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445DA18" w14:textId="77777777">
        <w:trPr>
          <w:trHeight w:val="720"/>
        </w:trPr>
        <w:tc>
          <w:tcPr>
            <w:tcW w:w="4410" w:type="dxa"/>
            <w:gridSpan w:val="2"/>
            <w:tcBorders>
              <w:bottom w:val="single" w:sz="18" w:space="0" w:color="auto"/>
            </w:tcBorders>
          </w:tcPr>
          <w:p w14:paraId="76607536"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6D7D8AE1"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0428A20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6CC840B" w14:textId="77777777" w:rsidR="007E5D09" w:rsidRDefault="00E1360E">
            <w:pPr>
              <w:spacing w:before="120"/>
              <w:jc w:val="left"/>
              <w:rPr>
                <w:lang w:val="en-US" w:bidi="ar-LB"/>
              </w:rPr>
            </w:pPr>
            <w:r>
              <w:rPr>
                <w:noProof/>
                <w:lang w:val="en-US" w:bidi="ar-LB"/>
              </w:rPr>
              <w:drawing>
                <wp:anchor distT="0" distB="0" distL="114300" distR="114300" simplePos="0" relativeHeight="251660288" behindDoc="0" locked="0" layoutInCell="0" allowOverlap="1" wp14:anchorId="1828D324" wp14:editId="7138C3F9">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LB"/>
              </w:rPr>
              <w:drawing>
                <wp:anchor distT="0" distB="0" distL="114300" distR="114300" simplePos="0" relativeHeight="251659264" behindDoc="1" locked="0" layoutInCell="0" allowOverlap="1" wp14:anchorId="29C314A1" wp14:editId="3BFB30FE">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6EF24BBF" w14:textId="77777777" w:rsidR="007E5D09" w:rsidRDefault="00E1360E">
            <w:pPr>
              <w:spacing w:before="120"/>
              <w:jc w:val="left"/>
              <w:rPr>
                <w:lang w:val="en-US" w:bidi="ar-LB"/>
              </w:rPr>
            </w:pPr>
            <w:r>
              <w:rPr>
                <w:lang w:val="en-US" w:bidi="ar-LB"/>
              </w:rPr>
              <w:t>GENERAL</w:t>
            </w:r>
          </w:p>
          <w:p w14:paraId="6050CF9A" w14:textId="77777777" w:rsidR="007E5D09" w:rsidRDefault="007E5D09">
            <w:pPr>
              <w:spacing w:before="120"/>
              <w:jc w:val="left"/>
              <w:rPr>
                <w:lang w:val="en-US" w:bidi="ar-LB"/>
              </w:rPr>
            </w:pPr>
          </w:p>
          <w:p w14:paraId="17393278" w14:textId="13708058" w:rsidR="007E5D09" w:rsidRDefault="00000000" w:rsidP="00CE4022">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F636CB">
              <w:rPr>
                <w:lang w:bidi="ar-LB"/>
              </w:rPr>
              <w:t>UNEP/</w:t>
            </w:r>
            <w:proofErr w:type="spellStart"/>
            <w:r w:rsidR="00F636CB">
              <w:rPr>
                <w:lang w:bidi="ar-LB"/>
              </w:rPr>
              <w:t>OzL.Pro</w:t>
            </w:r>
            <w:proofErr w:type="spellEnd"/>
            <w:r w:rsidR="00F636CB">
              <w:rPr>
                <w:lang w:bidi="ar-LB"/>
              </w:rPr>
              <w:t>/ExCom/93/52</w:t>
            </w:r>
            <w:r>
              <w:rPr>
                <w:lang w:bidi="ar-LB"/>
              </w:rPr>
              <w:fldChar w:fldCharType="end"/>
            </w:r>
          </w:p>
          <w:p w14:paraId="0851F22D" w14:textId="2EDED508" w:rsidR="00662A73" w:rsidRPr="003F73BA" w:rsidRDefault="00662A73" w:rsidP="00CE4022">
            <w:pPr>
              <w:spacing w:before="120"/>
              <w:jc w:val="left"/>
              <w:rPr>
                <w:rtl/>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F636CB">
              <w:rPr>
                <w:lang w:val="en-US" w:bidi="ar-LB"/>
              </w:rPr>
              <w:t>26 November</w:t>
            </w:r>
            <w:r w:rsidR="00F636CB" w:rsidRPr="00F636CB">
              <w:rPr>
                <w:lang w:bidi="ar-LB"/>
              </w:rPr>
              <w:t xml:space="preserve"> 2023</w:t>
            </w:r>
            <w:r>
              <w:rPr>
                <w:lang w:bidi="ar-LB"/>
              </w:rPr>
              <w:fldChar w:fldCharType="end"/>
            </w:r>
          </w:p>
          <w:p w14:paraId="4AC44DE3" w14:textId="77777777" w:rsidR="00662A73" w:rsidRDefault="00662A73">
            <w:pPr>
              <w:spacing w:before="120"/>
              <w:jc w:val="left"/>
              <w:rPr>
                <w:rtl/>
                <w:lang w:val="en-US" w:bidi="ar-LB"/>
              </w:rPr>
            </w:pPr>
          </w:p>
          <w:p w14:paraId="67ECD760" w14:textId="77777777" w:rsidR="007E5D09" w:rsidRDefault="00E1360E">
            <w:pPr>
              <w:spacing w:before="120"/>
              <w:jc w:val="left"/>
              <w:rPr>
                <w:lang w:val="en-US" w:bidi="ar-LB"/>
              </w:rPr>
            </w:pPr>
            <w:r>
              <w:rPr>
                <w:lang w:val="en-US" w:bidi="ar-LB"/>
              </w:rPr>
              <w:t>ARABIC</w:t>
            </w:r>
          </w:p>
          <w:p w14:paraId="040F7CE2" w14:textId="77777777"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61369901" w14:textId="77777777" w:rsidR="007E5D09" w:rsidRPr="00586158"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586158">
              <w:rPr>
                <w:rFonts w:asciiTheme="majorBidi" w:hAnsiTheme="majorBidi" w:cstheme="majorBidi"/>
                <w:bCs/>
                <w:sz w:val="52"/>
                <w:szCs w:val="52"/>
                <w:rtl/>
                <w:lang w:bidi="ar-LB"/>
              </w:rPr>
              <w:t>برنامج</w:t>
            </w:r>
          </w:p>
          <w:p w14:paraId="0698B055" w14:textId="77777777" w:rsidR="007E5D09" w:rsidRPr="00586158"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586158">
              <w:rPr>
                <w:rFonts w:asciiTheme="majorBidi" w:hAnsiTheme="majorBidi" w:cstheme="majorBidi"/>
                <w:bCs/>
                <w:sz w:val="52"/>
                <w:szCs w:val="52"/>
                <w:rtl/>
                <w:lang w:bidi="ar-LB"/>
              </w:rPr>
              <w:t>الأمم المتحدة</w:t>
            </w:r>
          </w:p>
          <w:p w14:paraId="2AB14EC0" w14:textId="77777777" w:rsidR="007E5D09" w:rsidRPr="00586158"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586158">
              <w:rPr>
                <w:rFonts w:asciiTheme="majorBidi" w:hAnsiTheme="majorBidi" w:cstheme="majorBidi"/>
                <w:bCs/>
                <w:sz w:val="52"/>
                <w:szCs w:val="52"/>
                <w:rtl/>
                <w:lang w:bidi="ar-LB"/>
              </w:rPr>
              <w:t>للبيئة</w:t>
            </w:r>
          </w:p>
          <w:p w14:paraId="6F26D31F"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3F7E2F05" w14:textId="77777777" w:rsidR="007E5D09" w:rsidRDefault="007E5D09">
            <w:pPr>
              <w:rPr>
                <w:caps/>
                <w:lang w:val="en-US" w:bidi="ar-LB"/>
              </w:rPr>
            </w:pPr>
          </w:p>
          <w:p w14:paraId="66DE95E0" w14:textId="77777777" w:rsidR="007E5D09" w:rsidRDefault="007E5D09">
            <w:pPr>
              <w:rPr>
                <w:lang w:val="en-US" w:bidi="ar-LB"/>
              </w:rPr>
            </w:pPr>
          </w:p>
        </w:tc>
      </w:tr>
    </w:tbl>
    <w:p w14:paraId="25DC6605" w14:textId="77777777" w:rsidR="007E5D09" w:rsidRDefault="007E5D09">
      <w:pPr>
        <w:pStyle w:val="Caption"/>
        <w:spacing w:line="200" w:lineRule="exact"/>
        <w:ind w:left="187" w:right="187" w:hanging="187"/>
        <w:jc w:val="both"/>
        <w:rPr>
          <w:rFonts w:cs="Akhbar MT"/>
          <w:b/>
          <w:bCs/>
          <w:sz w:val="28"/>
          <w:szCs w:val="28"/>
          <w:rtl/>
          <w:lang w:bidi="ar-LB"/>
        </w:rPr>
      </w:pPr>
    </w:p>
    <w:p w14:paraId="13429D3E"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7D971BAD"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290DB8FB" w14:textId="05BD29EE" w:rsidR="00702662" w:rsidRPr="00A755B6" w:rsidRDefault="00702662" w:rsidP="00702662">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sidR="0053096E">
        <w:rPr>
          <w:sz w:val="28"/>
          <w:szCs w:val="28"/>
          <w:rtl/>
          <w:lang w:val="en-US" w:eastAsia="en-CA" w:bidi="ar-LB"/>
        </w:rPr>
        <w:t>الثا</w:t>
      </w:r>
      <w:r w:rsidR="008E2901">
        <w:rPr>
          <w:sz w:val="28"/>
          <w:szCs w:val="28"/>
          <w:rtl/>
          <w:lang w:val="en-US" w:eastAsia="en-CA" w:bidi="ar-LB"/>
        </w:rPr>
        <w:t>لث</w:t>
      </w:r>
      <w:r w:rsidR="0053096E">
        <w:rPr>
          <w:sz w:val="28"/>
          <w:szCs w:val="28"/>
          <w:rtl/>
          <w:lang w:val="en-US" w:eastAsia="en-CA" w:bidi="ar-LB"/>
        </w:rPr>
        <w:t xml:space="preserve"> </w:t>
      </w:r>
      <w:r w:rsidR="00586158">
        <w:rPr>
          <w:sz w:val="28"/>
          <w:szCs w:val="28"/>
          <w:rtl/>
          <w:lang w:val="en-US" w:eastAsia="en-CA" w:bidi="ar-LB"/>
        </w:rPr>
        <w:t>والتسعــــون</w:t>
      </w:r>
      <w:r w:rsidR="007C6EF9">
        <w:rPr>
          <w:sz w:val="28"/>
          <w:szCs w:val="28"/>
          <w:rtl/>
          <w:lang w:val="en-US" w:eastAsia="en-CA" w:bidi="ar-LB"/>
        </w:rPr>
        <w:t xml:space="preserve"> </w:t>
      </w:r>
    </w:p>
    <w:p w14:paraId="0E7E35DA" w14:textId="7AA2A3D6" w:rsidR="00702662" w:rsidRDefault="00586158" w:rsidP="00702662">
      <w:pPr>
        <w:pStyle w:val="0Heading0"/>
        <w:bidi/>
        <w:ind w:left="4"/>
        <w:rPr>
          <w:rFonts w:asciiTheme="majorBidi" w:hAnsiTheme="majorBidi" w:cstheme="majorBidi"/>
          <w:sz w:val="26"/>
          <w:szCs w:val="26"/>
          <w:rtl/>
          <w:lang w:bidi="ar-LB"/>
        </w:rPr>
      </w:pPr>
      <w:r w:rsidRPr="00A755B6">
        <w:rPr>
          <w:sz w:val="28"/>
          <w:szCs w:val="28"/>
          <w:rtl/>
          <w:lang w:bidi="ar-LB"/>
        </w:rPr>
        <w:t>مونتريال، 15</w:t>
      </w:r>
      <w:r w:rsidR="00D006A9">
        <w:rPr>
          <w:sz w:val="28"/>
          <w:szCs w:val="28"/>
          <w:rtl/>
          <w:lang w:bidi="ar-LB"/>
        </w:rPr>
        <w:t xml:space="preserve"> </w:t>
      </w:r>
      <w:r w:rsidR="0053096E">
        <w:rPr>
          <w:sz w:val="28"/>
          <w:szCs w:val="28"/>
          <w:rtl/>
          <w:lang w:bidi="ar-LB"/>
        </w:rPr>
        <w:t xml:space="preserve">- </w:t>
      </w:r>
      <w:r w:rsidR="008E2901">
        <w:rPr>
          <w:sz w:val="28"/>
          <w:szCs w:val="28"/>
          <w:rtl/>
          <w:lang w:bidi="ar-LB"/>
        </w:rPr>
        <w:t>19</w:t>
      </w:r>
      <w:r w:rsidR="00702662" w:rsidRPr="00A755B6">
        <w:rPr>
          <w:sz w:val="28"/>
          <w:szCs w:val="28"/>
          <w:rtl/>
          <w:lang w:bidi="ar-LB"/>
        </w:rPr>
        <w:t xml:space="preserve"> </w:t>
      </w:r>
      <w:r w:rsidR="008E2901">
        <w:rPr>
          <w:sz w:val="28"/>
          <w:szCs w:val="28"/>
          <w:rtl/>
          <w:lang w:bidi="ar-LB"/>
        </w:rPr>
        <w:t>ديسمبر</w:t>
      </w:r>
      <w:r w:rsidR="00416AD7">
        <w:rPr>
          <w:sz w:val="28"/>
          <w:szCs w:val="28"/>
          <w:rtl/>
          <w:lang w:bidi="ar-LB"/>
        </w:rPr>
        <w:t xml:space="preserve"> </w:t>
      </w:r>
      <w:bookmarkStart w:id="0" w:name="_Hlk128756171"/>
      <w:r w:rsidR="00416AD7">
        <w:rPr>
          <w:sz w:val="28"/>
          <w:szCs w:val="28"/>
          <w:lang w:val="en-CA" w:bidi="ar-LB"/>
        </w:rPr>
        <w:t>/</w:t>
      </w:r>
      <w:bookmarkEnd w:id="0"/>
      <w:r w:rsidR="00702662" w:rsidRPr="00DB2568">
        <w:rPr>
          <w:sz w:val="28"/>
          <w:szCs w:val="28"/>
          <w:rtl/>
          <w:lang w:bidi="ar-LB"/>
        </w:rPr>
        <w:t xml:space="preserve"> </w:t>
      </w:r>
      <w:r w:rsidR="008E2901">
        <w:rPr>
          <w:sz w:val="28"/>
          <w:szCs w:val="28"/>
          <w:rtl/>
          <w:lang w:bidi="ar-LB"/>
        </w:rPr>
        <w:t>كانون الأول</w:t>
      </w:r>
      <w:r w:rsidR="00416AD7">
        <w:rPr>
          <w:sz w:val="28"/>
          <w:szCs w:val="28"/>
          <w:rtl/>
          <w:lang w:bidi="ar-LB"/>
        </w:rPr>
        <w:t xml:space="preserve"> </w:t>
      </w:r>
      <w:r w:rsidR="00702662">
        <w:rPr>
          <w:rFonts w:asciiTheme="majorBidi" w:hAnsiTheme="majorBidi" w:cstheme="majorBidi"/>
          <w:sz w:val="26"/>
          <w:szCs w:val="26"/>
          <w:rtl/>
          <w:lang w:bidi="ar-LB"/>
        </w:rPr>
        <w:t>202</w:t>
      </w:r>
      <w:r w:rsidR="00D006A9">
        <w:rPr>
          <w:rFonts w:asciiTheme="majorBidi" w:hAnsiTheme="majorBidi" w:cstheme="majorBidi"/>
          <w:sz w:val="26"/>
          <w:szCs w:val="26"/>
          <w:rtl/>
          <w:lang w:bidi="ar-LB"/>
        </w:rPr>
        <w:t>3</w:t>
      </w:r>
    </w:p>
    <w:p w14:paraId="1AE4964F" w14:textId="77777777" w:rsidR="00212C5E" w:rsidRPr="00D80E8A" w:rsidRDefault="00212C5E" w:rsidP="00212C5E">
      <w:pPr>
        <w:bidi/>
        <w:jc w:val="left"/>
        <w:rPr>
          <w:sz w:val="28"/>
          <w:szCs w:val="28"/>
          <w:rtl/>
          <w:lang w:bidi="ar-LB"/>
        </w:rPr>
      </w:pPr>
      <w:r w:rsidRPr="00D80E8A">
        <w:rPr>
          <w:sz w:val="28"/>
          <w:szCs w:val="28"/>
          <w:rtl/>
          <w:lang w:bidi="ar-LB"/>
        </w:rPr>
        <w:t>البند 9</w:t>
      </w:r>
      <w:r w:rsidR="00D80E8A">
        <w:rPr>
          <w:sz w:val="28"/>
          <w:szCs w:val="28"/>
          <w:rtl/>
          <w:lang w:bidi="ar-LB"/>
        </w:rPr>
        <w:t xml:space="preserve"> </w:t>
      </w:r>
      <w:r w:rsidRPr="00D80E8A">
        <w:rPr>
          <w:sz w:val="28"/>
          <w:szCs w:val="28"/>
          <w:rtl/>
          <w:lang w:bidi="ar-LB"/>
        </w:rPr>
        <w:t>(د) من جدول الأعمال المؤقت</w:t>
      </w:r>
      <w:r w:rsidRPr="00D80E8A">
        <w:rPr>
          <w:rStyle w:val="FootnoteReference"/>
          <w:sz w:val="28"/>
          <w:szCs w:val="28"/>
          <w:lang w:bidi="ar-LB"/>
        </w:rPr>
        <w:footnoteReference w:id="1"/>
      </w:r>
    </w:p>
    <w:p w14:paraId="4E670B52" w14:textId="77777777" w:rsidR="00212C5E" w:rsidRPr="00DA764B" w:rsidRDefault="00212C5E" w:rsidP="00212C5E">
      <w:pPr>
        <w:rPr>
          <w:highlight w:val="lightGray"/>
          <w:rtl/>
          <w:lang w:bidi="ar-LB"/>
        </w:rPr>
      </w:pPr>
    </w:p>
    <w:p w14:paraId="622A3296" w14:textId="77777777" w:rsidR="00212C5E" w:rsidRPr="00DA764B" w:rsidRDefault="00212C5E" w:rsidP="00212C5E">
      <w:pPr>
        <w:rPr>
          <w:highlight w:val="lightGray"/>
          <w:rtl/>
          <w:lang w:bidi="ar-LB"/>
        </w:rPr>
      </w:pPr>
    </w:p>
    <w:p w14:paraId="07E3909E" w14:textId="77777777" w:rsidR="00212C5E" w:rsidRPr="00DA764B" w:rsidRDefault="00212C5E" w:rsidP="00212C5E">
      <w:pPr>
        <w:rPr>
          <w:rtl/>
          <w:lang w:bidi="ar-LB"/>
        </w:rPr>
      </w:pPr>
    </w:p>
    <w:p w14:paraId="402FB4FF" w14:textId="77777777" w:rsidR="00212C5E" w:rsidRPr="00995375" w:rsidRDefault="00D80E8A" w:rsidP="00D80E8A">
      <w:pPr>
        <w:bidi/>
        <w:jc w:val="center"/>
        <w:rPr>
          <w:b/>
          <w:bCs/>
          <w:sz w:val="32"/>
          <w:szCs w:val="32"/>
          <w:rtl/>
          <w:lang w:bidi="ar-LB"/>
        </w:rPr>
      </w:pPr>
      <w:r w:rsidRPr="00995375">
        <w:rPr>
          <w:b/>
          <w:bCs/>
          <w:sz w:val="32"/>
          <w:szCs w:val="32"/>
          <w:rtl/>
          <w:lang w:bidi="ar-LB"/>
        </w:rPr>
        <w:t xml:space="preserve">مقترحات </w:t>
      </w:r>
      <w:r w:rsidR="00212C5E" w:rsidRPr="00995375">
        <w:rPr>
          <w:b/>
          <w:bCs/>
          <w:sz w:val="32"/>
          <w:szCs w:val="32"/>
          <w:rtl/>
          <w:lang w:bidi="ar-LB"/>
        </w:rPr>
        <w:t>مشروع</w:t>
      </w:r>
      <w:r w:rsidRPr="00995375">
        <w:rPr>
          <w:b/>
          <w:bCs/>
          <w:sz w:val="32"/>
          <w:szCs w:val="32"/>
          <w:rtl/>
          <w:lang w:bidi="ar-LB"/>
        </w:rPr>
        <w:t xml:space="preserve">ات: </w:t>
      </w:r>
      <w:r w:rsidR="00212C5E" w:rsidRPr="00995375">
        <w:rPr>
          <w:b/>
          <w:bCs/>
          <w:sz w:val="32"/>
          <w:szCs w:val="32"/>
          <w:rtl/>
          <w:lang w:bidi="ar-LB"/>
        </w:rPr>
        <w:t>إكوادور</w:t>
      </w:r>
    </w:p>
    <w:p w14:paraId="013F6BF0" w14:textId="77777777" w:rsidR="00212C5E" w:rsidRPr="00D80E8A" w:rsidRDefault="00212C5E" w:rsidP="00D80E8A">
      <w:pPr>
        <w:bidi/>
        <w:rPr>
          <w:szCs w:val="24"/>
          <w:rtl/>
          <w:lang w:bidi="ar-LB"/>
        </w:rPr>
      </w:pPr>
    </w:p>
    <w:p w14:paraId="791C8CBB" w14:textId="77777777" w:rsidR="00212C5E" w:rsidRPr="00D80E8A" w:rsidRDefault="00212C5E" w:rsidP="00D80E8A">
      <w:pPr>
        <w:bidi/>
        <w:rPr>
          <w:szCs w:val="24"/>
          <w:rtl/>
          <w:lang w:bidi="ar-LB"/>
        </w:rPr>
      </w:pPr>
    </w:p>
    <w:p w14:paraId="574FEB21" w14:textId="77777777" w:rsidR="00212C5E" w:rsidRPr="00E150C0" w:rsidRDefault="00212C5E" w:rsidP="00D80E8A">
      <w:pPr>
        <w:bidi/>
        <w:spacing w:before="120" w:after="240"/>
        <w:ind w:firstLine="720"/>
        <w:rPr>
          <w:sz w:val="26"/>
          <w:szCs w:val="26"/>
          <w:rtl/>
          <w:lang w:bidi="ar-LB"/>
        </w:rPr>
      </w:pPr>
      <w:r w:rsidRPr="00E150C0">
        <w:rPr>
          <w:sz w:val="26"/>
          <w:szCs w:val="26"/>
          <w:rtl/>
          <w:lang w:bidi="ar-LB"/>
        </w:rPr>
        <w:t>تتكون هذه الوثيقة من تعليقات وت</w:t>
      </w:r>
      <w:r w:rsidR="00DF2F06" w:rsidRPr="00E150C0">
        <w:rPr>
          <w:sz w:val="26"/>
          <w:szCs w:val="26"/>
          <w:rtl/>
          <w:lang w:bidi="ar-LB"/>
        </w:rPr>
        <w:t>وصيات الأمانة بشأن مقترحات المشرو</w:t>
      </w:r>
      <w:r w:rsidRPr="00E150C0">
        <w:rPr>
          <w:sz w:val="26"/>
          <w:szCs w:val="26"/>
          <w:rtl/>
          <w:lang w:bidi="ar-LB"/>
        </w:rPr>
        <w:t>ع</w:t>
      </w:r>
      <w:r w:rsidR="00DF2F06" w:rsidRPr="00E150C0">
        <w:rPr>
          <w:sz w:val="26"/>
          <w:szCs w:val="26"/>
          <w:rtl/>
          <w:lang w:bidi="ar-LB"/>
        </w:rPr>
        <w:t>ات</w:t>
      </w:r>
      <w:r w:rsidRPr="00E150C0">
        <w:rPr>
          <w:sz w:val="26"/>
          <w:szCs w:val="26"/>
          <w:rtl/>
          <w:lang w:bidi="ar-LB"/>
        </w:rPr>
        <w:t xml:space="preserve"> التالية:</w:t>
      </w:r>
    </w:p>
    <w:p w14:paraId="2FFC267C" w14:textId="77777777" w:rsidR="00212C5E" w:rsidRPr="00E150C0" w:rsidRDefault="00DF2F06" w:rsidP="00D80E8A">
      <w:pPr>
        <w:bidi/>
        <w:spacing w:after="240"/>
        <w:rPr>
          <w:sz w:val="26"/>
          <w:szCs w:val="26"/>
          <w:u w:val="single"/>
          <w:rtl/>
          <w:lang w:bidi="ar-LB"/>
        </w:rPr>
      </w:pPr>
      <w:r w:rsidRPr="00E150C0">
        <w:rPr>
          <w:sz w:val="26"/>
          <w:szCs w:val="26"/>
          <w:u w:val="single"/>
          <w:rtl/>
          <w:lang w:bidi="ar-LB"/>
        </w:rPr>
        <w:t>الإزالة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12C5E" w:rsidRPr="00E150C0" w14:paraId="4501860E" w14:textId="77777777" w:rsidTr="00DF2F06">
        <w:tc>
          <w:tcPr>
            <w:tcW w:w="6941" w:type="dxa"/>
          </w:tcPr>
          <w:p w14:paraId="775D202F" w14:textId="64BE2B49" w:rsidR="00212C5E" w:rsidRPr="00E150C0" w:rsidRDefault="00212C5E" w:rsidP="00391F2D">
            <w:pPr>
              <w:pStyle w:val="ListParagraph"/>
              <w:numPr>
                <w:ilvl w:val="0"/>
                <w:numId w:val="7"/>
              </w:numPr>
              <w:bidi/>
              <w:ind w:hanging="830"/>
              <w:jc w:val="left"/>
              <w:rPr>
                <w:sz w:val="26"/>
                <w:szCs w:val="26"/>
                <w:lang w:val="en-CA" w:bidi="ar-LB"/>
              </w:rPr>
            </w:pPr>
            <w:r w:rsidRPr="00E150C0">
              <w:rPr>
                <w:sz w:val="26"/>
                <w:szCs w:val="26"/>
                <w:rtl/>
                <w:lang w:val="en-CA" w:bidi="ar-LB"/>
              </w:rPr>
              <w:t xml:space="preserve">خطة إدارة </w:t>
            </w:r>
            <w:r w:rsidR="00DF2F06" w:rsidRPr="00E150C0">
              <w:rPr>
                <w:sz w:val="26"/>
                <w:szCs w:val="26"/>
                <w:rtl/>
                <w:lang w:val="en-CA" w:bidi="ar-LB"/>
              </w:rPr>
              <w:t xml:space="preserve">إزالة المواد </w:t>
            </w:r>
            <w:r w:rsidR="00A7139D" w:rsidRPr="00E150C0">
              <w:rPr>
                <w:rFonts w:hint="cs"/>
                <w:sz w:val="26"/>
                <w:szCs w:val="26"/>
                <w:rtl/>
                <w:lang w:val="en-CA" w:bidi="ar-LB"/>
              </w:rPr>
              <w:t>الهيدروكلوروفلوروكربونية) المرحلة</w:t>
            </w:r>
            <w:r w:rsidRPr="00E150C0">
              <w:rPr>
                <w:sz w:val="26"/>
                <w:szCs w:val="26"/>
                <w:rtl/>
                <w:lang w:val="en-CA" w:bidi="ar-LB"/>
              </w:rPr>
              <w:t xml:space="preserve"> الثانية، الشريحة الثانية</w:t>
            </w:r>
            <w:r w:rsidR="00DF2F06" w:rsidRPr="00E150C0">
              <w:rPr>
                <w:sz w:val="26"/>
                <w:szCs w:val="26"/>
                <w:lang w:val="en-CA" w:bidi="ar-LB"/>
              </w:rPr>
              <w:t>(</w:t>
            </w:r>
          </w:p>
        </w:tc>
        <w:tc>
          <w:tcPr>
            <w:tcW w:w="2409" w:type="dxa"/>
          </w:tcPr>
          <w:p w14:paraId="4AA8B3AB" w14:textId="77777777" w:rsidR="00212C5E" w:rsidRPr="00E150C0" w:rsidRDefault="00212C5E" w:rsidP="003E15C4">
            <w:pPr>
              <w:bidi/>
              <w:jc w:val="center"/>
              <w:rPr>
                <w:sz w:val="26"/>
                <w:szCs w:val="26"/>
                <w:rtl/>
                <w:lang w:bidi="ar-LB"/>
              </w:rPr>
            </w:pPr>
            <w:r w:rsidRPr="00E150C0">
              <w:rPr>
                <w:sz w:val="26"/>
                <w:szCs w:val="26"/>
                <w:rtl/>
                <w:lang w:bidi="ar-LB"/>
              </w:rPr>
              <w:t>اليونيدو</w:t>
            </w:r>
          </w:p>
        </w:tc>
      </w:tr>
    </w:tbl>
    <w:p w14:paraId="6680A63E" w14:textId="77777777" w:rsidR="00212C5E" w:rsidRPr="00E150C0" w:rsidRDefault="00212C5E" w:rsidP="00D80E8A">
      <w:pPr>
        <w:bidi/>
        <w:spacing w:before="240" w:after="240"/>
        <w:rPr>
          <w:sz w:val="26"/>
          <w:szCs w:val="26"/>
          <w:u w:val="single"/>
          <w:rtl/>
          <w:lang w:bidi="ar-LB"/>
        </w:rPr>
      </w:pPr>
      <w:r w:rsidRPr="00E150C0">
        <w:rPr>
          <w:sz w:val="26"/>
          <w:szCs w:val="26"/>
          <w:u w:val="single"/>
          <w:rtl/>
          <w:lang w:bidi="ar-LB"/>
        </w:rPr>
        <w:t>التخفيض التدريجي</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12C5E" w:rsidRPr="00E150C0" w14:paraId="7DEAC69F" w14:textId="77777777" w:rsidTr="00DF2F06">
        <w:tc>
          <w:tcPr>
            <w:tcW w:w="6941" w:type="dxa"/>
          </w:tcPr>
          <w:p w14:paraId="70768C96" w14:textId="75FBD158" w:rsidR="00212C5E" w:rsidRPr="00E150C0" w:rsidRDefault="00212C5E" w:rsidP="00391F2D">
            <w:pPr>
              <w:pStyle w:val="ListParagraph"/>
              <w:numPr>
                <w:ilvl w:val="0"/>
                <w:numId w:val="7"/>
              </w:numPr>
              <w:bidi/>
              <w:ind w:hanging="830"/>
              <w:rPr>
                <w:sz w:val="26"/>
                <w:szCs w:val="26"/>
                <w:lang w:val="en-CA" w:bidi="ar-LB"/>
              </w:rPr>
            </w:pPr>
            <w:r w:rsidRPr="00E150C0">
              <w:rPr>
                <w:sz w:val="26"/>
                <w:szCs w:val="26"/>
                <w:rtl/>
                <w:lang w:val="en-CA" w:bidi="ar-LB"/>
              </w:rPr>
              <w:t xml:space="preserve">خطة تنفيذ </w:t>
            </w:r>
            <w:r w:rsidR="00DF2F06" w:rsidRPr="00E150C0">
              <w:rPr>
                <w:sz w:val="26"/>
                <w:szCs w:val="26"/>
                <w:rtl/>
                <w:lang w:val="en-CA" w:bidi="ar-LB"/>
              </w:rPr>
              <w:t xml:space="preserve">تعديل كيغالي للمواد </w:t>
            </w:r>
            <w:r w:rsidR="00A7139D" w:rsidRPr="00E150C0">
              <w:rPr>
                <w:rFonts w:hint="cs"/>
                <w:sz w:val="26"/>
                <w:szCs w:val="26"/>
                <w:rtl/>
                <w:lang w:val="en-CA" w:bidi="ar-LB"/>
              </w:rPr>
              <w:t>الهيدروفلوروكربونية) المرحلة</w:t>
            </w:r>
            <w:r w:rsidRPr="00E150C0">
              <w:rPr>
                <w:sz w:val="26"/>
                <w:szCs w:val="26"/>
                <w:rtl/>
                <w:lang w:val="en-CA" w:bidi="ar-LB"/>
              </w:rPr>
              <w:t xml:space="preserve"> الأولى، الشريحة الأولى</w:t>
            </w:r>
            <w:r w:rsidR="00DF2F06" w:rsidRPr="00E150C0">
              <w:rPr>
                <w:sz w:val="26"/>
                <w:szCs w:val="26"/>
                <w:lang w:val="en-CA" w:bidi="ar-LB"/>
              </w:rPr>
              <w:t>(</w:t>
            </w:r>
          </w:p>
        </w:tc>
        <w:tc>
          <w:tcPr>
            <w:tcW w:w="2409" w:type="dxa"/>
          </w:tcPr>
          <w:p w14:paraId="0EFC3E32" w14:textId="77777777" w:rsidR="00212C5E" w:rsidRPr="00E150C0" w:rsidRDefault="00212C5E" w:rsidP="003E15C4">
            <w:pPr>
              <w:bidi/>
              <w:jc w:val="center"/>
              <w:rPr>
                <w:sz w:val="26"/>
                <w:szCs w:val="26"/>
                <w:rtl/>
                <w:lang w:bidi="ar-LB"/>
              </w:rPr>
            </w:pPr>
            <w:r w:rsidRPr="00E150C0">
              <w:rPr>
                <w:sz w:val="26"/>
                <w:szCs w:val="26"/>
                <w:rtl/>
                <w:lang w:bidi="ar-LB"/>
              </w:rPr>
              <w:t>اليونيدو</w:t>
            </w:r>
          </w:p>
        </w:tc>
      </w:tr>
    </w:tbl>
    <w:p w14:paraId="32D2C663" w14:textId="77777777" w:rsidR="00212C5E" w:rsidRPr="00E150C0" w:rsidRDefault="00212C5E" w:rsidP="00D80E8A">
      <w:pPr>
        <w:bidi/>
        <w:spacing w:before="240" w:after="240"/>
        <w:rPr>
          <w:sz w:val="26"/>
          <w:szCs w:val="26"/>
          <w:u w:val="single"/>
          <w:rtl/>
          <w:lang w:bidi="ar-LB"/>
        </w:rPr>
      </w:pPr>
      <w:r w:rsidRPr="00E150C0">
        <w:rPr>
          <w:sz w:val="26"/>
          <w:szCs w:val="26"/>
          <w:u w:val="single"/>
          <w:rtl/>
          <w:lang w:bidi="ar-LB"/>
        </w:rPr>
        <w:t xml:space="preserve">كفاءة </w:t>
      </w:r>
      <w:r w:rsidR="00DF2F06" w:rsidRPr="00E150C0">
        <w:rPr>
          <w:sz w:val="26"/>
          <w:szCs w:val="26"/>
          <w:u w:val="single"/>
          <w:rtl/>
          <w:lang w:bidi="ar-LB"/>
        </w:rPr>
        <w:t xml:space="preserve">استخدام </w:t>
      </w:r>
      <w:r w:rsidRPr="00E150C0">
        <w:rPr>
          <w:sz w:val="26"/>
          <w:szCs w:val="26"/>
          <w:u w:val="single"/>
          <w:rtl/>
          <w:lang w:bidi="ar-LB"/>
        </w:rPr>
        <w:t>الطاقة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12C5E" w:rsidRPr="00E150C0" w14:paraId="0D8C4D2C" w14:textId="77777777" w:rsidTr="00DF2F06">
        <w:tc>
          <w:tcPr>
            <w:tcW w:w="6941" w:type="dxa"/>
          </w:tcPr>
          <w:p w14:paraId="5B118AEC" w14:textId="77777777" w:rsidR="00212C5E" w:rsidRPr="00E150C0" w:rsidRDefault="00212C5E" w:rsidP="00391F2D">
            <w:pPr>
              <w:pStyle w:val="ListParagraph"/>
              <w:numPr>
                <w:ilvl w:val="0"/>
                <w:numId w:val="7"/>
              </w:numPr>
              <w:bidi/>
              <w:ind w:hanging="830"/>
              <w:rPr>
                <w:sz w:val="26"/>
                <w:szCs w:val="26"/>
                <w:lang w:val="en-CA" w:bidi="ar-LB"/>
              </w:rPr>
            </w:pPr>
            <w:bookmarkStart w:id="1" w:name="_Hlk148535675"/>
            <w:r w:rsidRPr="00E150C0">
              <w:rPr>
                <w:sz w:val="26"/>
                <w:szCs w:val="26"/>
                <w:rtl/>
                <w:lang w:val="en-CA" w:bidi="ar-LB"/>
              </w:rPr>
              <w:t xml:space="preserve">مشروع تجريبي </w:t>
            </w:r>
            <w:r w:rsidR="00DF2F06" w:rsidRPr="00E150C0">
              <w:rPr>
                <w:sz w:val="26"/>
                <w:szCs w:val="26"/>
                <w:rtl/>
                <w:lang w:val="en-CA" w:bidi="ar-LB"/>
              </w:rPr>
              <w:t>للحفاظ على</w:t>
            </w:r>
            <w:r w:rsidRPr="00E150C0">
              <w:rPr>
                <w:sz w:val="26"/>
                <w:szCs w:val="26"/>
                <w:rtl/>
                <w:lang w:val="en-CA" w:bidi="ar-LB"/>
              </w:rPr>
              <w:t xml:space="preserve"> و</w:t>
            </w:r>
            <w:r w:rsidRPr="00E150C0">
              <w:rPr>
                <w:sz w:val="26"/>
                <w:szCs w:val="26"/>
                <w:lang w:val="en-CA" w:bidi="ar-LB"/>
              </w:rPr>
              <w:t>/</w:t>
            </w:r>
            <w:r w:rsidR="00DF2F06" w:rsidRPr="00E150C0">
              <w:rPr>
                <w:sz w:val="26"/>
                <w:szCs w:val="26"/>
                <w:rtl/>
                <w:lang w:val="en-CA" w:bidi="ar-LB"/>
              </w:rPr>
              <w:t xml:space="preserve"> </w:t>
            </w:r>
            <w:r w:rsidRPr="00E150C0">
              <w:rPr>
                <w:sz w:val="26"/>
                <w:szCs w:val="26"/>
                <w:rtl/>
                <w:lang w:val="en-CA" w:bidi="ar-LB"/>
              </w:rPr>
              <w:t xml:space="preserve">أو تعزيز كفاءة استخدام الطاقة في التكنولوجيات والمعدات البديلة في سياق التخفيض التدريجي </w:t>
            </w:r>
            <w:r w:rsidR="00DF2F06" w:rsidRPr="00E150C0">
              <w:rPr>
                <w:sz w:val="26"/>
                <w:szCs w:val="26"/>
                <w:rtl/>
                <w:lang w:val="en-CA" w:bidi="ar-LB"/>
              </w:rPr>
              <w:t xml:space="preserve">للمواد الهيدروفلوروكربونية </w:t>
            </w:r>
            <w:r w:rsidR="00DF2F06" w:rsidRPr="00E150C0">
              <w:rPr>
                <w:sz w:val="26"/>
                <w:szCs w:val="26"/>
                <w:lang w:val="en-CA" w:bidi="ar-LB"/>
              </w:rPr>
              <w:t>)</w:t>
            </w:r>
            <w:r w:rsidRPr="00E150C0">
              <w:rPr>
                <w:sz w:val="26"/>
                <w:szCs w:val="26"/>
                <w:rtl/>
                <w:lang w:val="en-CA" w:bidi="ar-LB"/>
              </w:rPr>
              <w:t>أنشطة غير استثمارية</w:t>
            </w:r>
            <w:bookmarkEnd w:id="1"/>
            <w:r w:rsidR="00DF2F06" w:rsidRPr="00E150C0">
              <w:rPr>
                <w:sz w:val="26"/>
                <w:szCs w:val="26"/>
                <w:rtl/>
                <w:lang w:val="en-CA" w:bidi="ar-LB"/>
              </w:rPr>
              <w:t>)</w:t>
            </w:r>
          </w:p>
        </w:tc>
        <w:tc>
          <w:tcPr>
            <w:tcW w:w="2409" w:type="dxa"/>
          </w:tcPr>
          <w:p w14:paraId="4B0B5A19" w14:textId="77777777" w:rsidR="00212C5E" w:rsidRPr="00E150C0" w:rsidRDefault="00212C5E" w:rsidP="003E15C4">
            <w:pPr>
              <w:bidi/>
              <w:jc w:val="center"/>
              <w:rPr>
                <w:sz w:val="26"/>
                <w:szCs w:val="26"/>
                <w:rtl/>
                <w:lang w:bidi="ar-LB"/>
              </w:rPr>
            </w:pPr>
            <w:r w:rsidRPr="00E150C0">
              <w:rPr>
                <w:sz w:val="26"/>
                <w:szCs w:val="26"/>
                <w:rtl/>
                <w:lang w:bidi="ar-LB"/>
              </w:rPr>
              <w:t>اليونيدو</w:t>
            </w:r>
          </w:p>
        </w:tc>
      </w:tr>
    </w:tbl>
    <w:p w14:paraId="5A794D86" w14:textId="77777777" w:rsidR="00212C5E" w:rsidRPr="00D80E8A" w:rsidRDefault="00212C5E" w:rsidP="00D80E8A">
      <w:pPr>
        <w:bidi/>
        <w:rPr>
          <w:szCs w:val="24"/>
          <w:rtl/>
          <w:lang w:bidi="ar-LB"/>
        </w:rPr>
      </w:pPr>
    </w:p>
    <w:p w14:paraId="7AA004E3" w14:textId="77777777" w:rsidR="00212C5E" w:rsidRPr="00D80E8A" w:rsidRDefault="00212C5E" w:rsidP="00D80E8A">
      <w:pPr>
        <w:bidi/>
        <w:rPr>
          <w:szCs w:val="24"/>
          <w:rtl/>
          <w:lang w:bidi="ar-LB"/>
        </w:rPr>
      </w:pPr>
    </w:p>
    <w:p w14:paraId="67E8784A" w14:textId="77777777" w:rsidR="00212C5E" w:rsidRPr="00D80E8A" w:rsidRDefault="00212C5E" w:rsidP="00D80E8A">
      <w:pPr>
        <w:bidi/>
        <w:rPr>
          <w:szCs w:val="24"/>
          <w:rtl/>
          <w:lang w:bidi="ar-LB"/>
        </w:rPr>
      </w:pPr>
    </w:p>
    <w:p w14:paraId="5C5BAA97" w14:textId="77777777" w:rsidR="00212C5E" w:rsidRPr="00D80E8A" w:rsidRDefault="00212C5E" w:rsidP="00D80E8A">
      <w:pPr>
        <w:bidi/>
        <w:rPr>
          <w:szCs w:val="24"/>
          <w:rtl/>
          <w:lang w:bidi="ar-LB"/>
        </w:rPr>
      </w:pPr>
    </w:p>
    <w:p w14:paraId="40FD71B5" w14:textId="51F49ECD" w:rsidR="00212C5E" w:rsidRPr="00E150C0" w:rsidRDefault="00563732" w:rsidP="00563732">
      <w:pPr>
        <w:bidi/>
        <w:jc w:val="center"/>
        <w:rPr>
          <w:b/>
          <w:bCs/>
          <w:sz w:val="26"/>
          <w:szCs w:val="26"/>
          <w:rtl/>
          <w:lang w:bidi="ar-LB"/>
        </w:rPr>
      </w:pPr>
      <w:r w:rsidRPr="00E150C0">
        <w:rPr>
          <w:b/>
          <w:bCs/>
          <w:sz w:val="26"/>
          <w:szCs w:val="26"/>
          <w:rtl/>
          <w:lang w:bidi="ar-LB"/>
        </w:rPr>
        <w:lastRenderedPageBreak/>
        <w:t>ورقة تقييم المشروع – مشرو</w:t>
      </w:r>
      <w:r w:rsidR="00212C5E" w:rsidRPr="00E150C0">
        <w:rPr>
          <w:b/>
          <w:bCs/>
          <w:sz w:val="26"/>
          <w:szCs w:val="26"/>
          <w:rtl/>
          <w:lang w:bidi="ar-LB"/>
        </w:rPr>
        <w:t>ع</w:t>
      </w:r>
      <w:r w:rsidRPr="00E150C0">
        <w:rPr>
          <w:b/>
          <w:bCs/>
          <w:sz w:val="26"/>
          <w:szCs w:val="26"/>
          <w:rtl/>
          <w:lang w:bidi="ar-LB"/>
        </w:rPr>
        <w:t xml:space="preserve">ات </w:t>
      </w:r>
      <w:r w:rsidR="00212C5E" w:rsidRPr="00E150C0">
        <w:rPr>
          <w:b/>
          <w:bCs/>
          <w:sz w:val="26"/>
          <w:szCs w:val="26"/>
          <w:rtl/>
          <w:lang w:bidi="ar-LB"/>
        </w:rPr>
        <w:t>متعددة السنوات</w:t>
      </w:r>
    </w:p>
    <w:p w14:paraId="56000ADD" w14:textId="77777777" w:rsidR="00212C5E" w:rsidRPr="00E150C0" w:rsidRDefault="00212C5E" w:rsidP="00D80E8A">
      <w:pPr>
        <w:bidi/>
        <w:spacing w:before="240" w:after="240"/>
        <w:jc w:val="center"/>
        <w:rPr>
          <w:b/>
          <w:bCs/>
          <w:sz w:val="26"/>
          <w:szCs w:val="26"/>
          <w:rtl/>
          <w:lang w:bidi="ar-LB"/>
        </w:rPr>
      </w:pPr>
      <w:r w:rsidRPr="00E150C0">
        <w:rPr>
          <w:b/>
          <w:bCs/>
          <w:sz w:val="26"/>
          <w:szCs w:val="26"/>
          <w:rtl/>
          <w:lang w:bidi="ar-LB"/>
        </w:rPr>
        <w:t>اكوادور</w:t>
      </w:r>
    </w:p>
    <w:tbl>
      <w:tblPr>
        <w:tblStyle w:val="TableGrid"/>
        <w:bidiVisual/>
        <w:tblW w:w="5000" w:type="pct"/>
        <w:tblLook w:val="04A0" w:firstRow="1" w:lastRow="0" w:firstColumn="1" w:lastColumn="0" w:noHBand="0" w:noVBand="1"/>
      </w:tblPr>
      <w:tblGrid>
        <w:gridCol w:w="2898"/>
        <w:gridCol w:w="1743"/>
        <w:gridCol w:w="2409"/>
        <w:gridCol w:w="2526"/>
      </w:tblGrid>
      <w:tr w:rsidR="00212C5E" w:rsidRPr="00830019" w14:paraId="324E9564" w14:textId="77777777" w:rsidTr="00F41D7A">
        <w:trPr>
          <w:trHeight w:val="240"/>
        </w:trPr>
        <w:tc>
          <w:tcPr>
            <w:tcW w:w="1513" w:type="pct"/>
            <w:hideMark/>
          </w:tcPr>
          <w:p w14:paraId="5AAD9F85" w14:textId="77777777" w:rsidR="00212C5E" w:rsidRPr="00830019" w:rsidRDefault="0098396E" w:rsidP="00F41D7A">
            <w:pPr>
              <w:bidi/>
              <w:jc w:val="left"/>
              <w:rPr>
                <w:b/>
                <w:sz w:val="20"/>
                <w:lang w:val="en-US" w:bidi="ar-LB"/>
              </w:rPr>
            </w:pPr>
            <w:r w:rsidRPr="00FC31F5">
              <w:rPr>
                <w:bCs/>
                <w:sz w:val="20"/>
                <w:rtl/>
                <w:lang w:val="en-US" w:bidi="ar-LB"/>
              </w:rPr>
              <w:t xml:space="preserve">(1) </w:t>
            </w:r>
            <w:r w:rsidR="00212C5E" w:rsidRPr="00830019">
              <w:rPr>
                <w:b/>
                <w:sz w:val="20"/>
                <w:lang w:val="en-US" w:bidi="ar-LB"/>
              </w:rPr>
              <w:t xml:space="preserve"> </w:t>
            </w:r>
            <w:r w:rsidR="00212C5E" w:rsidRPr="00830019">
              <w:rPr>
                <w:b/>
                <w:bCs/>
                <w:sz w:val="20"/>
                <w:rtl/>
                <w:lang w:val="en-US" w:bidi="ar-LB"/>
              </w:rPr>
              <w:t>عنوان المشروع</w:t>
            </w:r>
          </w:p>
        </w:tc>
        <w:tc>
          <w:tcPr>
            <w:tcW w:w="910" w:type="pct"/>
            <w:hideMark/>
          </w:tcPr>
          <w:p w14:paraId="51CD85FC" w14:textId="77777777" w:rsidR="00212C5E" w:rsidRPr="00830019" w:rsidRDefault="0098396E" w:rsidP="00F41D7A">
            <w:pPr>
              <w:bidi/>
              <w:jc w:val="center"/>
              <w:rPr>
                <w:b/>
                <w:sz w:val="20"/>
                <w:lang w:val="en-US" w:bidi="ar-LB"/>
              </w:rPr>
            </w:pPr>
            <w:r>
              <w:rPr>
                <w:b/>
                <w:bCs/>
                <w:sz w:val="20"/>
                <w:rtl/>
                <w:lang w:val="en-US" w:bidi="ar-LB"/>
              </w:rPr>
              <w:t>ال</w:t>
            </w:r>
            <w:r w:rsidR="00212C5E" w:rsidRPr="00830019">
              <w:rPr>
                <w:b/>
                <w:bCs/>
                <w:sz w:val="20"/>
                <w:rtl/>
                <w:lang w:val="en-US" w:bidi="ar-LB"/>
              </w:rPr>
              <w:t>وكالة</w:t>
            </w:r>
          </w:p>
        </w:tc>
        <w:tc>
          <w:tcPr>
            <w:tcW w:w="1258" w:type="pct"/>
            <w:hideMark/>
          </w:tcPr>
          <w:p w14:paraId="5499F820" w14:textId="77777777" w:rsidR="00212C5E" w:rsidRPr="00830019" w:rsidRDefault="00212C5E" w:rsidP="00F41D7A">
            <w:pPr>
              <w:bidi/>
              <w:jc w:val="center"/>
              <w:rPr>
                <w:b/>
                <w:sz w:val="20"/>
                <w:lang w:val="en-US" w:bidi="ar-LB"/>
              </w:rPr>
            </w:pPr>
            <w:r w:rsidRPr="00830019">
              <w:rPr>
                <w:b/>
                <w:bCs/>
                <w:sz w:val="20"/>
                <w:rtl/>
                <w:lang w:val="en-US" w:bidi="ar-LB"/>
              </w:rPr>
              <w:t>الاجتماع</w:t>
            </w:r>
            <w:r w:rsidR="0098396E">
              <w:rPr>
                <w:b/>
                <w:sz w:val="20"/>
                <w:rtl/>
                <w:lang w:val="en-US" w:bidi="ar-LB"/>
              </w:rPr>
              <w:t xml:space="preserve"> </w:t>
            </w:r>
            <w:r w:rsidR="0098396E" w:rsidRPr="0098396E">
              <w:rPr>
                <w:bCs/>
                <w:sz w:val="20"/>
                <w:rtl/>
                <w:lang w:val="en-US" w:bidi="ar-LB"/>
              </w:rPr>
              <w:t>الموافق عليه فيه</w:t>
            </w:r>
          </w:p>
        </w:tc>
        <w:tc>
          <w:tcPr>
            <w:tcW w:w="1319" w:type="pct"/>
            <w:hideMark/>
          </w:tcPr>
          <w:p w14:paraId="31D0CCD3" w14:textId="77777777" w:rsidR="00212C5E" w:rsidRPr="00830019" w:rsidRDefault="00212C5E" w:rsidP="00F41D7A">
            <w:pPr>
              <w:bidi/>
              <w:jc w:val="center"/>
              <w:rPr>
                <w:b/>
                <w:sz w:val="20"/>
                <w:lang w:val="en-US" w:bidi="ar-LB"/>
              </w:rPr>
            </w:pPr>
            <w:r w:rsidRPr="00830019">
              <w:rPr>
                <w:b/>
                <w:bCs/>
                <w:sz w:val="20"/>
                <w:rtl/>
                <w:lang w:val="en-US" w:bidi="ar-LB"/>
              </w:rPr>
              <w:t>تدابير الرقابة</w:t>
            </w:r>
          </w:p>
        </w:tc>
      </w:tr>
      <w:tr w:rsidR="00212C5E" w:rsidRPr="00830019" w14:paraId="75971887" w14:textId="77777777" w:rsidTr="00F41D7A">
        <w:trPr>
          <w:trHeight w:val="240"/>
        </w:trPr>
        <w:tc>
          <w:tcPr>
            <w:tcW w:w="1513" w:type="pct"/>
            <w:vAlign w:val="center"/>
            <w:hideMark/>
          </w:tcPr>
          <w:p w14:paraId="0BC5F5E6" w14:textId="77777777" w:rsidR="00212C5E" w:rsidRPr="00830019" w:rsidRDefault="00212C5E" w:rsidP="0098396E">
            <w:pPr>
              <w:bidi/>
              <w:jc w:val="center"/>
              <w:rPr>
                <w:sz w:val="20"/>
                <w:lang w:val="en-US" w:bidi="ar-LB"/>
              </w:rPr>
            </w:pPr>
            <w:r w:rsidRPr="00830019">
              <w:rPr>
                <w:sz w:val="20"/>
                <w:rtl/>
                <w:lang w:val="en-US" w:bidi="ar-LB"/>
              </w:rPr>
              <w:t xml:space="preserve">خطة </w:t>
            </w:r>
            <w:r w:rsidR="0098396E">
              <w:rPr>
                <w:sz w:val="20"/>
                <w:rtl/>
                <w:lang w:val="en-US" w:bidi="ar-LB"/>
              </w:rPr>
              <w:t>إزالة المواد الهيدروكلوروفلوروكربونية</w:t>
            </w:r>
            <w:r w:rsidRPr="00830019">
              <w:rPr>
                <w:sz w:val="20"/>
                <w:rtl/>
                <w:lang w:val="en-US" w:bidi="ar-LB"/>
              </w:rPr>
              <w:t xml:space="preserve"> </w:t>
            </w:r>
            <w:r w:rsidR="0098396E">
              <w:rPr>
                <w:sz w:val="20"/>
                <w:lang w:val="en-US" w:bidi="ar-LB"/>
              </w:rPr>
              <w:t>)</w:t>
            </w:r>
            <w:r w:rsidRPr="00830019">
              <w:rPr>
                <w:sz w:val="20"/>
                <w:rtl/>
                <w:lang w:val="en-US" w:bidi="ar-LB"/>
              </w:rPr>
              <w:t>المرحلة الثانية</w:t>
            </w:r>
            <w:r w:rsidR="0098396E">
              <w:rPr>
                <w:sz w:val="20"/>
                <w:lang w:val="en-US" w:bidi="ar-LB"/>
              </w:rPr>
              <w:t>(</w:t>
            </w:r>
          </w:p>
        </w:tc>
        <w:tc>
          <w:tcPr>
            <w:tcW w:w="910" w:type="pct"/>
            <w:vAlign w:val="center"/>
          </w:tcPr>
          <w:p w14:paraId="4477207E" w14:textId="77777777" w:rsidR="00212C5E" w:rsidRPr="00830019" w:rsidRDefault="00212C5E" w:rsidP="00F41D7A">
            <w:pPr>
              <w:bidi/>
              <w:jc w:val="center"/>
              <w:rPr>
                <w:sz w:val="20"/>
                <w:lang w:val="en-US" w:bidi="ar-LB"/>
              </w:rPr>
            </w:pPr>
            <w:r>
              <w:rPr>
                <w:color w:val="000000" w:themeColor="text1"/>
                <w:sz w:val="20"/>
                <w:rtl/>
                <w:lang w:bidi="ar-LB"/>
              </w:rPr>
              <w:t>اليونيدو</w:t>
            </w:r>
          </w:p>
        </w:tc>
        <w:tc>
          <w:tcPr>
            <w:tcW w:w="1258" w:type="pct"/>
            <w:vAlign w:val="center"/>
          </w:tcPr>
          <w:p w14:paraId="2926547F" w14:textId="77777777" w:rsidR="00212C5E" w:rsidRPr="00830019" w:rsidRDefault="0098396E" w:rsidP="00F41D7A">
            <w:pPr>
              <w:bidi/>
              <w:jc w:val="center"/>
              <w:rPr>
                <w:sz w:val="20"/>
                <w:rtl/>
                <w:lang w:val="en-US" w:bidi="ar-LB"/>
              </w:rPr>
            </w:pPr>
            <w:r>
              <w:rPr>
                <w:sz w:val="20"/>
                <w:rtl/>
                <w:lang w:val="en-US" w:bidi="ar-LB"/>
              </w:rPr>
              <w:t>السادس والثمانون</w:t>
            </w:r>
          </w:p>
        </w:tc>
        <w:tc>
          <w:tcPr>
            <w:tcW w:w="1319" w:type="pct"/>
            <w:vAlign w:val="center"/>
          </w:tcPr>
          <w:p w14:paraId="3E8453FE" w14:textId="77777777" w:rsidR="00212C5E" w:rsidRPr="00830019" w:rsidRDefault="0098396E" w:rsidP="0098396E">
            <w:pPr>
              <w:bidi/>
              <w:jc w:val="center"/>
              <w:rPr>
                <w:sz w:val="20"/>
                <w:lang w:val="en-US" w:bidi="ar-LB"/>
              </w:rPr>
            </w:pPr>
            <w:r>
              <w:rPr>
                <w:sz w:val="20"/>
                <w:rtl/>
                <w:lang w:val="en-US" w:bidi="ar-LB"/>
              </w:rPr>
              <w:t>إزالة بنسبة</w:t>
            </w:r>
            <w:r w:rsidR="001E4C6D">
              <w:rPr>
                <w:sz w:val="20"/>
                <w:rtl/>
                <w:lang w:val="en-US" w:bidi="ar-LB"/>
              </w:rPr>
              <w:t xml:space="preserve"> </w:t>
            </w:r>
            <w:r>
              <w:rPr>
                <w:sz w:val="20"/>
                <w:rtl/>
                <w:lang w:val="en-US" w:bidi="ar-LB"/>
              </w:rPr>
              <w:t xml:space="preserve">100% </w:t>
            </w:r>
            <w:r w:rsidR="00212C5E">
              <w:rPr>
                <w:sz w:val="20"/>
                <w:rtl/>
                <w:lang w:val="en-US" w:bidi="ar-LB"/>
              </w:rPr>
              <w:t xml:space="preserve">بحلول عام </w:t>
            </w:r>
            <w:r w:rsidR="00212C5E">
              <w:rPr>
                <w:sz w:val="20"/>
                <w:lang w:val="en-US" w:bidi="ar-LB"/>
              </w:rPr>
              <w:t>2030</w:t>
            </w:r>
          </w:p>
        </w:tc>
      </w:tr>
    </w:tbl>
    <w:p w14:paraId="4094EA67" w14:textId="77777777" w:rsidR="00212C5E" w:rsidRPr="00830019" w:rsidRDefault="00212C5E" w:rsidP="00212C5E">
      <w:pPr>
        <w:jc w:val="center"/>
        <w:rPr>
          <w:sz w:val="20"/>
          <w:rtl/>
          <w:lang w:bidi="ar-LB"/>
        </w:rPr>
      </w:pPr>
    </w:p>
    <w:tbl>
      <w:tblPr>
        <w:tblStyle w:val="TableGrid"/>
        <w:bidiVisual/>
        <w:tblW w:w="5000" w:type="pct"/>
        <w:tblLook w:val="04A0" w:firstRow="1" w:lastRow="0" w:firstColumn="1" w:lastColumn="0" w:noHBand="0" w:noVBand="1"/>
      </w:tblPr>
      <w:tblGrid>
        <w:gridCol w:w="4979"/>
        <w:gridCol w:w="1969"/>
        <w:gridCol w:w="2628"/>
      </w:tblGrid>
      <w:tr w:rsidR="00212C5E" w:rsidRPr="00830019" w14:paraId="2C5648CB" w14:textId="77777777" w:rsidTr="004219C3">
        <w:trPr>
          <w:trHeight w:val="43"/>
        </w:trPr>
        <w:tc>
          <w:tcPr>
            <w:tcW w:w="2600" w:type="pct"/>
            <w:hideMark/>
          </w:tcPr>
          <w:p w14:paraId="2BF158E5" w14:textId="257E9DC6" w:rsidR="00212C5E" w:rsidRPr="00A16724" w:rsidRDefault="00FC31F5" w:rsidP="00D67D3B">
            <w:pPr>
              <w:bidi/>
              <w:jc w:val="left"/>
              <w:rPr>
                <w:b/>
                <w:sz w:val="20"/>
                <w:lang w:val="en-US" w:bidi="ar-LB"/>
              </w:rPr>
            </w:pPr>
            <w:r w:rsidRPr="00FC31F5">
              <w:rPr>
                <w:bCs/>
                <w:sz w:val="20"/>
                <w:rtl/>
                <w:lang w:val="en-US" w:bidi="ar-LB"/>
              </w:rPr>
              <w:t xml:space="preserve">(2) </w:t>
            </w:r>
            <w:r w:rsidR="00212C5E" w:rsidRPr="00A16724">
              <w:rPr>
                <w:b/>
                <w:sz w:val="20"/>
                <w:lang w:val="en-US" w:bidi="ar-LB"/>
              </w:rPr>
              <w:t xml:space="preserve"> </w:t>
            </w:r>
            <w:r w:rsidR="00212C5E" w:rsidRPr="00A16724">
              <w:rPr>
                <w:b/>
                <w:bCs/>
                <w:sz w:val="20"/>
                <w:rtl/>
                <w:lang w:val="en-US" w:bidi="ar-LB"/>
              </w:rPr>
              <w:t xml:space="preserve">أحدث بيانات المادة </w:t>
            </w:r>
            <w:r w:rsidR="00A7139D" w:rsidRPr="00A16724">
              <w:rPr>
                <w:b/>
                <w:sz w:val="20"/>
                <w:lang w:val="en-US" w:bidi="ar-LB"/>
              </w:rPr>
              <w:t xml:space="preserve">7 </w:t>
            </w:r>
            <w:r w:rsidR="00A7139D">
              <w:rPr>
                <w:rFonts w:hint="cs"/>
                <w:b/>
                <w:sz w:val="20"/>
                <w:rtl/>
                <w:lang w:val="en-US" w:bidi="ar-LB"/>
              </w:rPr>
              <w:t>(</w:t>
            </w:r>
            <w:r w:rsidR="00212C5E" w:rsidRPr="00A16724">
              <w:rPr>
                <w:b/>
                <w:bCs/>
                <w:sz w:val="20"/>
                <w:rtl/>
                <w:lang w:val="en-US" w:bidi="ar-LB"/>
              </w:rPr>
              <w:t xml:space="preserve">المجموعة </w:t>
            </w:r>
            <w:r w:rsidR="00D67D3B">
              <w:rPr>
                <w:b/>
                <w:sz w:val="20"/>
                <w:lang w:val="en-US" w:bidi="ar-LB"/>
              </w:rPr>
              <w:t xml:space="preserve"> </w:t>
            </w:r>
            <w:r w:rsidR="00212C5E" w:rsidRPr="00A16724">
              <w:rPr>
                <w:b/>
                <w:sz w:val="20"/>
                <w:lang w:val="en-US" w:bidi="ar-LB"/>
              </w:rPr>
              <w:t xml:space="preserve">"1" </w:t>
            </w:r>
            <w:r w:rsidR="00D67D3B">
              <w:rPr>
                <w:b/>
                <w:bCs/>
                <w:sz w:val="20"/>
                <w:rtl/>
                <w:lang w:val="en-US" w:bidi="ar-LB"/>
              </w:rPr>
              <w:t>من</w:t>
            </w:r>
            <w:r w:rsidR="00212C5E" w:rsidRPr="00A16724">
              <w:rPr>
                <w:b/>
                <w:bCs/>
                <w:sz w:val="20"/>
                <w:rtl/>
                <w:lang w:val="en-US" w:bidi="ar-LB"/>
              </w:rPr>
              <w:t xml:space="preserve"> المرفق جيم</w:t>
            </w:r>
            <w:r w:rsidR="00D67D3B">
              <w:rPr>
                <w:b/>
                <w:sz w:val="20"/>
                <w:lang w:val="en-US" w:bidi="ar-LB"/>
              </w:rPr>
              <w:t>(</w:t>
            </w:r>
          </w:p>
        </w:tc>
        <w:tc>
          <w:tcPr>
            <w:tcW w:w="1028" w:type="pct"/>
            <w:hideMark/>
          </w:tcPr>
          <w:p w14:paraId="64EC1D1C" w14:textId="77777777" w:rsidR="00212C5E" w:rsidRPr="00A16724" w:rsidRDefault="00212C5E" w:rsidP="00D67D3B">
            <w:pPr>
              <w:bidi/>
              <w:jc w:val="center"/>
              <w:rPr>
                <w:sz w:val="20"/>
                <w:rtl/>
                <w:lang w:val="en-US" w:bidi="ar-LB"/>
              </w:rPr>
            </w:pPr>
            <w:r w:rsidRPr="00A16724">
              <w:rPr>
                <w:sz w:val="20"/>
                <w:rtl/>
                <w:lang w:val="en-US" w:bidi="ar-LB"/>
              </w:rPr>
              <w:t>السنة</w:t>
            </w:r>
            <w:r w:rsidR="00D67D3B">
              <w:rPr>
                <w:sz w:val="20"/>
                <w:rtl/>
                <w:lang w:val="en-US" w:bidi="ar-LB"/>
              </w:rPr>
              <w:t xml:space="preserve">: </w:t>
            </w:r>
            <w:r w:rsidRPr="00A16724">
              <w:rPr>
                <w:sz w:val="20"/>
                <w:lang w:val="en-US" w:bidi="ar-LB"/>
              </w:rPr>
              <w:t>2022</w:t>
            </w:r>
          </w:p>
        </w:tc>
        <w:tc>
          <w:tcPr>
            <w:tcW w:w="1372" w:type="pct"/>
            <w:hideMark/>
          </w:tcPr>
          <w:p w14:paraId="5125A5CB" w14:textId="77777777" w:rsidR="00212C5E" w:rsidRPr="00830019" w:rsidRDefault="00212C5E" w:rsidP="00D67D3B">
            <w:pPr>
              <w:bidi/>
              <w:jc w:val="left"/>
              <w:rPr>
                <w:sz w:val="20"/>
                <w:lang w:val="en-US" w:bidi="ar-LB"/>
              </w:rPr>
            </w:pPr>
            <w:r>
              <w:rPr>
                <w:color w:val="000000" w:themeColor="text1"/>
                <w:sz w:val="20"/>
                <w:rtl/>
                <w:lang w:bidi="ar-LB"/>
              </w:rPr>
              <w:t xml:space="preserve">9.15 </w:t>
            </w:r>
            <w:r w:rsidRPr="00A16724">
              <w:rPr>
                <w:sz w:val="20"/>
                <w:rtl/>
                <w:lang w:val="en-US" w:bidi="ar-LB"/>
              </w:rPr>
              <w:t xml:space="preserve">طن </w:t>
            </w:r>
            <w:r w:rsidR="00D67D3B">
              <w:rPr>
                <w:sz w:val="20"/>
                <w:rtl/>
                <w:lang w:val="en-US" w:bidi="ar-LB"/>
              </w:rPr>
              <w:t>من قدرات</w:t>
            </w:r>
            <w:r w:rsidRPr="00A16724">
              <w:rPr>
                <w:sz w:val="20"/>
                <w:rtl/>
                <w:lang w:val="en-US" w:bidi="ar-LB"/>
              </w:rPr>
              <w:t xml:space="preserve"> استنفاد الأوزون</w:t>
            </w:r>
          </w:p>
        </w:tc>
      </w:tr>
    </w:tbl>
    <w:p w14:paraId="05336ABE" w14:textId="77777777" w:rsidR="00212C5E" w:rsidRPr="00830019" w:rsidRDefault="00212C5E" w:rsidP="00212C5E">
      <w:pPr>
        <w:jc w:val="center"/>
        <w:rPr>
          <w:sz w:val="20"/>
          <w:rtl/>
          <w:lang w:bidi="ar-LB"/>
        </w:rPr>
      </w:pPr>
    </w:p>
    <w:tbl>
      <w:tblPr>
        <w:tblStyle w:val="TableGrid"/>
        <w:bidiVisual/>
        <w:tblW w:w="5000" w:type="pct"/>
        <w:tblLayout w:type="fixed"/>
        <w:tblLook w:val="04A0" w:firstRow="1" w:lastRow="0" w:firstColumn="1" w:lastColumn="0" w:noHBand="0" w:noVBand="1"/>
      </w:tblPr>
      <w:tblGrid>
        <w:gridCol w:w="2318"/>
        <w:gridCol w:w="1120"/>
        <w:gridCol w:w="990"/>
        <w:gridCol w:w="990"/>
        <w:gridCol w:w="810"/>
        <w:gridCol w:w="795"/>
        <w:gridCol w:w="651"/>
        <w:gridCol w:w="734"/>
        <w:gridCol w:w="1168"/>
      </w:tblGrid>
      <w:tr w:rsidR="00212C5E" w:rsidRPr="00830019" w14:paraId="7B19A7D2" w14:textId="77777777" w:rsidTr="00DC39DE">
        <w:trPr>
          <w:trHeight w:val="249"/>
        </w:trPr>
        <w:tc>
          <w:tcPr>
            <w:tcW w:w="4007" w:type="pct"/>
            <w:gridSpan w:val="7"/>
            <w:hideMark/>
          </w:tcPr>
          <w:p w14:paraId="2092AA15" w14:textId="77777777" w:rsidR="00212C5E" w:rsidRPr="00830019" w:rsidRDefault="0055644F" w:rsidP="0055644F">
            <w:pPr>
              <w:bidi/>
              <w:jc w:val="left"/>
              <w:rPr>
                <w:b/>
                <w:sz w:val="20"/>
                <w:lang w:val="en-US" w:bidi="ar-LB"/>
              </w:rPr>
            </w:pPr>
            <w:r w:rsidRPr="0055644F">
              <w:rPr>
                <w:bCs/>
                <w:sz w:val="20"/>
                <w:rtl/>
                <w:lang w:val="en-US" w:bidi="ar-LB"/>
              </w:rPr>
              <w:t xml:space="preserve">(3) </w:t>
            </w:r>
            <w:r w:rsidR="00212C5E" w:rsidRPr="00830019">
              <w:rPr>
                <w:b/>
                <w:bCs/>
                <w:sz w:val="20"/>
                <w:rtl/>
                <w:lang w:val="en-US" w:bidi="ar-LB"/>
              </w:rPr>
              <w:t>أحدث البيانات القطاعية للبرنامج القطر</w:t>
            </w:r>
            <w:r w:rsidR="00212C5E" w:rsidRPr="00A7139D">
              <w:rPr>
                <w:sz w:val="20"/>
                <w:rtl/>
                <w:lang w:val="en-US" w:bidi="ar-LB"/>
              </w:rPr>
              <w:t>ي</w:t>
            </w:r>
            <w:r w:rsidR="00212C5E" w:rsidRPr="00830019">
              <w:rPr>
                <w:b/>
                <w:bCs/>
                <w:sz w:val="20"/>
                <w:rtl/>
                <w:lang w:val="en-US" w:bidi="ar-LB"/>
              </w:rPr>
              <w:t xml:space="preserve"> </w:t>
            </w:r>
            <w:r>
              <w:rPr>
                <w:b/>
                <w:sz w:val="20"/>
                <w:lang w:val="en-US" w:bidi="ar-LB"/>
              </w:rPr>
              <w:t>)</w:t>
            </w:r>
            <w:r>
              <w:rPr>
                <w:b/>
                <w:bCs/>
                <w:sz w:val="20"/>
                <w:rtl/>
                <w:lang w:val="en-US" w:bidi="ar-LB"/>
              </w:rPr>
              <w:t>طن من</w:t>
            </w:r>
            <w:r w:rsidR="00212C5E" w:rsidRPr="00830019">
              <w:rPr>
                <w:b/>
                <w:bCs/>
                <w:sz w:val="20"/>
                <w:rtl/>
                <w:lang w:val="en-US" w:bidi="ar-LB"/>
              </w:rPr>
              <w:t xml:space="preserve"> قدرات استنفاد الأوزون</w:t>
            </w:r>
            <w:r>
              <w:rPr>
                <w:b/>
                <w:sz w:val="20"/>
                <w:lang w:val="en-US" w:bidi="ar-LB"/>
              </w:rPr>
              <w:t>(</w:t>
            </w:r>
          </w:p>
        </w:tc>
        <w:tc>
          <w:tcPr>
            <w:tcW w:w="993" w:type="pct"/>
            <w:gridSpan w:val="2"/>
            <w:hideMark/>
          </w:tcPr>
          <w:p w14:paraId="35939DCE" w14:textId="77777777" w:rsidR="00212C5E" w:rsidRPr="00830019" w:rsidRDefault="00212C5E" w:rsidP="0055644F">
            <w:pPr>
              <w:bidi/>
              <w:jc w:val="left"/>
              <w:rPr>
                <w:b/>
                <w:sz w:val="20"/>
                <w:rtl/>
                <w:lang w:val="en-US" w:bidi="ar-LB"/>
              </w:rPr>
            </w:pPr>
            <w:r w:rsidRPr="00830019">
              <w:rPr>
                <w:b/>
                <w:bCs/>
                <w:sz w:val="20"/>
                <w:rtl/>
                <w:lang w:val="en-US" w:bidi="ar-LB"/>
              </w:rPr>
              <w:t>السنة</w:t>
            </w:r>
            <w:r w:rsidR="0055644F">
              <w:rPr>
                <w:b/>
                <w:bCs/>
                <w:sz w:val="20"/>
                <w:rtl/>
                <w:lang w:val="en-US" w:bidi="ar-LB"/>
              </w:rPr>
              <w:t xml:space="preserve">: </w:t>
            </w:r>
            <w:r w:rsidRPr="00830019">
              <w:rPr>
                <w:b/>
                <w:sz w:val="20"/>
                <w:lang w:val="en-US" w:bidi="ar-LB"/>
              </w:rPr>
              <w:t>2022</w:t>
            </w:r>
          </w:p>
        </w:tc>
      </w:tr>
      <w:tr w:rsidR="00212C5E" w:rsidRPr="00830019" w14:paraId="25B8BB0F" w14:textId="77777777" w:rsidTr="00630691">
        <w:trPr>
          <w:trHeight w:val="249"/>
        </w:trPr>
        <w:tc>
          <w:tcPr>
            <w:tcW w:w="1210" w:type="pct"/>
            <w:vAlign w:val="center"/>
            <w:hideMark/>
          </w:tcPr>
          <w:p w14:paraId="22482824" w14:textId="77777777" w:rsidR="00212C5E" w:rsidRPr="00830019" w:rsidRDefault="00212C5E" w:rsidP="00F41D7A">
            <w:pPr>
              <w:bidi/>
              <w:jc w:val="center"/>
              <w:rPr>
                <w:sz w:val="20"/>
                <w:lang w:val="en-US" w:bidi="ar-LB"/>
              </w:rPr>
            </w:pPr>
            <w:r w:rsidRPr="00830019">
              <w:rPr>
                <w:sz w:val="20"/>
                <w:rtl/>
                <w:lang w:val="en-US" w:bidi="ar-LB"/>
              </w:rPr>
              <w:t>المواد الكيميائية</w:t>
            </w:r>
          </w:p>
        </w:tc>
        <w:tc>
          <w:tcPr>
            <w:tcW w:w="585" w:type="pct"/>
            <w:vAlign w:val="center"/>
            <w:hideMark/>
          </w:tcPr>
          <w:p w14:paraId="4538A281" w14:textId="77777777" w:rsidR="00212C5E" w:rsidRPr="00830019" w:rsidRDefault="000845B6" w:rsidP="00F41D7A">
            <w:pPr>
              <w:bidi/>
              <w:jc w:val="center"/>
              <w:rPr>
                <w:sz w:val="20"/>
                <w:lang w:val="en-US" w:bidi="ar-LB"/>
              </w:rPr>
            </w:pPr>
            <w:r>
              <w:rPr>
                <w:sz w:val="20"/>
                <w:rtl/>
                <w:lang w:val="en-US" w:bidi="ar-LB"/>
              </w:rPr>
              <w:t>الإيروسولات</w:t>
            </w:r>
          </w:p>
        </w:tc>
        <w:tc>
          <w:tcPr>
            <w:tcW w:w="517" w:type="pct"/>
            <w:vAlign w:val="center"/>
            <w:hideMark/>
          </w:tcPr>
          <w:p w14:paraId="28BEF5E6" w14:textId="77777777" w:rsidR="00212C5E" w:rsidRPr="00830019" w:rsidRDefault="000845B6" w:rsidP="00F41D7A">
            <w:pPr>
              <w:bidi/>
              <w:jc w:val="center"/>
              <w:rPr>
                <w:sz w:val="20"/>
                <w:lang w:val="en-US" w:bidi="ar-LB"/>
              </w:rPr>
            </w:pPr>
            <w:r>
              <w:rPr>
                <w:sz w:val="20"/>
                <w:rtl/>
                <w:lang w:val="en-US" w:bidi="ar-LB"/>
              </w:rPr>
              <w:t>ال</w:t>
            </w:r>
            <w:r w:rsidR="00212C5E" w:rsidRPr="00830019">
              <w:rPr>
                <w:sz w:val="20"/>
                <w:rtl/>
                <w:lang w:val="en-US" w:bidi="ar-LB"/>
              </w:rPr>
              <w:t>رغوة</w:t>
            </w:r>
          </w:p>
        </w:tc>
        <w:tc>
          <w:tcPr>
            <w:tcW w:w="517" w:type="pct"/>
            <w:vAlign w:val="center"/>
            <w:hideMark/>
          </w:tcPr>
          <w:p w14:paraId="40EC3386" w14:textId="77777777" w:rsidR="00212C5E" w:rsidRPr="00830019" w:rsidRDefault="00212C5E" w:rsidP="00F41D7A">
            <w:pPr>
              <w:bidi/>
              <w:jc w:val="center"/>
              <w:rPr>
                <w:sz w:val="20"/>
                <w:lang w:val="en-US" w:bidi="ar-LB"/>
              </w:rPr>
            </w:pPr>
            <w:r w:rsidRPr="00830019">
              <w:rPr>
                <w:sz w:val="20"/>
                <w:rtl/>
                <w:lang w:val="en-US" w:bidi="ar-LB"/>
              </w:rPr>
              <w:t>مكافحة الحريق</w:t>
            </w:r>
          </w:p>
        </w:tc>
        <w:tc>
          <w:tcPr>
            <w:tcW w:w="838" w:type="pct"/>
            <w:gridSpan w:val="2"/>
            <w:vAlign w:val="center"/>
            <w:hideMark/>
          </w:tcPr>
          <w:p w14:paraId="408173A5" w14:textId="77777777" w:rsidR="00212C5E" w:rsidRPr="00830019" w:rsidRDefault="000845B6" w:rsidP="00F41D7A">
            <w:pPr>
              <w:bidi/>
              <w:jc w:val="center"/>
              <w:rPr>
                <w:sz w:val="20"/>
                <w:lang w:val="en-US" w:bidi="ar-LB"/>
              </w:rPr>
            </w:pPr>
            <w:r>
              <w:rPr>
                <w:sz w:val="20"/>
                <w:rtl/>
                <w:lang w:val="en-US" w:bidi="ar-LB"/>
              </w:rPr>
              <w:t>ال</w:t>
            </w:r>
            <w:r w:rsidR="00212C5E" w:rsidRPr="00830019">
              <w:rPr>
                <w:sz w:val="20"/>
                <w:rtl/>
                <w:lang w:val="en-US" w:bidi="ar-LB"/>
              </w:rPr>
              <w:t>تبريد</w:t>
            </w:r>
          </w:p>
        </w:tc>
        <w:tc>
          <w:tcPr>
            <w:tcW w:w="340" w:type="pct"/>
            <w:vAlign w:val="center"/>
            <w:hideMark/>
          </w:tcPr>
          <w:p w14:paraId="413E6439" w14:textId="77777777" w:rsidR="00212C5E" w:rsidRPr="00830019" w:rsidRDefault="00DC39DE" w:rsidP="00F41D7A">
            <w:pPr>
              <w:bidi/>
              <w:ind w:left="-244" w:right="-244"/>
              <w:jc w:val="center"/>
              <w:rPr>
                <w:sz w:val="20"/>
                <w:lang w:val="en-US" w:bidi="ar-LB"/>
              </w:rPr>
            </w:pPr>
            <w:r>
              <w:rPr>
                <w:sz w:val="20"/>
                <w:rtl/>
                <w:lang w:val="en-US" w:bidi="ar-LB"/>
              </w:rPr>
              <w:t>ال</w:t>
            </w:r>
            <w:r w:rsidR="00212C5E" w:rsidRPr="00830019">
              <w:rPr>
                <w:sz w:val="20"/>
                <w:rtl/>
                <w:lang w:val="en-US" w:bidi="ar-LB"/>
              </w:rPr>
              <w:t>مذيب</w:t>
            </w:r>
            <w:r>
              <w:rPr>
                <w:sz w:val="20"/>
                <w:rtl/>
                <w:lang w:val="en-US" w:bidi="ar-LB"/>
              </w:rPr>
              <w:t>ات</w:t>
            </w:r>
          </w:p>
        </w:tc>
        <w:tc>
          <w:tcPr>
            <w:tcW w:w="383" w:type="pct"/>
            <w:vAlign w:val="center"/>
            <w:hideMark/>
          </w:tcPr>
          <w:p w14:paraId="1197AC09" w14:textId="77777777" w:rsidR="00212C5E" w:rsidRPr="00830019" w:rsidRDefault="00DC39DE" w:rsidP="00F41D7A">
            <w:pPr>
              <w:bidi/>
              <w:ind w:left="-111" w:right="-104"/>
              <w:jc w:val="center"/>
              <w:rPr>
                <w:sz w:val="20"/>
                <w:rtl/>
                <w:lang w:val="en-US" w:bidi="ar-LB"/>
              </w:rPr>
            </w:pPr>
            <w:r>
              <w:rPr>
                <w:sz w:val="20"/>
                <w:rtl/>
                <w:lang w:val="en-US" w:bidi="ar-LB"/>
              </w:rPr>
              <w:t>عامل التصنيع</w:t>
            </w:r>
          </w:p>
        </w:tc>
        <w:tc>
          <w:tcPr>
            <w:tcW w:w="610" w:type="pct"/>
            <w:vAlign w:val="center"/>
            <w:hideMark/>
          </w:tcPr>
          <w:p w14:paraId="02AF9A22" w14:textId="77777777" w:rsidR="00212C5E" w:rsidRPr="00830019" w:rsidRDefault="00212C5E" w:rsidP="00F41D7A">
            <w:pPr>
              <w:bidi/>
              <w:ind w:left="-108" w:right="-25"/>
              <w:jc w:val="center"/>
              <w:rPr>
                <w:sz w:val="20"/>
                <w:lang w:val="en-US" w:bidi="ar-LB"/>
              </w:rPr>
            </w:pPr>
            <w:r w:rsidRPr="00830019">
              <w:rPr>
                <w:sz w:val="20"/>
                <w:rtl/>
                <w:lang w:val="en-US" w:bidi="ar-LB"/>
              </w:rPr>
              <w:t>إجمالي استهلاك القطاع</w:t>
            </w:r>
          </w:p>
        </w:tc>
      </w:tr>
      <w:tr w:rsidR="00212C5E" w:rsidRPr="00830019" w14:paraId="4C9FE4FB" w14:textId="77777777" w:rsidTr="00DC39DE">
        <w:trPr>
          <w:trHeight w:val="249"/>
        </w:trPr>
        <w:tc>
          <w:tcPr>
            <w:tcW w:w="2829" w:type="pct"/>
            <w:gridSpan w:val="4"/>
            <w:hideMark/>
          </w:tcPr>
          <w:p w14:paraId="3AECE47A" w14:textId="77777777" w:rsidR="00212C5E" w:rsidRPr="00830019" w:rsidRDefault="00212C5E" w:rsidP="00F41D7A">
            <w:pPr>
              <w:jc w:val="center"/>
              <w:rPr>
                <w:sz w:val="20"/>
                <w:lang w:val="en-US" w:bidi="ar-LB"/>
              </w:rPr>
            </w:pPr>
          </w:p>
        </w:tc>
        <w:tc>
          <w:tcPr>
            <w:tcW w:w="423" w:type="pct"/>
            <w:hideMark/>
          </w:tcPr>
          <w:p w14:paraId="2D05E560" w14:textId="77777777" w:rsidR="00212C5E" w:rsidRPr="00830019" w:rsidRDefault="000845B6" w:rsidP="00F41D7A">
            <w:pPr>
              <w:bidi/>
              <w:ind w:left="-105" w:right="-103"/>
              <w:jc w:val="center"/>
              <w:rPr>
                <w:sz w:val="20"/>
                <w:lang w:val="en-US" w:bidi="ar-LB"/>
              </w:rPr>
            </w:pPr>
            <w:r>
              <w:rPr>
                <w:sz w:val="20"/>
                <w:rtl/>
                <w:lang w:val="en-US" w:bidi="ar-LB"/>
              </w:rPr>
              <w:t>التصنيع</w:t>
            </w:r>
          </w:p>
        </w:tc>
        <w:tc>
          <w:tcPr>
            <w:tcW w:w="415" w:type="pct"/>
            <w:hideMark/>
          </w:tcPr>
          <w:p w14:paraId="563D7189" w14:textId="77777777" w:rsidR="00212C5E" w:rsidRPr="00830019" w:rsidRDefault="000845B6" w:rsidP="00F41D7A">
            <w:pPr>
              <w:bidi/>
              <w:ind w:left="-111" w:right="-106"/>
              <w:jc w:val="center"/>
              <w:rPr>
                <w:sz w:val="20"/>
                <w:lang w:val="en-US" w:bidi="ar-LB"/>
              </w:rPr>
            </w:pPr>
            <w:r>
              <w:rPr>
                <w:sz w:val="20"/>
                <w:rtl/>
                <w:lang w:val="en-US" w:bidi="ar-LB"/>
              </w:rPr>
              <w:t>ال</w:t>
            </w:r>
            <w:r w:rsidR="00212C5E" w:rsidRPr="00830019">
              <w:rPr>
                <w:sz w:val="20"/>
                <w:rtl/>
                <w:lang w:val="en-US" w:bidi="ar-LB"/>
              </w:rPr>
              <w:t>خدمة</w:t>
            </w:r>
          </w:p>
        </w:tc>
        <w:tc>
          <w:tcPr>
            <w:tcW w:w="1333" w:type="pct"/>
            <w:gridSpan w:val="3"/>
          </w:tcPr>
          <w:p w14:paraId="0E39708F" w14:textId="77777777" w:rsidR="00212C5E" w:rsidRPr="00830019" w:rsidRDefault="00212C5E" w:rsidP="00F41D7A">
            <w:pPr>
              <w:jc w:val="center"/>
              <w:rPr>
                <w:sz w:val="20"/>
                <w:lang w:val="en-US" w:bidi="ar-LB"/>
              </w:rPr>
            </w:pPr>
          </w:p>
        </w:tc>
      </w:tr>
      <w:tr w:rsidR="00212C5E" w:rsidRPr="00830019" w14:paraId="5844E466" w14:textId="77777777" w:rsidTr="00630691">
        <w:trPr>
          <w:trHeight w:val="249"/>
        </w:trPr>
        <w:tc>
          <w:tcPr>
            <w:tcW w:w="1210" w:type="pct"/>
            <w:hideMark/>
          </w:tcPr>
          <w:p w14:paraId="2D205284" w14:textId="77777777" w:rsidR="00212C5E" w:rsidRPr="00830019" w:rsidRDefault="00630691" w:rsidP="00F41D7A">
            <w:pPr>
              <w:bidi/>
              <w:ind w:left="32"/>
              <w:jc w:val="left"/>
              <w:rPr>
                <w:sz w:val="20"/>
                <w:lang w:val="en-US" w:bidi="ar-LB"/>
              </w:rPr>
            </w:pPr>
            <w:r>
              <w:rPr>
                <w:sz w:val="20"/>
                <w:rtl/>
                <w:lang w:val="en-US" w:bidi="ar-LB"/>
              </w:rPr>
              <w:t>الهيدروكلوروفلوروكربون-22</w:t>
            </w:r>
          </w:p>
        </w:tc>
        <w:tc>
          <w:tcPr>
            <w:tcW w:w="585" w:type="pct"/>
          </w:tcPr>
          <w:p w14:paraId="4C0A69EB" w14:textId="77777777" w:rsidR="00212C5E" w:rsidRPr="00830019" w:rsidRDefault="00212C5E" w:rsidP="000845B6">
            <w:pPr>
              <w:jc w:val="left"/>
              <w:rPr>
                <w:sz w:val="20"/>
                <w:lang w:val="en-US" w:bidi="ar-LB"/>
              </w:rPr>
            </w:pPr>
          </w:p>
        </w:tc>
        <w:tc>
          <w:tcPr>
            <w:tcW w:w="517" w:type="pct"/>
          </w:tcPr>
          <w:p w14:paraId="468E3FA7" w14:textId="77777777" w:rsidR="00212C5E" w:rsidRPr="00830019" w:rsidRDefault="00212C5E" w:rsidP="000845B6">
            <w:pPr>
              <w:jc w:val="left"/>
              <w:rPr>
                <w:sz w:val="20"/>
                <w:lang w:val="en-US" w:bidi="ar-LB"/>
              </w:rPr>
            </w:pPr>
          </w:p>
        </w:tc>
        <w:tc>
          <w:tcPr>
            <w:tcW w:w="517" w:type="pct"/>
          </w:tcPr>
          <w:p w14:paraId="5A2CB6FE" w14:textId="77777777" w:rsidR="00212C5E" w:rsidRPr="00830019" w:rsidRDefault="00212C5E" w:rsidP="000845B6">
            <w:pPr>
              <w:jc w:val="left"/>
              <w:rPr>
                <w:sz w:val="20"/>
                <w:lang w:val="en-US" w:bidi="ar-LB"/>
              </w:rPr>
            </w:pPr>
          </w:p>
        </w:tc>
        <w:tc>
          <w:tcPr>
            <w:tcW w:w="423" w:type="pct"/>
          </w:tcPr>
          <w:p w14:paraId="00751980" w14:textId="77777777" w:rsidR="00212C5E" w:rsidRPr="00830019" w:rsidRDefault="00212C5E" w:rsidP="000845B6">
            <w:pPr>
              <w:jc w:val="left"/>
              <w:rPr>
                <w:sz w:val="20"/>
                <w:lang w:val="en-US" w:bidi="ar-LB"/>
              </w:rPr>
            </w:pPr>
          </w:p>
        </w:tc>
        <w:tc>
          <w:tcPr>
            <w:tcW w:w="415" w:type="pct"/>
          </w:tcPr>
          <w:p w14:paraId="275FF435" w14:textId="77777777" w:rsidR="00212C5E" w:rsidRPr="00521CC1" w:rsidRDefault="00212C5E" w:rsidP="000845B6">
            <w:pPr>
              <w:bidi/>
              <w:jc w:val="left"/>
              <w:rPr>
                <w:rtl/>
                <w:lang w:bidi="ar-LB"/>
              </w:rPr>
            </w:pPr>
            <w:r w:rsidRPr="00521CC1">
              <w:rPr>
                <w:sz w:val="20"/>
                <w:rtl/>
                <w:lang w:bidi="ar-LB"/>
              </w:rPr>
              <w:t>9.15</w:t>
            </w:r>
          </w:p>
        </w:tc>
        <w:tc>
          <w:tcPr>
            <w:tcW w:w="340" w:type="pct"/>
          </w:tcPr>
          <w:p w14:paraId="27284B48" w14:textId="77777777" w:rsidR="00212C5E" w:rsidRPr="00830019" w:rsidRDefault="00212C5E" w:rsidP="000845B6">
            <w:pPr>
              <w:jc w:val="left"/>
              <w:rPr>
                <w:sz w:val="20"/>
                <w:lang w:val="en-US" w:bidi="ar-LB"/>
              </w:rPr>
            </w:pPr>
          </w:p>
        </w:tc>
        <w:tc>
          <w:tcPr>
            <w:tcW w:w="383" w:type="pct"/>
          </w:tcPr>
          <w:p w14:paraId="4FDCC6B6" w14:textId="77777777" w:rsidR="00212C5E" w:rsidRPr="00830019" w:rsidRDefault="00212C5E" w:rsidP="000845B6">
            <w:pPr>
              <w:jc w:val="left"/>
              <w:rPr>
                <w:sz w:val="20"/>
                <w:lang w:val="en-US" w:bidi="ar-LB"/>
              </w:rPr>
            </w:pPr>
          </w:p>
        </w:tc>
        <w:tc>
          <w:tcPr>
            <w:tcW w:w="610" w:type="pct"/>
          </w:tcPr>
          <w:p w14:paraId="63C00321" w14:textId="77777777" w:rsidR="00212C5E" w:rsidRPr="00830019" w:rsidRDefault="00212C5E" w:rsidP="000845B6">
            <w:pPr>
              <w:bidi/>
              <w:jc w:val="left"/>
              <w:rPr>
                <w:sz w:val="20"/>
                <w:lang w:val="en-US" w:bidi="ar-LB"/>
              </w:rPr>
            </w:pPr>
            <w:r>
              <w:rPr>
                <w:color w:val="000000" w:themeColor="text1"/>
                <w:sz w:val="20"/>
                <w:rtl/>
                <w:lang w:bidi="ar-LB"/>
              </w:rPr>
              <w:t>9.15</w:t>
            </w:r>
          </w:p>
        </w:tc>
      </w:tr>
      <w:tr w:rsidR="00212C5E" w:rsidRPr="00830019" w14:paraId="605E9D12" w14:textId="77777777" w:rsidTr="00630691">
        <w:trPr>
          <w:trHeight w:val="249"/>
        </w:trPr>
        <w:tc>
          <w:tcPr>
            <w:tcW w:w="1210" w:type="pct"/>
            <w:hideMark/>
          </w:tcPr>
          <w:p w14:paraId="65FB0DF8" w14:textId="77777777" w:rsidR="00212C5E" w:rsidRPr="00830019" w:rsidRDefault="00630691" w:rsidP="00880A5A">
            <w:pPr>
              <w:bidi/>
              <w:ind w:left="32"/>
              <w:jc w:val="left"/>
              <w:rPr>
                <w:sz w:val="20"/>
                <w:lang w:val="en-US" w:bidi="ar-LB"/>
              </w:rPr>
            </w:pPr>
            <w:r>
              <w:rPr>
                <w:sz w:val="20"/>
                <w:rtl/>
                <w:lang w:val="en-US" w:bidi="ar-LB"/>
              </w:rPr>
              <w:t xml:space="preserve">الهيدروكلوروفلوروكربون-141ب الموجود </w:t>
            </w:r>
            <w:r w:rsidR="00212C5E" w:rsidRPr="00830019">
              <w:rPr>
                <w:sz w:val="20"/>
                <w:rtl/>
                <w:lang w:val="en-US" w:bidi="ar-LB"/>
              </w:rPr>
              <w:t xml:space="preserve">في </w:t>
            </w:r>
            <w:r w:rsidR="00212C5E">
              <w:rPr>
                <w:sz w:val="20"/>
                <w:rtl/>
                <w:lang w:val="en-US" w:bidi="ar-LB"/>
              </w:rPr>
              <w:t xml:space="preserve">البوليولات المستوردة المخلوطة </w:t>
            </w:r>
            <w:r w:rsidR="00880A5A">
              <w:rPr>
                <w:sz w:val="20"/>
                <w:rtl/>
                <w:lang w:val="en-US" w:bidi="ar-LB"/>
              </w:rPr>
              <w:t>سابقا</w:t>
            </w:r>
          </w:p>
        </w:tc>
        <w:tc>
          <w:tcPr>
            <w:tcW w:w="585" w:type="pct"/>
          </w:tcPr>
          <w:p w14:paraId="6B53D907" w14:textId="77777777" w:rsidR="00212C5E" w:rsidRPr="00830019" w:rsidRDefault="00212C5E" w:rsidP="000845B6">
            <w:pPr>
              <w:jc w:val="left"/>
              <w:rPr>
                <w:sz w:val="20"/>
                <w:lang w:val="en-US" w:bidi="ar-LB"/>
              </w:rPr>
            </w:pPr>
          </w:p>
        </w:tc>
        <w:tc>
          <w:tcPr>
            <w:tcW w:w="517" w:type="pct"/>
          </w:tcPr>
          <w:p w14:paraId="0AB9DE01" w14:textId="77777777" w:rsidR="00212C5E" w:rsidRPr="00830019" w:rsidRDefault="00212C5E" w:rsidP="000845B6">
            <w:pPr>
              <w:bidi/>
              <w:jc w:val="left"/>
              <w:rPr>
                <w:sz w:val="20"/>
                <w:lang w:val="en-US" w:bidi="ar-LB"/>
              </w:rPr>
            </w:pPr>
            <w:r>
              <w:rPr>
                <w:sz w:val="20"/>
                <w:lang w:val="en-US" w:bidi="ar-LB"/>
              </w:rPr>
              <w:t>0.17</w:t>
            </w:r>
          </w:p>
        </w:tc>
        <w:tc>
          <w:tcPr>
            <w:tcW w:w="517" w:type="pct"/>
          </w:tcPr>
          <w:p w14:paraId="1786749A" w14:textId="77777777" w:rsidR="00212C5E" w:rsidRPr="00830019" w:rsidRDefault="00212C5E" w:rsidP="000845B6">
            <w:pPr>
              <w:jc w:val="left"/>
              <w:rPr>
                <w:sz w:val="20"/>
                <w:lang w:val="en-US" w:bidi="ar-LB"/>
              </w:rPr>
            </w:pPr>
          </w:p>
        </w:tc>
        <w:tc>
          <w:tcPr>
            <w:tcW w:w="423" w:type="pct"/>
          </w:tcPr>
          <w:p w14:paraId="1C34002E" w14:textId="77777777" w:rsidR="00212C5E" w:rsidRPr="00830019" w:rsidRDefault="00212C5E" w:rsidP="000845B6">
            <w:pPr>
              <w:jc w:val="left"/>
              <w:rPr>
                <w:sz w:val="20"/>
                <w:lang w:val="en-US" w:bidi="ar-LB"/>
              </w:rPr>
            </w:pPr>
          </w:p>
        </w:tc>
        <w:tc>
          <w:tcPr>
            <w:tcW w:w="415" w:type="pct"/>
          </w:tcPr>
          <w:p w14:paraId="11F79C16" w14:textId="77777777" w:rsidR="00212C5E" w:rsidRPr="00830019" w:rsidRDefault="00212C5E" w:rsidP="000845B6">
            <w:pPr>
              <w:jc w:val="left"/>
              <w:rPr>
                <w:sz w:val="20"/>
                <w:lang w:val="en-US" w:bidi="ar-LB"/>
              </w:rPr>
            </w:pPr>
          </w:p>
        </w:tc>
        <w:tc>
          <w:tcPr>
            <w:tcW w:w="340" w:type="pct"/>
          </w:tcPr>
          <w:p w14:paraId="632BB462" w14:textId="77777777" w:rsidR="00212C5E" w:rsidRPr="00830019" w:rsidRDefault="00212C5E" w:rsidP="000845B6">
            <w:pPr>
              <w:jc w:val="left"/>
              <w:rPr>
                <w:sz w:val="20"/>
                <w:lang w:val="en-US" w:bidi="ar-LB"/>
              </w:rPr>
            </w:pPr>
          </w:p>
        </w:tc>
        <w:tc>
          <w:tcPr>
            <w:tcW w:w="383" w:type="pct"/>
          </w:tcPr>
          <w:p w14:paraId="1EB3FCE1" w14:textId="77777777" w:rsidR="00212C5E" w:rsidRPr="00830019" w:rsidRDefault="00212C5E" w:rsidP="000845B6">
            <w:pPr>
              <w:jc w:val="left"/>
              <w:rPr>
                <w:sz w:val="20"/>
                <w:lang w:val="en-US" w:bidi="ar-LB"/>
              </w:rPr>
            </w:pPr>
          </w:p>
        </w:tc>
        <w:tc>
          <w:tcPr>
            <w:tcW w:w="610" w:type="pct"/>
          </w:tcPr>
          <w:p w14:paraId="79F8FF14" w14:textId="77777777" w:rsidR="00212C5E" w:rsidRPr="00830019" w:rsidRDefault="00212C5E" w:rsidP="000845B6">
            <w:pPr>
              <w:bidi/>
              <w:jc w:val="left"/>
              <w:rPr>
                <w:sz w:val="20"/>
                <w:lang w:val="en-US" w:bidi="ar-LB"/>
              </w:rPr>
            </w:pPr>
            <w:r>
              <w:rPr>
                <w:color w:val="000000" w:themeColor="text1"/>
                <w:sz w:val="20"/>
                <w:rtl/>
                <w:lang w:bidi="ar-LB"/>
              </w:rPr>
              <w:t>0.17</w:t>
            </w:r>
          </w:p>
        </w:tc>
      </w:tr>
    </w:tbl>
    <w:p w14:paraId="28BCB0A7" w14:textId="77777777" w:rsidR="00212C5E" w:rsidRPr="00830019" w:rsidRDefault="00212C5E" w:rsidP="00212C5E">
      <w:pPr>
        <w:jc w:val="center"/>
        <w:rPr>
          <w:sz w:val="20"/>
          <w:rtl/>
          <w:lang w:bidi="ar-LB"/>
        </w:rPr>
      </w:pPr>
    </w:p>
    <w:tbl>
      <w:tblPr>
        <w:tblStyle w:val="TableGrid"/>
        <w:bidiVisual/>
        <w:tblW w:w="5000" w:type="pct"/>
        <w:tblLook w:val="04A0" w:firstRow="1" w:lastRow="0" w:firstColumn="1" w:lastColumn="0" w:noHBand="0" w:noVBand="1"/>
      </w:tblPr>
      <w:tblGrid>
        <w:gridCol w:w="2307"/>
        <w:gridCol w:w="1607"/>
        <w:gridCol w:w="4501"/>
        <w:gridCol w:w="1161"/>
      </w:tblGrid>
      <w:tr w:rsidR="00212C5E" w:rsidRPr="00830019" w14:paraId="30AC033D" w14:textId="77777777" w:rsidTr="00880A5A">
        <w:trPr>
          <w:trHeight w:val="276"/>
        </w:trPr>
        <w:tc>
          <w:tcPr>
            <w:tcW w:w="5000" w:type="pct"/>
            <w:gridSpan w:val="4"/>
            <w:hideMark/>
          </w:tcPr>
          <w:p w14:paraId="69D1CCD5" w14:textId="77777777" w:rsidR="00212C5E" w:rsidRPr="00830019" w:rsidRDefault="00212C5E" w:rsidP="00F41D7A">
            <w:pPr>
              <w:bidi/>
              <w:jc w:val="left"/>
              <w:rPr>
                <w:b/>
                <w:sz w:val="20"/>
                <w:lang w:val="en-US" w:bidi="ar-LB"/>
              </w:rPr>
            </w:pPr>
            <w:r w:rsidRPr="00830019">
              <w:rPr>
                <w:b/>
                <w:sz w:val="20"/>
                <w:lang w:val="en-US" w:bidi="ar-LB"/>
              </w:rPr>
              <w:t>(</w:t>
            </w:r>
            <w:r w:rsidRPr="00830019">
              <w:rPr>
                <w:b/>
                <w:bCs/>
                <w:sz w:val="20"/>
                <w:rtl/>
                <w:lang w:val="en-US" w:bidi="ar-LB"/>
              </w:rPr>
              <w:t>رابعا</w:t>
            </w:r>
            <w:r w:rsidRPr="00830019">
              <w:rPr>
                <w:b/>
                <w:sz w:val="20"/>
                <w:lang w:val="en-US" w:bidi="ar-LB"/>
              </w:rPr>
              <w:t xml:space="preserve">) </w:t>
            </w:r>
            <w:r w:rsidRPr="00830019">
              <w:rPr>
                <w:b/>
                <w:bCs/>
                <w:sz w:val="20"/>
                <w:rtl/>
                <w:lang w:val="en-US" w:bidi="ar-LB"/>
              </w:rPr>
              <w:t xml:space="preserve">بيانات الاستهلاك </w:t>
            </w:r>
            <w:r w:rsidR="00B832BC" w:rsidRPr="00A73737">
              <w:rPr>
                <w:b/>
                <w:bCs/>
                <w:color w:val="000000" w:themeColor="text1"/>
                <w:sz w:val="20"/>
                <w:rtl/>
                <w:lang w:bidi="ar-LB"/>
              </w:rPr>
              <w:t>(طن من قدرات استنفاذ الأوزون)</w:t>
            </w:r>
          </w:p>
        </w:tc>
      </w:tr>
      <w:tr w:rsidR="00880A5A" w:rsidRPr="00830019" w14:paraId="23B68435" w14:textId="77777777" w:rsidTr="00880A5A">
        <w:trPr>
          <w:trHeight w:val="276"/>
        </w:trPr>
        <w:tc>
          <w:tcPr>
            <w:tcW w:w="5000" w:type="pct"/>
            <w:gridSpan w:val="4"/>
          </w:tcPr>
          <w:p w14:paraId="5204F84D" w14:textId="77777777" w:rsidR="00880A5A" w:rsidRPr="00880A5A" w:rsidRDefault="00880A5A" w:rsidP="00880A5A">
            <w:pPr>
              <w:bidi/>
              <w:jc w:val="left"/>
              <w:rPr>
                <w:b/>
                <w:bCs/>
                <w:color w:val="000000" w:themeColor="text1"/>
                <w:sz w:val="20"/>
                <w:rtl/>
                <w:lang w:bidi="ar-LB"/>
              </w:rPr>
            </w:pPr>
            <w:r w:rsidRPr="00880A5A">
              <w:rPr>
                <w:b/>
                <w:bCs/>
                <w:color w:val="000000" w:themeColor="text1"/>
                <w:sz w:val="20"/>
                <w:rtl/>
                <w:lang w:bidi="ar-LB"/>
              </w:rPr>
              <w:t xml:space="preserve">(4) بيانات الاستهلاك </w:t>
            </w:r>
            <w:r w:rsidRPr="00A73737">
              <w:rPr>
                <w:b/>
                <w:bCs/>
                <w:color w:val="000000" w:themeColor="text1"/>
                <w:sz w:val="20"/>
                <w:rtl/>
                <w:lang w:bidi="ar-LB"/>
              </w:rPr>
              <w:t>(طن من قدرات استنفاذ الأوزون)</w:t>
            </w:r>
          </w:p>
        </w:tc>
      </w:tr>
      <w:tr w:rsidR="00212C5E" w:rsidRPr="00830019" w14:paraId="14569A17" w14:textId="77777777" w:rsidTr="00880A5A">
        <w:trPr>
          <w:trHeight w:val="276"/>
        </w:trPr>
        <w:tc>
          <w:tcPr>
            <w:tcW w:w="1205" w:type="pct"/>
            <w:hideMark/>
          </w:tcPr>
          <w:p w14:paraId="2BFA9DC0" w14:textId="77777777" w:rsidR="00212C5E" w:rsidRPr="00830019" w:rsidRDefault="00212C5E" w:rsidP="00880A5A">
            <w:pPr>
              <w:bidi/>
              <w:jc w:val="center"/>
              <w:rPr>
                <w:sz w:val="20"/>
                <w:rtl/>
                <w:lang w:val="en-US" w:bidi="ar-LB"/>
              </w:rPr>
            </w:pPr>
            <w:r w:rsidRPr="00830019">
              <w:rPr>
                <w:sz w:val="20"/>
                <w:rtl/>
                <w:lang w:val="en-US" w:bidi="ar-LB"/>
              </w:rPr>
              <w:t xml:space="preserve">خط الأساس للفترة </w:t>
            </w:r>
            <w:r w:rsidR="00880A5A">
              <w:rPr>
                <w:sz w:val="20"/>
                <w:rtl/>
                <w:lang w:val="en-US" w:bidi="ar-LB"/>
              </w:rPr>
              <w:t>2009-2010</w:t>
            </w:r>
          </w:p>
        </w:tc>
        <w:tc>
          <w:tcPr>
            <w:tcW w:w="839" w:type="pct"/>
            <w:hideMark/>
          </w:tcPr>
          <w:p w14:paraId="4882A6F1" w14:textId="77777777" w:rsidR="00212C5E" w:rsidRPr="00830019" w:rsidRDefault="00212C5E" w:rsidP="00880A5A">
            <w:pPr>
              <w:bidi/>
              <w:jc w:val="left"/>
              <w:rPr>
                <w:sz w:val="20"/>
                <w:lang w:val="en-US" w:bidi="ar-LB"/>
              </w:rPr>
            </w:pPr>
            <w:r>
              <w:rPr>
                <w:color w:val="000000" w:themeColor="text1"/>
                <w:sz w:val="20"/>
                <w:rtl/>
                <w:lang w:bidi="ar-LB"/>
              </w:rPr>
              <w:t>23.49</w:t>
            </w:r>
          </w:p>
        </w:tc>
        <w:tc>
          <w:tcPr>
            <w:tcW w:w="2350" w:type="pct"/>
            <w:hideMark/>
          </w:tcPr>
          <w:p w14:paraId="574B3D5F" w14:textId="77777777" w:rsidR="00212C5E" w:rsidRPr="00830019" w:rsidRDefault="00212C5E" w:rsidP="00F41D7A">
            <w:pPr>
              <w:bidi/>
              <w:jc w:val="center"/>
              <w:rPr>
                <w:sz w:val="20"/>
                <w:lang w:val="en-US" w:bidi="ar-LB"/>
              </w:rPr>
            </w:pPr>
            <w:r w:rsidRPr="00830019">
              <w:rPr>
                <w:sz w:val="20"/>
                <w:rtl/>
                <w:lang w:val="en-US" w:bidi="ar-LB"/>
              </w:rPr>
              <w:t>نقطة البداية للتخفيضات الإجمالية المستدامة</w:t>
            </w:r>
            <w:r w:rsidRPr="00830019">
              <w:rPr>
                <w:sz w:val="20"/>
                <w:lang w:val="en-US" w:bidi="ar-LB"/>
              </w:rPr>
              <w:t>:</w:t>
            </w:r>
          </w:p>
        </w:tc>
        <w:tc>
          <w:tcPr>
            <w:tcW w:w="606" w:type="pct"/>
            <w:hideMark/>
          </w:tcPr>
          <w:p w14:paraId="7C7E4CD6" w14:textId="77777777" w:rsidR="00212C5E" w:rsidRPr="00830019" w:rsidRDefault="00212C5E" w:rsidP="00880A5A">
            <w:pPr>
              <w:bidi/>
              <w:jc w:val="left"/>
              <w:rPr>
                <w:sz w:val="20"/>
                <w:lang w:val="en-US" w:bidi="ar-LB"/>
              </w:rPr>
            </w:pPr>
            <w:r>
              <w:rPr>
                <w:color w:val="000000" w:themeColor="text1"/>
                <w:sz w:val="20"/>
                <w:rtl/>
                <w:lang w:bidi="ar-LB"/>
              </w:rPr>
              <w:t>44.16</w:t>
            </w:r>
          </w:p>
        </w:tc>
      </w:tr>
      <w:tr w:rsidR="00212C5E" w:rsidRPr="00830019" w14:paraId="26FEEC99" w14:textId="77777777" w:rsidTr="00880A5A">
        <w:trPr>
          <w:trHeight w:val="276"/>
        </w:trPr>
        <w:tc>
          <w:tcPr>
            <w:tcW w:w="5000" w:type="pct"/>
            <w:gridSpan w:val="4"/>
            <w:hideMark/>
          </w:tcPr>
          <w:p w14:paraId="59623102" w14:textId="77777777" w:rsidR="00212C5E" w:rsidRPr="00830019" w:rsidRDefault="00212C5E" w:rsidP="00F41D7A">
            <w:pPr>
              <w:bidi/>
              <w:ind w:left="316"/>
              <w:rPr>
                <w:b/>
                <w:sz w:val="20"/>
                <w:lang w:val="en-US" w:bidi="ar-LB"/>
              </w:rPr>
            </w:pPr>
            <w:r w:rsidRPr="00830019">
              <w:rPr>
                <w:b/>
                <w:bCs/>
                <w:sz w:val="20"/>
                <w:rtl/>
                <w:lang w:val="en-US" w:bidi="ar-LB"/>
              </w:rPr>
              <w:t>الاستهلاك المؤهل للتمويل</w:t>
            </w:r>
          </w:p>
        </w:tc>
      </w:tr>
      <w:tr w:rsidR="00212C5E" w:rsidRPr="00830019" w14:paraId="42A99FF2" w14:textId="77777777" w:rsidTr="00880A5A">
        <w:trPr>
          <w:trHeight w:val="276"/>
        </w:trPr>
        <w:tc>
          <w:tcPr>
            <w:tcW w:w="1205" w:type="pct"/>
            <w:hideMark/>
          </w:tcPr>
          <w:p w14:paraId="1CC77F61" w14:textId="77777777" w:rsidR="00212C5E" w:rsidRPr="00830019" w:rsidRDefault="000447B7" w:rsidP="00F41D7A">
            <w:pPr>
              <w:bidi/>
              <w:jc w:val="center"/>
              <w:rPr>
                <w:sz w:val="20"/>
                <w:lang w:val="en-US" w:bidi="ar-LB"/>
              </w:rPr>
            </w:pPr>
            <w:r>
              <w:rPr>
                <w:sz w:val="20"/>
                <w:rtl/>
                <w:lang w:val="en-US" w:bidi="ar-LB"/>
              </w:rPr>
              <w:t>الموافق عليه</w:t>
            </w:r>
            <w:r w:rsidR="00212C5E" w:rsidRPr="00830019">
              <w:rPr>
                <w:sz w:val="20"/>
                <w:rtl/>
                <w:lang w:val="en-US" w:bidi="ar-LB"/>
              </w:rPr>
              <w:t xml:space="preserve"> بالفعل</w:t>
            </w:r>
            <w:r w:rsidR="00212C5E" w:rsidRPr="00830019">
              <w:rPr>
                <w:sz w:val="20"/>
                <w:lang w:val="en-US" w:bidi="ar-LB"/>
              </w:rPr>
              <w:t>:</w:t>
            </w:r>
          </w:p>
        </w:tc>
        <w:tc>
          <w:tcPr>
            <w:tcW w:w="839" w:type="pct"/>
            <w:hideMark/>
          </w:tcPr>
          <w:p w14:paraId="2C6E5EE4" w14:textId="77777777" w:rsidR="00212C5E" w:rsidRPr="00830019" w:rsidRDefault="00212C5E" w:rsidP="000447B7">
            <w:pPr>
              <w:bidi/>
              <w:jc w:val="left"/>
              <w:rPr>
                <w:sz w:val="20"/>
                <w:lang w:val="en-US" w:bidi="ar-LB"/>
              </w:rPr>
            </w:pPr>
            <w:r>
              <w:rPr>
                <w:color w:val="000000" w:themeColor="text1"/>
                <w:sz w:val="20"/>
                <w:rtl/>
                <w:lang w:bidi="ar-LB"/>
              </w:rPr>
              <w:t>44.16</w:t>
            </w:r>
          </w:p>
        </w:tc>
        <w:tc>
          <w:tcPr>
            <w:tcW w:w="2350" w:type="pct"/>
            <w:hideMark/>
          </w:tcPr>
          <w:p w14:paraId="213B2294" w14:textId="77777777" w:rsidR="00212C5E" w:rsidRPr="00830019" w:rsidRDefault="000447B7" w:rsidP="00F41D7A">
            <w:pPr>
              <w:bidi/>
              <w:jc w:val="center"/>
              <w:rPr>
                <w:i/>
                <w:sz w:val="20"/>
                <w:lang w:val="en-US" w:bidi="ar-LB"/>
              </w:rPr>
            </w:pPr>
            <w:r>
              <w:rPr>
                <w:sz w:val="20"/>
                <w:rtl/>
                <w:lang w:val="en-US" w:bidi="ar-LB"/>
              </w:rPr>
              <w:t>ال</w:t>
            </w:r>
            <w:r w:rsidR="00212C5E" w:rsidRPr="00830019">
              <w:rPr>
                <w:sz w:val="20"/>
                <w:rtl/>
                <w:lang w:val="en-US" w:bidi="ar-LB"/>
              </w:rPr>
              <w:t>متبقي</w:t>
            </w:r>
            <w:r w:rsidR="00212C5E" w:rsidRPr="00830019">
              <w:rPr>
                <w:sz w:val="20"/>
                <w:lang w:val="en-US" w:bidi="ar-LB"/>
              </w:rPr>
              <w:t>:</w:t>
            </w:r>
          </w:p>
        </w:tc>
        <w:tc>
          <w:tcPr>
            <w:tcW w:w="606" w:type="pct"/>
            <w:hideMark/>
          </w:tcPr>
          <w:p w14:paraId="74AA41C2" w14:textId="77777777" w:rsidR="00212C5E" w:rsidRPr="00830019" w:rsidRDefault="00212C5E" w:rsidP="000447B7">
            <w:pPr>
              <w:bidi/>
              <w:jc w:val="left"/>
              <w:rPr>
                <w:sz w:val="20"/>
                <w:rtl/>
                <w:lang w:val="en-US" w:bidi="ar-LB"/>
              </w:rPr>
            </w:pPr>
            <w:r>
              <w:rPr>
                <w:sz w:val="20"/>
                <w:rtl/>
                <w:lang w:bidi="ar-LB"/>
              </w:rPr>
              <w:t>0.00</w:t>
            </w:r>
          </w:p>
        </w:tc>
      </w:tr>
    </w:tbl>
    <w:p w14:paraId="0069D31F" w14:textId="77777777" w:rsidR="00212C5E" w:rsidRPr="00830019" w:rsidRDefault="00212C5E" w:rsidP="00212C5E">
      <w:pPr>
        <w:jc w:val="center"/>
        <w:rPr>
          <w:sz w:val="20"/>
          <w:rtl/>
          <w:lang w:bidi="ar-LB"/>
        </w:rPr>
      </w:pPr>
    </w:p>
    <w:tbl>
      <w:tblPr>
        <w:tblStyle w:val="TableGrid"/>
        <w:bidiVisual/>
        <w:tblW w:w="5000" w:type="pct"/>
        <w:tblLook w:val="04A0" w:firstRow="1" w:lastRow="0" w:firstColumn="1" w:lastColumn="0" w:noHBand="0" w:noVBand="1"/>
      </w:tblPr>
      <w:tblGrid>
        <w:gridCol w:w="1158"/>
        <w:gridCol w:w="2748"/>
        <w:gridCol w:w="1417"/>
        <w:gridCol w:w="1417"/>
        <w:gridCol w:w="1417"/>
        <w:gridCol w:w="1419"/>
      </w:tblGrid>
      <w:tr w:rsidR="00212C5E" w:rsidRPr="00830019" w14:paraId="48D3BD1E" w14:textId="77777777" w:rsidTr="00A73737">
        <w:trPr>
          <w:trHeight w:val="264"/>
        </w:trPr>
        <w:tc>
          <w:tcPr>
            <w:tcW w:w="2039" w:type="pct"/>
            <w:gridSpan w:val="2"/>
            <w:hideMark/>
          </w:tcPr>
          <w:p w14:paraId="76D4F552" w14:textId="77777777" w:rsidR="00212C5E" w:rsidRPr="00830019" w:rsidRDefault="00212C5E" w:rsidP="00F41D7A">
            <w:pPr>
              <w:bidi/>
              <w:jc w:val="left"/>
              <w:rPr>
                <w:b/>
                <w:sz w:val="20"/>
                <w:rtl/>
                <w:lang w:val="en-US" w:bidi="ar-LB"/>
              </w:rPr>
            </w:pPr>
            <w:r w:rsidRPr="00830019">
              <w:rPr>
                <w:b/>
                <w:sz w:val="20"/>
                <w:lang w:val="en-US" w:bidi="ar-LB"/>
              </w:rPr>
              <w:t xml:space="preserve">(5) </w:t>
            </w:r>
            <w:r w:rsidR="00A73737">
              <w:rPr>
                <w:b/>
                <w:bCs/>
                <w:sz w:val="20"/>
                <w:rtl/>
                <w:lang w:val="en-US" w:bidi="ar-LB"/>
              </w:rPr>
              <w:t xml:space="preserve"> </w:t>
            </w:r>
            <w:r w:rsidRPr="00830019">
              <w:rPr>
                <w:b/>
                <w:bCs/>
                <w:sz w:val="20"/>
                <w:rtl/>
                <w:lang w:val="en-US" w:bidi="ar-LB"/>
              </w:rPr>
              <w:t>خطة العمل المعتمدة</w:t>
            </w:r>
          </w:p>
        </w:tc>
        <w:tc>
          <w:tcPr>
            <w:tcW w:w="740" w:type="pct"/>
            <w:vAlign w:val="center"/>
            <w:hideMark/>
          </w:tcPr>
          <w:p w14:paraId="62D4394F" w14:textId="77777777" w:rsidR="00212C5E" w:rsidRPr="00830019" w:rsidRDefault="00212C5E" w:rsidP="00F41D7A">
            <w:pPr>
              <w:bidi/>
              <w:jc w:val="center"/>
              <w:rPr>
                <w:b/>
                <w:sz w:val="20"/>
                <w:lang w:val="en-US" w:bidi="ar-LB"/>
              </w:rPr>
            </w:pPr>
            <w:r w:rsidRPr="00830019">
              <w:rPr>
                <w:b/>
                <w:sz w:val="20"/>
                <w:lang w:val="en-US" w:bidi="ar-LB"/>
              </w:rPr>
              <w:t>2023</w:t>
            </w:r>
          </w:p>
        </w:tc>
        <w:tc>
          <w:tcPr>
            <w:tcW w:w="740" w:type="pct"/>
            <w:vAlign w:val="center"/>
            <w:hideMark/>
          </w:tcPr>
          <w:p w14:paraId="02A770EE" w14:textId="77777777" w:rsidR="00212C5E" w:rsidRPr="00830019" w:rsidRDefault="00212C5E" w:rsidP="00F41D7A">
            <w:pPr>
              <w:bidi/>
              <w:jc w:val="center"/>
              <w:rPr>
                <w:b/>
                <w:sz w:val="20"/>
                <w:lang w:val="en-US" w:bidi="ar-LB"/>
              </w:rPr>
            </w:pPr>
            <w:r w:rsidRPr="00830019">
              <w:rPr>
                <w:b/>
                <w:sz w:val="20"/>
                <w:lang w:val="en-US" w:bidi="ar-LB"/>
              </w:rPr>
              <w:t>2024</w:t>
            </w:r>
          </w:p>
        </w:tc>
        <w:tc>
          <w:tcPr>
            <w:tcW w:w="740" w:type="pct"/>
            <w:vAlign w:val="center"/>
            <w:hideMark/>
          </w:tcPr>
          <w:p w14:paraId="6CA41D25" w14:textId="77777777" w:rsidR="00212C5E" w:rsidRPr="00830019" w:rsidRDefault="00212C5E" w:rsidP="00F41D7A">
            <w:pPr>
              <w:bidi/>
              <w:jc w:val="center"/>
              <w:rPr>
                <w:b/>
                <w:sz w:val="20"/>
                <w:lang w:val="en-US" w:bidi="ar-LB"/>
              </w:rPr>
            </w:pPr>
            <w:r w:rsidRPr="00830019">
              <w:rPr>
                <w:b/>
                <w:sz w:val="20"/>
                <w:lang w:val="en-US" w:bidi="ar-LB"/>
              </w:rPr>
              <w:t>2025</w:t>
            </w:r>
          </w:p>
        </w:tc>
        <w:tc>
          <w:tcPr>
            <w:tcW w:w="741" w:type="pct"/>
            <w:vAlign w:val="center"/>
            <w:hideMark/>
          </w:tcPr>
          <w:p w14:paraId="6EFF079B" w14:textId="77777777" w:rsidR="00212C5E" w:rsidRPr="00830019" w:rsidRDefault="00212C5E" w:rsidP="00F41D7A">
            <w:pPr>
              <w:bidi/>
              <w:jc w:val="center"/>
              <w:rPr>
                <w:b/>
                <w:sz w:val="20"/>
                <w:lang w:val="en-US" w:bidi="ar-LB"/>
              </w:rPr>
            </w:pPr>
            <w:r w:rsidRPr="00830019">
              <w:rPr>
                <w:b/>
                <w:bCs/>
                <w:sz w:val="20"/>
                <w:rtl/>
                <w:lang w:val="en-US" w:bidi="ar-LB"/>
              </w:rPr>
              <w:t>المجموع</w:t>
            </w:r>
          </w:p>
        </w:tc>
      </w:tr>
      <w:tr w:rsidR="00212C5E" w:rsidRPr="00830019" w14:paraId="1B3D95A9" w14:textId="77777777" w:rsidTr="00A73737">
        <w:trPr>
          <w:trHeight w:val="187"/>
        </w:trPr>
        <w:tc>
          <w:tcPr>
            <w:tcW w:w="604" w:type="pct"/>
            <w:vMerge w:val="restart"/>
            <w:vAlign w:val="center"/>
            <w:hideMark/>
          </w:tcPr>
          <w:p w14:paraId="7E0B12D1" w14:textId="77777777" w:rsidR="00212C5E" w:rsidRPr="00A57BC9" w:rsidRDefault="00212C5E" w:rsidP="00F41D7A">
            <w:pPr>
              <w:bidi/>
              <w:jc w:val="center"/>
              <w:rPr>
                <w:sz w:val="20"/>
                <w:lang w:val="en-US" w:bidi="ar-LB"/>
              </w:rPr>
            </w:pPr>
            <w:r w:rsidRPr="00A57BC9">
              <w:rPr>
                <w:color w:val="000000" w:themeColor="text1"/>
                <w:sz w:val="20"/>
                <w:rtl/>
                <w:lang w:bidi="ar-LB"/>
              </w:rPr>
              <w:t>اليونيدو</w:t>
            </w:r>
          </w:p>
        </w:tc>
        <w:tc>
          <w:tcPr>
            <w:tcW w:w="1435" w:type="pct"/>
            <w:hideMark/>
          </w:tcPr>
          <w:p w14:paraId="09DDE3D9" w14:textId="77777777" w:rsidR="00212C5E" w:rsidRPr="00830019" w:rsidRDefault="00A73737" w:rsidP="00F41D7A">
            <w:pPr>
              <w:bidi/>
              <w:jc w:val="left"/>
              <w:rPr>
                <w:sz w:val="20"/>
                <w:lang w:val="en-US" w:bidi="ar-LB"/>
              </w:rPr>
            </w:pPr>
            <w:r>
              <w:rPr>
                <w:sz w:val="20"/>
                <w:rtl/>
                <w:lang w:val="en-US" w:bidi="ar-LB"/>
              </w:rPr>
              <w:t>إزالة</w:t>
            </w:r>
            <w:r w:rsidR="00212C5E" w:rsidRPr="00830019">
              <w:rPr>
                <w:sz w:val="20"/>
                <w:rtl/>
                <w:lang w:val="en-US" w:bidi="ar-LB"/>
              </w:rPr>
              <w:t xml:space="preserve"> المواد المستنفدة للأوزون </w:t>
            </w:r>
            <w:r w:rsidRPr="00A73737">
              <w:rPr>
                <w:color w:val="000000" w:themeColor="text1"/>
                <w:sz w:val="20"/>
                <w:rtl/>
                <w:lang w:bidi="ar-LB"/>
              </w:rPr>
              <w:t>(طن من قدرات استنفاذ الأوزون)</w:t>
            </w:r>
          </w:p>
        </w:tc>
        <w:tc>
          <w:tcPr>
            <w:tcW w:w="740" w:type="pct"/>
          </w:tcPr>
          <w:p w14:paraId="207AC27E" w14:textId="77777777" w:rsidR="00212C5E" w:rsidRPr="00830019" w:rsidRDefault="00212C5E" w:rsidP="00A73737">
            <w:pPr>
              <w:bidi/>
              <w:jc w:val="left"/>
              <w:rPr>
                <w:sz w:val="20"/>
                <w:lang w:val="en-US" w:bidi="ar-LB"/>
              </w:rPr>
            </w:pPr>
            <w:r>
              <w:rPr>
                <w:sz w:val="20"/>
                <w:lang w:val="en-US" w:bidi="ar-LB"/>
              </w:rPr>
              <w:t>0.00</w:t>
            </w:r>
          </w:p>
        </w:tc>
        <w:tc>
          <w:tcPr>
            <w:tcW w:w="740" w:type="pct"/>
          </w:tcPr>
          <w:p w14:paraId="20841A44" w14:textId="77777777" w:rsidR="00212C5E" w:rsidRPr="00830019" w:rsidRDefault="00212C5E" w:rsidP="00A73737">
            <w:pPr>
              <w:bidi/>
              <w:jc w:val="left"/>
              <w:rPr>
                <w:sz w:val="20"/>
                <w:lang w:val="en-US" w:bidi="ar-LB"/>
              </w:rPr>
            </w:pPr>
            <w:r>
              <w:rPr>
                <w:sz w:val="20"/>
                <w:lang w:val="en-US" w:bidi="ar-LB"/>
              </w:rPr>
              <w:t>5.31</w:t>
            </w:r>
          </w:p>
        </w:tc>
        <w:tc>
          <w:tcPr>
            <w:tcW w:w="740" w:type="pct"/>
          </w:tcPr>
          <w:p w14:paraId="06F068EA" w14:textId="77777777" w:rsidR="00212C5E" w:rsidRPr="00830019" w:rsidRDefault="00212C5E" w:rsidP="00A73737">
            <w:pPr>
              <w:bidi/>
              <w:jc w:val="left"/>
              <w:rPr>
                <w:sz w:val="20"/>
                <w:lang w:val="en-US" w:bidi="ar-LB"/>
              </w:rPr>
            </w:pPr>
            <w:r>
              <w:rPr>
                <w:sz w:val="20"/>
                <w:lang w:val="en-US" w:bidi="ar-LB"/>
              </w:rPr>
              <w:t>0.00</w:t>
            </w:r>
          </w:p>
        </w:tc>
        <w:tc>
          <w:tcPr>
            <w:tcW w:w="741" w:type="pct"/>
          </w:tcPr>
          <w:p w14:paraId="4FF5940D" w14:textId="77777777" w:rsidR="00212C5E" w:rsidRPr="00830019" w:rsidRDefault="00212C5E" w:rsidP="00A73737">
            <w:pPr>
              <w:bidi/>
              <w:jc w:val="left"/>
              <w:rPr>
                <w:sz w:val="20"/>
                <w:lang w:val="en-US" w:bidi="ar-LB"/>
              </w:rPr>
            </w:pPr>
            <w:r>
              <w:rPr>
                <w:sz w:val="20"/>
                <w:lang w:val="en-US" w:bidi="ar-LB"/>
              </w:rPr>
              <w:t>5.31</w:t>
            </w:r>
          </w:p>
        </w:tc>
      </w:tr>
      <w:tr w:rsidR="00212C5E" w:rsidRPr="00830019" w14:paraId="5DC367FD" w14:textId="77777777" w:rsidTr="00A73737">
        <w:trPr>
          <w:trHeight w:val="55"/>
        </w:trPr>
        <w:tc>
          <w:tcPr>
            <w:tcW w:w="604" w:type="pct"/>
            <w:vMerge/>
            <w:vAlign w:val="center"/>
            <w:hideMark/>
          </w:tcPr>
          <w:p w14:paraId="24A32D31" w14:textId="77777777" w:rsidR="00212C5E" w:rsidRPr="00A57BC9" w:rsidRDefault="00212C5E" w:rsidP="00F41D7A">
            <w:pPr>
              <w:rPr>
                <w:sz w:val="20"/>
                <w:lang w:val="en-US" w:bidi="ar-LB"/>
              </w:rPr>
            </w:pPr>
          </w:p>
        </w:tc>
        <w:tc>
          <w:tcPr>
            <w:tcW w:w="1435" w:type="pct"/>
            <w:hideMark/>
          </w:tcPr>
          <w:p w14:paraId="23097E81" w14:textId="77777777" w:rsidR="00212C5E" w:rsidRPr="00830019" w:rsidRDefault="00212C5E" w:rsidP="00A73737">
            <w:pPr>
              <w:bidi/>
              <w:jc w:val="left"/>
              <w:rPr>
                <w:sz w:val="20"/>
                <w:lang w:val="en-US" w:bidi="ar-LB"/>
              </w:rPr>
            </w:pPr>
            <w:r w:rsidRPr="00830019">
              <w:rPr>
                <w:sz w:val="20"/>
                <w:rtl/>
                <w:lang w:val="en-US" w:bidi="ar-LB"/>
              </w:rPr>
              <w:t xml:space="preserve">التمويل </w:t>
            </w:r>
            <w:r w:rsidR="00A73737">
              <w:rPr>
                <w:sz w:val="20"/>
                <w:lang w:val="en-US" w:bidi="ar-LB"/>
              </w:rPr>
              <w:t>)</w:t>
            </w:r>
            <w:r w:rsidRPr="00830019">
              <w:rPr>
                <w:sz w:val="20"/>
                <w:rtl/>
                <w:lang w:val="en-US" w:bidi="ar-LB"/>
              </w:rPr>
              <w:t>بالدولار الأمريكي</w:t>
            </w:r>
            <w:r w:rsidR="00A73737">
              <w:rPr>
                <w:sz w:val="20"/>
                <w:lang w:val="en-US" w:bidi="ar-LB"/>
              </w:rPr>
              <w:t>(</w:t>
            </w:r>
          </w:p>
        </w:tc>
        <w:tc>
          <w:tcPr>
            <w:tcW w:w="740" w:type="pct"/>
          </w:tcPr>
          <w:p w14:paraId="3E46DC34" w14:textId="77777777" w:rsidR="00212C5E" w:rsidRPr="00830019" w:rsidRDefault="00212C5E" w:rsidP="00A73737">
            <w:pPr>
              <w:bidi/>
              <w:rPr>
                <w:sz w:val="20"/>
                <w:lang w:val="en-US" w:bidi="ar-LB"/>
              </w:rPr>
            </w:pPr>
            <w:r>
              <w:rPr>
                <w:sz w:val="20"/>
                <w:lang w:val="en-US" w:bidi="ar-LB"/>
              </w:rPr>
              <w:t>0</w:t>
            </w:r>
          </w:p>
        </w:tc>
        <w:tc>
          <w:tcPr>
            <w:tcW w:w="740" w:type="pct"/>
          </w:tcPr>
          <w:p w14:paraId="3F7A795A" w14:textId="77777777" w:rsidR="00212C5E" w:rsidRPr="00830019" w:rsidRDefault="00212C5E" w:rsidP="00A73737">
            <w:pPr>
              <w:bidi/>
              <w:rPr>
                <w:sz w:val="20"/>
                <w:lang w:val="en-US" w:bidi="ar-LB"/>
              </w:rPr>
            </w:pPr>
            <w:r>
              <w:rPr>
                <w:sz w:val="20"/>
                <w:lang w:val="en-US" w:bidi="ar-LB"/>
              </w:rPr>
              <w:t>*564,157</w:t>
            </w:r>
          </w:p>
        </w:tc>
        <w:tc>
          <w:tcPr>
            <w:tcW w:w="740" w:type="pct"/>
          </w:tcPr>
          <w:p w14:paraId="588E4FF4" w14:textId="77777777" w:rsidR="00212C5E" w:rsidRPr="00830019" w:rsidRDefault="00212C5E" w:rsidP="00A73737">
            <w:pPr>
              <w:bidi/>
              <w:rPr>
                <w:sz w:val="20"/>
                <w:lang w:val="en-US" w:bidi="ar-LB"/>
              </w:rPr>
            </w:pPr>
            <w:r>
              <w:rPr>
                <w:sz w:val="20"/>
                <w:lang w:val="en-US" w:bidi="ar-LB"/>
              </w:rPr>
              <w:t>0</w:t>
            </w:r>
          </w:p>
        </w:tc>
        <w:tc>
          <w:tcPr>
            <w:tcW w:w="741" w:type="pct"/>
          </w:tcPr>
          <w:p w14:paraId="669E30CF" w14:textId="77777777" w:rsidR="00212C5E" w:rsidRPr="00830019" w:rsidRDefault="00212C5E" w:rsidP="00A73737">
            <w:pPr>
              <w:bidi/>
              <w:rPr>
                <w:sz w:val="20"/>
                <w:lang w:val="en-US" w:bidi="ar-LB"/>
              </w:rPr>
            </w:pPr>
            <w:r>
              <w:rPr>
                <w:sz w:val="20"/>
                <w:lang w:val="en-US" w:bidi="ar-LB"/>
              </w:rPr>
              <w:t>*564,157</w:t>
            </w:r>
          </w:p>
        </w:tc>
      </w:tr>
    </w:tbl>
    <w:p w14:paraId="2C79393E" w14:textId="77777777" w:rsidR="00212C5E" w:rsidRDefault="00212C5E" w:rsidP="00451A20">
      <w:pPr>
        <w:bidi/>
        <w:ind w:right="-563"/>
        <w:rPr>
          <w:sz w:val="18"/>
          <w:szCs w:val="18"/>
          <w:rtl/>
          <w:lang w:bidi="ar-LB"/>
        </w:rPr>
      </w:pPr>
      <w:r w:rsidRPr="00FC4E7A">
        <w:rPr>
          <w:sz w:val="18"/>
          <w:szCs w:val="18"/>
          <w:rtl/>
          <w:lang w:bidi="ar-LB"/>
        </w:rPr>
        <w:t>*</w:t>
      </w:r>
      <w:r w:rsidR="00451A20">
        <w:rPr>
          <w:sz w:val="18"/>
          <w:szCs w:val="18"/>
          <w:rtl/>
          <w:lang w:bidi="ar-LB"/>
        </w:rPr>
        <w:t>شاملا</w:t>
      </w:r>
      <w:r w:rsidRPr="00FC4E7A">
        <w:rPr>
          <w:sz w:val="18"/>
          <w:szCs w:val="18"/>
          <w:rtl/>
          <w:lang w:bidi="ar-LB"/>
        </w:rPr>
        <w:t xml:space="preserve"> </w:t>
      </w:r>
      <w:r w:rsidR="00451A20">
        <w:rPr>
          <w:sz w:val="18"/>
          <w:szCs w:val="18"/>
          <w:rtl/>
          <w:lang w:bidi="ar-LB"/>
        </w:rPr>
        <w:t>ال</w:t>
      </w:r>
      <w:r w:rsidRPr="00FC4E7A">
        <w:rPr>
          <w:sz w:val="18"/>
          <w:szCs w:val="18"/>
          <w:rtl/>
          <w:lang w:bidi="ar-LB"/>
        </w:rPr>
        <w:t>مبلغ 128,400 دولار</w:t>
      </w:r>
      <w:r w:rsidR="00451A20">
        <w:rPr>
          <w:sz w:val="18"/>
          <w:szCs w:val="18"/>
          <w:rtl/>
          <w:lang w:bidi="ar-LB"/>
        </w:rPr>
        <w:t>ا</w:t>
      </w:r>
      <w:r w:rsidRPr="00FC4E7A">
        <w:rPr>
          <w:sz w:val="18"/>
          <w:szCs w:val="18"/>
          <w:rtl/>
          <w:lang w:bidi="ar-LB"/>
        </w:rPr>
        <w:t xml:space="preserve"> أمريكي</w:t>
      </w:r>
      <w:r w:rsidR="00451A20">
        <w:rPr>
          <w:sz w:val="18"/>
          <w:szCs w:val="18"/>
          <w:rtl/>
          <w:lang w:bidi="ar-LB"/>
        </w:rPr>
        <w:t>ا</w:t>
      </w:r>
      <w:r w:rsidRPr="00FC4E7A">
        <w:rPr>
          <w:sz w:val="18"/>
          <w:szCs w:val="18"/>
          <w:rtl/>
          <w:lang w:bidi="ar-LB"/>
        </w:rPr>
        <w:t xml:space="preserve"> لليونيدو للأنشطة الإضافية للحفاظ على كفاءة استخدام الطاقة (المقرر 89/6)</w:t>
      </w:r>
    </w:p>
    <w:p w14:paraId="4195BB51" w14:textId="77777777" w:rsidR="00212C5E" w:rsidRPr="00A43077" w:rsidRDefault="00212C5E" w:rsidP="00212C5E">
      <w:pPr>
        <w:jc w:val="center"/>
        <w:rPr>
          <w:sz w:val="18"/>
          <w:szCs w:val="18"/>
          <w:rtl/>
          <w:lang w:bidi="ar-LB"/>
        </w:rPr>
      </w:pPr>
    </w:p>
    <w:tbl>
      <w:tblPr>
        <w:tblStyle w:val="TableGrid"/>
        <w:bidiVisual/>
        <w:tblW w:w="10707" w:type="dxa"/>
        <w:tblInd w:w="-42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419"/>
        <w:gridCol w:w="850"/>
        <w:gridCol w:w="1276"/>
        <w:gridCol w:w="795"/>
        <w:gridCol w:w="764"/>
        <w:gridCol w:w="828"/>
        <w:gridCol w:w="796"/>
        <w:gridCol w:w="795"/>
        <w:gridCol w:w="796"/>
        <w:gridCol w:w="612"/>
        <w:gridCol w:w="851"/>
        <w:gridCol w:w="925"/>
      </w:tblGrid>
      <w:tr w:rsidR="00212C5E" w:rsidRPr="009F34C2" w14:paraId="51D58859" w14:textId="77777777" w:rsidTr="00451A20">
        <w:trPr>
          <w:trHeight w:val="443"/>
        </w:trPr>
        <w:tc>
          <w:tcPr>
            <w:tcW w:w="3545" w:type="dxa"/>
            <w:gridSpan w:val="3"/>
            <w:tcBorders>
              <w:top w:val="single" w:sz="2" w:space="0" w:color="auto"/>
              <w:left w:val="single" w:sz="2" w:space="0" w:color="auto"/>
              <w:bottom w:val="single" w:sz="2" w:space="0" w:color="auto"/>
              <w:right w:val="single" w:sz="2" w:space="0" w:color="auto"/>
            </w:tcBorders>
            <w:hideMark/>
          </w:tcPr>
          <w:p w14:paraId="283FEA52" w14:textId="77777777" w:rsidR="00212C5E" w:rsidRPr="009F34C2" w:rsidRDefault="00451A20" w:rsidP="00451A20">
            <w:pPr>
              <w:bidi/>
              <w:spacing w:afterLines="20" w:after="48"/>
              <w:jc w:val="left"/>
              <w:rPr>
                <w:b/>
                <w:sz w:val="20"/>
                <w:lang w:val="en-US" w:bidi="ar-LB"/>
              </w:rPr>
            </w:pPr>
            <w:r w:rsidRPr="00451A20">
              <w:rPr>
                <w:bCs/>
                <w:sz w:val="20"/>
                <w:rtl/>
                <w:lang w:val="en-US" w:bidi="ar-LB"/>
              </w:rPr>
              <w:t>(6)</w:t>
            </w:r>
            <w:r w:rsidR="00212C5E" w:rsidRPr="009F34C2">
              <w:rPr>
                <w:b/>
                <w:sz w:val="20"/>
                <w:lang w:val="en-US" w:bidi="ar-LB"/>
              </w:rPr>
              <w:t xml:space="preserve"> </w:t>
            </w:r>
            <w:r w:rsidR="00212C5E" w:rsidRPr="009F34C2">
              <w:rPr>
                <w:b/>
                <w:bCs/>
                <w:sz w:val="20"/>
                <w:rtl/>
                <w:lang w:val="en-US" w:bidi="ar-LB"/>
              </w:rPr>
              <w:t>بيانات المشروع</w:t>
            </w:r>
          </w:p>
        </w:tc>
        <w:tc>
          <w:tcPr>
            <w:tcW w:w="795" w:type="dxa"/>
            <w:tcBorders>
              <w:top w:val="single" w:sz="2" w:space="0" w:color="auto"/>
              <w:left w:val="single" w:sz="2" w:space="0" w:color="auto"/>
              <w:bottom w:val="single" w:sz="2" w:space="0" w:color="auto"/>
              <w:right w:val="single" w:sz="2" w:space="0" w:color="auto"/>
            </w:tcBorders>
            <w:hideMark/>
          </w:tcPr>
          <w:p w14:paraId="370D01BD" w14:textId="77777777" w:rsidR="00212C5E" w:rsidRPr="00E46937" w:rsidRDefault="00212C5E" w:rsidP="00F41D7A">
            <w:pPr>
              <w:bidi/>
              <w:spacing w:afterLines="20" w:after="48"/>
              <w:jc w:val="center"/>
              <w:rPr>
                <w:b/>
                <w:sz w:val="20"/>
                <w:lang w:val="en-US" w:bidi="ar-LB"/>
              </w:rPr>
            </w:pPr>
            <w:r w:rsidRPr="00E46937">
              <w:rPr>
                <w:b/>
                <w:sz w:val="20"/>
                <w:lang w:val="en-US" w:bidi="ar-LB"/>
              </w:rPr>
              <w:t>2020</w:t>
            </w:r>
          </w:p>
        </w:tc>
        <w:tc>
          <w:tcPr>
            <w:tcW w:w="764" w:type="dxa"/>
            <w:tcBorders>
              <w:top w:val="single" w:sz="2" w:space="0" w:color="auto"/>
              <w:left w:val="single" w:sz="2" w:space="0" w:color="auto"/>
              <w:bottom w:val="single" w:sz="2" w:space="0" w:color="auto"/>
              <w:right w:val="single" w:sz="2" w:space="0" w:color="auto"/>
            </w:tcBorders>
            <w:hideMark/>
          </w:tcPr>
          <w:p w14:paraId="0908811C" w14:textId="77777777" w:rsidR="00212C5E" w:rsidRPr="00E46937" w:rsidRDefault="00212C5E" w:rsidP="00F41D7A">
            <w:pPr>
              <w:bidi/>
              <w:spacing w:afterLines="20" w:after="48"/>
              <w:jc w:val="center"/>
              <w:rPr>
                <w:b/>
                <w:sz w:val="20"/>
                <w:lang w:val="en-US" w:bidi="ar-LB"/>
              </w:rPr>
            </w:pPr>
            <w:r w:rsidRPr="00E46937">
              <w:rPr>
                <w:b/>
                <w:sz w:val="20"/>
                <w:lang w:val="en-US" w:bidi="ar-LB"/>
              </w:rPr>
              <w:t>2021- 2022</w:t>
            </w:r>
          </w:p>
        </w:tc>
        <w:tc>
          <w:tcPr>
            <w:tcW w:w="828" w:type="dxa"/>
            <w:tcBorders>
              <w:top w:val="single" w:sz="2" w:space="0" w:color="auto"/>
              <w:left w:val="single" w:sz="2" w:space="0" w:color="auto"/>
              <w:bottom w:val="single" w:sz="2" w:space="0" w:color="auto"/>
              <w:right w:val="single" w:sz="2" w:space="0" w:color="auto"/>
            </w:tcBorders>
            <w:shd w:val="clear" w:color="auto" w:fill="auto"/>
          </w:tcPr>
          <w:p w14:paraId="264DD3A9" w14:textId="77777777" w:rsidR="00212C5E" w:rsidRPr="000A01D5" w:rsidRDefault="00212C5E" w:rsidP="00F41D7A">
            <w:pPr>
              <w:bidi/>
              <w:spacing w:afterLines="20" w:after="48"/>
              <w:ind w:left="-200" w:right="-386"/>
              <w:jc w:val="center"/>
              <w:rPr>
                <w:b/>
                <w:sz w:val="20"/>
                <w:lang w:val="en-US" w:bidi="ar-LB"/>
              </w:rPr>
            </w:pPr>
            <w:r w:rsidRPr="000A01D5">
              <w:rPr>
                <w:b/>
                <w:sz w:val="20"/>
                <w:lang w:val="en-US" w:bidi="ar-LB"/>
              </w:rPr>
              <w:t>2023*</w:t>
            </w:r>
          </w:p>
        </w:tc>
        <w:tc>
          <w:tcPr>
            <w:tcW w:w="796" w:type="dxa"/>
            <w:tcBorders>
              <w:top w:val="single" w:sz="2" w:space="0" w:color="auto"/>
              <w:left w:val="single" w:sz="2" w:space="0" w:color="auto"/>
              <w:bottom w:val="single" w:sz="2" w:space="0" w:color="auto"/>
              <w:right w:val="single" w:sz="2" w:space="0" w:color="auto"/>
            </w:tcBorders>
            <w:shd w:val="clear" w:color="auto" w:fill="auto"/>
            <w:hideMark/>
          </w:tcPr>
          <w:p w14:paraId="12BDAE9F" w14:textId="77777777" w:rsidR="00212C5E" w:rsidRPr="000A01D5" w:rsidRDefault="00212C5E" w:rsidP="00F41D7A">
            <w:pPr>
              <w:bidi/>
              <w:spacing w:afterLines="20" w:after="48"/>
              <w:ind w:left="-178" w:right="-158"/>
              <w:jc w:val="center"/>
              <w:rPr>
                <w:b/>
                <w:sz w:val="20"/>
                <w:lang w:val="en-US" w:bidi="ar-LB"/>
              </w:rPr>
            </w:pPr>
            <w:r w:rsidRPr="000A01D5">
              <w:rPr>
                <w:b/>
                <w:sz w:val="20"/>
                <w:lang w:val="en-US" w:bidi="ar-LB"/>
              </w:rPr>
              <w:t>2024</w:t>
            </w:r>
          </w:p>
        </w:tc>
        <w:tc>
          <w:tcPr>
            <w:tcW w:w="795" w:type="dxa"/>
            <w:tcBorders>
              <w:top w:val="single" w:sz="2" w:space="0" w:color="auto"/>
              <w:left w:val="single" w:sz="2" w:space="0" w:color="auto"/>
              <w:bottom w:val="single" w:sz="2" w:space="0" w:color="auto"/>
              <w:right w:val="single" w:sz="2" w:space="0" w:color="auto"/>
            </w:tcBorders>
            <w:hideMark/>
          </w:tcPr>
          <w:p w14:paraId="11E0D465" w14:textId="77777777" w:rsidR="00212C5E" w:rsidRPr="00E46937" w:rsidRDefault="00212C5E" w:rsidP="00F41D7A">
            <w:pPr>
              <w:bidi/>
              <w:spacing w:afterLines="20" w:after="48"/>
              <w:jc w:val="center"/>
              <w:rPr>
                <w:b/>
                <w:sz w:val="20"/>
                <w:lang w:val="en-US" w:bidi="ar-LB"/>
              </w:rPr>
            </w:pPr>
            <w:r w:rsidRPr="00E46937">
              <w:rPr>
                <w:b/>
                <w:sz w:val="20"/>
                <w:lang w:val="en-US" w:bidi="ar-LB"/>
              </w:rPr>
              <w:t>2025 2026</w:t>
            </w:r>
          </w:p>
        </w:tc>
        <w:tc>
          <w:tcPr>
            <w:tcW w:w="796" w:type="dxa"/>
            <w:tcBorders>
              <w:top w:val="single" w:sz="2" w:space="0" w:color="auto"/>
              <w:left w:val="single" w:sz="2" w:space="0" w:color="auto"/>
              <w:bottom w:val="single" w:sz="2" w:space="0" w:color="auto"/>
              <w:right w:val="single" w:sz="2" w:space="0" w:color="auto"/>
            </w:tcBorders>
            <w:hideMark/>
          </w:tcPr>
          <w:p w14:paraId="7940D6DE" w14:textId="77777777" w:rsidR="00212C5E" w:rsidRPr="00E46937" w:rsidRDefault="00212C5E" w:rsidP="00F41D7A">
            <w:pPr>
              <w:bidi/>
              <w:spacing w:afterLines="20" w:after="48"/>
              <w:jc w:val="center"/>
              <w:rPr>
                <w:b/>
                <w:sz w:val="20"/>
                <w:lang w:val="en-US" w:bidi="ar-LB"/>
              </w:rPr>
            </w:pPr>
            <w:r w:rsidRPr="00E46937">
              <w:rPr>
                <w:b/>
                <w:sz w:val="20"/>
                <w:lang w:val="en-US" w:bidi="ar-LB"/>
              </w:rPr>
              <w:t>2027</w:t>
            </w:r>
          </w:p>
        </w:tc>
        <w:tc>
          <w:tcPr>
            <w:tcW w:w="612" w:type="dxa"/>
            <w:tcBorders>
              <w:top w:val="single" w:sz="2" w:space="0" w:color="auto"/>
              <w:left w:val="single" w:sz="2" w:space="0" w:color="auto"/>
              <w:bottom w:val="single" w:sz="2" w:space="0" w:color="auto"/>
              <w:right w:val="single" w:sz="2" w:space="0" w:color="auto"/>
            </w:tcBorders>
          </w:tcPr>
          <w:p w14:paraId="477FFAFC" w14:textId="77777777" w:rsidR="00212C5E" w:rsidRPr="00E46937" w:rsidRDefault="00212C5E" w:rsidP="00F41D7A">
            <w:pPr>
              <w:bidi/>
              <w:spacing w:afterLines="20" w:after="48"/>
              <w:jc w:val="center"/>
              <w:rPr>
                <w:b/>
                <w:sz w:val="20"/>
                <w:lang w:val="en-US" w:bidi="ar-LB"/>
              </w:rPr>
            </w:pPr>
            <w:r w:rsidRPr="00E46937">
              <w:rPr>
                <w:b/>
                <w:sz w:val="20"/>
                <w:lang w:val="en-US" w:bidi="ar-LB"/>
              </w:rPr>
              <w:t>2028 - 2029</w:t>
            </w:r>
          </w:p>
        </w:tc>
        <w:tc>
          <w:tcPr>
            <w:tcW w:w="851" w:type="dxa"/>
            <w:tcBorders>
              <w:top w:val="single" w:sz="2" w:space="0" w:color="auto"/>
              <w:left w:val="single" w:sz="2" w:space="0" w:color="auto"/>
              <w:bottom w:val="single" w:sz="2" w:space="0" w:color="auto"/>
              <w:right w:val="single" w:sz="2" w:space="0" w:color="auto"/>
            </w:tcBorders>
          </w:tcPr>
          <w:p w14:paraId="13CC6499" w14:textId="77777777" w:rsidR="00212C5E" w:rsidRPr="00E46937" w:rsidRDefault="00212C5E" w:rsidP="00F41D7A">
            <w:pPr>
              <w:bidi/>
              <w:spacing w:afterLines="20" w:after="48"/>
              <w:jc w:val="center"/>
              <w:rPr>
                <w:b/>
                <w:sz w:val="20"/>
                <w:lang w:val="en-US" w:bidi="ar-LB"/>
              </w:rPr>
            </w:pPr>
            <w:r w:rsidRPr="00E46937">
              <w:rPr>
                <w:b/>
                <w:sz w:val="20"/>
                <w:lang w:val="en-US" w:bidi="ar-LB"/>
              </w:rPr>
              <w:t>2030</w:t>
            </w:r>
          </w:p>
        </w:tc>
        <w:tc>
          <w:tcPr>
            <w:tcW w:w="925" w:type="dxa"/>
            <w:tcBorders>
              <w:top w:val="single" w:sz="2" w:space="0" w:color="auto"/>
              <w:left w:val="single" w:sz="2" w:space="0" w:color="auto"/>
              <w:bottom w:val="single" w:sz="2" w:space="0" w:color="auto"/>
              <w:right w:val="single" w:sz="2" w:space="0" w:color="auto"/>
            </w:tcBorders>
            <w:hideMark/>
          </w:tcPr>
          <w:p w14:paraId="233C0D43" w14:textId="77777777" w:rsidR="00212C5E" w:rsidRPr="00E46937" w:rsidRDefault="00212C5E" w:rsidP="00F41D7A">
            <w:pPr>
              <w:bidi/>
              <w:spacing w:afterLines="20" w:after="48"/>
              <w:jc w:val="center"/>
              <w:rPr>
                <w:b/>
                <w:sz w:val="20"/>
                <w:lang w:val="en-US" w:bidi="ar-LB"/>
              </w:rPr>
            </w:pPr>
            <w:r w:rsidRPr="00E46937">
              <w:rPr>
                <w:b/>
                <w:bCs/>
                <w:sz w:val="20"/>
                <w:rtl/>
                <w:lang w:val="en-US" w:bidi="ar-LB"/>
              </w:rPr>
              <w:t>المجموع</w:t>
            </w:r>
          </w:p>
        </w:tc>
      </w:tr>
      <w:tr w:rsidR="00212C5E" w:rsidRPr="009F34C2" w14:paraId="14A706F5" w14:textId="77777777" w:rsidTr="00451A20">
        <w:trPr>
          <w:trHeight w:val="65"/>
        </w:trPr>
        <w:tc>
          <w:tcPr>
            <w:tcW w:w="3545" w:type="dxa"/>
            <w:gridSpan w:val="3"/>
            <w:tcBorders>
              <w:top w:val="single" w:sz="2" w:space="0" w:color="auto"/>
              <w:left w:val="single" w:sz="2" w:space="0" w:color="auto"/>
              <w:right w:val="single" w:sz="2" w:space="0" w:color="auto"/>
            </w:tcBorders>
            <w:vAlign w:val="center"/>
            <w:hideMark/>
          </w:tcPr>
          <w:p w14:paraId="07DCA357" w14:textId="77777777" w:rsidR="00212C5E" w:rsidRPr="009F34C2" w:rsidRDefault="00212C5E" w:rsidP="00F41D7A">
            <w:pPr>
              <w:bidi/>
              <w:spacing w:afterLines="20" w:after="48"/>
              <w:jc w:val="left"/>
              <w:rPr>
                <w:sz w:val="20"/>
                <w:rtl/>
                <w:lang w:val="en-US" w:bidi="ar-LB"/>
              </w:rPr>
            </w:pPr>
            <w:r w:rsidRPr="009F34C2">
              <w:rPr>
                <w:sz w:val="20"/>
                <w:rtl/>
                <w:lang w:val="en-US" w:bidi="ar-LB"/>
              </w:rPr>
              <w:t xml:space="preserve">حدود </w:t>
            </w:r>
            <w:r w:rsidR="00451A20">
              <w:rPr>
                <w:sz w:val="20"/>
                <w:rtl/>
                <w:lang w:val="en-US" w:bidi="ar-LB"/>
              </w:rPr>
              <w:t>ال</w:t>
            </w:r>
            <w:r w:rsidRPr="009F34C2">
              <w:rPr>
                <w:sz w:val="20"/>
                <w:rtl/>
                <w:lang w:val="en-US" w:bidi="ar-LB"/>
              </w:rPr>
              <w:t>استهلاك</w:t>
            </w:r>
            <w:r w:rsidR="00451A20">
              <w:rPr>
                <w:sz w:val="20"/>
                <w:rtl/>
                <w:lang w:val="en-US" w:bidi="ar-LB"/>
              </w:rPr>
              <w:t xml:space="preserve"> في</w:t>
            </w:r>
            <w:r w:rsidRPr="009F34C2">
              <w:rPr>
                <w:sz w:val="20"/>
                <w:rtl/>
                <w:lang w:val="en-US" w:bidi="ar-LB"/>
              </w:rPr>
              <w:t xml:space="preserve"> بروتوكول مونتريال </w:t>
            </w:r>
            <w:r w:rsidR="00451A20" w:rsidRPr="00A73737">
              <w:rPr>
                <w:color w:val="000000" w:themeColor="text1"/>
                <w:sz w:val="20"/>
                <w:rtl/>
                <w:lang w:bidi="ar-LB"/>
              </w:rPr>
              <w:t>(طن من قدرات استنفاذ الأوزون)</w:t>
            </w:r>
          </w:p>
        </w:tc>
        <w:tc>
          <w:tcPr>
            <w:tcW w:w="795" w:type="dxa"/>
            <w:tcBorders>
              <w:top w:val="single" w:sz="2" w:space="0" w:color="auto"/>
              <w:left w:val="single" w:sz="2" w:space="0" w:color="auto"/>
              <w:bottom w:val="single" w:sz="2" w:space="0" w:color="auto"/>
              <w:right w:val="single" w:sz="2" w:space="0" w:color="auto"/>
            </w:tcBorders>
          </w:tcPr>
          <w:p w14:paraId="3672EE63" w14:textId="77777777" w:rsidR="00212C5E" w:rsidRPr="00E46937" w:rsidRDefault="00212C5E" w:rsidP="00451A20">
            <w:pPr>
              <w:bidi/>
              <w:spacing w:afterLines="20" w:after="48"/>
              <w:jc w:val="left"/>
              <w:rPr>
                <w:sz w:val="20"/>
                <w:lang w:val="en-US" w:bidi="ar-LB"/>
              </w:rPr>
            </w:pPr>
            <w:r w:rsidRPr="00E46937">
              <w:rPr>
                <w:sz w:val="20"/>
                <w:rtl/>
                <w:lang w:eastAsia="en-CA" w:bidi="ar-LB"/>
              </w:rPr>
              <w:t>15.27</w:t>
            </w:r>
          </w:p>
        </w:tc>
        <w:tc>
          <w:tcPr>
            <w:tcW w:w="764" w:type="dxa"/>
            <w:tcBorders>
              <w:top w:val="single" w:sz="2" w:space="0" w:color="auto"/>
              <w:left w:val="single" w:sz="2" w:space="0" w:color="auto"/>
              <w:bottom w:val="single" w:sz="2" w:space="0" w:color="auto"/>
              <w:right w:val="single" w:sz="2" w:space="0" w:color="auto"/>
            </w:tcBorders>
          </w:tcPr>
          <w:p w14:paraId="72302520" w14:textId="77777777" w:rsidR="00212C5E" w:rsidRPr="00E46937" w:rsidRDefault="00212C5E" w:rsidP="00451A20">
            <w:pPr>
              <w:bidi/>
              <w:spacing w:afterLines="20" w:after="48"/>
              <w:jc w:val="left"/>
              <w:rPr>
                <w:sz w:val="20"/>
                <w:lang w:val="en-US" w:bidi="ar-LB"/>
              </w:rPr>
            </w:pPr>
            <w:r w:rsidRPr="00E46937">
              <w:rPr>
                <w:sz w:val="20"/>
                <w:rtl/>
                <w:lang w:bidi="ar-LB"/>
              </w:rPr>
              <w:t>15.27</w:t>
            </w:r>
          </w:p>
        </w:tc>
        <w:tc>
          <w:tcPr>
            <w:tcW w:w="828" w:type="dxa"/>
            <w:tcBorders>
              <w:top w:val="single" w:sz="2" w:space="0" w:color="auto"/>
              <w:left w:val="single" w:sz="2" w:space="0" w:color="auto"/>
              <w:bottom w:val="single" w:sz="2" w:space="0" w:color="auto"/>
              <w:right w:val="single" w:sz="2" w:space="0" w:color="auto"/>
            </w:tcBorders>
            <w:shd w:val="clear" w:color="auto" w:fill="auto"/>
          </w:tcPr>
          <w:p w14:paraId="3C0D42AC" w14:textId="77777777" w:rsidR="00212C5E" w:rsidRPr="000A01D5" w:rsidRDefault="00212C5E" w:rsidP="00451A20">
            <w:pPr>
              <w:bidi/>
              <w:spacing w:afterLines="20" w:after="48"/>
              <w:ind w:right="-23"/>
              <w:jc w:val="left"/>
              <w:rPr>
                <w:sz w:val="20"/>
                <w:rtl/>
                <w:lang w:bidi="ar-LB"/>
              </w:rPr>
            </w:pPr>
            <w:r w:rsidRPr="000A01D5">
              <w:rPr>
                <w:sz w:val="20"/>
                <w:rtl/>
                <w:lang w:bidi="ar-LB"/>
              </w:rPr>
              <w:t>15.27</w:t>
            </w:r>
          </w:p>
        </w:tc>
        <w:tc>
          <w:tcPr>
            <w:tcW w:w="796" w:type="dxa"/>
            <w:tcBorders>
              <w:top w:val="single" w:sz="2" w:space="0" w:color="auto"/>
              <w:left w:val="single" w:sz="2" w:space="0" w:color="auto"/>
              <w:bottom w:val="single" w:sz="2" w:space="0" w:color="auto"/>
              <w:right w:val="single" w:sz="2" w:space="0" w:color="auto"/>
            </w:tcBorders>
            <w:shd w:val="clear" w:color="auto" w:fill="auto"/>
          </w:tcPr>
          <w:p w14:paraId="63C398AC" w14:textId="77777777" w:rsidR="00212C5E" w:rsidRPr="000A01D5" w:rsidRDefault="00212C5E" w:rsidP="00451A20">
            <w:pPr>
              <w:bidi/>
              <w:spacing w:afterLines="20" w:after="48"/>
              <w:jc w:val="left"/>
              <w:rPr>
                <w:sz w:val="20"/>
                <w:lang w:val="en-US" w:bidi="ar-LB"/>
              </w:rPr>
            </w:pPr>
            <w:r w:rsidRPr="000A01D5">
              <w:rPr>
                <w:sz w:val="20"/>
                <w:rtl/>
                <w:lang w:bidi="ar-LB"/>
              </w:rPr>
              <w:t>15.27</w:t>
            </w:r>
          </w:p>
        </w:tc>
        <w:tc>
          <w:tcPr>
            <w:tcW w:w="795" w:type="dxa"/>
            <w:tcBorders>
              <w:top w:val="single" w:sz="2" w:space="0" w:color="auto"/>
              <w:left w:val="single" w:sz="2" w:space="0" w:color="auto"/>
              <w:bottom w:val="single" w:sz="2" w:space="0" w:color="auto"/>
              <w:right w:val="single" w:sz="2" w:space="0" w:color="auto"/>
            </w:tcBorders>
          </w:tcPr>
          <w:p w14:paraId="61C4F6AB" w14:textId="77777777" w:rsidR="00212C5E" w:rsidRPr="00E46937" w:rsidRDefault="00212C5E" w:rsidP="00451A20">
            <w:pPr>
              <w:bidi/>
              <w:spacing w:afterLines="20" w:after="48"/>
              <w:jc w:val="left"/>
              <w:rPr>
                <w:sz w:val="20"/>
                <w:lang w:val="en-US" w:bidi="ar-LB"/>
              </w:rPr>
            </w:pPr>
            <w:r w:rsidRPr="00E46937">
              <w:rPr>
                <w:sz w:val="20"/>
                <w:rtl/>
                <w:lang w:bidi="ar-LB"/>
              </w:rPr>
              <w:t>7.63</w:t>
            </w:r>
          </w:p>
        </w:tc>
        <w:tc>
          <w:tcPr>
            <w:tcW w:w="796" w:type="dxa"/>
            <w:tcBorders>
              <w:top w:val="single" w:sz="2" w:space="0" w:color="auto"/>
              <w:left w:val="single" w:sz="2" w:space="0" w:color="auto"/>
              <w:bottom w:val="single" w:sz="2" w:space="0" w:color="auto"/>
              <w:right w:val="single" w:sz="2" w:space="0" w:color="auto"/>
            </w:tcBorders>
          </w:tcPr>
          <w:p w14:paraId="5C37E572" w14:textId="77777777" w:rsidR="00212C5E" w:rsidRPr="00E46937" w:rsidRDefault="00212C5E" w:rsidP="00451A20">
            <w:pPr>
              <w:bidi/>
              <w:spacing w:afterLines="20" w:after="48"/>
              <w:jc w:val="left"/>
              <w:rPr>
                <w:sz w:val="20"/>
                <w:lang w:val="en-US" w:bidi="ar-LB"/>
              </w:rPr>
            </w:pPr>
            <w:r w:rsidRPr="00E46937">
              <w:rPr>
                <w:sz w:val="20"/>
                <w:rtl/>
                <w:lang w:bidi="ar-LB"/>
              </w:rPr>
              <w:t>7.63</w:t>
            </w:r>
          </w:p>
        </w:tc>
        <w:tc>
          <w:tcPr>
            <w:tcW w:w="612" w:type="dxa"/>
            <w:tcBorders>
              <w:top w:val="single" w:sz="2" w:space="0" w:color="auto"/>
              <w:left w:val="single" w:sz="2" w:space="0" w:color="auto"/>
              <w:bottom w:val="single" w:sz="2" w:space="0" w:color="auto"/>
              <w:right w:val="single" w:sz="2" w:space="0" w:color="auto"/>
            </w:tcBorders>
          </w:tcPr>
          <w:p w14:paraId="676A32C2" w14:textId="77777777" w:rsidR="00212C5E" w:rsidRPr="00E46937" w:rsidRDefault="00212C5E" w:rsidP="00451A20">
            <w:pPr>
              <w:bidi/>
              <w:spacing w:afterLines="20" w:after="48"/>
              <w:jc w:val="left"/>
              <w:rPr>
                <w:sz w:val="20"/>
                <w:lang w:val="en-US" w:bidi="ar-LB"/>
              </w:rPr>
            </w:pPr>
            <w:r w:rsidRPr="00E46937">
              <w:rPr>
                <w:sz w:val="20"/>
                <w:rtl/>
                <w:lang w:bidi="ar-LB"/>
              </w:rPr>
              <w:t>7.63</w:t>
            </w:r>
          </w:p>
        </w:tc>
        <w:tc>
          <w:tcPr>
            <w:tcW w:w="851" w:type="dxa"/>
            <w:tcBorders>
              <w:top w:val="single" w:sz="2" w:space="0" w:color="auto"/>
              <w:left w:val="single" w:sz="2" w:space="0" w:color="auto"/>
              <w:bottom w:val="single" w:sz="2" w:space="0" w:color="auto"/>
              <w:right w:val="single" w:sz="2" w:space="0" w:color="auto"/>
            </w:tcBorders>
          </w:tcPr>
          <w:p w14:paraId="702A2F57" w14:textId="77777777" w:rsidR="00212C5E" w:rsidRPr="00E46937" w:rsidRDefault="00212C5E" w:rsidP="00451A20">
            <w:pPr>
              <w:bidi/>
              <w:spacing w:afterLines="20" w:after="48"/>
              <w:jc w:val="left"/>
              <w:rPr>
                <w:sz w:val="20"/>
                <w:lang w:val="en-US" w:bidi="ar-LB"/>
              </w:rPr>
            </w:pPr>
            <w:r w:rsidRPr="00E46937">
              <w:rPr>
                <w:sz w:val="20"/>
                <w:rtl/>
                <w:lang w:eastAsia="en-CA" w:bidi="ar-LB"/>
              </w:rPr>
              <w:t>0</w:t>
            </w:r>
          </w:p>
        </w:tc>
        <w:tc>
          <w:tcPr>
            <w:tcW w:w="925" w:type="dxa"/>
            <w:tcBorders>
              <w:top w:val="single" w:sz="2" w:space="0" w:color="auto"/>
              <w:left w:val="single" w:sz="2" w:space="0" w:color="auto"/>
              <w:bottom w:val="single" w:sz="2" w:space="0" w:color="auto"/>
              <w:right w:val="single" w:sz="2" w:space="0" w:color="auto"/>
            </w:tcBorders>
            <w:hideMark/>
          </w:tcPr>
          <w:p w14:paraId="1D6707E8" w14:textId="1F71241B" w:rsidR="00212C5E" w:rsidRPr="00E46937" w:rsidRDefault="003F7DB3" w:rsidP="00451A20">
            <w:pPr>
              <w:bidi/>
              <w:spacing w:afterLines="20" w:after="48"/>
              <w:jc w:val="left"/>
              <w:rPr>
                <w:sz w:val="20"/>
                <w:lang w:val="en-US" w:bidi="ar-LB"/>
              </w:rPr>
            </w:pPr>
            <w:r>
              <w:rPr>
                <w:sz w:val="20"/>
                <w:rtl/>
                <w:lang w:eastAsia="en-CA" w:bidi="ar-LB"/>
              </w:rPr>
              <w:t>لا ينطبق</w:t>
            </w:r>
          </w:p>
        </w:tc>
      </w:tr>
      <w:tr w:rsidR="00212C5E" w:rsidRPr="009F34C2" w14:paraId="6648B30C" w14:textId="77777777" w:rsidTr="00451A20">
        <w:trPr>
          <w:trHeight w:val="112"/>
        </w:trPr>
        <w:tc>
          <w:tcPr>
            <w:tcW w:w="3545" w:type="dxa"/>
            <w:gridSpan w:val="3"/>
            <w:tcBorders>
              <w:left w:val="single" w:sz="2" w:space="0" w:color="auto"/>
              <w:bottom w:val="single" w:sz="2" w:space="0" w:color="auto"/>
              <w:right w:val="single" w:sz="2" w:space="0" w:color="auto"/>
            </w:tcBorders>
            <w:vAlign w:val="center"/>
          </w:tcPr>
          <w:p w14:paraId="66C296E7" w14:textId="77777777" w:rsidR="00212C5E" w:rsidRPr="009F34C2" w:rsidRDefault="00212C5E" w:rsidP="00F41D7A">
            <w:pPr>
              <w:bidi/>
              <w:spacing w:afterLines="20" w:after="48"/>
              <w:jc w:val="left"/>
              <w:rPr>
                <w:sz w:val="20"/>
                <w:rtl/>
                <w:lang w:val="en-US" w:bidi="ar-LB"/>
              </w:rPr>
            </w:pPr>
            <w:r w:rsidRPr="009F34C2">
              <w:rPr>
                <w:sz w:val="20"/>
                <w:rtl/>
                <w:lang w:val="en-US" w:bidi="ar-LB"/>
              </w:rPr>
              <w:t xml:space="preserve">الحد الأقصى للاستهلاك المسموح به </w:t>
            </w:r>
            <w:r w:rsidR="00451A20" w:rsidRPr="00A73737">
              <w:rPr>
                <w:color w:val="000000" w:themeColor="text1"/>
                <w:sz w:val="20"/>
                <w:rtl/>
                <w:lang w:bidi="ar-LB"/>
              </w:rPr>
              <w:t>(طن من قدرات استنفاذ الأوزون)</w:t>
            </w:r>
          </w:p>
        </w:tc>
        <w:tc>
          <w:tcPr>
            <w:tcW w:w="795" w:type="dxa"/>
            <w:tcBorders>
              <w:top w:val="single" w:sz="2" w:space="0" w:color="auto"/>
              <w:left w:val="single" w:sz="2" w:space="0" w:color="auto"/>
              <w:bottom w:val="single" w:sz="2" w:space="0" w:color="auto"/>
              <w:right w:val="single" w:sz="2" w:space="0" w:color="auto"/>
            </w:tcBorders>
          </w:tcPr>
          <w:p w14:paraId="52241B12" w14:textId="77777777" w:rsidR="00212C5E" w:rsidRPr="00E46937" w:rsidRDefault="00212C5E" w:rsidP="00451A20">
            <w:pPr>
              <w:bidi/>
              <w:spacing w:afterLines="20" w:after="48"/>
              <w:jc w:val="left"/>
              <w:rPr>
                <w:sz w:val="20"/>
                <w:lang w:val="en-US" w:bidi="ar-LB"/>
              </w:rPr>
            </w:pPr>
            <w:r w:rsidRPr="00E46937">
              <w:rPr>
                <w:sz w:val="20"/>
                <w:rtl/>
                <w:lang w:eastAsia="en-CA" w:bidi="ar-LB"/>
              </w:rPr>
              <w:t>15.27</w:t>
            </w:r>
          </w:p>
        </w:tc>
        <w:tc>
          <w:tcPr>
            <w:tcW w:w="764" w:type="dxa"/>
            <w:tcBorders>
              <w:top w:val="single" w:sz="2" w:space="0" w:color="auto"/>
              <w:left w:val="single" w:sz="2" w:space="0" w:color="auto"/>
              <w:bottom w:val="single" w:sz="2" w:space="0" w:color="auto"/>
              <w:right w:val="single" w:sz="2" w:space="0" w:color="auto"/>
            </w:tcBorders>
          </w:tcPr>
          <w:p w14:paraId="4E2F64BE" w14:textId="77777777" w:rsidR="00212C5E" w:rsidRPr="00E46937" w:rsidRDefault="00212C5E" w:rsidP="00451A20">
            <w:pPr>
              <w:bidi/>
              <w:spacing w:afterLines="20" w:after="48"/>
              <w:jc w:val="left"/>
              <w:rPr>
                <w:sz w:val="20"/>
                <w:lang w:val="en-US" w:bidi="ar-LB"/>
              </w:rPr>
            </w:pPr>
            <w:r w:rsidRPr="00E46937">
              <w:rPr>
                <w:sz w:val="20"/>
                <w:rtl/>
                <w:lang w:bidi="ar-LB"/>
              </w:rPr>
              <w:t>15.27</w:t>
            </w:r>
          </w:p>
        </w:tc>
        <w:tc>
          <w:tcPr>
            <w:tcW w:w="828" w:type="dxa"/>
            <w:tcBorders>
              <w:top w:val="single" w:sz="2" w:space="0" w:color="auto"/>
              <w:left w:val="single" w:sz="2" w:space="0" w:color="auto"/>
              <w:bottom w:val="single" w:sz="2" w:space="0" w:color="auto"/>
              <w:right w:val="single" w:sz="2" w:space="0" w:color="auto"/>
            </w:tcBorders>
            <w:shd w:val="clear" w:color="auto" w:fill="auto"/>
          </w:tcPr>
          <w:p w14:paraId="0B38B9BF" w14:textId="77777777" w:rsidR="00212C5E" w:rsidRPr="000A01D5" w:rsidRDefault="00212C5E" w:rsidP="00451A20">
            <w:pPr>
              <w:bidi/>
              <w:spacing w:afterLines="20" w:after="48"/>
              <w:jc w:val="left"/>
              <w:rPr>
                <w:sz w:val="20"/>
                <w:rtl/>
                <w:lang w:bidi="ar-LB"/>
              </w:rPr>
            </w:pPr>
            <w:r w:rsidRPr="000A01D5">
              <w:rPr>
                <w:sz w:val="20"/>
                <w:rtl/>
                <w:lang w:bidi="ar-LB"/>
              </w:rPr>
              <w:t>15.27</w:t>
            </w:r>
          </w:p>
        </w:tc>
        <w:tc>
          <w:tcPr>
            <w:tcW w:w="796" w:type="dxa"/>
            <w:tcBorders>
              <w:top w:val="single" w:sz="2" w:space="0" w:color="auto"/>
              <w:left w:val="single" w:sz="2" w:space="0" w:color="auto"/>
              <w:bottom w:val="single" w:sz="2" w:space="0" w:color="auto"/>
              <w:right w:val="single" w:sz="2" w:space="0" w:color="auto"/>
            </w:tcBorders>
            <w:shd w:val="clear" w:color="auto" w:fill="auto"/>
          </w:tcPr>
          <w:p w14:paraId="1A3A9D5F" w14:textId="77777777" w:rsidR="00212C5E" w:rsidRPr="000A01D5" w:rsidRDefault="00212C5E" w:rsidP="00451A20">
            <w:pPr>
              <w:bidi/>
              <w:spacing w:afterLines="20" w:after="48"/>
              <w:jc w:val="left"/>
              <w:rPr>
                <w:sz w:val="20"/>
                <w:lang w:val="en-US" w:bidi="ar-LB"/>
              </w:rPr>
            </w:pPr>
            <w:r w:rsidRPr="000A01D5">
              <w:rPr>
                <w:sz w:val="20"/>
                <w:rtl/>
                <w:lang w:bidi="ar-LB"/>
              </w:rPr>
              <w:t>15.27</w:t>
            </w:r>
          </w:p>
        </w:tc>
        <w:tc>
          <w:tcPr>
            <w:tcW w:w="795" w:type="dxa"/>
            <w:tcBorders>
              <w:top w:val="single" w:sz="2" w:space="0" w:color="auto"/>
              <w:left w:val="single" w:sz="2" w:space="0" w:color="auto"/>
              <w:bottom w:val="single" w:sz="2" w:space="0" w:color="auto"/>
              <w:right w:val="single" w:sz="2" w:space="0" w:color="auto"/>
            </w:tcBorders>
          </w:tcPr>
          <w:p w14:paraId="55B3F5D7" w14:textId="77777777" w:rsidR="00212C5E" w:rsidRPr="00E46937" w:rsidRDefault="00212C5E" w:rsidP="00451A20">
            <w:pPr>
              <w:bidi/>
              <w:spacing w:afterLines="20" w:after="48"/>
              <w:jc w:val="left"/>
              <w:rPr>
                <w:sz w:val="20"/>
                <w:lang w:val="en-US" w:bidi="ar-LB"/>
              </w:rPr>
            </w:pPr>
            <w:r w:rsidRPr="00E46937">
              <w:rPr>
                <w:sz w:val="20"/>
                <w:rtl/>
                <w:lang w:bidi="ar-LB"/>
              </w:rPr>
              <w:t>7.63</w:t>
            </w:r>
          </w:p>
        </w:tc>
        <w:tc>
          <w:tcPr>
            <w:tcW w:w="796" w:type="dxa"/>
            <w:tcBorders>
              <w:top w:val="single" w:sz="2" w:space="0" w:color="auto"/>
              <w:left w:val="single" w:sz="2" w:space="0" w:color="auto"/>
              <w:bottom w:val="single" w:sz="2" w:space="0" w:color="auto"/>
              <w:right w:val="single" w:sz="2" w:space="0" w:color="auto"/>
            </w:tcBorders>
          </w:tcPr>
          <w:p w14:paraId="73EB1903" w14:textId="77777777" w:rsidR="00212C5E" w:rsidRPr="00E46937" w:rsidRDefault="00212C5E" w:rsidP="00451A20">
            <w:pPr>
              <w:bidi/>
              <w:spacing w:afterLines="20" w:after="48"/>
              <w:jc w:val="left"/>
              <w:rPr>
                <w:sz w:val="20"/>
                <w:lang w:val="en-US" w:bidi="ar-LB"/>
              </w:rPr>
            </w:pPr>
            <w:r w:rsidRPr="00E46937">
              <w:rPr>
                <w:sz w:val="20"/>
                <w:rtl/>
                <w:lang w:bidi="ar-LB"/>
              </w:rPr>
              <w:t>7.63</w:t>
            </w:r>
          </w:p>
        </w:tc>
        <w:tc>
          <w:tcPr>
            <w:tcW w:w="612" w:type="dxa"/>
            <w:tcBorders>
              <w:top w:val="single" w:sz="2" w:space="0" w:color="auto"/>
              <w:left w:val="single" w:sz="2" w:space="0" w:color="auto"/>
              <w:bottom w:val="single" w:sz="2" w:space="0" w:color="auto"/>
              <w:right w:val="single" w:sz="2" w:space="0" w:color="auto"/>
            </w:tcBorders>
          </w:tcPr>
          <w:p w14:paraId="1D2B751D" w14:textId="77777777" w:rsidR="00212C5E" w:rsidRPr="00E46937" w:rsidRDefault="00212C5E" w:rsidP="00451A20">
            <w:pPr>
              <w:bidi/>
              <w:spacing w:afterLines="20" w:after="48"/>
              <w:jc w:val="left"/>
              <w:rPr>
                <w:sz w:val="20"/>
                <w:lang w:val="en-US" w:bidi="ar-LB"/>
              </w:rPr>
            </w:pPr>
            <w:r w:rsidRPr="00E46937">
              <w:rPr>
                <w:sz w:val="20"/>
                <w:rtl/>
                <w:lang w:bidi="ar-LB"/>
              </w:rPr>
              <w:t>7.63</w:t>
            </w:r>
          </w:p>
        </w:tc>
        <w:tc>
          <w:tcPr>
            <w:tcW w:w="851" w:type="dxa"/>
            <w:tcBorders>
              <w:top w:val="single" w:sz="2" w:space="0" w:color="auto"/>
              <w:left w:val="single" w:sz="2" w:space="0" w:color="auto"/>
              <w:bottom w:val="single" w:sz="2" w:space="0" w:color="auto"/>
              <w:right w:val="single" w:sz="2" w:space="0" w:color="auto"/>
            </w:tcBorders>
          </w:tcPr>
          <w:p w14:paraId="2738981A" w14:textId="77777777" w:rsidR="00212C5E" w:rsidRPr="00E46937" w:rsidRDefault="00212C5E" w:rsidP="00451A20">
            <w:pPr>
              <w:bidi/>
              <w:spacing w:afterLines="20" w:after="48"/>
              <w:jc w:val="left"/>
              <w:rPr>
                <w:sz w:val="20"/>
                <w:lang w:val="en-US" w:bidi="ar-LB"/>
              </w:rPr>
            </w:pPr>
            <w:r w:rsidRPr="00E46937">
              <w:rPr>
                <w:sz w:val="20"/>
                <w:rtl/>
                <w:lang w:eastAsia="en-CA" w:bidi="ar-LB"/>
              </w:rPr>
              <w:t>0</w:t>
            </w:r>
          </w:p>
        </w:tc>
        <w:tc>
          <w:tcPr>
            <w:tcW w:w="925" w:type="dxa"/>
            <w:tcBorders>
              <w:top w:val="single" w:sz="2" w:space="0" w:color="auto"/>
              <w:left w:val="single" w:sz="2" w:space="0" w:color="auto"/>
              <w:bottom w:val="single" w:sz="2" w:space="0" w:color="auto"/>
              <w:right w:val="single" w:sz="2" w:space="0" w:color="auto"/>
            </w:tcBorders>
            <w:hideMark/>
          </w:tcPr>
          <w:p w14:paraId="412FEA9F" w14:textId="0237EEF1" w:rsidR="00212C5E" w:rsidRPr="00E46937" w:rsidRDefault="003F7DB3" w:rsidP="00451A20">
            <w:pPr>
              <w:bidi/>
              <w:spacing w:afterLines="20" w:after="48"/>
              <w:jc w:val="left"/>
              <w:rPr>
                <w:sz w:val="20"/>
                <w:lang w:val="en-US" w:bidi="ar-LB"/>
              </w:rPr>
            </w:pPr>
            <w:r>
              <w:rPr>
                <w:sz w:val="20"/>
                <w:rtl/>
                <w:lang w:eastAsia="en-CA" w:bidi="ar-LB"/>
              </w:rPr>
              <w:t>لا ينطبق</w:t>
            </w:r>
          </w:p>
        </w:tc>
      </w:tr>
      <w:tr w:rsidR="00212C5E" w:rsidRPr="009F34C2" w14:paraId="5E358785" w14:textId="77777777" w:rsidTr="00451A20">
        <w:trPr>
          <w:trHeight w:val="299"/>
        </w:trPr>
        <w:tc>
          <w:tcPr>
            <w:tcW w:w="1419" w:type="dxa"/>
            <w:vMerge w:val="restart"/>
            <w:tcBorders>
              <w:top w:val="single" w:sz="2" w:space="0" w:color="auto"/>
              <w:left w:val="single" w:sz="4" w:space="0" w:color="auto"/>
              <w:bottom w:val="single" w:sz="4" w:space="0" w:color="auto"/>
              <w:right w:val="single" w:sz="4" w:space="0" w:color="auto"/>
            </w:tcBorders>
            <w:vAlign w:val="center"/>
            <w:hideMark/>
          </w:tcPr>
          <w:p w14:paraId="0E09B2AC" w14:textId="63F11833" w:rsidR="00212C5E" w:rsidRPr="009F34C2" w:rsidRDefault="00451A20" w:rsidP="00451A20">
            <w:pPr>
              <w:bidi/>
              <w:spacing w:afterLines="20" w:after="48"/>
              <w:ind w:right="-228"/>
              <w:jc w:val="left"/>
              <w:rPr>
                <w:sz w:val="20"/>
                <w:lang w:val="en-US" w:bidi="ar-LB"/>
              </w:rPr>
            </w:pPr>
            <w:r>
              <w:rPr>
                <w:sz w:val="20"/>
                <w:rtl/>
                <w:lang w:val="en-US" w:bidi="ar-LB"/>
              </w:rPr>
              <w:t>الأموال الموا</w:t>
            </w:r>
            <w:r w:rsidR="00212C5E" w:rsidRPr="009F34C2">
              <w:rPr>
                <w:sz w:val="20"/>
                <w:rtl/>
                <w:lang w:val="en-US" w:bidi="ar-LB"/>
              </w:rPr>
              <w:t xml:space="preserve">فق عليها من حيث </w:t>
            </w:r>
            <w:r w:rsidR="003F7DB3" w:rsidRPr="009F34C2">
              <w:rPr>
                <w:sz w:val="20"/>
                <w:rtl/>
                <w:lang w:val="en-US" w:bidi="ar-LB"/>
              </w:rPr>
              <w:t>المبدأ) بالدولار</w:t>
            </w:r>
            <w:r w:rsidR="00212C5E" w:rsidRPr="009F34C2">
              <w:rPr>
                <w:sz w:val="20"/>
                <w:rtl/>
                <w:lang w:val="en-US" w:bidi="ar-LB"/>
              </w:rPr>
              <w:t xml:space="preserve"> الأمريكي</w:t>
            </w:r>
            <w:r>
              <w:rPr>
                <w:sz w:val="20"/>
                <w:lang w:val="en-US" w:bidi="ar-LB"/>
              </w:rPr>
              <w:t>(</w:t>
            </w:r>
          </w:p>
        </w:tc>
        <w:tc>
          <w:tcPr>
            <w:tcW w:w="850" w:type="dxa"/>
            <w:vMerge w:val="restart"/>
            <w:tcBorders>
              <w:top w:val="single" w:sz="2" w:space="0" w:color="auto"/>
              <w:left w:val="single" w:sz="4" w:space="0" w:color="auto"/>
              <w:right w:val="single" w:sz="4" w:space="0" w:color="auto"/>
            </w:tcBorders>
            <w:vAlign w:val="center"/>
          </w:tcPr>
          <w:p w14:paraId="251825C3" w14:textId="77777777" w:rsidR="00212C5E" w:rsidRPr="009F34C2" w:rsidRDefault="00212C5E" w:rsidP="00F41D7A">
            <w:pPr>
              <w:bidi/>
              <w:spacing w:afterLines="20" w:after="48"/>
              <w:ind w:left="-201" w:right="-233"/>
              <w:jc w:val="center"/>
              <w:rPr>
                <w:sz w:val="20"/>
                <w:lang w:val="en-US" w:bidi="ar-LB"/>
              </w:rPr>
            </w:pPr>
            <w:r w:rsidRPr="009F34C2">
              <w:rPr>
                <w:color w:val="000000" w:themeColor="text1"/>
                <w:sz w:val="20"/>
                <w:rtl/>
                <w:lang w:bidi="ar-LB"/>
              </w:rPr>
              <w:t>اليونيدو</w:t>
            </w:r>
          </w:p>
        </w:tc>
        <w:tc>
          <w:tcPr>
            <w:tcW w:w="1276" w:type="dxa"/>
            <w:tcBorders>
              <w:top w:val="single" w:sz="2" w:space="0" w:color="auto"/>
              <w:left w:val="single" w:sz="4" w:space="0" w:color="auto"/>
              <w:right w:val="single" w:sz="4" w:space="0" w:color="auto"/>
            </w:tcBorders>
            <w:shd w:val="clear" w:color="auto" w:fill="auto"/>
            <w:vAlign w:val="center"/>
          </w:tcPr>
          <w:p w14:paraId="2A6D62F0" w14:textId="77777777" w:rsidR="00212C5E" w:rsidRPr="009F34C2" w:rsidRDefault="00212C5E" w:rsidP="00F41D7A">
            <w:pPr>
              <w:bidi/>
              <w:spacing w:afterLines="20" w:after="48"/>
              <w:ind w:right="-86"/>
              <w:jc w:val="left"/>
              <w:rPr>
                <w:sz w:val="20"/>
                <w:lang w:val="en-US" w:bidi="ar-LB"/>
              </w:rPr>
            </w:pPr>
            <w:r w:rsidRPr="009F34C2">
              <w:rPr>
                <w:sz w:val="20"/>
                <w:rtl/>
                <w:lang w:val="en-US" w:bidi="ar-LB"/>
              </w:rPr>
              <w:t>تكاليف المشروع</w:t>
            </w:r>
          </w:p>
        </w:tc>
        <w:tc>
          <w:tcPr>
            <w:tcW w:w="795" w:type="dxa"/>
            <w:tcBorders>
              <w:top w:val="single" w:sz="2" w:space="0" w:color="auto"/>
              <w:left w:val="single" w:sz="4" w:space="0" w:color="auto"/>
              <w:bottom w:val="single" w:sz="4" w:space="0" w:color="auto"/>
              <w:right w:val="single" w:sz="4" w:space="0" w:color="auto"/>
            </w:tcBorders>
            <w:vAlign w:val="center"/>
          </w:tcPr>
          <w:p w14:paraId="41795466" w14:textId="77777777" w:rsidR="00212C5E" w:rsidRPr="00E46937" w:rsidRDefault="00212C5E" w:rsidP="00451A20">
            <w:pPr>
              <w:bidi/>
              <w:spacing w:afterLines="20" w:after="48"/>
              <w:jc w:val="left"/>
              <w:rPr>
                <w:color w:val="000000"/>
                <w:sz w:val="20"/>
                <w:lang w:val="en-US" w:eastAsia="en-CA" w:bidi="ar-LB"/>
              </w:rPr>
            </w:pPr>
            <w:r w:rsidRPr="00E46937">
              <w:rPr>
                <w:color w:val="000000"/>
                <w:sz w:val="20"/>
                <w:rtl/>
                <w:lang w:bidi="ar-LB"/>
              </w:rPr>
              <w:t>292,750</w:t>
            </w:r>
          </w:p>
        </w:tc>
        <w:tc>
          <w:tcPr>
            <w:tcW w:w="764" w:type="dxa"/>
            <w:tcBorders>
              <w:top w:val="single" w:sz="2" w:space="0" w:color="auto"/>
              <w:left w:val="single" w:sz="4" w:space="0" w:color="auto"/>
              <w:bottom w:val="single" w:sz="4" w:space="0" w:color="auto"/>
              <w:right w:val="single" w:sz="4" w:space="0" w:color="auto"/>
            </w:tcBorders>
            <w:vAlign w:val="center"/>
          </w:tcPr>
          <w:p w14:paraId="66A7A445" w14:textId="77777777" w:rsidR="00212C5E" w:rsidRPr="00E46937" w:rsidRDefault="00212C5E" w:rsidP="00451A20">
            <w:pPr>
              <w:bidi/>
              <w:spacing w:afterLines="20" w:after="48"/>
              <w:jc w:val="left"/>
              <w:rPr>
                <w:color w:val="000000"/>
                <w:sz w:val="20"/>
                <w:lang w:val="en-US" w:eastAsia="en-CA" w:bidi="ar-LB"/>
              </w:rPr>
            </w:pPr>
            <w:r w:rsidRPr="00E46937">
              <w:rPr>
                <w:sz w:val="20"/>
                <w:rtl/>
                <w:lang w:bidi="ar-LB"/>
              </w:rPr>
              <w:t>0</w:t>
            </w:r>
          </w:p>
        </w:tc>
        <w:tc>
          <w:tcPr>
            <w:tcW w:w="828" w:type="dxa"/>
            <w:tcBorders>
              <w:top w:val="single" w:sz="2" w:space="0" w:color="auto"/>
              <w:left w:val="single" w:sz="4" w:space="0" w:color="auto"/>
              <w:bottom w:val="single" w:sz="4" w:space="0" w:color="auto"/>
              <w:right w:val="single" w:sz="4" w:space="0" w:color="auto"/>
            </w:tcBorders>
            <w:shd w:val="clear" w:color="auto" w:fill="auto"/>
            <w:vAlign w:val="center"/>
          </w:tcPr>
          <w:p w14:paraId="4855D564" w14:textId="77777777" w:rsidR="00212C5E" w:rsidRPr="000A01D5" w:rsidRDefault="00212C5E" w:rsidP="00451A20">
            <w:pPr>
              <w:bidi/>
              <w:spacing w:afterLines="20" w:after="48"/>
              <w:jc w:val="left"/>
              <w:rPr>
                <w:color w:val="000000"/>
                <w:sz w:val="20"/>
                <w:rtl/>
                <w:lang w:bidi="ar-LB"/>
              </w:rPr>
            </w:pPr>
            <w:r w:rsidRPr="000A01D5">
              <w:rPr>
                <w:color w:val="000000"/>
                <w:sz w:val="20"/>
                <w:rtl/>
                <w:lang w:bidi="ar-LB"/>
              </w:rPr>
              <w:t>0</w:t>
            </w:r>
          </w:p>
        </w:tc>
        <w:tc>
          <w:tcPr>
            <w:tcW w:w="796" w:type="dxa"/>
            <w:tcBorders>
              <w:top w:val="single" w:sz="2" w:space="0" w:color="auto"/>
              <w:left w:val="single" w:sz="4" w:space="0" w:color="auto"/>
              <w:bottom w:val="single" w:sz="4" w:space="0" w:color="auto"/>
              <w:right w:val="single" w:sz="4" w:space="0" w:color="auto"/>
            </w:tcBorders>
            <w:shd w:val="clear" w:color="auto" w:fill="auto"/>
            <w:vAlign w:val="center"/>
          </w:tcPr>
          <w:p w14:paraId="1FE82D81" w14:textId="77777777" w:rsidR="00212C5E" w:rsidRPr="000A01D5" w:rsidRDefault="00212C5E" w:rsidP="00451A20">
            <w:pPr>
              <w:bidi/>
              <w:spacing w:afterLines="20" w:after="48"/>
              <w:jc w:val="left"/>
              <w:rPr>
                <w:color w:val="000000"/>
                <w:sz w:val="20"/>
                <w:lang w:val="en-US" w:eastAsia="en-CA" w:bidi="ar-LB"/>
              </w:rPr>
            </w:pPr>
            <w:r>
              <w:rPr>
                <w:color w:val="000000"/>
                <w:sz w:val="20"/>
                <w:rtl/>
                <w:lang w:bidi="ar-LB"/>
              </w:rPr>
              <w:t>527,250</w:t>
            </w:r>
          </w:p>
        </w:tc>
        <w:tc>
          <w:tcPr>
            <w:tcW w:w="795" w:type="dxa"/>
            <w:tcBorders>
              <w:top w:val="single" w:sz="2" w:space="0" w:color="auto"/>
              <w:left w:val="single" w:sz="4" w:space="0" w:color="auto"/>
              <w:bottom w:val="single" w:sz="4" w:space="0" w:color="auto"/>
              <w:right w:val="single" w:sz="4" w:space="0" w:color="auto"/>
            </w:tcBorders>
            <w:vAlign w:val="center"/>
          </w:tcPr>
          <w:p w14:paraId="29266EFA" w14:textId="77777777" w:rsidR="00212C5E" w:rsidRPr="00E46937" w:rsidRDefault="00212C5E" w:rsidP="00451A20">
            <w:pPr>
              <w:bidi/>
              <w:spacing w:afterLines="20" w:after="48"/>
              <w:jc w:val="left"/>
              <w:rPr>
                <w:color w:val="000000"/>
                <w:sz w:val="20"/>
                <w:lang w:val="en-US" w:eastAsia="en-CA" w:bidi="ar-LB"/>
              </w:rPr>
            </w:pPr>
            <w:r w:rsidRPr="00E46937">
              <w:rPr>
                <w:sz w:val="20"/>
                <w:rtl/>
                <w:lang w:bidi="ar-LB"/>
              </w:rPr>
              <w:t>0</w:t>
            </w:r>
          </w:p>
        </w:tc>
        <w:tc>
          <w:tcPr>
            <w:tcW w:w="796" w:type="dxa"/>
            <w:tcBorders>
              <w:top w:val="single" w:sz="2" w:space="0" w:color="auto"/>
              <w:left w:val="single" w:sz="4" w:space="0" w:color="auto"/>
              <w:bottom w:val="single" w:sz="4" w:space="0" w:color="auto"/>
              <w:right w:val="single" w:sz="4" w:space="0" w:color="auto"/>
            </w:tcBorders>
            <w:vAlign w:val="center"/>
          </w:tcPr>
          <w:p w14:paraId="427C40BD" w14:textId="77777777" w:rsidR="00212C5E" w:rsidRPr="00E46937" w:rsidRDefault="00212C5E" w:rsidP="00451A20">
            <w:pPr>
              <w:bidi/>
              <w:spacing w:afterLines="20" w:after="48"/>
              <w:jc w:val="left"/>
              <w:rPr>
                <w:color w:val="000000"/>
                <w:sz w:val="20"/>
                <w:lang w:val="en-US" w:eastAsia="en-CA" w:bidi="ar-LB"/>
              </w:rPr>
            </w:pPr>
            <w:r w:rsidRPr="00E46937">
              <w:rPr>
                <w:color w:val="000000"/>
                <w:sz w:val="20"/>
                <w:rtl/>
                <w:lang w:bidi="ar-LB"/>
              </w:rPr>
              <w:t>255,500</w:t>
            </w:r>
          </w:p>
        </w:tc>
        <w:tc>
          <w:tcPr>
            <w:tcW w:w="612" w:type="dxa"/>
            <w:tcBorders>
              <w:top w:val="single" w:sz="2" w:space="0" w:color="auto"/>
              <w:left w:val="single" w:sz="4" w:space="0" w:color="auto"/>
              <w:bottom w:val="single" w:sz="4" w:space="0" w:color="auto"/>
              <w:right w:val="single" w:sz="4" w:space="0" w:color="auto"/>
            </w:tcBorders>
            <w:vAlign w:val="center"/>
          </w:tcPr>
          <w:p w14:paraId="33CC7D49" w14:textId="77777777" w:rsidR="00212C5E" w:rsidRPr="00E46937" w:rsidRDefault="00212C5E" w:rsidP="00451A20">
            <w:pPr>
              <w:bidi/>
              <w:spacing w:afterLines="20" w:after="48"/>
              <w:jc w:val="left"/>
              <w:rPr>
                <w:color w:val="000000"/>
                <w:sz w:val="20"/>
                <w:lang w:val="en-US" w:eastAsia="en-CA" w:bidi="ar-LB"/>
              </w:rPr>
            </w:pPr>
            <w:r w:rsidRPr="00E46937">
              <w:rPr>
                <w:sz w:val="20"/>
                <w:rtl/>
                <w:lang w:bidi="ar-LB"/>
              </w:rPr>
              <w:t>0</w:t>
            </w:r>
          </w:p>
        </w:tc>
        <w:tc>
          <w:tcPr>
            <w:tcW w:w="851" w:type="dxa"/>
            <w:tcBorders>
              <w:top w:val="single" w:sz="2" w:space="0" w:color="auto"/>
              <w:left w:val="single" w:sz="4" w:space="0" w:color="auto"/>
              <w:bottom w:val="single" w:sz="4" w:space="0" w:color="auto"/>
              <w:right w:val="single" w:sz="4" w:space="0" w:color="auto"/>
            </w:tcBorders>
            <w:vAlign w:val="center"/>
          </w:tcPr>
          <w:p w14:paraId="46EF1F34" w14:textId="77777777" w:rsidR="00212C5E" w:rsidRPr="00E46937" w:rsidRDefault="00212C5E" w:rsidP="00451A20">
            <w:pPr>
              <w:bidi/>
              <w:spacing w:afterLines="20" w:after="48"/>
              <w:ind w:left="-196"/>
              <w:jc w:val="left"/>
              <w:rPr>
                <w:color w:val="000000"/>
                <w:sz w:val="20"/>
                <w:lang w:val="en-US" w:eastAsia="en-CA" w:bidi="ar-LB"/>
              </w:rPr>
            </w:pPr>
            <w:r w:rsidRPr="00E46937">
              <w:rPr>
                <w:sz w:val="20"/>
                <w:rtl/>
                <w:lang w:bidi="ar-LB"/>
              </w:rPr>
              <w:t>214,500</w:t>
            </w:r>
          </w:p>
        </w:tc>
        <w:tc>
          <w:tcPr>
            <w:tcW w:w="925" w:type="dxa"/>
            <w:tcBorders>
              <w:top w:val="single" w:sz="2" w:space="0" w:color="auto"/>
              <w:left w:val="single" w:sz="4" w:space="0" w:color="auto"/>
              <w:bottom w:val="single" w:sz="4" w:space="0" w:color="auto"/>
              <w:right w:val="single" w:sz="4" w:space="0" w:color="auto"/>
            </w:tcBorders>
            <w:vAlign w:val="center"/>
          </w:tcPr>
          <w:p w14:paraId="5E8CE4E1" w14:textId="77777777" w:rsidR="00212C5E" w:rsidRPr="00E46937" w:rsidRDefault="00212C5E" w:rsidP="00451A20">
            <w:pPr>
              <w:bidi/>
              <w:spacing w:afterLines="20" w:after="48"/>
              <w:ind w:left="-56"/>
              <w:jc w:val="left"/>
              <w:rPr>
                <w:color w:val="000000"/>
                <w:sz w:val="20"/>
                <w:lang w:val="en-US" w:eastAsia="en-CA" w:bidi="ar-LB"/>
              </w:rPr>
            </w:pPr>
            <w:r w:rsidRPr="00E46937">
              <w:rPr>
                <w:sz w:val="20"/>
                <w:rtl/>
                <w:lang w:bidi="ar-LB"/>
              </w:rPr>
              <w:t>1,290,000</w:t>
            </w:r>
          </w:p>
        </w:tc>
      </w:tr>
      <w:tr w:rsidR="00212C5E" w:rsidRPr="009F34C2" w14:paraId="546DF9A2" w14:textId="77777777" w:rsidTr="00451A20">
        <w:trPr>
          <w:trHeight w:val="299"/>
        </w:trPr>
        <w:tc>
          <w:tcPr>
            <w:tcW w:w="1419" w:type="dxa"/>
            <w:vMerge/>
            <w:tcBorders>
              <w:top w:val="single" w:sz="4" w:space="0" w:color="auto"/>
              <w:left w:val="single" w:sz="4" w:space="0" w:color="auto"/>
              <w:bottom w:val="single" w:sz="4" w:space="0" w:color="auto"/>
              <w:right w:val="single" w:sz="4" w:space="0" w:color="auto"/>
            </w:tcBorders>
            <w:vAlign w:val="center"/>
            <w:hideMark/>
          </w:tcPr>
          <w:p w14:paraId="469CD5DA" w14:textId="77777777" w:rsidR="00212C5E" w:rsidRPr="009F34C2" w:rsidRDefault="00212C5E" w:rsidP="00F41D7A">
            <w:pPr>
              <w:jc w:val="left"/>
              <w:rPr>
                <w:sz w:val="20"/>
                <w:lang w:val="en-US" w:bidi="ar-LB"/>
              </w:rPr>
            </w:pPr>
          </w:p>
        </w:tc>
        <w:tc>
          <w:tcPr>
            <w:tcW w:w="850" w:type="dxa"/>
            <w:vMerge/>
            <w:tcBorders>
              <w:left w:val="single" w:sz="4" w:space="0" w:color="auto"/>
              <w:right w:val="single" w:sz="4" w:space="0" w:color="auto"/>
            </w:tcBorders>
            <w:vAlign w:val="center"/>
          </w:tcPr>
          <w:p w14:paraId="09C4F28D" w14:textId="77777777" w:rsidR="00212C5E" w:rsidRPr="009F34C2" w:rsidRDefault="00212C5E" w:rsidP="00F41D7A">
            <w:pPr>
              <w:spacing w:afterLines="20" w:after="48"/>
              <w:ind w:left="-200" w:right="-233"/>
              <w:jc w:val="center"/>
              <w:rPr>
                <w:sz w:val="20"/>
                <w:lang w:val="en-US" w:bidi="ar-LB"/>
              </w:rPr>
            </w:pPr>
          </w:p>
        </w:tc>
        <w:tc>
          <w:tcPr>
            <w:tcW w:w="1276" w:type="dxa"/>
            <w:tcBorders>
              <w:left w:val="single" w:sz="4" w:space="0" w:color="auto"/>
              <w:right w:val="single" w:sz="4" w:space="0" w:color="auto"/>
            </w:tcBorders>
            <w:shd w:val="clear" w:color="auto" w:fill="auto"/>
            <w:vAlign w:val="center"/>
          </w:tcPr>
          <w:p w14:paraId="6399C358" w14:textId="77777777" w:rsidR="00212C5E" w:rsidRPr="009F34C2" w:rsidRDefault="00212C5E" w:rsidP="00F41D7A">
            <w:pPr>
              <w:bidi/>
              <w:spacing w:afterLines="20" w:after="48"/>
              <w:ind w:right="-86"/>
              <w:jc w:val="left"/>
              <w:rPr>
                <w:sz w:val="20"/>
                <w:lang w:val="en-US" w:bidi="ar-LB"/>
              </w:rPr>
            </w:pPr>
            <w:r w:rsidRPr="009F34C2">
              <w:rPr>
                <w:sz w:val="20"/>
                <w:rtl/>
                <w:lang w:val="en-US" w:bidi="ar-LB"/>
              </w:rPr>
              <w:t>تكاليف الدعم</w:t>
            </w:r>
          </w:p>
        </w:tc>
        <w:tc>
          <w:tcPr>
            <w:tcW w:w="795" w:type="dxa"/>
            <w:tcBorders>
              <w:top w:val="single" w:sz="4" w:space="0" w:color="auto"/>
              <w:left w:val="single" w:sz="4" w:space="0" w:color="auto"/>
              <w:right w:val="single" w:sz="4" w:space="0" w:color="auto"/>
            </w:tcBorders>
            <w:vAlign w:val="center"/>
          </w:tcPr>
          <w:p w14:paraId="1CE7E2AF" w14:textId="77777777" w:rsidR="00212C5E" w:rsidRPr="00E46937" w:rsidRDefault="00212C5E" w:rsidP="00451A20">
            <w:pPr>
              <w:bidi/>
              <w:spacing w:afterLines="20" w:after="48"/>
              <w:jc w:val="left"/>
              <w:rPr>
                <w:color w:val="000000"/>
                <w:sz w:val="20"/>
                <w:lang w:val="en-US" w:eastAsia="en-CA" w:bidi="ar-LB"/>
              </w:rPr>
            </w:pPr>
            <w:r w:rsidRPr="00E46937">
              <w:rPr>
                <w:color w:val="000000"/>
                <w:sz w:val="20"/>
                <w:lang w:val="en-US" w:eastAsia="en-CA" w:bidi="ar-LB"/>
              </w:rPr>
              <w:t>20,493</w:t>
            </w:r>
          </w:p>
        </w:tc>
        <w:tc>
          <w:tcPr>
            <w:tcW w:w="764" w:type="dxa"/>
            <w:tcBorders>
              <w:top w:val="single" w:sz="4" w:space="0" w:color="auto"/>
              <w:left w:val="single" w:sz="4" w:space="0" w:color="auto"/>
              <w:right w:val="single" w:sz="4" w:space="0" w:color="auto"/>
            </w:tcBorders>
            <w:vAlign w:val="center"/>
          </w:tcPr>
          <w:p w14:paraId="06F013A4" w14:textId="77777777" w:rsidR="00212C5E" w:rsidRPr="00E46937" w:rsidRDefault="00212C5E" w:rsidP="00451A20">
            <w:pPr>
              <w:bidi/>
              <w:spacing w:afterLines="20" w:after="48"/>
              <w:jc w:val="left"/>
              <w:rPr>
                <w:color w:val="000000"/>
                <w:sz w:val="20"/>
                <w:lang w:val="en-US" w:eastAsia="en-CA" w:bidi="ar-LB"/>
              </w:rPr>
            </w:pPr>
            <w:r w:rsidRPr="00E46937">
              <w:rPr>
                <w:color w:val="000000"/>
                <w:sz w:val="20"/>
                <w:lang w:val="en-US" w:eastAsia="en-CA" w:bidi="ar-LB"/>
              </w:rPr>
              <w:t>0</w:t>
            </w:r>
          </w:p>
        </w:tc>
        <w:tc>
          <w:tcPr>
            <w:tcW w:w="828" w:type="dxa"/>
            <w:tcBorders>
              <w:top w:val="single" w:sz="4" w:space="0" w:color="auto"/>
              <w:left w:val="single" w:sz="4" w:space="0" w:color="auto"/>
              <w:right w:val="single" w:sz="4" w:space="0" w:color="auto"/>
            </w:tcBorders>
            <w:shd w:val="clear" w:color="auto" w:fill="auto"/>
            <w:vAlign w:val="center"/>
          </w:tcPr>
          <w:p w14:paraId="432E39AB" w14:textId="77777777" w:rsidR="00212C5E" w:rsidRPr="000A01D5" w:rsidRDefault="00212C5E" w:rsidP="00451A20">
            <w:pPr>
              <w:bidi/>
              <w:spacing w:afterLines="20" w:after="48"/>
              <w:jc w:val="left"/>
              <w:rPr>
                <w:color w:val="000000"/>
                <w:sz w:val="20"/>
                <w:rtl/>
                <w:lang w:bidi="ar-LB"/>
              </w:rPr>
            </w:pPr>
            <w:r w:rsidRPr="000A01D5">
              <w:rPr>
                <w:color w:val="000000"/>
                <w:sz w:val="20"/>
                <w:rtl/>
                <w:lang w:bidi="ar-LB"/>
              </w:rPr>
              <w:t>0</w:t>
            </w:r>
          </w:p>
        </w:tc>
        <w:tc>
          <w:tcPr>
            <w:tcW w:w="796" w:type="dxa"/>
            <w:tcBorders>
              <w:top w:val="single" w:sz="4" w:space="0" w:color="auto"/>
              <w:left w:val="single" w:sz="4" w:space="0" w:color="auto"/>
              <w:right w:val="single" w:sz="4" w:space="0" w:color="auto"/>
            </w:tcBorders>
            <w:shd w:val="clear" w:color="auto" w:fill="auto"/>
            <w:vAlign w:val="center"/>
          </w:tcPr>
          <w:p w14:paraId="5F672CB6" w14:textId="77777777" w:rsidR="00212C5E" w:rsidRPr="000A01D5" w:rsidRDefault="00212C5E" w:rsidP="00451A20">
            <w:pPr>
              <w:bidi/>
              <w:spacing w:afterLines="20" w:after="48"/>
              <w:jc w:val="left"/>
              <w:rPr>
                <w:color w:val="000000"/>
                <w:sz w:val="20"/>
                <w:lang w:val="en-US" w:eastAsia="en-CA" w:bidi="ar-LB"/>
              </w:rPr>
            </w:pPr>
            <w:r>
              <w:rPr>
                <w:color w:val="000000"/>
                <w:sz w:val="20"/>
                <w:rtl/>
                <w:lang w:bidi="ar-LB"/>
              </w:rPr>
              <w:t>36,908</w:t>
            </w:r>
          </w:p>
        </w:tc>
        <w:tc>
          <w:tcPr>
            <w:tcW w:w="795" w:type="dxa"/>
            <w:tcBorders>
              <w:top w:val="single" w:sz="4" w:space="0" w:color="auto"/>
              <w:left w:val="single" w:sz="4" w:space="0" w:color="auto"/>
              <w:right w:val="single" w:sz="4" w:space="0" w:color="auto"/>
            </w:tcBorders>
            <w:vAlign w:val="center"/>
          </w:tcPr>
          <w:p w14:paraId="142B28EC" w14:textId="77777777" w:rsidR="00212C5E" w:rsidRPr="00E46937" w:rsidRDefault="00212C5E" w:rsidP="00451A20">
            <w:pPr>
              <w:bidi/>
              <w:spacing w:afterLines="20" w:after="48"/>
              <w:jc w:val="left"/>
              <w:rPr>
                <w:color w:val="000000"/>
                <w:sz w:val="20"/>
                <w:lang w:val="en-US" w:eastAsia="en-CA" w:bidi="ar-LB"/>
              </w:rPr>
            </w:pPr>
            <w:r w:rsidRPr="00E46937">
              <w:rPr>
                <w:color w:val="000000"/>
                <w:sz w:val="20"/>
                <w:lang w:val="en-US" w:eastAsia="en-CA" w:bidi="ar-LB"/>
              </w:rPr>
              <w:t>0</w:t>
            </w:r>
          </w:p>
        </w:tc>
        <w:tc>
          <w:tcPr>
            <w:tcW w:w="796" w:type="dxa"/>
            <w:tcBorders>
              <w:top w:val="single" w:sz="4" w:space="0" w:color="auto"/>
              <w:left w:val="single" w:sz="4" w:space="0" w:color="auto"/>
              <w:right w:val="single" w:sz="4" w:space="0" w:color="auto"/>
            </w:tcBorders>
            <w:vAlign w:val="center"/>
          </w:tcPr>
          <w:p w14:paraId="56CDA14D" w14:textId="77777777" w:rsidR="00212C5E" w:rsidRPr="00E46937" w:rsidRDefault="00212C5E" w:rsidP="00451A20">
            <w:pPr>
              <w:bidi/>
              <w:spacing w:afterLines="20" w:after="48"/>
              <w:jc w:val="left"/>
              <w:rPr>
                <w:color w:val="000000"/>
                <w:sz w:val="20"/>
                <w:lang w:val="en-US" w:eastAsia="en-CA" w:bidi="ar-LB"/>
              </w:rPr>
            </w:pPr>
            <w:r w:rsidRPr="00E46937">
              <w:rPr>
                <w:color w:val="000000"/>
                <w:sz w:val="20"/>
                <w:lang w:val="en-US" w:eastAsia="en-CA" w:bidi="ar-LB"/>
              </w:rPr>
              <w:t>17885</w:t>
            </w:r>
          </w:p>
        </w:tc>
        <w:tc>
          <w:tcPr>
            <w:tcW w:w="612" w:type="dxa"/>
            <w:tcBorders>
              <w:top w:val="single" w:sz="4" w:space="0" w:color="auto"/>
              <w:left w:val="single" w:sz="4" w:space="0" w:color="auto"/>
              <w:right w:val="single" w:sz="4" w:space="0" w:color="auto"/>
            </w:tcBorders>
            <w:vAlign w:val="center"/>
          </w:tcPr>
          <w:p w14:paraId="29B1F053" w14:textId="77777777" w:rsidR="00212C5E" w:rsidRPr="00E46937" w:rsidRDefault="00212C5E" w:rsidP="00451A20">
            <w:pPr>
              <w:bidi/>
              <w:spacing w:afterLines="20" w:after="48"/>
              <w:jc w:val="left"/>
              <w:rPr>
                <w:color w:val="000000"/>
                <w:sz w:val="20"/>
                <w:lang w:val="en-US" w:eastAsia="en-CA" w:bidi="ar-LB"/>
              </w:rPr>
            </w:pPr>
            <w:r w:rsidRPr="00E46937">
              <w:rPr>
                <w:color w:val="000000"/>
                <w:sz w:val="20"/>
                <w:lang w:val="en-US" w:eastAsia="en-CA" w:bidi="ar-LB"/>
              </w:rPr>
              <w:t>0</w:t>
            </w:r>
          </w:p>
        </w:tc>
        <w:tc>
          <w:tcPr>
            <w:tcW w:w="851" w:type="dxa"/>
            <w:tcBorders>
              <w:top w:val="single" w:sz="4" w:space="0" w:color="auto"/>
              <w:left w:val="single" w:sz="4" w:space="0" w:color="auto"/>
              <w:right w:val="single" w:sz="4" w:space="0" w:color="auto"/>
            </w:tcBorders>
            <w:vAlign w:val="center"/>
          </w:tcPr>
          <w:p w14:paraId="2A5D6277" w14:textId="77777777" w:rsidR="00212C5E" w:rsidRPr="00E46937" w:rsidRDefault="00212C5E" w:rsidP="00451A20">
            <w:pPr>
              <w:bidi/>
              <w:spacing w:afterLines="20" w:after="48"/>
              <w:jc w:val="left"/>
              <w:rPr>
                <w:color w:val="000000"/>
                <w:sz w:val="20"/>
                <w:lang w:val="en-US" w:eastAsia="en-CA" w:bidi="ar-LB"/>
              </w:rPr>
            </w:pPr>
            <w:r w:rsidRPr="00E46937">
              <w:rPr>
                <w:color w:val="000000"/>
                <w:sz w:val="20"/>
                <w:lang w:val="en-US" w:eastAsia="en-CA" w:bidi="ar-LB"/>
              </w:rPr>
              <w:t>15,015</w:t>
            </w:r>
          </w:p>
        </w:tc>
        <w:tc>
          <w:tcPr>
            <w:tcW w:w="925" w:type="dxa"/>
            <w:tcBorders>
              <w:top w:val="single" w:sz="4" w:space="0" w:color="auto"/>
              <w:left w:val="single" w:sz="4" w:space="0" w:color="auto"/>
              <w:right w:val="single" w:sz="4" w:space="0" w:color="auto"/>
            </w:tcBorders>
            <w:vAlign w:val="center"/>
          </w:tcPr>
          <w:p w14:paraId="5B973F8D" w14:textId="77777777" w:rsidR="00212C5E" w:rsidRPr="00E46937" w:rsidRDefault="00212C5E" w:rsidP="00451A20">
            <w:pPr>
              <w:bidi/>
              <w:spacing w:afterLines="20" w:after="48"/>
              <w:jc w:val="left"/>
              <w:rPr>
                <w:color w:val="000000"/>
                <w:sz w:val="20"/>
                <w:lang w:val="en-US" w:eastAsia="en-CA" w:bidi="ar-LB"/>
              </w:rPr>
            </w:pPr>
            <w:r>
              <w:rPr>
                <w:color w:val="000000"/>
                <w:sz w:val="20"/>
                <w:lang w:val="en-US" w:eastAsia="en-CA" w:bidi="ar-LB"/>
              </w:rPr>
              <w:t>90,301</w:t>
            </w:r>
          </w:p>
        </w:tc>
      </w:tr>
      <w:tr w:rsidR="00212C5E" w:rsidRPr="009F34C2" w14:paraId="35F7E269" w14:textId="77777777" w:rsidTr="00451A20">
        <w:trPr>
          <w:trHeight w:val="299"/>
        </w:trPr>
        <w:tc>
          <w:tcPr>
            <w:tcW w:w="226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A0EADE5" w14:textId="0F7C93C1" w:rsidR="00212C5E" w:rsidRPr="009F34C2" w:rsidRDefault="00212C5E" w:rsidP="00451A20">
            <w:pPr>
              <w:bidi/>
              <w:spacing w:afterLines="20" w:after="48"/>
              <w:ind w:right="60"/>
              <w:jc w:val="left"/>
              <w:rPr>
                <w:sz w:val="20"/>
                <w:lang w:val="en-US" w:bidi="ar-LB"/>
              </w:rPr>
            </w:pPr>
            <w:r w:rsidRPr="009F34C2">
              <w:rPr>
                <w:sz w:val="20"/>
                <w:rtl/>
                <w:lang w:val="en-US" w:bidi="ar-LB"/>
              </w:rPr>
              <w:t xml:space="preserve">الأموال التي وافقت عليها اللجنة </w:t>
            </w:r>
            <w:r w:rsidR="003F7DB3" w:rsidRPr="009F34C2">
              <w:rPr>
                <w:sz w:val="20"/>
                <w:rtl/>
                <w:lang w:val="en-US" w:bidi="ar-LB"/>
              </w:rPr>
              <w:t>التنفيذية) بالدولار</w:t>
            </w:r>
            <w:r w:rsidRPr="009F34C2">
              <w:rPr>
                <w:sz w:val="20"/>
                <w:rtl/>
                <w:lang w:val="en-US" w:bidi="ar-LB"/>
              </w:rPr>
              <w:t xml:space="preserve"> الأمريكي</w:t>
            </w:r>
            <w:r w:rsidR="00451A20">
              <w:rPr>
                <w:sz w:val="20"/>
                <w:lang w:val="en-US" w:bidi="ar-LB"/>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031EF33" w14:textId="77777777" w:rsidR="00212C5E" w:rsidRPr="009F34C2" w:rsidRDefault="00212C5E" w:rsidP="00F41D7A">
            <w:pPr>
              <w:bidi/>
              <w:spacing w:afterLines="20" w:after="48"/>
              <w:ind w:right="-86"/>
              <w:jc w:val="left"/>
              <w:rPr>
                <w:sz w:val="20"/>
                <w:lang w:val="en-US" w:bidi="ar-LB"/>
              </w:rPr>
            </w:pPr>
            <w:r w:rsidRPr="009F34C2">
              <w:rPr>
                <w:sz w:val="20"/>
                <w:rtl/>
                <w:lang w:val="en-US" w:bidi="ar-LB"/>
              </w:rPr>
              <w:t>تكاليف المشروع</w:t>
            </w:r>
          </w:p>
        </w:tc>
        <w:tc>
          <w:tcPr>
            <w:tcW w:w="795" w:type="dxa"/>
            <w:tcBorders>
              <w:top w:val="single" w:sz="4" w:space="0" w:color="auto"/>
              <w:left w:val="single" w:sz="4" w:space="0" w:color="auto"/>
              <w:bottom w:val="single" w:sz="4" w:space="0" w:color="auto"/>
              <w:right w:val="single" w:sz="4" w:space="0" w:color="auto"/>
            </w:tcBorders>
          </w:tcPr>
          <w:p w14:paraId="56B25C88" w14:textId="77777777" w:rsidR="00212C5E" w:rsidRPr="00E46937" w:rsidRDefault="00212C5E" w:rsidP="00451A20">
            <w:pPr>
              <w:bidi/>
              <w:spacing w:afterLines="20" w:after="48"/>
              <w:jc w:val="left"/>
              <w:rPr>
                <w:color w:val="000000"/>
                <w:sz w:val="20"/>
                <w:lang w:val="en-US" w:eastAsia="en-CA" w:bidi="ar-LB"/>
              </w:rPr>
            </w:pPr>
            <w:r w:rsidRPr="00E46937">
              <w:rPr>
                <w:color w:val="000000"/>
                <w:sz w:val="20"/>
                <w:rtl/>
                <w:lang w:bidi="ar-LB"/>
              </w:rPr>
              <w:t>292,750</w:t>
            </w:r>
          </w:p>
        </w:tc>
        <w:tc>
          <w:tcPr>
            <w:tcW w:w="764" w:type="dxa"/>
            <w:tcBorders>
              <w:top w:val="single" w:sz="4" w:space="0" w:color="auto"/>
              <w:left w:val="single" w:sz="4" w:space="0" w:color="auto"/>
              <w:bottom w:val="single" w:sz="4" w:space="0" w:color="auto"/>
              <w:right w:val="single" w:sz="4" w:space="0" w:color="auto"/>
            </w:tcBorders>
          </w:tcPr>
          <w:p w14:paraId="1394A18E" w14:textId="77777777" w:rsidR="00212C5E" w:rsidRPr="00E46937" w:rsidRDefault="00212C5E" w:rsidP="00451A20">
            <w:pPr>
              <w:bidi/>
              <w:spacing w:afterLines="20" w:after="48"/>
              <w:jc w:val="left"/>
              <w:rPr>
                <w:color w:val="000000"/>
                <w:sz w:val="20"/>
                <w:lang w:val="en-US" w:eastAsia="en-CA" w:bidi="ar-LB"/>
              </w:rPr>
            </w:pPr>
            <w:r w:rsidRPr="00E46937">
              <w:rPr>
                <w:color w:val="000000"/>
                <w:sz w:val="20"/>
                <w:lang w:val="en-US" w:eastAsia="en-CA" w:bidi="ar-LB"/>
              </w:rPr>
              <w:t>0</w:t>
            </w:r>
          </w:p>
        </w:tc>
        <w:tc>
          <w:tcPr>
            <w:tcW w:w="828" w:type="dxa"/>
            <w:tcBorders>
              <w:top w:val="single" w:sz="4" w:space="0" w:color="auto"/>
              <w:left w:val="single" w:sz="4" w:space="0" w:color="auto"/>
              <w:bottom w:val="single" w:sz="4" w:space="0" w:color="auto"/>
              <w:right w:val="single" w:sz="4" w:space="0" w:color="auto"/>
            </w:tcBorders>
            <w:shd w:val="clear" w:color="auto" w:fill="auto"/>
            <w:vAlign w:val="center"/>
          </w:tcPr>
          <w:p w14:paraId="48067763" w14:textId="77777777" w:rsidR="00212C5E" w:rsidRPr="000A01D5" w:rsidRDefault="00212C5E" w:rsidP="00451A20">
            <w:pPr>
              <w:spacing w:afterLines="20" w:after="48"/>
              <w:jc w:val="left"/>
              <w:rPr>
                <w:color w:val="000000"/>
                <w:sz w:val="20"/>
                <w:lang w:val="en-US" w:eastAsia="en-CA" w:bidi="ar-LB"/>
              </w:rPr>
            </w:pPr>
          </w:p>
        </w:tc>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14:paraId="3B1EF0A6" w14:textId="77777777" w:rsidR="00212C5E" w:rsidRPr="000A01D5" w:rsidRDefault="00212C5E" w:rsidP="00451A20">
            <w:pPr>
              <w:bidi/>
              <w:spacing w:afterLines="20" w:after="48"/>
              <w:jc w:val="left"/>
              <w:rPr>
                <w:color w:val="000000"/>
                <w:sz w:val="20"/>
                <w:lang w:val="en-US" w:eastAsia="en-CA" w:bidi="ar-LB"/>
              </w:rPr>
            </w:pPr>
            <w:r w:rsidRPr="000A01D5">
              <w:rPr>
                <w:color w:val="000000"/>
                <w:sz w:val="20"/>
                <w:lang w:val="en-US" w:eastAsia="en-CA" w:bidi="ar-LB"/>
              </w:rPr>
              <w:t>0</w:t>
            </w:r>
          </w:p>
        </w:tc>
        <w:tc>
          <w:tcPr>
            <w:tcW w:w="795" w:type="dxa"/>
            <w:tcBorders>
              <w:top w:val="single" w:sz="4" w:space="0" w:color="auto"/>
              <w:left w:val="single" w:sz="4" w:space="0" w:color="auto"/>
              <w:bottom w:val="single" w:sz="4" w:space="0" w:color="auto"/>
              <w:right w:val="single" w:sz="4" w:space="0" w:color="auto"/>
            </w:tcBorders>
          </w:tcPr>
          <w:p w14:paraId="2D02E86C" w14:textId="77777777" w:rsidR="00212C5E" w:rsidRPr="00E46937" w:rsidRDefault="00212C5E" w:rsidP="00451A20">
            <w:pPr>
              <w:bidi/>
              <w:spacing w:afterLines="20" w:after="48"/>
              <w:jc w:val="left"/>
              <w:rPr>
                <w:color w:val="000000"/>
                <w:sz w:val="20"/>
                <w:lang w:val="en-US" w:eastAsia="en-CA" w:bidi="ar-LB"/>
              </w:rPr>
            </w:pPr>
            <w:r w:rsidRPr="00E46937">
              <w:rPr>
                <w:color w:val="000000"/>
                <w:sz w:val="20"/>
                <w:lang w:val="en-US" w:eastAsia="en-CA" w:bidi="ar-LB"/>
              </w:rPr>
              <w:t>0</w:t>
            </w:r>
          </w:p>
        </w:tc>
        <w:tc>
          <w:tcPr>
            <w:tcW w:w="796" w:type="dxa"/>
            <w:tcBorders>
              <w:top w:val="single" w:sz="4" w:space="0" w:color="auto"/>
              <w:left w:val="single" w:sz="4" w:space="0" w:color="auto"/>
              <w:bottom w:val="single" w:sz="4" w:space="0" w:color="auto"/>
              <w:right w:val="single" w:sz="4" w:space="0" w:color="auto"/>
            </w:tcBorders>
          </w:tcPr>
          <w:p w14:paraId="639B4216" w14:textId="77777777" w:rsidR="00212C5E" w:rsidRPr="00E46937" w:rsidRDefault="00212C5E" w:rsidP="00451A20">
            <w:pPr>
              <w:bidi/>
              <w:spacing w:afterLines="20" w:after="48"/>
              <w:jc w:val="left"/>
              <w:rPr>
                <w:color w:val="000000"/>
                <w:sz w:val="20"/>
                <w:lang w:val="en-US" w:eastAsia="en-CA" w:bidi="ar-LB"/>
              </w:rPr>
            </w:pPr>
            <w:r w:rsidRPr="00E46937">
              <w:rPr>
                <w:color w:val="000000"/>
                <w:sz w:val="20"/>
                <w:lang w:val="en-US" w:eastAsia="en-CA" w:bidi="ar-LB"/>
              </w:rPr>
              <w:t>0</w:t>
            </w:r>
          </w:p>
        </w:tc>
        <w:tc>
          <w:tcPr>
            <w:tcW w:w="612" w:type="dxa"/>
            <w:tcBorders>
              <w:top w:val="single" w:sz="4" w:space="0" w:color="auto"/>
              <w:left w:val="single" w:sz="4" w:space="0" w:color="auto"/>
              <w:bottom w:val="single" w:sz="4" w:space="0" w:color="auto"/>
              <w:right w:val="single" w:sz="4" w:space="0" w:color="auto"/>
            </w:tcBorders>
          </w:tcPr>
          <w:p w14:paraId="56433170" w14:textId="77777777" w:rsidR="00212C5E" w:rsidRPr="00E46937" w:rsidRDefault="00212C5E" w:rsidP="00451A20">
            <w:pPr>
              <w:bidi/>
              <w:spacing w:afterLines="20" w:after="48"/>
              <w:jc w:val="left"/>
              <w:rPr>
                <w:color w:val="000000"/>
                <w:sz w:val="20"/>
                <w:lang w:val="en-US" w:eastAsia="en-CA" w:bidi="ar-LB"/>
              </w:rPr>
            </w:pPr>
            <w:r w:rsidRPr="00E46937">
              <w:rPr>
                <w:color w:val="000000"/>
                <w:sz w:val="20"/>
                <w:lang w:val="en-US" w:eastAsia="en-CA" w:bidi="ar-LB"/>
              </w:rPr>
              <w:t>0</w:t>
            </w:r>
          </w:p>
        </w:tc>
        <w:tc>
          <w:tcPr>
            <w:tcW w:w="851" w:type="dxa"/>
            <w:tcBorders>
              <w:top w:val="single" w:sz="4" w:space="0" w:color="auto"/>
              <w:left w:val="single" w:sz="4" w:space="0" w:color="auto"/>
              <w:bottom w:val="single" w:sz="4" w:space="0" w:color="auto"/>
              <w:right w:val="single" w:sz="4" w:space="0" w:color="auto"/>
            </w:tcBorders>
          </w:tcPr>
          <w:p w14:paraId="6ACC81A8" w14:textId="77777777" w:rsidR="00212C5E" w:rsidRPr="00E46937" w:rsidRDefault="00212C5E" w:rsidP="00451A20">
            <w:pPr>
              <w:bidi/>
              <w:spacing w:afterLines="20" w:after="48"/>
              <w:jc w:val="left"/>
              <w:rPr>
                <w:color w:val="000000"/>
                <w:sz w:val="20"/>
                <w:lang w:val="en-US" w:eastAsia="en-CA" w:bidi="ar-LB"/>
              </w:rPr>
            </w:pPr>
            <w:r w:rsidRPr="00E46937">
              <w:rPr>
                <w:color w:val="000000"/>
                <w:sz w:val="20"/>
                <w:lang w:val="en-US" w:eastAsia="en-CA" w:bidi="ar-LB"/>
              </w:rPr>
              <w:t>0</w:t>
            </w:r>
          </w:p>
        </w:tc>
        <w:tc>
          <w:tcPr>
            <w:tcW w:w="925" w:type="dxa"/>
            <w:tcBorders>
              <w:top w:val="single" w:sz="4" w:space="0" w:color="auto"/>
              <w:left w:val="single" w:sz="4" w:space="0" w:color="auto"/>
              <w:bottom w:val="single" w:sz="4" w:space="0" w:color="auto"/>
              <w:right w:val="single" w:sz="4" w:space="0" w:color="auto"/>
            </w:tcBorders>
          </w:tcPr>
          <w:p w14:paraId="4297006B" w14:textId="77777777" w:rsidR="00212C5E" w:rsidRPr="00E46937" w:rsidRDefault="00212C5E" w:rsidP="00451A20">
            <w:pPr>
              <w:bidi/>
              <w:spacing w:afterLines="20" w:after="48"/>
              <w:jc w:val="left"/>
              <w:rPr>
                <w:color w:val="000000"/>
                <w:sz w:val="20"/>
                <w:lang w:val="en-US" w:eastAsia="en-CA" w:bidi="ar-LB"/>
              </w:rPr>
            </w:pPr>
            <w:r w:rsidRPr="00E46937">
              <w:rPr>
                <w:color w:val="000000"/>
                <w:sz w:val="20"/>
                <w:rtl/>
                <w:lang w:bidi="ar-LB"/>
              </w:rPr>
              <w:t>292,750</w:t>
            </w:r>
          </w:p>
        </w:tc>
      </w:tr>
      <w:tr w:rsidR="00212C5E" w:rsidRPr="009F34C2" w14:paraId="7E6F0ED7" w14:textId="77777777" w:rsidTr="00451A20">
        <w:trPr>
          <w:trHeight w:val="299"/>
        </w:trPr>
        <w:tc>
          <w:tcPr>
            <w:tcW w:w="2269" w:type="dxa"/>
            <w:gridSpan w:val="2"/>
            <w:vMerge/>
            <w:tcBorders>
              <w:top w:val="single" w:sz="4" w:space="0" w:color="auto"/>
              <w:left w:val="single" w:sz="4" w:space="0" w:color="auto"/>
              <w:bottom w:val="single" w:sz="4" w:space="0" w:color="auto"/>
              <w:right w:val="single" w:sz="4" w:space="0" w:color="auto"/>
            </w:tcBorders>
            <w:vAlign w:val="center"/>
            <w:hideMark/>
          </w:tcPr>
          <w:p w14:paraId="01B5B24F" w14:textId="77777777" w:rsidR="00212C5E" w:rsidRPr="009F34C2" w:rsidRDefault="00212C5E" w:rsidP="00F41D7A">
            <w:pPr>
              <w:ind w:right="-86"/>
              <w:jc w:val="left"/>
              <w:rPr>
                <w:sz w:val="20"/>
                <w:lang w:val="en-US" w:bidi="ar-LB"/>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32864436" w14:textId="77777777" w:rsidR="00212C5E" w:rsidRPr="009F34C2" w:rsidRDefault="00212C5E" w:rsidP="00F41D7A">
            <w:pPr>
              <w:bidi/>
              <w:spacing w:afterLines="20" w:after="48"/>
              <w:ind w:right="-86"/>
              <w:jc w:val="left"/>
              <w:rPr>
                <w:sz w:val="20"/>
                <w:lang w:val="en-US" w:bidi="ar-LB"/>
              </w:rPr>
            </w:pPr>
            <w:r w:rsidRPr="009F34C2">
              <w:rPr>
                <w:sz w:val="20"/>
                <w:rtl/>
                <w:lang w:val="en-US" w:bidi="ar-LB"/>
              </w:rPr>
              <w:t>تكاليف الدعم</w:t>
            </w:r>
          </w:p>
        </w:tc>
        <w:tc>
          <w:tcPr>
            <w:tcW w:w="795" w:type="dxa"/>
            <w:tcBorders>
              <w:top w:val="single" w:sz="4" w:space="0" w:color="auto"/>
              <w:left w:val="single" w:sz="4" w:space="0" w:color="auto"/>
              <w:bottom w:val="single" w:sz="4" w:space="0" w:color="auto"/>
              <w:right w:val="single" w:sz="4" w:space="0" w:color="auto"/>
            </w:tcBorders>
          </w:tcPr>
          <w:p w14:paraId="63F39858" w14:textId="77777777" w:rsidR="00212C5E" w:rsidRPr="00E46937" w:rsidRDefault="00212C5E" w:rsidP="00451A20">
            <w:pPr>
              <w:bidi/>
              <w:spacing w:afterLines="20" w:after="48"/>
              <w:jc w:val="left"/>
              <w:rPr>
                <w:color w:val="000000"/>
                <w:sz w:val="20"/>
                <w:lang w:val="en-US" w:eastAsia="en-CA" w:bidi="ar-LB"/>
              </w:rPr>
            </w:pPr>
            <w:r w:rsidRPr="00E46937">
              <w:rPr>
                <w:color w:val="000000"/>
                <w:sz w:val="20"/>
                <w:rtl/>
                <w:lang w:bidi="ar-LB"/>
              </w:rPr>
              <w:t>20,493</w:t>
            </w:r>
          </w:p>
        </w:tc>
        <w:tc>
          <w:tcPr>
            <w:tcW w:w="764" w:type="dxa"/>
            <w:tcBorders>
              <w:top w:val="single" w:sz="4" w:space="0" w:color="auto"/>
              <w:left w:val="single" w:sz="4" w:space="0" w:color="auto"/>
              <w:bottom w:val="single" w:sz="4" w:space="0" w:color="auto"/>
              <w:right w:val="single" w:sz="4" w:space="0" w:color="auto"/>
            </w:tcBorders>
          </w:tcPr>
          <w:p w14:paraId="132858D0" w14:textId="77777777" w:rsidR="00212C5E" w:rsidRPr="00E46937" w:rsidRDefault="00212C5E" w:rsidP="00451A20">
            <w:pPr>
              <w:bidi/>
              <w:spacing w:afterLines="20" w:after="48"/>
              <w:jc w:val="left"/>
              <w:rPr>
                <w:color w:val="000000"/>
                <w:sz w:val="20"/>
                <w:lang w:val="en-US" w:eastAsia="en-CA" w:bidi="ar-LB"/>
              </w:rPr>
            </w:pPr>
            <w:r w:rsidRPr="00E46937">
              <w:rPr>
                <w:color w:val="000000"/>
                <w:sz w:val="20"/>
                <w:lang w:val="en-US" w:eastAsia="en-CA" w:bidi="ar-LB"/>
              </w:rPr>
              <w:t>0</w:t>
            </w:r>
          </w:p>
        </w:tc>
        <w:tc>
          <w:tcPr>
            <w:tcW w:w="828" w:type="dxa"/>
            <w:tcBorders>
              <w:top w:val="single" w:sz="4" w:space="0" w:color="auto"/>
              <w:left w:val="single" w:sz="4" w:space="0" w:color="auto"/>
              <w:bottom w:val="single" w:sz="4" w:space="0" w:color="auto"/>
              <w:right w:val="single" w:sz="4" w:space="0" w:color="auto"/>
            </w:tcBorders>
            <w:shd w:val="clear" w:color="auto" w:fill="auto"/>
            <w:vAlign w:val="center"/>
          </w:tcPr>
          <w:p w14:paraId="0DE3EC2C" w14:textId="77777777" w:rsidR="00212C5E" w:rsidRPr="000A01D5" w:rsidRDefault="00212C5E" w:rsidP="00451A20">
            <w:pPr>
              <w:spacing w:afterLines="20" w:after="48"/>
              <w:jc w:val="left"/>
              <w:rPr>
                <w:color w:val="000000"/>
                <w:sz w:val="20"/>
                <w:lang w:val="en-US" w:eastAsia="en-CA" w:bidi="ar-LB"/>
              </w:rPr>
            </w:pPr>
          </w:p>
        </w:tc>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14:paraId="7BE807D5" w14:textId="77777777" w:rsidR="00212C5E" w:rsidRPr="000A01D5" w:rsidRDefault="00212C5E" w:rsidP="00451A20">
            <w:pPr>
              <w:bidi/>
              <w:spacing w:afterLines="20" w:after="48"/>
              <w:jc w:val="left"/>
              <w:rPr>
                <w:color w:val="000000"/>
                <w:sz w:val="20"/>
                <w:lang w:val="en-US" w:eastAsia="en-CA" w:bidi="ar-LB"/>
              </w:rPr>
            </w:pPr>
            <w:r w:rsidRPr="000A01D5">
              <w:rPr>
                <w:color w:val="000000"/>
                <w:sz w:val="20"/>
                <w:lang w:val="en-US" w:eastAsia="en-CA" w:bidi="ar-LB"/>
              </w:rPr>
              <w:t>0</w:t>
            </w:r>
          </w:p>
        </w:tc>
        <w:tc>
          <w:tcPr>
            <w:tcW w:w="795" w:type="dxa"/>
            <w:tcBorders>
              <w:top w:val="single" w:sz="4" w:space="0" w:color="auto"/>
              <w:left w:val="single" w:sz="4" w:space="0" w:color="auto"/>
              <w:bottom w:val="single" w:sz="4" w:space="0" w:color="auto"/>
              <w:right w:val="single" w:sz="4" w:space="0" w:color="auto"/>
            </w:tcBorders>
          </w:tcPr>
          <w:p w14:paraId="0F816AE5" w14:textId="77777777" w:rsidR="00212C5E" w:rsidRPr="00E46937" w:rsidRDefault="00212C5E" w:rsidP="00451A20">
            <w:pPr>
              <w:bidi/>
              <w:spacing w:afterLines="20" w:after="48"/>
              <w:jc w:val="left"/>
              <w:rPr>
                <w:color w:val="000000"/>
                <w:sz w:val="20"/>
                <w:lang w:val="en-US" w:eastAsia="en-CA" w:bidi="ar-LB"/>
              </w:rPr>
            </w:pPr>
            <w:r w:rsidRPr="00E46937">
              <w:rPr>
                <w:color w:val="000000"/>
                <w:sz w:val="20"/>
                <w:lang w:val="en-US" w:eastAsia="en-CA" w:bidi="ar-LB"/>
              </w:rPr>
              <w:t>0</w:t>
            </w:r>
          </w:p>
        </w:tc>
        <w:tc>
          <w:tcPr>
            <w:tcW w:w="796" w:type="dxa"/>
            <w:tcBorders>
              <w:top w:val="single" w:sz="4" w:space="0" w:color="auto"/>
              <w:left w:val="single" w:sz="4" w:space="0" w:color="auto"/>
              <w:bottom w:val="single" w:sz="4" w:space="0" w:color="auto"/>
              <w:right w:val="single" w:sz="4" w:space="0" w:color="auto"/>
            </w:tcBorders>
          </w:tcPr>
          <w:p w14:paraId="72EE980C" w14:textId="77777777" w:rsidR="00212C5E" w:rsidRPr="00E46937" w:rsidRDefault="00212C5E" w:rsidP="00451A20">
            <w:pPr>
              <w:bidi/>
              <w:spacing w:afterLines="20" w:after="48"/>
              <w:jc w:val="left"/>
              <w:rPr>
                <w:color w:val="000000"/>
                <w:sz w:val="20"/>
                <w:lang w:val="en-US" w:eastAsia="en-CA" w:bidi="ar-LB"/>
              </w:rPr>
            </w:pPr>
            <w:r w:rsidRPr="00E46937">
              <w:rPr>
                <w:color w:val="000000"/>
                <w:sz w:val="20"/>
                <w:lang w:val="en-US" w:eastAsia="en-CA" w:bidi="ar-LB"/>
              </w:rPr>
              <w:t>0</w:t>
            </w:r>
          </w:p>
        </w:tc>
        <w:tc>
          <w:tcPr>
            <w:tcW w:w="612" w:type="dxa"/>
            <w:tcBorders>
              <w:top w:val="single" w:sz="4" w:space="0" w:color="auto"/>
              <w:left w:val="single" w:sz="4" w:space="0" w:color="auto"/>
              <w:bottom w:val="single" w:sz="4" w:space="0" w:color="auto"/>
              <w:right w:val="single" w:sz="4" w:space="0" w:color="auto"/>
            </w:tcBorders>
          </w:tcPr>
          <w:p w14:paraId="464C01CA" w14:textId="77777777" w:rsidR="00212C5E" w:rsidRPr="00E46937" w:rsidRDefault="00212C5E" w:rsidP="00451A20">
            <w:pPr>
              <w:bidi/>
              <w:spacing w:afterLines="20" w:after="48"/>
              <w:jc w:val="left"/>
              <w:rPr>
                <w:color w:val="000000"/>
                <w:sz w:val="20"/>
                <w:lang w:val="en-US" w:eastAsia="en-CA" w:bidi="ar-LB"/>
              </w:rPr>
            </w:pPr>
            <w:r w:rsidRPr="00E46937">
              <w:rPr>
                <w:color w:val="000000"/>
                <w:sz w:val="20"/>
                <w:lang w:val="en-US" w:eastAsia="en-CA" w:bidi="ar-LB"/>
              </w:rPr>
              <w:t>0</w:t>
            </w:r>
          </w:p>
        </w:tc>
        <w:tc>
          <w:tcPr>
            <w:tcW w:w="851" w:type="dxa"/>
            <w:tcBorders>
              <w:top w:val="single" w:sz="4" w:space="0" w:color="auto"/>
              <w:left w:val="single" w:sz="4" w:space="0" w:color="auto"/>
              <w:bottom w:val="single" w:sz="4" w:space="0" w:color="auto"/>
              <w:right w:val="single" w:sz="4" w:space="0" w:color="auto"/>
            </w:tcBorders>
          </w:tcPr>
          <w:p w14:paraId="6CED7EEB" w14:textId="77777777" w:rsidR="00212C5E" w:rsidRPr="00E46937" w:rsidRDefault="00212C5E" w:rsidP="00451A20">
            <w:pPr>
              <w:bidi/>
              <w:spacing w:afterLines="20" w:after="48"/>
              <w:jc w:val="left"/>
              <w:rPr>
                <w:color w:val="000000"/>
                <w:sz w:val="20"/>
                <w:lang w:val="en-US" w:eastAsia="en-CA" w:bidi="ar-LB"/>
              </w:rPr>
            </w:pPr>
            <w:r w:rsidRPr="00E46937">
              <w:rPr>
                <w:color w:val="000000"/>
                <w:sz w:val="20"/>
                <w:lang w:val="en-US" w:eastAsia="en-CA" w:bidi="ar-LB"/>
              </w:rPr>
              <w:t>0</w:t>
            </w:r>
          </w:p>
        </w:tc>
        <w:tc>
          <w:tcPr>
            <w:tcW w:w="925" w:type="dxa"/>
            <w:tcBorders>
              <w:top w:val="single" w:sz="4" w:space="0" w:color="auto"/>
              <w:left w:val="single" w:sz="4" w:space="0" w:color="auto"/>
              <w:bottom w:val="single" w:sz="4" w:space="0" w:color="auto"/>
              <w:right w:val="single" w:sz="4" w:space="0" w:color="auto"/>
            </w:tcBorders>
          </w:tcPr>
          <w:p w14:paraId="6E2AE3B8" w14:textId="77777777" w:rsidR="00212C5E" w:rsidRPr="00E46937" w:rsidRDefault="00212C5E" w:rsidP="00451A20">
            <w:pPr>
              <w:bidi/>
              <w:spacing w:afterLines="20" w:after="48"/>
              <w:jc w:val="left"/>
              <w:rPr>
                <w:color w:val="000000"/>
                <w:sz w:val="20"/>
                <w:lang w:val="en-US" w:eastAsia="en-CA" w:bidi="ar-LB"/>
              </w:rPr>
            </w:pPr>
            <w:r w:rsidRPr="00E46937">
              <w:rPr>
                <w:color w:val="000000"/>
                <w:sz w:val="20"/>
                <w:rtl/>
                <w:lang w:bidi="ar-LB"/>
              </w:rPr>
              <w:t>20,493</w:t>
            </w:r>
          </w:p>
        </w:tc>
      </w:tr>
      <w:tr w:rsidR="00212C5E" w:rsidRPr="009F34C2" w14:paraId="184E6CCD" w14:textId="77777777" w:rsidTr="00451A20">
        <w:trPr>
          <w:trHeight w:val="364"/>
        </w:trPr>
        <w:tc>
          <w:tcPr>
            <w:tcW w:w="226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59937D5" w14:textId="4700571D" w:rsidR="00212C5E" w:rsidRPr="009F34C2" w:rsidRDefault="00212C5E" w:rsidP="00451A20">
            <w:pPr>
              <w:bidi/>
              <w:spacing w:afterLines="20" w:after="48"/>
              <w:ind w:right="-81"/>
              <w:jc w:val="left"/>
              <w:rPr>
                <w:sz w:val="20"/>
                <w:rtl/>
                <w:lang w:val="en-US" w:bidi="ar-LB"/>
              </w:rPr>
            </w:pPr>
            <w:r w:rsidRPr="009F34C2">
              <w:rPr>
                <w:sz w:val="20"/>
                <w:rtl/>
                <w:lang w:val="en-US" w:bidi="ar-LB"/>
              </w:rPr>
              <w:t xml:space="preserve">مجموع الأموال </w:t>
            </w:r>
            <w:r w:rsidR="00451A20" w:rsidRPr="009F34C2">
              <w:rPr>
                <w:sz w:val="20"/>
                <w:rtl/>
                <w:lang w:val="en-US" w:bidi="ar-LB"/>
              </w:rPr>
              <w:t>الموصي</w:t>
            </w:r>
            <w:r w:rsidRPr="009F34C2">
              <w:rPr>
                <w:sz w:val="20"/>
                <w:rtl/>
                <w:lang w:val="en-US" w:bidi="ar-LB"/>
              </w:rPr>
              <w:t xml:space="preserve"> بالموافقة عليها في هذا </w:t>
            </w:r>
            <w:r w:rsidR="003F7DB3" w:rsidRPr="009F34C2">
              <w:rPr>
                <w:sz w:val="20"/>
                <w:rtl/>
                <w:lang w:val="en-US" w:bidi="ar-LB"/>
              </w:rPr>
              <w:t>الاجتماع) بالدولار</w:t>
            </w:r>
            <w:r w:rsidRPr="009F34C2">
              <w:rPr>
                <w:sz w:val="20"/>
                <w:rtl/>
                <w:lang w:val="en-US" w:bidi="ar-LB"/>
              </w:rPr>
              <w:t xml:space="preserve"> الأمريكي</w:t>
            </w:r>
            <w:r w:rsidR="00451A20">
              <w:rPr>
                <w:sz w:val="20"/>
                <w:lang w:val="en-US" w:bidi="ar-LB"/>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1FFA53E" w14:textId="77777777" w:rsidR="00212C5E" w:rsidRPr="009F34C2" w:rsidRDefault="00212C5E" w:rsidP="00F41D7A">
            <w:pPr>
              <w:bidi/>
              <w:spacing w:afterLines="20" w:after="48"/>
              <w:ind w:right="-86"/>
              <w:jc w:val="left"/>
              <w:rPr>
                <w:sz w:val="20"/>
                <w:lang w:val="en-US" w:bidi="ar-LB"/>
              </w:rPr>
            </w:pPr>
            <w:r w:rsidRPr="009F34C2">
              <w:rPr>
                <w:sz w:val="20"/>
                <w:rtl/>
                <w:lang w:val="en-US" w:bidi="ar-LB"/>
              </w:rPr>
              <w:t>تكاليف المشروع</w:t>
            </w:r>
          </w:p>
        </w:tc>
        <w:tc>
          <w:tcPr>
            <w:tcW w:w="795" w:type="dxa"/>
            <w:tcBorders>
              <w:top w:val="single" w:sz="4" w:space="0" w:color="auto"/>
              <w:left w:val="single" w:sz="4" w:space="0" w:color="auto"/>
              <w:bottom w:val="single" w:sz="4" w:space="0" w:color="auto"/>
              <w:right w:val="single" w:sz="4" w:space="0" w:color="auto"/>
            </w:tcBorders>
            <w:vAlign w:val="center"/>
          </w:tcPr>
          <w:p w14:paraId="27732493" w14:textId="77777777" w:rsidR="00212C5E" w:rsidRPr="00E46937" w:rsidRDefault="00212C5E" w:rsidP="00451A20">
            <w:pPr>
              <w:spacing w:afterLines="20" w:after="48"/>
              <w:jc w:val="left"/>
              <w:rPr>
                <w:color w:val="000000"/>
                <w:sz w:val="20"/>
                <w:lang w:val="en-US" w:eastAsia="en-CA" w:bidi="ar-LB"/>
              </w:rPr>
            </w:pPr>
          </w:p>
        </w:tc>
        <w:tc>
          <w:tcPr>
            <w:tcW w:w="764" w:type="dxa"/>
            <w:tcBorders>
              <w:top w:val="single" w:sz="4" w:space="0" w:color="auto"/>
              <w:left w:val="single" w:sz="4" w:space="0" w:color="auto"/>
              <w:bottom w:val="single" w:sz="4" w:space="0" w:color="auto"/>
              <w:right w:val="single" w:sz="4" w:space="0" w:color="auto"/>
            </w:tcBorders>
            <w:vAlign w:val="center"/>
          </w:tcPr>
          <w:p w14:paraId="074EE835" w14:textId="77777777" w:rsidR="00212C5E" w:rsidRPr="00E46937" w:rsidRDefault="00212C5E" w:rsidP="00451A20">
            <w:pPr>
              <w:spacing w:afterLines="20" w:after="48"/>
              <w:jc w:val="left"/>
              <w:rPr>
                <w:color w:val="000000"/>
                <w:sz w:val="20"/>
                <w:lang w:val="en-US" w:eastAsia="en-CA" w:bidi="ar-LB"/>
              </w:rPr>
            </w:pPr>
          </w:p>
        </w:tc>
        <w:tc>
          <w:tcPr>
            <w:tcW w:w="828" w:type="dxa"/>
            <w:tcBorders>
              <w:top w:val="single" w:sz="4" w:space="0" w:color="auto"/>
              <w:left w:val="single" w:sz="4" w:space="0" w:color="auto"/>
              <w:bottom w:val="single" w:sz="4" w:space="0" w:color="auto"/>
              <w:right w:val="single" w:sz="4" w:space="0" w:color="auto"/>
            </w:tcBorders>
            <w:shd w:val="clear" w:color="auto" w:fill="auto"/>
            <w:vAlign w:val="center"/>
          </w:tcPr>
          <w:p w14:paraId="792EF3B2" w14:textId="77777777" w:rsidR="00212C5E" w:rsidRPr="000A01D5" w:rsidRDefault="00212C5E" w:rsidP="00451A20">
            <w:pPr>
              <w:bidi/>
              <w:spacing w:afterLines="20" w:after="48"/>
              <w:jc w:val="left"/>
              <w:rPr>
                <w:color w:val="000000"/>
                <w:sz w:val="20"/>
                <w:lang w:val="en-US" w:eastAsia="en-CA" w:bidi="ar-LB"/>
              </w:rPr>
            </w:pPr>
            <w:r w:rsidRPr="000A01D5">
              <w:rPr>
                <w:color w:val="000000"/>
                <w:sz w:val="20"/>
                <w:rtl/>
                <w:lang w:bidi="ar-LB"/>
              </w:rPr>
              <w:t>527,250</w:t>
            </w:r>
          </w:p>
        </w:tc>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14:paraId="1947E795" w14:textId="77777777" w:rsidR="00212C5E" w:rsidRPr="000A01D5" w:rsidRDefault="00212C5E" w:rsidP="00451A20">
            <w:pPr>
              <w:spacing w:afterLines="20" w:after="48"/>
              <w:jc w:val="left"/>
              <w:rPr>
                <w:color w:val="000000"/>
                <w:sz w:val="20"/>
                <w:lang w:val="en-US" w:eastAsia="en-CA" w:bidi="ar-LB"/>
              </w:rPr>
            </w:pPr>
          </w:p>
        </w:tc>
        <w:tc>
          <w:tcPr>
            <w:tcW w:w="795" w:type="dxa"/>
            <w:tcBorders>
              <w:top w:val="single" w:sz="4" w:space="0" w:color="auto"/>
              <w:left w:val="single" w:sz="4" w:space="0" w:color="auto"/>
              <w:bottom w:val="single" w:sz="4" w:space="0" w:color="auto"/>
              <w:right w:val="single" w:sz="4" w:space="0" w:color="auto"/>
            </w:tcBorders>
            <w:vAlign w:val="center"/>
          </w:tcPr>
          <w:p w14:paraId="768BF29A" w14:textId="77777777" w:rsidR="00212C5E" w:rsidRPr="00E46937" w:rsidRDefault="00212C5E" w:rsidP="00451A20">
            <w:pPr>
              <w:spacing w:afterLines="20" w:after="48"/>
              <w:jc w:val="left"/>
              <w:rPr>
                <w:color w:val="000000"/>
                <w:sz w:val="20"/>
                <w:lang w:val="en-US" w:eastAsia="en-CA" w:bidi="ar-LB"/>
              </w:rPr>
            </w:pPr>
          </w:p>
        </w:tc>
        <w:tc>
          <w:tcPr>
            <w:tcW w:w="796" w:type="dxa"/>
            <w:tcBorders>
              <w:top w:val="single" w:sz="4" w:space="0" w:color="auto"/>
              <w:left w:val="single" w:sz="4" w:space="0" w:color="auto"/>
              <w:bottom w:val="single" w:sz="4" w:space="0" w:color="auto"/>
              <w:right w:val="single" w:sz="4" w:space="0" w:color="auto"/>
            </w:tcBorders>
            <w:vAlign w:val="center"/>
          </w:tcPr>
          <w:p w14:paraId="71E6F5FA" w14:textId="77777777" w:rsidR="00212C5E" w:rsidRPr="00E46937" w:rsidRDefault="00212C5E" w:rsidP="00451A20">
            <w:pPr>
              <w:spacing w:afterLines="20" w:after="48"/>
              <w:jc w:val="left"/>
              <w:rPr>
                <w:color w:val="000000"/>
                <w:sz w:val="20"/>
                <w:lang w:val="en-US" w:eastAsia="en-CA" w:bidi="ar-LB"/>
              </w:rPr>
            </w:pPr>
          </w:p>
        </w:tc>
        <w:tc>
          <w:tcPr>
            <w:tcW w:w="612" w:type="dxa"/>
            <w:tcBorders>
              <w:top w:val="single" w:sz="4" w:space="0" w:color="auto"/>
              <w:left w:val="single" w:sz="4" w:space="0" w:color="auto"/>
              <w:bottom w:val="single" w:sz="4" w:space="0" w:color="auto"/>
              <w:right w:val="single" w:sz="4" w:space="0" w:color="auto"/>
            </w:tcBorders>
            <w:vAlign w:val="center"/>
          </w:tcPr>
          <w:p w14:paraId="447777B9" w14:textId="77777777" w:rsidR="00212C5E" w:rsidRPr="00E46937" w:rsidRDefault="00212C5E" w:rsidP="00451A20">
            <w:pPr>
              <w:spacing w:afterLines="20" w:after="48"/>
              <w:jc w:val="left"/>
              <w:rPr>
                <w:color w:val="000000"/>
                <w:sz w:val="20"/>
                <w:lang w:val="en-US" w:eastAsia="en-CA" w:bidi="ar-LB"/>
              </w:rPr>
            </w:pPr>
          </w:p>
        </w:tc>
        <w:tc>
          <w:tcPr>
            <w:tcW w:w="851" w:type="dxa"/>
            <w:tcBorders>
              <w:top w:val="single" w:sz="4" w:space="0" w:color="auto"/>
              <w:left w:val="single" w:sz="4" w:space="0" w:color="auto"/>
              <w:bottom w:val="single" w:sz="4" w:space="0" w:color="auto"/>
              <w:right w:val="single" w:sz="4" w:space="0" w:color="auto"/>
            </w:tcBorders>
            <w:vAlign w:val="center"/>
          </w:tcPr>
          <w:p w14:paraId="3638D072" w14:textId="77777777" w:rsidR="00212C5E" w:rsidRPr="00E46937" w:rsidRDefault="00212C5E" w:rsidP="00451A20">
            <w:pPr>
              <w:spacing w:afterLines="20" w:after="48"/>
              <w:jc w:val="left"/>
              <w:rPr>
                <w:color w:val="000000"/>
                <w:sz w:val="20"/>
                <w:lang w:val="en-US" w:eastAsia="en-CA" w:bidi="ar-LB"/>
              </w:rPr>
            </w:pP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CA16FE5" w14:textId="77777777" w:rsidR="00212C5E" w:rsidRPr="002057ED" w:rsidRDefault="00212C5E" w:rsidP="00451A20">
            <w:pPr>
              <w:bidi/>
              <w:spacing w:afterLines="20" w:after="48"/>
              <w:jc w:val="left"/>
              <w:rPr>
                <w:color w:val="000000"/>
                <w:sz w:val="20"/>
                <w:lang w:val="en-US" w:eastAsia="en-CA" w:bidi="ar-LB"/>
              </w:rPr>
            </w:pPr>
            <w:r w:rsidRPr="002057ED">
              <w:rPr>
                <w:color w:val="000000"/>
                <w:sz w:val="20"/>
                <w:lang w:val="en-US" w:eastAsia="en-CA" w:bidi="ar-LB"/>
              </w:rPr>
              <w:t>527,250</w:t>
            </w:r>
          </w:p>
        </w:tc>
      </w:tr>
      <w:tr w:rsidR="00212C5E" w:rsidRPr="009F34C2" w14:paraId="55AF18F2" w14:textId="77777777" w:rsidTr="00451A20">
        <w:trPr>
          <w:trHeight w:val="364"/>
        </w:trPr>
        <w:tc>
          <w:tcPr>
            <w:tcW w:w="2269" w:type="dxa"/>
            <w:gridSpan w:val="2"/>
            <w:vMerge/>
            <w:tcBorders>
              <w:top w:val="single" w:sz="4" w:space="0" w:color="auto"/>
              <w:left w:val="single" w:sz="4" w:space="0" w:color="auto"/>
              <w:bottom w:val="single" w:sz="4" w:space="0" w:color="auto"/>
              <w:right w:val="single" w:sz="4" w:space="0" w:color="auto"/>
            </w:tcBorders>
            <w:vAlign w:val="center"/>
            <w:hideMark/>
          </w:tcPr>
          <w:p w14:paraId="13B0A853" w14:textId="77777777" w:rsidR="00212C5E" w:rsidRPr="009F34C2" w:rsidRDefault="00212C5E" w:rsidP="00F41D7A">
            <w:pPr>
              <w:ind w:right="-86"/>
              <w:jc w:val="left"/>
              <w:rPr>
                <w:sz w:val="20"/>
                <w:lang w:val="en-US" w:bidi="ar-LB"/>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7B36464D" w14:textId="77777777" w:rsidR="00212C5E" w:rsidRPr="009F34C2" w:rsidRDefault="00212C5E" w:rsidP="00F41D7A">
            <w:pPr>
              <w:bidi/>
              <w:spacing w:afterLines="20" w:after="48"/>
              <w:ind w:right="-86"/>
              <w:jc w:val="left"/>
              <w:rPr>
                <w:sz w:val="20"/>
                <w:lang w:val="en-US" w:bidi="ar-LB"/>
              </w:rPr>
            </w:pPr>
            <w:r w:rsidRPr="009F34C2">
              <w:rPr>
                <w:sz w:val="20"/>
                <w:rtl/>
                <w:lang w:val="en-US" w:bidi="ar-LB"/>
              </w:rPr>
              <w:t>تكاليف الدعم</w:t>
            </w:r>
          </w:p>
        </w:tc>
        <w:tc>
          <w:tcPr>
            <w:tcW w:w="795" w:type="dxa"/>
            <w:tcBorders>
              <w:top w:val="single" w:sz="4" w:space="0" w:color="auto"/>
              <w:left w:val="single" w:sz="4" w:space="0" w:color="auto"/>
              <w:bottom w:val="single" w:sz="4" w:space="0" w:color="auto"/>
              <w:right w:val="single" w:sz="4" w:space="0" w:color="auto"/>
            </w:tcBorders>
            <w:vAlign w:val="center"/>
          </w:tcPr>
          <w:p w14:paraId="6C33E31E" w14:textId="77777777" w:rsidR="00212C5E" w:rsidRPr="00E46937" w:rsidRDefault="00212C5E" w:rsidP="00451A20">
            <w:pPr>
              <w:spacing w:afterLines="20" w:after="48"/>
              <w:jc w:val="left"/>
              <w:rPr>
                <w:color w:val="000000"/>
                <w:sz w:val="20"/>
                <w:lang w:val="en-US" w:eastAsia="en-CA" w:bidi="ar-LB"/>
              </w:rPr>
            </w:pPr>
          </w:p>
        </w:tc>
        <w:tc>
          <w:tcPr>
            <w:tcW w:w="764" w:type="dxa"/>
            <w:tcBorders>
              <w:top w:val="single" w:sz="4" w:space="0" w:color="auto"/>
              <w:left w:val="single" w:sz="4" w:space="0" w:color="auto"/>
              <w:bottom w:val="single" w:sz="4" w:space="0" w:color="auto"/>
              <w:right w:val="single" w:sz="4" w:space="0" w:color="auto"/>
            </w:tcBorders>
            <w:vAlign w:val="center"/>
          </w:tcPr>
          <w:p w14:paraId="1D9CEC83" w14:textId="77777777" w:rsidR="00212C5E" w:rsidRPr="00E46937" w:rsidRDefault="00212C5E" w:rsidP="00451A20">
            <w:pPr>
              <w:spacing w:afterLines="20" w:after="48"/>
              <w:jc w:val="left"/>
              <w:rPr>
                <w:color w:val="000000"/>
                <w:sz w:val="20"/>
                <w:lang w:val="en-US" w:eastAsia="en-CA" w:bidi="ar-LB"/>
              </w:rPr>
            </w:pPr>
          </w:p>
        </w:tc>
        <w:tc>
          <w:tcPr>
            <w:tcW w:w="828" w:type="dxa"/>
            <w:tcBorders>
              <w:top w:val="single" w:sz="4" w:space="0" w:color="auto"/>
              <w:left w:val="single" w:sz="4" w:space="0" w:color="auto"/>
              <w:bottom w:val="single" w:sz="4" w:space="0" w:color="auto"/>
              <w:right w:val="single" w:sz="4" w:space="0" w:color="auto"/>
            </w:tcBorders>
            <w:shd w:val="clear" w:color="auto" w:fill="auto"/>
            <w:vAlign w:val="center"/>
          </w:tcPr>
          <w:p w14:paraId="282A25BF" w14:textId="77777777" w:rsidR="00212C5E" w:rsidRPr="000A01D5" w:rsidRDefault="00212C5E" w:rsidP="00451A20">
            <w:pPr>
              <w:bidi/>
              <w:spacing w:afterLines="20" w:after="48"/>
              <w:jc w:val="left"/>
              <w:rPr>
                <w:color w:val="000000"/>
                <w:sz w:val="20"/>
                <w:lang w:val="en-US" w:eastAsia="en-CA" w:bidi="ar-LB"/>
              </w:rPr>
            </w:pPr>
            <w:r w:rsidRPr="000A01D5">
              <w:rPr>
                <w:color w:val="000000"/>
                <w:sz w:val="20"/>
                <w:rtl/>
                <w:lang w:bidi="ar-LB"/>
              </w:rPr>
              <w:t>36,908</w:t>
            </w:r>
          </w:p>
        </w:tc>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14:paraId="73F6E727" w14:textId="77777777" w:rsidR="00212C5E" w:rsidRPr="000A01D5" w:rsidRDefault="00212C5E" w:rsidP="00451A20">
            <w:pPr>
              <w:spacing w:afterLines="20" w:after="48"/>
              <w:jc w:val="left"/>
              <w:rPr>
                <w:color w:val="000000"/>
                <w:sz w:val="20"/>
                <w:lang w:val="en-US" w:eastAsia="en-CA" w:bidi="ar-LB"/>
              </w:rPr>
            </w:pPr>
          </w:p>
        </w:tc>
        <w:tc>
          <w:tcPr>
            <w:tcW w:w="795" w:type="dxa"/>
            <w:tcBorders>
              <w:top w:val="single" w:sz="4" w:space="0" w:color="auto"/>
              <w:left w:val="single" w:sz="4" w:space="0" w:color="auto"/>
              <w:bottom w:val="single" w:sz="4" w:space="0" w:color="auto"/>
              <w:right w:val="single" w:sz="4" w:space="0" w:color="auto"/>
            </w:tcBorders>
            <w:vAlign w:val="center"/>
          </w:tcPr>
          <w:p w14:paraId="620EAA0B" w14:textId="77777777" w:rsidR="00212C5E" w:rsidRPr="00E46937" w:rsidRDefault="00212C5E" w:rsidP="00451A20">
            <w:pPr>
              <w:spacing w:afterLines="20" w:after="48"/>
              <w:jc w:val="left"/>
              <w:rPr>
                <w:color w:val="000000"/>
                <w:sz w:val="20"/>
                <w:lang w:val="en-US" w:eastAsia="en-CA" w:bidi="ar-LB"/>
              </w:rPr>
            </w:pPr>
          </w:p>
        </w:tc>
        <w:tc>
          <w:tcPr>
            <w:tcW w:w="796" w:type="dxa"/>
            <w:tcBorders>
              <w:top w:val="single" w:sz="4" w:space="0" w:color="auto"/>
              <w:left w:val="single" w:sz="4" w:space="0" w:color="auto"/>
              <w:bottom w:val="single" w:sz="4" w:space="0" w:color="auto"/>
              <w:right w:val="single" w:sz="4" w:space="0" w:color="auto"/>
            </w:tcBorders>
            <w:vAlign w:val="center"/>
          </w:tcPr>
          <w:p w14:paraId="679E50F8" w14:textId="77777777" w:rsidR="00212C5E" w:rsidRPr="00E46937" w:rsidRDefault="00212C5E" w:rsidP="00451A20">
            <w:pPr>
              <w:spacing w:afterLines="20" w:after="48"/>
              <w:jc w:val="left"/>
              <w:rPr>
                <w:color w:val="000000"/>
                <w:sz w:val="20"/>
                <w:lang w:val="en-US" w:eastAsia="en-CA" w:bidi="ar-LB"/>
              </w:rPr>
            </w:pPr>
          </w:p>
        </w:tc>
        <w:tc>
          <w:tcPr>
            <w:tcW w:w="612" w:type="dxa"/>
            <w:tcBorders>
              <w:top w:val="single" w:sz="4" w:space="0" w:color="auto"/>
              <w:left w:val="single" w:sz="4" w:space="0" w:color="auto"/>
              <w:bottom w:val="single" w:sz="4" w:space="0" w:color="auto"/>
              <w:right w:val="single" w:sz="4" w:space="0" w:color="auto"/>
            </w:tcBorders>
            <w:vAlign w:val="center"/>
          </w:tcPr>
          <w:p w14:paraId="3F95264A" w14:textId="77777777" w:rsidR="00212C5E" w:rsidRPr="00E46937" w:rsidRDefault="00212C5E" w:rsidP="00451A20">
            <w:pPr>
              <w:spacing w:afterLines="20" w:after="48"/>
              <w:jc w:val="left"/>
              <w:rPr>
                <w:color w:val="000000"/>
                <w:sz w:val="20"/>
                <w:lang w:val="en-US" w:eastAsia="en-CA" w:bidi="ar-LB"/>
              </w:rPr>
            </w:pPr>
          </w:p>
        </w:tc>
        <w:tc>
          <w:tcPr>
            <w:tcW w:w="851" w:type="dxa"/>
            <w:tcBorders>
              <w:top w:val="single" w:sz="4" w:space="0" w:color="auto"/>
              <w:left w:val="single" w:sz="4" w:space="0" w:color="auto"/>
              <w:bottom w:val="single" w:sz="4" w:space="0" w:color="auto"/>
              <w:right w:val="single" w:sz="4" w:space="0" w:color="auto"/>
            </w:tcBorders>
            <w:vAlign w:val="center"/>
          </w:tcPr>
          <w:p w14:paraId="57EAC9CF" w14:textId="77777777" w:rsidR="00212C5E" w:rsidRPr="00E46937" w:rsidRDefault="00212C5E" w:rsidP="00451A20">
            <w:pPr>
              <w:spacing w:afterLines="20" w:after="48"/>
              <w:jc w:val="left"/>
              <w:rPr>
                <w:color w:val="000000"/>
                <w:sz w:val="20"/>
                <w:lang w:val="en-US" w:eastAsia="en-CA" w:bidi="ar-LB"/>
              </w:rPr>
            </w:pP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654CFDBD" w14:textId="77777777" w:rsidR="00212C5E" w:rsidRPr="002057ED" w:rsidRDefault="00212C5E" w:rsidP="00451A20">
            <w:pPr>
              <w:bidi/>
              <w:spacing w:afterLines="20" w:after="48"/>
              <w:ind w:left="-56"/>
              <w:jc w:val="left"/>
              <w:rPr>
                <w:color w:val="000000"/>
                <w:sz w:val="20"/>
                <w:lang w:val="en-US" w:eastAsia="en-CA" w:bidi="ar-LB"/>
              </w:rPr>
            </w:pPr>
            <w:r w:rsidRPr="002057ED">
              <w:rPr>
                <w:color w:val="000000"/>
                <w:sz w:val="20"/>
                <w:lang w:val="en-US" w:eastAsia="en-CA" w:bidi="ar-LB"/>
              </w:rPr>
              <w:t>36,908</w:t>
            </w:r>
          </w:p>
        </w:tc>
      </w:tr>
    </w:tbl>
    <w:p w14:paraId="395CDB39" w14:textId="77777777" w:rsidR="00212C5E" w:rsidRPr="005C7DD3" w:rsidRDefault="00212C5E" w:rsidP="00C004DC">
      <w:pPr>
        <w:bidi/>
        <w:ind w:left="-426" w:right="-846"/>
        <w:rPr>
          <w:sz w:val="18"/>
          <w:szCs w:val="18"/>
          <w:rtl/>
          <w:lang w:bidi="ar-LB"/>
        </w:rPr>
      </w:pPr>
      <w:r w:rsidRPr="002057ED">
        <w:rPr>
          <w:sz w:val="18"/>
          <w:szCs w:val="18"/>
          <w:rtl/>
          <w:lang w:bidi="ar-LB"/>
        </w:rPr>
        <w:t>*</w:t>
      </w:r>
      <w:r w:rsidR="00C004DC">
        <w:rPr>
          <w:sz w:val="18"/>
          <w:szCs w:val="18"/>
          <w:rtl/>
          <w:lang w:bidi="ar-LB"/>
        </w:rPr>
        <w:t xml:space="preserve"> </w:t>
      </w:r>
      <w:r w:rsidRPr="002057ED">
        <w:rPr>
          <w:sz w:val="18"/>
          <w:szCs w:val="18"/>
          <w:rtl/>
          <w:lang w:bidi="ar-LB"/>
        </w:rPr>
        <w:t xml:space="preserve">تم التخطيط للشريحة الثانية </w:t>
      </w:r>
      <w:r w:rsidR="00C004DC">
        <w:rPr>
          <w:sz w:val="18"/>
          <w:szCs w:val="18"/>
          <w:rtl/>
          <w:lang w:bidi="ar-LB"/>
        </w:rPr>
        <w:t>ل</w:t>
      </w:r>
      <w:r w:rsidRPr="002057ED">
        <w:rPr>
          <w:sz w:val="18"/>
          <w:szCs w:val="18"/>
          <w:rtl/>
          <w:lang w:bidi="ar-LB"/>
        </w:rPr>
        <w:t xml:space="preserve">عام 2024 ولكن تم طلبها في عام 2023. ويتضمن طلب التمويل المعدل </w:t>
      </w:r>
      <w:r w:rsidR="00C004DC">
        <w:rPr>
          <w:sz w:val="18"/>
          <w:szCs w:val="18"/>
          <w:rtl/>
          <w:lang w:bidi="ar-LB"/>
        </w:rPr>
        <w:t>ال</w:t>
      </w:r>
      <w:r w:rsidRPr="002057ED">
        <w:rPr>
          <w:sz w:val="18"/>
          <w:szCs w:val="18"/>
          <w:rtl/>
          <w:lang w:bidi="ar-LB"/>
        </w:rPr>
        <w:t>مبلغ 120,000 دولار</w:t>
      </w:r>
      <w:r w:rsidR="00C004DC">
        <w:rPr>
          <w:sz w:val="18"/>
          <w:szCs w:val="18"/>
          <w:rtl/>
          <w:lang w:bidi="ar-LB"/>
        </w:rPr>
        <w:t>ا</w:t>
      </w:r>
      <w:r w:rsidRPr="002057ED">
        <w:rPr>
          <w:sz w:val="18"/>
          <w:szCs w:val="18"/>
          <w:rtl/>
          <w:lang w:bidi="ar-LB"/>
        </w:rPr>
        <w:t xml:space="preserve"> أمريكي</w:t>
      </w:r>
      <w:r w:rsidR="00C004DC">
        <w:rPr>
          <w:sz w:val="18"/>
          <w:szCs w:val="18"/>
          <w:rtl/>
          <w:lang w:bidi="ar-LB"/>
        </w:rPr>
        <w:t>ا</w:t>
      </w:r>
      <w:r w:rsidRPr="002057ED">
        <w:rPr>
          <w:sz w:val="18"/>
          <w:szCs w:val="18"/>
          <w:rtl/>
          <w:lang w:bidi="ar-LB"/>
        </w:rPr>
        <w:t xml:space="preserve">، بالإضافة إلى تكاليف دعم الوكالة </w:t>
      </w:r>
      <w:r w:rsidR="00C004DC">
        <w:rPr>
          <w:sz w:val="18"/>
          <w:szCs w:val="18"/>
          <w:rtl/>
          <w:lang w:bidi="ar-LB"/>
        </w:rPr>
        <w:t>وقدرها</w:t>
      </w:r>
      <w:r w:rsidRPr="002057ED">
        <w:rPr>
          <w:sz w:val="18"/>
          <w:szCs w:val="18"/>
          <w:rtl/>
          <w:lang w:bidi="ar-LB"/>
        </w:rPr>
        <w:t xml:space="preserve"> 8,401 دولار</w:t>
      </w:r>
      <w:r w:rsidR="00C004DC">
        <w:rPr>
          <w:sz w:val="18"/>
          <w:szCs w:val="18"/>
          <w:rtl/>
          <w:lang w:bidi="ar-LB"/>
        </w:rPr>
        <w:t>ا</w:t>
      </w:r>
      <w:r w:rsidRPr="002057ED">
        <w:rPr>
          <w:sz w:val="18"/>
          <w:szCs w:val="18"/>
          <w:rtl/>
          <w:lang w:bidi="ar-LB"/>
        </w:rPr>
        <w:t xml:space="preserve"> أمريكي</w:t>
      </w:r>
      <w:r w:rsidR="00C004DC">
        <w:rPr>
          <w:sz w:val="18"/>
          <w:szCs w:val="18"/>
          <w:rtl/>
          <w:lang w:bidi="ar-LB"/>
        </w:rPr>
        <w:t>ا</w:t>
      </w:r>
      <w:r w:rsidRPr="002057ED">
        <w:rPr>
          <w:sz w:val="18"/>
          <w:szCs w:val="18"/>
          <w:rtl/>
          <w:lang w:bidi="ar-LB"/>
        </w:rPr>
        <w:t>، لتنفيذ أنشطة إضافية للحفاظ على كفاءة استخدام الطاقة (القرار 89/6).</w:t>
      </w:r>
    </w:p>
    <w:p w14:paraId="3A52F558" w14:textId="77777777" w:rsidR="00212C5E" w:rsidRPr="00830019" w:rsidRDefault="00212C5E" w:rsidP="00212C5E">
      <w:pPr>
        <w:ind w:left="-426" w:right="-988"/>
        <w:jc w:val="center"/>
        <w:rPr>
          <w:sz w:val="20"/>
          <w:rtl/>
          <w:lang w:bidi="ar-LB"/>
        </w:rPr>
      </w:pPr>
    </w:p>
    <w:tbl>
      <w:tblPr>
        <w:tblStyle w:val="TableGrid"/>
        <w:bidiVisual/>
        <w:tblW w:w="10724" w:type="dxa"/>
        <w:tblInd w:w="-4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602"/>
        <w:gridCol w:w="5122"/>
      </w:tblGrid>
      <w:tr w:rsidR="00212C5E" w:rsidRPr="00830019" w14:paraId="639CE233" w14:textId="77777777" w:rsidTr="000F40AF">
        <w:trPr>
          <w:trHeight w:val="86"/>
        </w:trPr>
        <w:tc>
          <w:tcPr>
            <w:tcW w:w="5602" w:type="dxa"/>
            <w:hideMark/>
          </w:tcPr>
          <w:p w14:paraId="1B9B106E" w14:textId="77777777" w:rsidR="00212C5E" w:rsidRPr="00830019" w:rsidRDefault="00212C5E" w:rsidP="00F41D7A">
            <w:pPr>
              <w:bidi/>
              <w:spacing w:after="60"/>
              <w:jc w:val="left"/>
              <w:rPr>
                <w:b/>
                <w:sz w:val="20"/>
                <w:lang w:val="en-US" w:bidi="ar-LB"/>
              </w:rPr>
            </w:pPr>
            <w:r w:rsidRPr="00830019">
              <w:rPr>
                <w:b/>
                <w:bCs/>
                <w:sz w:val="20"/>
                <w:rtl/>
                <w:lang w:val="en-US" w:bidi="ar-LB"/>
              </w:rPr>
              <w:t>توصية الأمانة</w:t>
            </w:r>
            <w:r w:rsidRPr="00830019">
              <w:rPr>
                <w:b/>
                <w:sz w:val="20"/>
                <w:lang w:val="en-US" w:bidi="ar-LB"/>
              </w:rPr>
              <w:t>:</w:t>
            </w:r>
          </w:p>
        </w:tc>
        <w:tc>
          <w:tcPr>
            <w:tcW w:w="5122" w:type="dxa"/>
            <w:hideMark/>
          </w:tcPr>
          <w:p w14:paraId="26D20F2C" w14:textId="77777777" w:rsidR="00212C5E" w:rsidRPr="00830019" w:rsidRDefault="000F40AF" w:rsidP="00F41D7A">
            <w:pPr>
              <w:bidi/>
              <w:spacing w:after="60"/>
              <w:jc w:val="center"/>
              <w:rPr>
                <w:sz w:val="20"/>
                <w:lang w:val="en-US" w:bidi="ar-LB"/>
              </w:rPr>
            </w:pPr>
            <w:r>
              <w:rPr>
                <w:sz w:val="20"/>
                <w:rtl/>
                <w:lang w:val="en-US" w:bidi="ar-LB"/>
              </w:rPr>
              <w:t>ال</w:t>
            </w:r>
            <w:r w:rsidR="00212C5E" w:rsidRPr="00096AAE">
              <w:rPr>
                <w:sz w:val="20"/>
                <w:rtl/>
                <w:lang w:val="en-US" w:bidi="ar-LB"/>
              </w:rPr>
              <w:t xml:space="preserve">موافقة </w:t>
            </w:r>
            <w:r>
              <w:rPr>
                <w:sz w:val="20"/>
                <w:rtl/>
                <w:lang w:val="en-US" w:bidi="ar-LB"/>
              </w:rPr>
              <w:t>الش</w:t>
            </w:r>
            <w:r w:rsidR="00212C5E" w:rsidRPr="00096AAE">
              <w:rPr>
                <w:sz w:val="20"/>
                <w:rtl/>
                <w:lang w:val="en-US" w:bidi="ar-LB"/>
              </w:rPr>
              <w:t>م</w:t>
            </w:r>
            <w:r>
              <w:rPr>
                <w:sz w:val="20"/>
                <w:rtl/>
                <w:lang w:val="en-US" w:bidi="ar-LB"/>
              </w:rPr>
              <w:t>و</w:t>
            </w:r>
            <w:r w:rsidR="00212C5E" w:rsidRPr="00096AAE">
              <w:rPr>
                <w:sz w:val="20"/>
                <w:rtl/>
                <w:lang w:val="en-US" w:bidi="ar-LB"/>
              </w:rPr>
              <w:t>ل</w:t>
            </w:r>
            <w:r>
              <w:rPr>
                <w:sz w:val="20"/>
                <w:rtl/>
                <w:lang w:val="en-US" w:bidi="ar-LB"/>
              </w:rPr>
              <w:t>ي</w:t>
            </w:r>
            <w:r w:rsidR="00212C5E" w:rsidRPr="00096AAE">
              <w:rPr>
                <w:sz w:val="20"/>
                <w:rtl/>
                <w:lang w:val="en-US" w:bidi="ar-LB"/>
              </w:rPr>
              <w:t>ة</w:t>
            </w:r>
          </w:p>
        </w:tc>
      </w:tr>
    </w:tbl>
    <w:p w14:paraId="149EA8DB" w14:textId="77777777" w:rsidR="00212C5E" w:rsidRPr="0034371D" w:rsidRDefault="00212C5E" w:rsidP="00212C5E">
      <w:pPr>
        <w:rPr>
          <w:rtl/>
          <w:lang w:bidi="ar-LB"/>
        </w:rPr>
      </w:pPr>
      <w:r w:rsidRPr="0034371D">
        <w:rPr>
          <w:rtl/>
          <w:lang w:bidi="ar-LB"/>
        </w:rPr>
        <w:br w:type="page"/>
      </w:r>
    </w:p>
    <w:p w14:paraId="25C0835F" w14:textId="77777777" w:rsidR="00212C5E" w:rsidRPr="00E150C0" w:rsidRDefault="00212C5E" w:rsidP="00212C5E">
      <w:pPr>
        <w:bidi/>
        <w:spacing w:after="240"/>
        <w:jc w:val="center"/>
        <w:rPr>
          <w:b/>
          <w:bCs/>
          <w:sz w:val="26"/>
          <w:szCs w:val="26"/>
          <w:rtl/>
          <w:lang w:bidi="ar-LB"/>
        </w:rPr>
      </w:pPr>
      <w:r w:rsidRPr="00E150C0">
        <w:rPr>
          <w:b/>
          <w:bCs/>
          <w:sz w:val="26"/>
          <w:szCs w:val="26"/>
          <w:rtl/>
          <w:lang w:bidi="ar-LB"/>
        </w:rPr>
        <w:t>وصف المشروع</w:t>
      </w:r>
    </w:p>
    <w:p w14:paraId="657C949F" w14:textId="77777777" w:rsidR="00212C5E" w:rsidRPr="00E150C0" w:rsidRDefault="00B832BC" w:rsidP="00391F2D">
      <w:pPr>
        <w:pStyle w:val="Heading1"/>
        <w:numPr>
          <w:ilvl w:val="0"/>
          <w:numId w:val="9"/>
        </w:numPr>
        <w:bidi/>
        <w:rPr>
          <w:sz w:val="26"/>
          <w:szCs w:val="26"/>
          <w:rtl/>
          <w:lang w:bidi="ar-LB"/>
        </w:rPr>
      </w:pPr>
      <w:r w:rsidRPr="00E150C0">
        <w:rPr>
          <w:sz w:val="26"/>
          <w:szCs w:val="26"/>
          <w:rtl/>
          <w:lang w:bidi="ar-LB"/>
        </w:rPr>
        <w:t xml:space="preserve">نيابة عن حكومة </w:t>
      </w:r>
      <w:r w:rsidR="00212C5E" w:rsidRPr="00E150C0">
        <w:rPr>
          <w:sz w:val="26"/>
          <w:szCs w:val="26"/>
          <w:rtl/>
          <w:lang w:bidi="ar-LB"/>
        </w:rPr>
        <w:t xml:space="preserve">إكوادور، قدمت اليونيدو، </w:t>
      </w:r>
      <w:r w:rsidRPr="00E150C0">
        <w:rPr>
          <w:sz w:val="26"/>
          <w:szCs w:val="26"/>
          <w:rtl/>
          <w:lang w:bidi="ar-LB"/>
        </w:rPr>
        <w:t>بصفتها</w:t>
      </w:r>
      <w:r w:rsidR="00212C5E" w:rsidRPr="00E150C0">
        <w:rPr>
          <w:sz w:val="26"/>
          <w:szCs w:val="26"/>
          <w:rtl/>
          <w:lang w:bidi="ar-LB"/>
        </w:rPr>
        <w:t xml:space="preserve"> الوكالة المنفذة المعينة، طلبًا لتمويل الشريحة الثانية من المرحلة الثانية من خطة إدارة </w:t>
      </w:r>
      <w:r w:rsidRPr="00E150C0">
        <w:rPr>
          <w:sz w:val="26"/>
          <w:szCs w:val="26"/>
          <w:rtl/>
          <w:lang w:val="en-US" w:bidi="ar-LB"/>
        </w:rPr>
        <w:t>إزالة المواد الهيدروكلوروفلوروكربونية</w:t>
      </w:r>
      <w:r w:rsidR="00212C5E" w:rsidRPr="00E150C0">
        <w:rPr>
          <w:sz w:val="26"/>
          <w:szCs w:val="26"/>
          <w:rtl/>
          <w:lang w:bidi="ar-LB"/>
        </w:rPr>
        <w:t>، ب</w:t>
      </w:r>
      <w:r w:rsidRPr="00E150C0">
        <w:rPr>
          <w:sz w:val="26"/>
          <w:szCs w:val="26"/>
          <w:rtl/>
          <w:lang w:bidi="ar-LB"/>
        </w:rPr>
        <w:t>ال</w:t>
      </w:r>
      <w:r w:rsidR="00212C5E" w:rsidRPr="00E150C0">
        <w:rPr>
          <w:sz w:val="26"/>
          <w:szCs w:val="26"/>
          <w:rtl/>
          <w:lang w:bidi="ar-LB"/>
        </w:rPr>
        <w:t xml:space="preserve">مبلغ 527,250 دولارًا أمريكيًا، بالإضافة إلى </w:t>
      </w:r>
      <w:r w:rsidRPr="00E150C0">
        <w:rPr>
          <w:sz w:val="26"/>
          <w:szCs w:val="26"/>
          <w:rtl/>
          <w:lang w:bidi="ar-LB"/>
        </w:rPr>
        <w:t xml:space="preserve">تكاليف </w:t>
      </w:r>
      <w:r w:rsidR="00212C5E" w:rsidRPr="00E150C0">
        <w:rPr>
          <w:color w:val="000000"/>
          <w:sz w:val="26"/>
          <w:szCs w:val="26"/>
          <w:rtl/>
          <w:lang w:bidi="ar-LB"/>
        </w:rPr>
        <w:t xml:space="preserve">دعم </w:t>
      </w:r>
      <w:r w:rsidR="00212C5E" w:rsidRPr="00E150C0">
        <w:rPr>
          <w:sz w:val="26"/>
          <w:szCs w:val="26"/>
          <w:rtl/>
          <w:lang w:bidi="ar-LB"/>
        </w:rPr>
        <w:t xml:space="preserve">الوكالة </w:t>
      </w:r>
      <w:r w:rsidRPr="00E150C0">
        <w:rPr>
          <w:sz w:val="26"/>
          <w:szCs w:val="26"/>
          <w:rtl/>
          <w:lang w:bidi="ar-LB"/>
        </w:rPr>
        <w:t xml:space="preserve">وقدرها </w:t>
      </w:r>
      <w:r w:rsidR="00212C5E" w:rsidRPr="00E150C0">
        <w:rPr>
          <w:sz w:val="26"/>
          <w:szCs w:val="26"/>
          <w:rtl/>
          <w:lang w:bidi="ar-LB"/>
        </w:rPr>
        <w:t>36,908 دولارًا أمريكيًا.</w:t>
      </w:r>
      <w:r w:rsidR="00212C5E" w:rsidRPr="00E150C0">
        <w:rPr>
          <w:rStyle w:val="FootnoteReference"/>
          <w:sz w:val="26"/>
          <w:szCs w:val="26"/>
          <w:lang w:bidi="ar-LB"/>
        </w:rPr>
        <w:footnoteReference w:id="2"/>
      </w:r>
      <w:r w:rsidRPr="00E150C0">
        <w:rPr>
          <w:sz w:val="26"/>
          <w:szCs w:val="26"/>
          <w:rtl/>
          <w:lang w:bidi="ar-LB"/>
        </w:rPr>
        <w:t xml:space="preserve"> ويشمل</w:t>
      </w:r>
      <w:r w:rsidR="00212C5E" w:rsidRPr="00E150C0">
        <w:rPr>
          <w:sz w:val="26"/>
          <w:szCs w:val="26"/>
          <w:rtl/>
          <w:lang w:bidi="ar-LB"/>
        </w:rPr>
        <w:t xml:space="preserve"> </w:t>
      </w:r>
      <w:r w:rsidRPr="00E150C0">
        <w:rPr>
          <w:sz w:val="26"/>
          <w:szCs w:val="26"/>
          <w:rtl/>
          <w:lang w:bidi="ar-LB"/>
        </w:rPr>
        <w:t>الطلب</w:t>
      </w:r>
      <w:r w:rsidR="00212C5E" w:rsidRPr="00E150C0">
        <w:rPr>
          <w:sz w:val="26"/>
          <w:szCs w:val="26"/>
          <w:rtl/>
          <w:lang w:bidi="ar-LB"/>
        </w:rPr>
        <w:t xml:space="preserve"> تقريرًا مرحليًا عن تنفيذ الشريحة الأولى، وتقرير التحقق من استهلاك </w:t>
      </w:r>
      <w:r w:rsidRPr="00E150C0">
        <w:rPr>
          <w:sz w:val="26"/>
          <w:szCs w:val="26"/>
          <w:rtl/>
          <w:lang w:val="en-US" w:bidi="ar-LB"/>
        </w:rPr>
        <w:t>المواد الهيدروكلوروفلوروكربونية</w:t>
      </w:r>
      <w:r w:rsidRPr="00E150C0">
        <w:rPr>
          <w:sz w:val="26"/>
          <w:szCs w:val="26"/>
          <w:rtl/>
          <w:lang w:bidi="ar-LB"/>
        </w:rPr>
        <w:t xml:space="preserve"> </w:t>
      </w:r>
      <w:r w:rsidR="00212C5E" w:rsidRPr="00E150C0">
        <w:rPr>
          <w:sz w:val="26"/>
          <w:szCs w:val="26"/>
          <w:rtl/>
          <w:lang w:bidi="ar-LB"/>
        </w:rPr>
        <w:t>للفترة 2018-2022، وطلب</w:t>
      </w:r>
      <w:r w:rsidRPr="00E150C0">
        <w:rPr>
          <w:sz w:val="26"/>
          <w:szCs w:val="26"/>
          <w:rtl/>
          <w:lang w:bidi="ar-LB"/>
        </w:rPr>
        <w:t>ا</w:t>
      </w:r>
      <w:r w:rsidR="00212C5E" w:rsidRPr="00E150C0">
        <w:rPr>
          <w:sz w:val="26"/>
          <w:szCs w:val="26"/>
          <w:rtl/>
          <w:lang w:bidi="ar-LB"/>
        </w:rPr>
        <w:t xml:space="preserve"> </w:t>
      </w:r>
      <w:r w:rsidRPr="00E150C0">
        <w:rPr>
          <w:sz w:val="26"/>
          <w:szCs w:val="26"/>
          <w:rtl/>
          <w:lang w:bidi="ar-LB"/>
        </w:rPr>
        <w:t>ل</w:t>
      </w:r>
      <w:r w:rsidR="00212C5E" w:rsidRPr="00E150C0">
        <w:rPr>
          <w:sz w:val="26"/>
          <w:szCs w:val="26"/>
          <w:rtl/>
          <w:lang w:bidi="ar-LB"/>
        </w:rPr>
        <w:t xml:space="preserve">تمويل أنشطة إضافية للحفاظ على كفاءة </w:t>
      </w:r>
      <w:r w:rsidRPr="00E150C0">
        <w:rPr>
          <w:sz w:val="26"/>
          <w:szCs w:val="26"/>
          <w:rtl/>
          <w:lang w:bidi="ar-LB"/>
        </w:rPr>
        <w:t xml:space="preserve">استخدام </w:t>
      </w:r>
      <w:r w:rsidR="00212C5E" w:rsidRPr="00E150C0">
        <w:rPr>
          <w:sz w:val="26"/>
          <w:szCs w:val="26"/>
          <w:rtl/>
          <w:lang w:bidi="ar-LB"/>
        </w:rPr>
        <w:t>الطاقة في قطاع خدمة التبريد،</w:t>
      </w:r>
      <w:r w:rsidR="00212C5E" w:rsidRPr="00E150C0">
        <w:rPr>
          <w:rStyle w:val="FootnoteReference"/>
          <w:sz w:val="26"/>
          <w:szCs w:val="26"/>
          <w:lang w:bidi="ar-LB"/>
        </w:rPr>
        <w:footnoteReference w:id="3"/>
      </w:r>
      <w:r w:rsidRPr="00E150C0">
        <w:rPr>
          <w:sz w:val="26"/>
          <w:szCs w:val="26"/>
          <w:rtl/>
          <w:lang w:bidi="ar-LB"/>
        </w:rPr>
        <w:t xml:space="preserve"> </w:t>
      </w:r>
      <w:r w:rsidR="00212C5E" w:rsidRPr="00E150C0">
        <w:rPr>
          <w:sz w:val="26"/>
          <w:szCs w:val="26"/>
          <w:rtl/>
          <w:lang w:bidi="ar-LB"/>
        </w:rPr>
        <w:t>وخطة تنفيذ الشريحة للفترة من 2024 إلى 2026.</w:t>
      </w:r>
    </w:p>
    <w:p w14:paraId="775E920B" w14:textId="77777777" w:rsidR="00212C5E" w:rsidRPr="00E150C0" w:rsidRDefault="00212C5E" w:rsidP="00B832BC">
      <w:pPr>
        <w:bidi/>
        <w:spacing w:after="240"/>
        <w:rPr>
          <w:sz w:val="26"/>
          <w:szCs w:val="26"/>
          <w:u w:val="single"/>
          <w:rtl/>
          <w:lang w:bidi="ar-LB"/>
        </w:rPr>
      </w:pPr>
      <w:r w:rsidRPr="00E150C0">
        <w:rPr>
          <w:sz w:val="26"/>
          <w:szCs w:val="26"/>
          <w:u w:val="single"/>
          <w:rtl/>
          <w:lang w:bidi="ar-LB"/>
        </w:rPr>
        <w:t xml:space="preserve">تقرير عن استهلاك </w:t>
      </w:r>
      <w:r w:rsidR="00B832BC" w:rsidRPr="00E150C0">
        <w:rPr>
          <w:sz w:val="26"/>
          <w:szCs w:val="26"/>
          <w:u w:val="single"/>
          <w:rtl/>
          <w:lang w:val="en-US" w:bidi="ar-LB"/>
        </w:rPr>
        <w:t>المواد الهيدروكلوروفلوروكربونية</w:t>
      </w:r>
    </w:p>
    <w:p w14:paraId="02159AA0" w14:textId="2D1C4CB3" w:rsidR="00212C5E" w:rsidRPr="00E150C0" w:rsidRDefault="00212C5E" w:rsidP="00DD67F5">
      <w:pPr>
        <w:pStyle w:val="Heading1"/>
        <w:bidi/>
        <w:rPr>
          <w:sz w:val="26"/>
          <w:szCs w:val="26"/>
          <w:rtl/>
          <w:lang w:bidi="ar-LB"/>
        </w:rPr>
      </w:pPr>
      <w:r w:rsidRPr="00E150C0">
        <w:rPr>
          <w:sz w:val="26"/>
          <w:szCs w:val="26"/>
          <w:rtl/>
          <w:lang w:bidi="ar-LB"/>
        </w:rPr>
        <w:t xml:space="preserve">أبلغت حكومة إكوادور عن استهلاك قدره 9.15 طن </w:t>
      </w:r>
      <w:r w:rsidR="00B832BC" w:rsidRPr="00E150C0">
        <w:rPr>
          <w:sz w:val="26"/>
          <w:szCs w:val="26"/>
          <w:rtl/>
          <w:lang w:bidi="ar-LB"/>
        </w:rPr>
        <w:t>من قدرات</w:t>
      </w:r>
      <w:r w:rsidRPr="00E150C0">
        <w:rPr>
          <w:sz w:val="26"/>
          <w:szCs w:val="26"/>
          <w:rtl/>
          <w:lang w:bidi="ar-LB"/>
        </w:rPr>
        <w:t xml:space="preserve"> استنفاد الأوزون </w:t>
      </w:r>
      <w:r w:rsidR="001831A1" w:rsidRPr="00E150C0">
        <w:rPr>
          <w:sz w:val="26"/>
          <w:szCs w:val="26"/>
          <w:rtl/>
          <w:lang w:val="en-US" w:bidi="ar-LB"/>
        </w:rPr>
        <w:t>ل</w:t>
      </w:r>
      <w:r w:rsidR="00B832BC" w:rsidRPr="00E150C0">
        <w:rPr>
          <w:sz w:val="26"/>
          <w:szCs w:val="26"/>
          <w:rtl/>
          <w:lang w:val="en-US" w:bidi="ar-LB"/>
        </w:rPr>
        <w:t>لمواد الهيدروكلوروفلوروكربونية</w:t>
      </w:r>
      <w:r w:rsidR="00B832BC" w:rsidRPr="00E150C0">
        <w:rPr>
          <w:sz w:val="26"/>
          <w:szCs w:val="26"/>
          <w:rtl/>
          <w:lang w:bidi="ar-LB"/>
        </w:rPr>
        <w:t xml:space="preserve"> </w:t>
      </w:r>
      <w:r w:rsidRPr="00E150C0">
        <w:rPr>
          <w:sz w:val="26"/>
          <w:szCs w:val="26"/>
          <w:rtl/>
          <w:lang w:bidi="ar-LB"/>
        </w:rPr>
        <w:t xml:space="preserve">في عام 2022، وهو يقل بنسبة 61 في </w:t>
      </w:r>
      <w:r w:rsidR="003F7DB3" w:rsidRPr="00E150C0">
        <w:rPr>
          <w:sz w:val="26"/>
          <w:szCs w:val="26"/>
          <w:rtl/>
          <w:lang w:bidi="ar-LB"/>
        </w:rPr>
        <w:t>المئة</w:t>
      </w:r>
      <w:r w:rsidRPr="00E150C0">
        <w:rPr>
          <w:sz w:val="26"/>
          <w:szCs w:val="26"/>
          <w:rtl/>
          <w:lang w:bidi="ar-LB"/>
        </w:rPr>
        <w:t xml:space="preserve"> عن خط الأساس </w:t>
      </w:r>
      <w:r w:rsidR="001831A1" w:rsidRPr="00E150C0">
        <w:rPr>
          <w:sz w:val="26"/>
          <w:szCs w:val="26"/>
          <w:rtl/>
          <w:lang w:bidi="ar-LB"/>
        </w:rPr>
        <w:t xml:space="preserve">المحدد </w:t>
      </w:r>
      <w:r w:rsidR="001831A1" w:rsidRPr="00E150C0">
        <w:rPr>
          <w:sz w:val="26"/>
          <w:szCs w:val="26"/>
          <w:rtl/>
          <w:lang w:val="en-US" w:bidi="ar-LB"/>
        </w:rPr>
        <w:t>للمواد الهيدروكلوروفلوروكربونية</w:t>
      </w:r>
      <w:r w:rsidRPr="00E150C0">
        <w:rPr>
          <w:sz w:val="26"/>
          <w:szCs w:val="26"/>
          <w:rtl/>
          <w:lang w:bidi="ar-LB"/>
        </w:rPr>
        <w:t xml:space="preserve"> للامتثال</w:t>
      </w:r>
      <w:r w:rsidR="001831A1" w:rsidRPr="00E150C0">
        <w:rPr>
          <w:sz w:val="26"/>
          <w:szCs w:val="26"/>
          <w:rtl/>
          <w:lang w:bidi="ar-LB"/>
        </w:rPr>
        <w:t xml:space="preserve"> له</w:t>
      </w:r>
      <w:r w:rsidRPr="00E150C0">
        <w:rPr>
          <w:sz w:val="26"/>
          <w:szCs w:val="26"/>
          <w:rtl/>
          <w:lang w:bidi="ar-LB"/>
        </w:rPr>
        <w:t xml:space="preserve">. </w:t>
      </w:r>
      <w:r w:rsidR="001831A1" w:rsidRPr="00E150C0">
        <w:rPr>
          <w:sz w:val="26"/>
          <w:szCs w:val="26"/>
          <w:rtl/>
          <w:lang w:bidi="ar-LB"/>
        </w:rPr>
        <w:t>ويبين الجدول 1</w:t>
      </w:r>
      <w:r w:rsidRPr="00E150C0">
        <w:rPr>
          <w:sz w:val="26"/>
          <w:szCs w:val="26"/>
          <w:rtl/>
          <w:lang w:bidi="ar-LB"/>
        </w:rPr>
        <w:t xml:space="preserve"> استهلاك </w:t>
      </w:r>
      <w:r w:rsidR="001831A1" w:rsidRPr="00E150C0">
        <w:rPr>
          <w:sz w:val="26"/>
          <w:szCs w:val="26"/>
          <w:rtl/>
          <w:lang w:val="en-US" w:bidi="ar-LB"/>
        </w:rPr>
        <w:t>المواد الهيدروكلوروفلوروكربونية</w:t>
      </w:r>
      <w:r w:rsidR="001831A1" w:rsidRPr="00E150C0">
        <w:rPr>
          <w:sz w:val="26"/>
          <w:szCs w:val="26"/>
          <w:rtl/>
          <w:lang w:bidi="ar-LB"/>
        </w:rPr>
        <w:t xml:space="preserve"> </w:t>
      </w:r>
      <w:r w:rsidRPr="00E150C0">
        <w:rPr>
          <w:sz w:val="26"/>
          <w:szCs w:val="26"/>
          <w:rtl/>
          <w:lang w:bidi="ar-LB"/>
        </w:rPr>
        <w:t xml:space="preserve">لعامي 2018 </w:t>
      </w:r>
      <w:r w:rsidR="003F7DB3" w:rsidRPr="00E150C0">
        <w:rPr>
          <w:sz w:val="26"/>
          <w:szCs w:val="26"/>
          <w:rtl/>
          <w:lang w:bidi="ar-LB"/>
        </w:rPr>
        <w:t>و2022</w:t>
      </w:r>
      <w:r w:rsidRPr="00E150C0">
        <w:rPr>
          <w:sz w:val="26"/>
          <w:szCs w:val="26"/>
          <w:rtl/>
          <w:lang w:bidi="ar-LB"/>
        </w:rPr>
        <w:t>.</w:t>
      </w:r>
    </w:p>
    <w:p w14:paraId="11D98B86" w14:textId="77777777" w:rsidR="00212C5E" w:rsidRPr="00AD3597" w:rsidRDefault="00137693" w:rsidP="001831A1">
      <w:pPr>
        <w:pStyle w:val="Heading1"/>
        <w:numPr>
          <w:ilvl w:val="0"/>
          <w:numId w:val="0"/>
        </w:numPr>
        <w:bidi/>
        <w:spacing w:after="0"/>
        <w:rPr>
          <w:b/>
          <w:bCs/>
          <w:szCs w:val="24"/>
          <w:rtl/>
          <w:lang w:bidi="ar-LB"/>
        </w:rPr>
      </w:pPr>
      <w:r>
        <w:rPr>
          <w:b/>
          <w:bCs/>
          <w:szCs w:val="24"/>
          <w:rtl/>
          <w:lang w:bidi="ar-LB"/>
        </w:rPr>
        <w:t>الجدول 1-</w:t>
      </w:r>
      <w:r w:rsidR="00212C5E" w:rsidRPr="00AD3597">
        <w:rPr>
          <w:b/>
          <w:bCs/>
          <w:szCs w:val="24"/>
          <w:rtl/>
          <w:lang w:bidi="ar-LB"/>
        </w:rPr>
        <w:t xml:space="preserve"> استهلاك </w:t>
      </w:r>
      <w:r w:rsidR="001831A1" w:rsidRPr="001831A1">
        <w:rPr>
          <w:b/>
          <w:bCs/>
          <w:szCs w:val="24"/>
          <w:rtl/>
          <w:lang w:val="en-US" w:bidi="ar-LB"/>
        </w:rPr>
        <w:t>المواد الهيدروكلوروفلوروكربونية</w:t>
      </w:r>
      <w:r w:rsidR="001831A1" w:rsidRPr="00AD3597">
        <w:rPr>
          <w:b/>
          <w:bCs/>
          <w:szCs w:val="24"/>
          <w:rtl/>
          <w:lang w:bidi="ar-LB"/>
        </w:rPr>
        <w:t xml:space="preserve"> </w:t>
      </w:r>
      <w:r w:rsidR="001831A1">
        <w:rPr>
          <w:b/>
          <w:bCs/>
          <w:szCs w:val="24"/>
          <w:rtl/>
          <w:lang w:bidi="ar-LB"/>
        </w:rPr>
        <w:t xml:space="preserve">في </w:t>
      </w:r>
      <w:r w:rsidR="00212C5E" w:rsidRPr="00AD3597">
        <w:rPr>
          <w:b/>
          <w:bCs/>
          <w:szCs w:val="24"/>
          <w:rtl/>
          <w:lang w:bidi="ar-LB"/>
        </w:rPr>
        <w:t>إكوادور (بيانات المادة 7 للفترة 2018-2022)</w:t>
      </w:r>
    </w:p>
    <w:tbl>
      <w:tblPr>
        <w:bidiVisual/>
        <w:tblW w:w="5085" w:type="pct"/>
        <w:tblLayout w:type="fixed"/>
        <w:tblLook w:val="04A0" w:firstRow="1" w:lastRow="0" w:firstColumn="1" w:lastColumn="0" w:noHBand="0" w:noVBand="1"/>
      </w:tblPr>
      <w:tblGrid>
        <w:gridCol w:w="4897"/>
        <w:gridCol w:w="722"/>
        <w:gridCol w:w="809"/>
        <w:gridCol w:w="811"/>
        <w:gridCol w:w="720"/>
        <w:gridCol w:w="718"/>
        <w:gridCol w:w="996"/>
      </w:tblGrid>
      <w:tr w:rsidR="0064101A" w:rsidRPr="0034371D" w14:paraId="01BDF1F5" w14:textId="77777777" w:rsidTr="003F7DB3">
        <w:trPr>
          <w:tblHeader/>
        </w:trPr>
        <w:tc>
          <w:tcPr>
            <w:tcW w:w="253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1CA4B47" w14:textId="77777777" w:rsidR="00212C5E" w:rsidRPr="0034371D" w:rsidRDefault="001831A1" w:rsidP="00F41D7A">
            <w:pPr>
              <w:widowControl w:val="0"/>
              <w:bidi/>
              <w:jc w:val="center"/>
              <w:rPr>
                <w:b/>
                <w:bCs/>
                <w:color w:val="000000"/>
                <w:sz w:val="20"/>
                <w:rtl/>
                <w:lang w:bidi="ar-LB"/>
              </w:rPr>
            </w:pPr>
            <w:r>
              <w:rPr>
                <w:szCs w:val="24"/>
                <w:rtl/>
                <w:lang w:val="en-US" w:bidi="ar-LB"/>
              </w:rPr>
              <w:t>الم</w:t>
            </w:r>
            <w:r w:rsidRPr="00B832BC">
              <w:rPr>
                <w:szCs w:val="24"/>
                <w:rtl/>
                <w:lang w:val="en-US" w:bidi="ar-LB"/>
              </w:rPr>
              <w:t>اد</w:t>
            </w:r>
            <w:r>
              <w:rPr>
                <w:szCs w:val="24"/>
                <w:rtl/>
                <w:lang w:val="en-US" w:bidi="ar-LB"/>
              </w:rPr>
              <w:t>ة</w:t>
            </w:r>
            <w:r w:rsidRPr="00B832BC">
              <w:rPr>
                <w:szCs w:val="24"/>
                <w:rtl/>
                <w:lang w:val="en-US" w:bidi="ar-LB"/>
              </w:rPr>
              <w:t xml:space="preserve"> الهيدروكلوروفلوروكربونية</w:t>
            </w:r>
          </w:p>
        </w:tc>
        <w:tc>
          <w:tcPr>
            <w:tcW w:w="373" w:type="pct"/>
            <w:tcBorders>
              <w:top w:val="single" w:sz="4" w:space="0" w:color="auto"/>
              <w:left w:val="nil"/>
              <w:bottom w:val="single" w:sz="4" w:space="0" w:color="auto"/>
              <w:right w:val="single" w:sz="4" w:space="0" w:color="auto"/>
            </w:tcBorders>
            <w:shd w:val="clear" w:color="auto" w:fill="auto"/>
            <w:noWrap/>
            <w:vAlign w:val="center"/>
            <w:hideMark/>
          </w:tcPr>
          <w:p w14:paraId="28B6CB18" w14:textId="77777777" w:rsidR="00212C5E" w:rsidRPr="0034371D" w:rsidRDefault="00212C5E" w:rsidP="00F41D7A">
            <w:pPr>
              <w:widowControl w:val="0"/>
              <w:bidi/>
              <w:jc w:val="center"/>
              <w:rPr>
                <w:b/>
                <w:bCs/>
                <w:color w:val="000000"/>
                <w:sz w:val="20"/>
                <w:rtl/>
                <w:lang w:bidi="ar-LB"/>
              </w:rPr>
            </w:pPr>
            <w:r w:rsidRPr="0034371D">
              <w:rPr>
                <w:b/>
                <w:bCs/>
                <w:color w:val="000000"/>
                <w:sz w:val="20"/>
                <w:rtl/>
                <w:lang w:bidi="ar-LB"/>
              </w:rPr>
              <w:t>2018</w:t>
            </w:r>
          </w:p>
        </w:tc>
        <w:tc>
          <w:tcPr>
            <w:tcW w:w="418" w:type="pct"/>
            <w:tcBorders>
              <w:top w:val="single" w:sz="4" w:space="0" w:color="auto"/>
              <w:left w:val="nil"/>
              <w:bottom w:val="single" w:sz="4" w:space="0" w:color="auto"/>
              <w:right w:val="single" w:sz="4" w:space="0" w:color="auto"/>
            </w:tcBorders>
            <w:shd w:val="clear" w:color="auto" w:fill="auto"/>
            <w:noWrap/>
            <w:vAlign w:val="center"/>
            <w:hideMark/>
          </w:tcPr>
          <w:p w14:paraId="079A2B91" w14:textId="77777777" w:rsidR="00212C5E" w:rsidRPr="0034371D" w:rsidRDefault="00212C5E" w:rsidP="00F41D7A">
            <w:pPr>
              <w:widowControl w:val="0"/>
              <w:bidi/>
              <w:jc w:val="center"/>
              <w:rPr>
                <w:b/>
                <w:bCs/>
                <w:color w:val="000000"/>
                <w:sz w:val="20"/>
                <w:rtl/>
                <w:lang w:bidi="ar-LB"/>
              </w:rPr>
            </w:pPr>
            <w:r w:rsidRPr="0034371D">
              <w:rPr>
                <w:b/>
                <w:bCs/>
                <w:color w:val="000000"/>
                <w:sz w:val="20"/>
                <w:rtl/>
                <w:lang w:bidi="ar-LB"/>
              </w:rPr>
              <w:t>2019</w:t>
            </w:r>
          </w:p>
        </w:tc>
        <w:tc>
          <w:tcPr>
            <w:tcW w:w="419" w:type="pct"/>
            <w:tcBorders>
              <w:top w:val="single" w:sz="4" w:space="0" w:color="auto"/>
              <w:left w:val="nil"/>
              <w:bottom w:val="single" w:sz="4" w:space="0" w:color="auto"/>
              <w:right w:val="single" w:sz="4" w:space="0" w:color="auto"/>
            </w:tcBorders>
            <w:shd w:val="clear" w:color="auto" w:fill="auto"/>
            <w:noWrap/>
            <w:vAlign w:val="center"/>
            <w:hideMark/>
          </w:tcPr>
          <w:p w14:paraId="408616F8" w14:textId="77777777" w:rsidR="00212C5E" w:rsidRPr="0034371D" w:rsidRDefault="00212C5E" w:rsidP="00F41D7A">
            <w:pPr>
              <w:widowControl w:val="0"/>
              <w:bidi/>
              <w:jc w:val="center"/>
              <w:rPr>
                <w:b/>
                <w:bCs/>
                <w:color w:val="000000"/>
                <w:sz w:val="20"/>
                <w:rtl/>
                <w:lang w:bidi="ar-LB"/>
              </w:rPr>
            </w:pPr>
            <w:r w:rsidRPr="0034371D">
              <w:rPr>
                <w:b/>
                <w:bCs/>
                <w:color w:val="000000"/>
                <w:sz w:val="20"/>
                <w:rtl/>
                <w:lang w:bidi="ar-LB"/>
              </w:rPr>
              <w:t>2020</w:t>
            </w:r>
          </w:p>
        </w:tc>
        <w:tc>
          <w:tcPr>
            <w:tcW w:w="372" w:type="pct"/>
            <w:tcBorders>
              <w:top w:val="single" w:sz="4" w:space="0" w:color="auto"/>
              <w:left w:val="nil"/>
              <w:bottom w:val="single" w:sz="4" w:space="0" w:color="auto"/>
              <w:right w:val="single" w:sz="4" w:space="0" w:color="auto"/>
            </w:tcBorders>
          </w:tcPr>
          <w:p w14:paraId="732BF1E5" w14:textId="77777777" w:rsidR="00212C5E" w:rsidRPr="0034371D" w:rsidRDefault="00212C5E" w:rsidP="00F41D7A">
            <w:pPr>
              <w:widowControl w:val="0"/>
              <w:bidi/>
              <w:jc w:val="center"/>
              <w:rPr>
                <w:b/>
                <w:bCs/>
                <w:color w:val="000000"/>
                <w:sz w:val="20"/>
                <w:rtl/>
                <w:lang w:bidi="ar-LB"/>
              </w:rPr>
            </w:pPr>
            <w:r>
              <w:rPr>
                <w:b/>
                <w:bCs/>
                <w:color w:val="000000"/>
                <w:sz w:val="20"/>
                <w:rtl/>
                <w:lang w:bidi="ar-LB"/>
              </w:rPr>
              <w:t>2021</w:t>
            </w:r>
          </w:p>
        </w:tc>
        <w:tc>
          <w:tcPr>
            <w:tcW w:w="371" w:type="pct"/>
            <w:tcBorders>
              <w:top w:val="single" w:sz="4" w:space="0" w:color="auto"/>
              <w:left w:val="single" w:sz="4" w:space="0" w:color="auto"/>
              <w:bottom w:val="single" w:sz="4" w:space="0" w:color="auto"/>
              <w:right w:val="single" w:sz="4" w:space="0" w:color="auto"/>
            </w:tcBorders>
          </w:tcPr>
          <w:p w14:paraId="77EBDB2B" w14:textId="77777777" w:rsidR="00212C5E" w:rsidRPr="0034371D" w:rsidRDefault="00212C5E" w:rsidP="00F41D7A">
            <w:pPr>
              <w:widowControl w:val="0"/>
              <w:bidi/>
              <w:jc w:val="center"/>
              <w:rPr>
                <w:b/>
                <w:bCs/>
                <w:color w:val="000000"/>
                <w:sz w:val="20"/>
                <w:rtl/>
                <w:lang w:bidi="ar-LB"/>
              </w:rPr>
            </w:pPr>
            <w:r w:rsidRPr="0034371D">
              <w:rPr>
                <w:b/>
                <w:bCs/>
                <w:color w:val="000000"/>
                <w:sz w:val="20"/>
                <w:rtl/>
                <w:lang w:bidi="ar-LB"/>
              </w:rPr>
              <w:t>2022</w:t>
            </w:r>
          </w:p>
        </w:tc>
        <w:tc>
          <w:tcPr>
            <w:tcW w:w="51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43FFED" w14:textId="77777777" w:rsidR="00212C5E" w:rsidRPr="0034371D" w:rsidRDefault="001831A1" w:rsidP="00F41D7A">
            <w:pPr>
              <w:widowControl w:val="0"/>
              <w:bidi/>
              <w:jc w:val="center"/>
              <w:rPr>
                <w:b/>
                <w:bCs/>
                <w:color w:val="000000"/>
                <w:sz w:val="20"/>
                <w:rtl/>
                <w:lang w:bidi="ar-LB"/>
              </w:rPr>
            </w:pPr>
            <w:r>
              <w:rPr>
                <w:b/>
                <w:bCs/>
                <w:color w:val="000000"/>
                <w:sz w:val="20"/>
                <w:rtl/>
                <w:lang w:bidi="ar-LB"/>
              </w:rPr>
              <w:t>خط الأساس</w:t>
            </w:r>
          </w:p>
        </w:tc>
      </w:tr>
      <w:tr w:rsidR="00212C5E" w:rsidRPr="0034371D" w14:paraId="36C1BF2F" w14:textId="77777777" w:rsidTr="0064101A">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F7E2B9" w14:textId="77777777" w:rsidR="00212C5E" w:rsidRPr="0034371D" w:rsidRDefault="00212C5E" w:rsidP="001831A1">
            <w:pPr>
              <w:widowControl w:val="0"/>
              <w:bidi/>
              <w:ind w:left="98"/>
              <w:jc w:val="left"/>
              <w:rPr>
                <w:b/>
                <w:bCs/>
                <w:color w:val="000000"/>
                <w:sz w:val="20"/>
                <w:rtl/>
                <w:lang w:bidi="ar-LB"/>
              </w:rPr>
            </w:pPr>
            <w:r>
              <w:rPr>
                <w:b/>
                <w:bCs/>
                <w:color w:val="000000"/>
                <w:sz w:val="20"/>
                <w:rtl/>
                <w:lang w:bidi="ar-LB"/>
              </w:rPr>
              <w:t xml:space="preserve">طن متري </w:t>
            </w:r>
          </w:p>
        </w:tc>
      </w:tr>
      <w:tr w:rsidR="003F7DB3" w:rsidRPr="0034371D" w14:paraId="70A45370" w14:textId="77777777" w:rsidTr="003F7DB3">
        <w:tc>
          <w:tcPr>
            <w:tcW w:w="253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D02EBD" w14:textId="77777777" w:rsidR="003F7DB3" w:rsidRPr="0034371D" w:rsidRDefault="003F7DB3" w:rsidP="003F7DB3">
            <w:pPr>
              <w:widowControl w:val="0"/>
              <w:bidi/>
              <w:ind w:left="98"/>
              <w:jc w:val="left"/>
              <w:rPr>
                <w:color w:val="000000"/>
                <w:sz w:val="20"/>
                <w:rtl/>
                <w:lang w:bidi="ar-LB"/>
              </w:rPr>
            </w:pPr>
            <w:r w:rsidRPr="001831A1">
              <w:rPr>
                <w:sz w:val="20"/>
                <w:rtl/>
                <w:lang w:val="en-US" w:bidi="ar-LB"/>
              </w:rPr>
              <w:t>الهيدروكلوروفلوروكربون</w:t>
            </w:r>
            <w:r w:rsidRPr="0034371D">
              <w:rPr>
                <w:color w:val="000000"/>
                <w:sz w:val="20"/>
                <w:rtl/>
                <w:lang w:bidi="ar-LB"/>
              </w:rPr>
              <w:t>-22</w:t>
            </w:r>
          </w:p>
        </w:tc>
        <w:tc>
          <w:tcPr>
            <w:tcW w:w="373" w:type="pct"/>
            <w:tcBorders>
              <w:top w:val="nil"/>
              <w:left w:val="nil"/>
              <w:bottom w:val="single" w:sz="4" w:space="0" w:color="auto"/>
              <w:right w:val="single" w:sz="4" w:space="0" w:color="auto"/>
            </w:tcBorders>
            <w:shd w:val="clear" w:color="auto" w:fill="auto"/>
            <w:noWrap/>
          </w:tcPr>
          <w:p w14:paraId="6A9DD922" w14:textId="606488CB" w:rsidR="003F7DB3" w:rsidRPr="0034371D" w:rsidRDefault="003F7DB3" w:rsidP="003F7DB3">
            <w:pPr>
              <w:widowControl w:val="0"/>
              <w:tabs>
                <w:tab w:val="left" w:pos="430"/>
              </w:tabs>
              <w:bidi/>
              <w:ind w:left="-137" w:right="63"/>
              <w:jc w:val="center"/>
              <w:rPr>
                <w:sz w:val="20"/>
                <w:rtl/>
                <w:lang w:bidi="ar-LB"/>
              </w:rPr>
            </w:pPr>
            <w:r>
              <w:rPr>
                <w:sz w:val="20"/>
                <w:lang w:bidi="ar-LB"/>
              </w:rPr>
              <w:t>243.00</w:t>
            </w:r>
          </w:p>
        </w:tc>
        <w:tc>
          <w:tcPr>
            <w:tcW w:w="418" w:type="pct"/>
            <w:tcBorders>
              <w:top w:val="nil"/>
              <w:left w:val="nil"/>
              <w:bottom w:val="single" w:sz="4" w:space="0" w:color="auto"/>
              <w:right w:val="single" w:sz="4" w:space="0" w:color="auto"/>
            </w:tcBorders>
            <w:shd w:val="clear" w:color="auto" w:fill="auto"/>
            <w:noWrap/>
          </w:tcPr>
          <w:p w14:paraId="449FCA56" w14:textId="4A808AD6" w:rsidR="003F7DB3" w:rsidRPr="00CB578A" w:rsidRDefault="003F7DB3" w:rsidP="003F7DB3">
            <w:pPr>
              <w:widowControl w:val="0"/>
              <w:tabs>
                <w:tab w:val="left" w:pos="430"/>
              </w:tabs>
              <w:bidi/>
              <w:ind w:left="-137" w:right="63"/>
              <w:jc w:val="center"/>
              <w:rPr>
                <w:sz w:val="20"/>
                <w:rtl/>
                <w:lang w:bidi="ar-LB"/>
              </w:rPr>
            </w:pPr>
            <w:r w:rsidRPr="00CB578A">
              <w:rPr>
                <w:sz w:val="20"/>
                <w:lang w:bidi="ar-LB"/>
              </w:rPr>
              <w:t>241.21</w:t>
            </w:r>
          </w:p>
        </w:tc>
        <w:tc>
          <w:tcPr>
            <w:tcW w:w="419" w:type="pct"/>
            <w:tcBorders>
              <w:top w:val="nil"/>
              <w:left w:val="nil"/>
              <w:bottom w:val="single" w:sz="4" w:space="0" w:color="auto"/>
              <w:right w:val="single" w:sz="4" w:space="0" w:color="auto"/>
            </w:tcBorders>
            <w:shd w:val="clear" w:color="auto" w:fill="auto"/>
            <w:noWrap/>
          </w:tcPr>
          <w:p w14:paraId="41222F0B" w14:textId="03411AFB" w:rsidR="003F7DB3" w:rsidRPr="00CB578A" w:rsidRDefault="003F7DB3" w:rsidP="003F7DB3">
            <w:pPr>
              <w:widowControl w:val="0"/>
              <w:tabs>
                <w:tab w:val="left" w:pos="430"/>
              </w:tabs>
              <w:bidi/>
              <w:ind w:left="-137" w:right="63"/>
              <w:jc w:val="center"/>
              <w:rPr>
                <w:color w:val="000000"/>
                <w:sz w:val="20"/>
                <w:rtl/>
                <w:lang w:bidi="ar-LB"/>
              </w:rPr>
            </w:pPr>
            <w:r w:rsidRPr="00CB578A">
              <w:rPr>
                <w:color w:val="000000"/>
                <w:sz w:val="20"/>
                <w:lang w:bidi="ar-LB"/>
              </w:rPr>
              <w:t>244.40</w:t>
            </w:r>
          </w:p>
        </w:tc>
        <w:tc>
          <w:tcPr>
            <w:tcW w:w="372" w:type="pct"/>
            <w:tcBorders>
              <w:top w:val="single" w:sz="4" w:space="0" w:color="auto"/>
              <w:left w:val="nil"/>
              <w:bottom w:val="single" w:sz="4" w:space="0" w:color="auto"/>
              <w:right w:val="single" w:sz="2" w:space="0" w:color="auto"/>
            </w:tcBorders>
            <w:shd w:val="clear" w:color="auto" w:fill="auto"/>
          </w:tcPr>
          <w:p w14:paraId="57737EC1" w14:textId="79F2AFAD" w:rsidR="003F7DB3" w:rsidRPr="00CB578A" w:rsidRDefault="003F7DB3" w:rsidP="003F7DB3">
            <w:pPr>
              <w:widowControl w:val="0"/>
              <w:tabs>
                <w:tab w:val="left" w:pos="430"/>
              </w:tabs>
              <w:bidi/>
              <w:ind w:left="-137" w:right="63"/>
              <w:jc w:val="center"/>
              <w:rPr>
                <w:color w:val="000000"/>
                <w:sz w:val="20"/>
                <w:rtl/>
                <w:lang w:bidi="ar-LB"/>
              </w:rPr>
            </w:pPr>
            <w:r w:rsidRPr="00CB578A">
              <w:rPr>
                <w:color w:val="000000"/>
                <w:sz w:val="20"/>
                <w:lang w:bidi="ar-LB"/>
              </w:rPr>
              <w:t>185.22</w:t>
            </w:r>
          </w:p>
        </w:tc>
        <w:tc>
          <w:tcPr>
            <w:tcW w:w="371" w:type="pct"/>
            <w:tcBorders>
              <w:top w:val="single" w:sz="2" w:space="0" w:color="auto"/>
              <w:left w:val="single" w:sz="2" w:space="0" w:color="auto"/>
              <w:bottom w:val="single" w:sz="2" w:space="0" w:color="auto"/>
              <w:right w:val="single" w:sz="2" w:space="0" w:color="auto"/>
            </w:tcBorders>
            <w:shd w:val="clear" w:color="auto" w:fill="auto"/>
          </w:tcPr>
          <w:p w14:paraId="04D29014" w14:textId="39FFD167" w:rsidR="003F7DB3" w:rsidRPr="00CB578A" w:rsidRDefault="003F7DB3" w:rsidP="003F7DB3">
            <w:pPr>
              <w:widowControl w:val="0"/>
              <w:tabs>
                <w:tab w:val="left" w:pos="430"/>
              </w:tabs>
              <w:bidi/>
              <w:ind w:left="-137" w:right="63"/>
              <w:jc w:val="center"/>
              <w:rPr>
                <w:color w:val="000000"/>
                <w:sz w:val="20"/>
                <w:rtl/>
                <w:lang w:bidi="ar-LB"/>
              </w:rPr>
            </w:pPr>
            <w:r w:rsidRPr="00CB578A">
              <w:rPr>
                <w:color w:val="000000"/>
                <w:sz w:val="20"/>
                <w:lang w:bidi="ar-LB"/>
              </w:rPr>
              <w:t>166.28</w:t>
            </w:r>
          </w:p>
        </w:tc>
        <w:tc>
          <w:tcPr>
            <w:tcW w:w="514" w:type="pct"/>
            <w:tcBorders>
              <w:top w:val="nil"/>
              <w:left w:val="single" w:sz="2" w:space="0" w:color="auto"/>
              <w:bottom w:val="single" w:sz="4" w:space="0" w:color="auto"/>
              <w:right w:val="single" w:sz="4" w:space="0" w:color="auto"/>
            </w:tcBorders>
            <w:shd w:val="clear" w:color="auto" w:fill="auto"/>
            <w:noWrap/>
          </w:tcPr>
          <w:p w14:paraId="1CEDFA34" w14:textId="7CDCD956" w:rsidR="003F7DB3" w:rsidRPr="00CB578A" w:rsidRDefault="003F7DB3" w:rsidP="003F7DB3">
            <w:pPr>
              <w:widowControl w:val="0"/>
              <w:tabs>
                <w:tab w:val="left" w:pos="430"/>
              </w:tabs>
              <w:bidi/>
              <w:ind w:left="-137" w:right="63"/>
              <w:jc w:val="center"/>
              <w:rPr>
                <w:color w:val="000000"/>
                <w:sz w:val="20"/>
                <w:rtl/>
                <w:lang w:bidi="ar-LB"/>
              </w:rPr>
            </w:pPr>
            <w:r w:rsidRPr="00CB578A">
              <w:rPr>
                <w:color w:val="000000"/>
                <w:sz w:val="20"/>
                <w:lang w:bidi="ar-LB"/>
              </w:rPr>
              <w:t>382.27</w:t>
            </w:r>
          </w:p>
        </w:tc>
      </w:tr>
      <w:tr w:rsidR="003F7DB3" w:rsidRPr="0034371D" w14:paraId="663A7050" w14:textId="77777777" w:rsidTr="003F7DB3">
        <w:tc>
          <w:tcPr>
            <w:tcW w:w="253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21D284" w14:textId="77777777" w:rsidR="003F7DB3" w:rsidRPr="0034371D" w:rsidRDefault="003F7DB3" w:rsidP="003F7DB3">
            <w:pPr>
              <w:widowControl w:val="0"/>
              <w:bidi/>
              <w:ind w:left="98"/>
              <w:jc w:val="left"/>
              <w:rPr>
                <w:color w:val="000000"/>
                <w:sz w:val="20"/>
                <w:rtl/>
                <w:lang w:bidi="ar-LB"/>
              </w:rPr>
            </w:pPr>
            <w:r w:rsidRPr="001831A1">
              <w:rPr>
                <w:sz w:val="20"/>
                <w:rtl/>
                <w:lang w:val="en-US" w:bidi="ar-LB"/>
              </w:rPr>
              <w:t>الهيدروكلوروفلوروكربون</w:t>
            </w:r>
            <w:r w:rsidRPr="0034371D">
              <w:rPr>
                <w:color w:val="000000"/>
                <w:sz w:val="20"/>
                <w:rtl/>
                <w:lang w:bidi="ar-LB"/>
              </w:rPr>
              <w:t>-123</w:t>
            </w:r>
          </w:p>
        </w:tc>
        <w:tc>
          <w:tcPr>
            <w:tcW w:w="373" w:type="pct"/>
            <w:tcBorders>
              <w:top w:val="nil"/>
              <w:left w:val="nil"/>
              <w:bottom w:val="single" w:sz="4" w:space="0" w:color="auto"/>
              <w:right w:val="single" w:sz="4" w:space="0" w:color="auto"/>
            </w:tcBorders>
            <w:shd w:val="clear" w:color="auto" w:fill="auto"/>
            <w:noWrap/>
          </w:tcPr>
          <w:p w14:paraId="0B960246" w14:textId="462F120B" w:rsidR="003F7DB3" w:rsidRPr="0034371D" w:rsidRDefault="003F7DB3" w:rsidP="003F7DB3">
            <w:pPr>
              <w:widowControl w:val="0"/>
              <w:tabs>
                <w:tab w:val="left" w:pos="430"/>
              </w:tabs>
              <w:bidi/>
              <w:ind w:left="-137" w:right="63"/>
              <w:jc w:val="center"/>
              <w:rPr>
                <w:sz w:val="20"/>
                <w:rtl/>
                <w:lang w:bidi="ar-LB"/>
              </w:rPr>
            </w:pPr>
            <w:r>
              <w:rPr>
                <w:sz w:val="20"/>
                <w:lang w:bidi="ar-LB"/>
              </w:rPr>
              <w:t>0.00</w:t>
            </w:r>
          </w:p>
        </w:tc>
        <w:tc>
          <w:tcPr>
            <w:tcW w:w="418" w:type="pct"/>
            <w:tcBorders>
              <w:top w:val="nil"/>
              <w:left w:val="nil"/>
              <w:bottom w:val="single" w:sz="4" w:space="0" w:color="auto"/>
              <w:right w:val="single" w:sz="4" w:space="0" w:color="auto"/>
            </w:tcBorders>
            <w:shd w:val="clear" w:color="auto" w:fill="auto"/>
            <w:noWrap/>
          </w:tcPr>
          <w:p w14:paraId="14E1F5B3" w14:textId="5EB2921D" w:rsidR="003F7DB3" w:rsidRPr="00CB578A" w:rsidRDefault="003F7DB3" w:rsidP="003F7DB3">
            <w:pPr>
              <w:widowControl w:val="0"/>
              <w:tabs>
                <w:tab w:val="left" w:pos="430"/>
              </w:tabs>
              <w:bidi/>
              <w:ind w:left="-137" w:right="63"/>
              <w:jc w:val="center"/>
              <w:rPr>
                <w:sz w:val="20"/>
                <w:rtl/>
                <w:lang w:bidi="ar-LB"/>
              </w:rPr>
            </w:pPr>
            <w:r w:rsidRPr="00CB578A">
              <w:rPr>
                <w:sz w:val="20"/>
                <w:lang w:bidi="ar-LB"/>
              </w:rPr>
              <w:t>0.47</w:t>
            </w:r>
          </w:p>
        </w:tc>
        <w:tc>
          <w:tcPr>
            <w:tcW w:w="419" w:type="pct"/>
            <w:tcBorders>
              <w:top w:val="nil"/>
              <w:left w:val="nil"/>
              <w:bottom w:val="single" w:sz="4" w:space="0" w:color="auto"/>
              <w:right w:val="single" w:sz="4" w:space="0" w:color="auto"/>
            </w:tcBorders>
            <w:shd w:val="clear" w:color="auto" w:fill="auto"/>
            <w:noWrap/>
          </w:tcPr>
          <w:p w14:paraId="3B9B8555" w14:textId="1C071D93" w:rsidR="003F7DB3" w:rsidRPr="00CB578A" w:rsidRDefault="003F7DB3" w:rsidP="003F7DB3">
            <w:pPr>
              <w:widowControl w:val="0"/>
              <w:tabs>
                <w:tab w:val="left" w:pos="430"/>
              </w:tabs>
              <w:bidi/>
              <w:ind w:left="-137" w:right="63"/>
              <w:jc w:val="center"/>
              <w:rPr>
                <w:color w:val="000000"/>
                <w:sz w:val="20"/>
                <w:rtl/>
                <w:lang w:bidi="ar-LB"/>
              </w:rPr>
            </w:pPr>
            <w:r w:rsidRPr="00CB578A">
              <w:rPr>
                <w:color w:val="000000"/>
                <w:sz w:val="20"/>
                <w:lang w:bidi="ar-LB"/>
              </w:rPr>
              <w:t>0.43</w:t>
            </w:r>
          </w:p>
        </w:tc>
        <w:tc>
          <w:tcPr>
            <w:tcW w:w="372" w:type="pct"/>
            <w:tcBorders>
              <w:top w:val="single" w:sz="4" w:space="0" w:color="auto"/>
              <w:left w:val="nil"/>
              <w:bottom w:val="single" w:sz="4" w:space="0" w:color="auto"/>
              <w:right w:val="single" w:sz="2" w:space="0" w:color="auto"/>
            </w:tcBorders>
            <w:shd w:val="clear" w:color="auto" w:fill="auto"/>
          </w:tcPr>
          <w:p w14:paraId="5856D549" w14:textId="06609E25" w:rsidR="003F7DB3" w:rsidRPr="00CB578A" w:rsidRDefault="003F7DB3" w:rsidP="003F7DB3">
            <w:pPr>
              <w:widowControl w:val="0"/>
              <w:tabs>
                <w:tab w:val="left" w:pos="430"/>
              </w:tabs>
              <w:bidi/>
              <w:ind w:left="-137" w:right="63"/>
              <w:jc w:val="center"/>
              <w:rPr>
                <w:color w:val="000000"/>
                <w:sz w:val="20"/>
                <w:rtl/>
                <w:lang w:bidi="ar-LB"/>
              </w:rPr>
            </w:pPr>
            <w:r w:rsidRPr="00CB578A">
              <w:rPr>
                <w:color w:val="000000"/>
                <w:sz w:val="20"/>
                <w:lang w:bidi="ar-LB"/>
              </w:rPr>
              <w:t>0.00</w:t>
            </w:r>
          </w:p>
        </w:tc>
        <w:tc>
          <w:tcPr>
            <w:tcW w:w="371" w:type="pct"/>
            <w:tcBorders>
              <w:top w:val="single" w:sz="2" w:space="0" w:color="auto"/>
              <w:left w:val="single" w:sz="2" w:space="0" w:color="auto"/>
              <w:bottom w:val="single" w:sz="2" w:space="0" w:color="auto"/>
              <w:right w:val="single" w:sz="2" w:space="0" w:color="auto"/>
            </w:tcBorders>
            <w:shd w:val="clear" w:color="auto" w:fill="auto"/>
          </w:tcPr>
          <w:p w14:paraId="16412F55" w14:textId="5BC65CBA" w:rsidR="003F7DB3" w:rsidRPr="00CB578A" w:rsidRDefault="003F7DB3" w:rsidP="003F7DB3">
            <w:pPr>
              <w:widowControl w:val="0"/>
              <w:tabs>
                <w:tab w:val="left" w:pos="430"/>
              </w:tabs>
              <w:bidi/>
              <w:ind w:left="-137" w:right="63"/>
              <w:jc w:val="center"/>
              <w:rPr>
                <w:color w:val="000000"/>
                <w:sz w:val="20"/>
                <w:rtl/>
                <w:lang w:bidi="ar-LB"/>
              </w:rPr>
            </w:pPr>
            <w:r w:rsidRPr="00CB578A">
              <w:rPr>
                <w:color w:val="000000"/>
                <w:sz w:val="20"/>
                <w:lang w:bidi="ar-LB"/>
              </w:rPr>
              <w:t>0.00</w:t>
            </w:r>
          </w:p>
        </w:tc>
        <w:tc>
          <w:tcPr>
            <w:tcW w:w="514" w:type="pct"/>
            <w:tcBorders>
              <w:top w:val="nil"/>
              <w:left w:val="single" w:sz="2" w:space="0" w:color="auto"/>
              <w:bottom w:val="single" w:sz="4" w:space="0" w:color="auto"/>
              <w:right w:val="single" w:sz="4" w:space="0" w:color="auto"/>
            </w:tcBorders>
            <w:shd w:val="clear" w:color="auto" w:fill="auto"/>
            <w:noWrap/>
          </w:tcPr>
          <w:p w14:paraId="5DC1933D" w14:textId="2ACB4A84" w:rsidR="003F7DB3" w:rsidRPr="00CB578A" w:rsidRDefault="003F7DB3" w:rsidP="003F7DB3">
            <w:pPr>
              <w:widowControl w:val="0"/>
              <w:tabs>
                <w:tab w:val="left" w:pos="430"/>
              </w:tabs>
              <w:bidi/>
              <w:ind w:left="-137" w:right="63"/>
              <w:jc w:val="center"/>
              <w:rPr>
                <w:color w:val="000000"/>
                <w:sz w:val="20"/>
                <w:rtl/>
                <w:lang w:bidi="ar-LB"/>
              </w:rPr>
            </w:pPr>
            <w:r w:rsidRPr="00CB578A">
              <w:rPr>
                <w:color w:val="000000"/>
                <w:sz w:val="20"/>
                <w:lang w:bidi="ar-LB"/>
              </w:rPr>
              <w:t>9.18</w:t>
            </w:r>
          </w:p>
        </w:tc>
      </w:tr>
      <w:tr w:rsidR="003F7DB3" w:rsidRPr="0034371D" w14:paraId="79C7D4E5" w14:textId="77777777" w:rsidTr="003F7DB3">
        <w:tc>
          <w:tcPr>
            <w:tcW w:w="253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AF38F24" w14:textId="77777777" w:rsidR="003F7DB3" w:rsidRPr="0034371D" w:rsidRDefault="003F7DB3" w:rsidP="003F7DB3">
            <w:pPr>
              <w:widowControl w:val="0"/>
              <w:bidi/>
              <w:ind w:left="98"/>
              <w:jc w:val="left"/>
              <w:rPr>
                <w:color w:val="000000"/>
                <w:sz w:val="20"/>
                <w:rtl/>
                <w:lang w:bidi="ar-LB"/>
              </w:rPr>
            </w:pPr>
            <w:r w:rsidRPr="001831A1">
              <w:rPr>
                <w:sz w:val="20"/>
                <w:rtl/>
                <w:lang w:val="en-US" w:bidi="ar-LB"/>
              </w:rPr>
              <w:t>الهيدروكلوروفلوروكربون</w:t>
            </w:r>
            <w:r w:rsidRPr="0034371D">
              <w:rPr>
                <w:color w:val="000000"/>
                <w:sz w:val="20"/>
                <w:rtl/>
                <w:lang w:bidi="ar-LB"/>
              </w:rPr>
              <w:t>-124</w:t>
            </w:r>
          </w:p>
        </w:tc>
        <w:tc>
          <w:tcPr>
            <w:tcW w:w="373" w:type="pct"/>
            <w:tcBorders>
              <w:top w:val="nil"/>
              <w:left w:val="nil"/>
              <w:bottom w:val="single" w:sz="4" w:space="0" w:color="auto"/>
              <w:right w:val="single" w:sz="4" w:space="0" w:color="auto"/>
            </w:tcBorders>
            <w:shd w:val="clear" w:color="auto" w:fill="auto"/>
            <w:noWrap/>
          </w:tcPr>
          <w:p w14:paraId="1CC74F5E" w14:textId="2E202E7D" w:rsidR="003F7DB3" w:rsidRPr="0034371D" w:rsidRDefault="003F7DB3" w:rsidP="003F7DB3">
            <w:pPr>
              <w:widowControl w:val="0"/>
              <w:tabs>
                <w:tab w:val="left" w:pos="430"/>
              </w:tabs>
              <w:bidi/>
              <w:ind w:left="-137" w:right="63"/>
              <w:jc w:val="center"/>
              <w:rPr>
                <w:sz w:val="20"/>
                <w:rtl/>
                <w:lang w:bidi="ar-LB"/>
              </w:rPr>
            </w:pPr>
            <w:r>
              <w:rPr>
                <w:sz w:val="20"/>
                <w:lang w:bidi="ar-LB"/>
              </w:rPr>
              <w:t>0.26</w:t>
            </w:r>
          </w:p>
        </w:tc>
        <w:tc>
          <w:tcPr>
            <w:tcW w:w="418" w:type="pct"/>
            <w:tcBorders>
              <w:top w:val="nil"/>
              <w:left w:val="nil"/>
              <w:bottom w:val="single" w:sz="4" w:space="0" w:color="auto"/>
              <w:right w:val="single" w:sz="4" w:space="0" w:color="auto"/>
            </w:tcBorders>
            <w:shd w:val="clear" w:color="auto" w:fill="auto"/>
            <w:noWrap/>
          </w:tcPr>
          <w:p w14:paraId="253C8338" w14:textId="6C6CBB85" w:rsidR="003F7DB3" w:rsidRPr="00CB578A" w:rsidRDefault="003F7DB3" w:rsidP="003F7DB3">
            <w:pPr>
              <w:widowControl w:val="0"/>
              <w:tabs>
                <w:tab w:val="left" w:pos="430"/>
              </w:tabs>
              <w:bidi/>
              <w:ind w:left="-137" w:right="63"/>
              <w:jc w:val="center"/>
              <w:rPr>
                <w:sz w:val="20"/>
                <w:rtl/>
                <w:lang w:bidi="ar-LB"/>
              </w:rPr>
            </w:pPr>
            <w:r w:rsidRPr="00CB578A">
              <w:rPr>
                <w:sz w:val="20"/>
                <w:lang w:bidi="ar-LB"/>
              </w:rPr>
              <w:t>0.00</w:t>
            </w:r>
          </w:p>
        </w:tc>
        <w:tc>
          <w:tcPr>
            <w:tcW w:w="419" w:type="pct"/>
            <w:tcBorders>
              <w:top w:val="nil"/>
              <w:left w:val="nil"/>
              <w:bottom w:val="single" w:sz="4" w:space="0" w:color="auto"/>
              <w:right w:val="single" w:sz="4" w:space="0" w:color="auto"/>
            </w:tcBorders>
            <w:shd w:val="clear" w:color="auto" w:fill="auto"/>
            <w:noWrap/>
          </w:tcPr>
          <w:p w14:paraId="1D82CC6B" w14:textId="44FBB319" w:rsidR="003F7DB3" w:rsidRPr="00CB578A" w:rsidRDefault="003F7DB3" w:rsidP="003F7DB3">
            <w:pPr>
              <w:widowControl w:val="0"/>
              <w:tabs>
                <w:tab w:val="left" w:pos="430"/>
              </w:tabs>
              <w:bidi/>
              <w:ind w:left="-137" w:right="63"/>
              <w:jc w:val="center"/>
              <w:rPr>
                <w:color w:val="000000"/>
                <w:sz w:val="20"/>
                <w:rtl/>
                <w:lang w:bidi="ar-LB"/>
              </w:rPr>
            </w:pPr>
            <w:r w:rsidRPr="00CB578A">
              <w:rPr>
                <w:color w:val="000000"/>
                <w:sz w:val="20"/>
                <w:lang w:bidi="ar-LB"/>
              </w:rPr>
              <w:t>0.15</w:t>
            </w:r>
          </w:p>
        </w:tc>
        <w:tc>
          <w:tcPr>
            <w:tcW w:w="372" w:type="pct"/>
            <w:tcBorders>
              <w:top w:val="single" w:sz="4" w:space="0" w:color="auto"/>
              <w:left w:val="nil"/>
              <w:bottom w:val="single" w:sz="4" w:space="0" w:color="auto"/>
              <w:right w:val="single" w:sz="4" w:space="0" w:color="auto"/>
            </w:tcBorders>
            <w:shd w:val="clear" w:color="auto" w:fill="auto"/>
          </w:tcPr>
          <w:p w14:paraId="3DE8ECE1" w14:textId="6E632B5D" w:rsidR="003F7DB3" w:rsidRPr="00CB578A" w:rsidRDefault="003F7DB3" w:rsidP="003F7DB3">
            <w:pPr>
              <w:widowControl w:val="0"/>
              <w:tabs>
                <w:tab w:val="left" w:pos="430"/>
              </w:tabs>
              <w:bidi/>
              <w:ind w:left="-137" w:right="63"/>
              <w:jc w:val="center"/>
              <w:rPr>
                <w:color w:val="000000"/>
                <w:sz w:val="20"/>
                <w:rtl/>
                <w:lang w:bidi="ar-LB"/>
              </w:rPr>
            </w:pPr>
            <w:r w:rsidRPr="00CB578A">
              <w:rPr>
                <w:color w:val="000000"/>
                <w:sz w:val="20"/>
                <w:lang w:bidi="ar-LB"/>
              </w:rPr>
              <w:t>0.27</w:t>
            </w:r>
          </w:p>
        </w:tc>
        <w:tc>
          <w:tcPr>
            <w:tcW w:w="371" w:type="pct"/>
            <w:tcBorders>
              <w:top w:val="single" w:sz="2" w:space="0" w:color="auto"/>
              <w:left w:val="single" w:sz="4" w:space="0" w:color="auto"/>
              <w:bottom w:val="single" w:sz="4" w:space="0" w:color="auto"/>
              <w:right w:val="single" w:sz="4" w:space="0" w:color="auto"/>
            </w:tcBorders>
            <w:shd w:val="clear" w:color="auto" w:fill="auto"/>
          </w:tcPr>
          <w:p w14:paraId="2BD43C92" w14:textId="69764413" w:rsidR="003F7DB3" w:rsidRPr="00CB578A" w:rsidRDefault="003F7DB3" w:rsidP="003F7DB3">
            <w:pPr>
              <w:widowControl w:val="0"/>
              <w:tabs>
                <w:tab w:val="left" w:pos="430"/>
              </w:tabs>
              <w:bidi/>
              <w:ind w:left="-137" w:right="63"/>
              <w:jc w:val="center"/>
              <w:rPr>
                <w:color w:val="000000"/>
                <w:sz w:val="20"/>
                <w:rtl/>
                <w:lang w:bidi="ar-LB"/>
              </w:rPr>
            </w:pPr>
            <w:r w:rsidRPr="00CB578A">
              <w:rPr>
                <w:color w:val="000000"/>
                <w:sz w:val="20"/>
                <w:lang w:bidi="ar-LB"/>
              </w:rPr>
              <w:t>0.00</w:t>
            </w:r>
          </w:p>
        </w:tc>
        <w:tc>
          <w:tcPr>
            <w:tcW w:w="514" w:type="pct"/>
            <w:tcBorders>
              <w:top w:val="nil"/>
              <w:left w:val="single" w:sz="4" w:space="0" w:color="auto"/>
              <w:bottom w:val="single" w:sz="4" w:space="0" w:color="auto"/>
              <w:right w:val="single" w:sz="4" w:space="0" w:color="auto"/>
            </w:tcBorders>
            <w:shd w:val="clear" w:color="auto" w:fill="auto"/>
            <w:noWrap/>
          </w:tcPr>
          <w:p w14:paraId="082475CC" w14:textId="205DC16B" w:rsidR="003F7DB3" w:rsidRPr="00CB578A" w:rsidRDefault="003F7DB3" w:rsidP="003F7DB3">
            <w:pPr>
              <w:widowControl w:val="0"/>
              <w:tabs>
                <w:tab w:val="left" w:pos="430"/>
              </w:tabs>
              <w:bidi/>
              <w:ind w:left="-137" w:right="63"/>
              <w:jc w:val="center"/>
              <w:rPr>
                <w:color w:val="000000"/>
                <w:sz w:val="20"/>
                <w:rtl/>
                <w:lang w:bidi="ar-LB"/>
              </w:rPr>
            </w:pPr>
            <w:r w:rsidRPr="00CB578A">
              <w:rPr>
                <w:color w:val="000000"/>
                <w:sz w:val="20"/>
                <w:lang w:bidi="ar-LB"/>
              </w:rPr>
              <w:t>9.99</w:t>
            </w:r>
          </w:p>
        </w:tc>
      </w:tr>
      <w:tr w:rsidR="003F7DB3" w:rsidRPr="0034371D" w14:paraId="588B9CBF" w14:textId="77777777" w:rsidTr="003F7DB3">
        <w:tc>
          <w:tcPr>
            <w:tcW w:w="253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23F4178" w14:textId="77777777" w:rsidR="003F7DB3" w:rsidRPr="0034371D" w:rsidRDefault="003F7DB3" w:rsidP="003F7DB3">
            <w:pPr>
              <w:widowControl w:val="0"/>
              <w:bidi/>
              <w:ind w:left="98"/>
              <w:jc w:val="left"/>
              <w:rPr>
                <w:color w:val="000000"/>
                <w:sz w:val="20"/>
                <w:rtl/>
                <w:lang w:bidi="ar-LB"/>
              </w:rPr>
            </w:pPr>
            <w:r w:rsidRPr="001831A1">
              <w:rPr>
                <w:sz w:val="20"/>
                <w:rtl/>
                <w:lang w:val="en-US" w:bidi="ar-LB"/>
              </w:rPr>
              <w:t>الهيدروكلوروفلوروكربون</w:t>
            </w:r>
            <w:r w:rsidRPr="0034371D">
              <w:rPr>
                <w:color w:val="000000"/>
                <w:sz w:val="20"/>
                <w:rtl/>
                <w:lang w:bidi="ar-LB"/>
              </w:rPr>
              <w:t>-141ب</w:t>
            </w:r>
          </w:p>
        </w:tc>
        <w:tc>
          <w:tcPr>
            <w:tcW w:w="373" w:type="pct"/>
            <w:tcBorders>
              <w:top w:val="nil"/>
              <w:left w:val="nil"/>
              <w:bottom w:val="single" w:sz="4" w:space="0" w:color="auto"/>
              <w:right w:val="single" w:sz="4" w:space="0" w:color="auto"/>
            </w:tcBorders>
            <w:shd w:val="clear" w:color="auto" w:fill="auto"/>
            <w:noWrap/>
          </w:tcPr>
          <w:p w14:paraId="4FBF37D7" w14:textId="5C51D18D" w:rsidR="003F7DB3" w:rsidRPr="0034371D" w:rsidRDefault="003F7DB3" w:rsidP="003F7DB3">
            <w:pPr>
              <w:widowControl w:val="0"/>
              <w:tabs>
                <w:tab w:val="left" w:pos="430"/>
              </w:tabs>
              <w:bidi/>
              <w:ind w:left="-137" w:right="63"/>
              <w:jc w:val="center"/>
              <w:rPr>
                <w:sz w:val="20"/>
                <w:rtl/>
                <w:lang w:bidi="ar-LB"/>
              </w:rPr>
            </w:pPr>
            <w:r>
              <w:rPr>
                <w:sz w:val="20"/>
                <w:lang w:bidi="ar-LB"/>
              </w:rPr>
              <w:t>19.06</w:t>
            </w:r>
          </w:p>
        </w:tc>
        <w:tc>
          <w:tcPr>
            <w:tcW w:w="418" w:type="pct"/>
            <w:tcBorders>
              <w:top w:val="nil"/>
              <w:left w:val="nil"/>
              <w:bottom w:val="single" w:sz="4" w:space="0" w:color="auto"/>
              <w:right w:val="single" w:sz="4" w:space="0" w:color="auto"/>
            </w:tcBorders>
            <w:shd w:val="clear" w:color="auto" w:fill="auto"/>
            <w:noWrap/>
          </w:tcPr>
          <w:p w14:paraId="75CE0321" w14:textId="53984678" w:rsidR="003F7DB3" w:rsidRPr="00CB578A" w:rsidRDefault="003F7DB3" w:rsidP="003F7DB3">
            <w:pPr>
              <w:widowControl w:val="0"/>
              <w:tabs>
                <w:tab w:val="left" w:pos="430"/>
              </w:tabs>
              <w:bidi/>
              <w:ind w:left="-137" w:right="63"/>
              <w:jc w:val="center"/>
              <w:rPr>
                <w:sz w:val="20"/>
                <w:rtl/>
                <w:lang w:bidi="ar-LB"/>
              </w:rPr>
            </w:pPr>
            <w:r w:rsidRPr="00CB578A">
              <w:rPr>
                <w:sz w:val="20"/>
                <w:lang w:bidi="ar-LB"/>
              </w:rPr>
              <w:t>6.70</w:t>
            </w:r>
          </w:p>
        </w:tc>
        <w:tc>
          <w:tcPr>
            <w:tcW w:w="419" w:type="pct"/>
            <w:tcBorders>
              <w:top w:val="nil"/>
              <w:left w:val="nil"/>
              <w:bottom w:val="single" w:sz="4" w:space="0" w:color="auto"/>
              <w:right w:val="single" w:sz="4" w:space="0" w:color="auto"/>
            </w:tcBorders>
            <w:shd w:val="clear" w:color="auto" w:fill="auto"/>
            <w:noWrap/>
          </w:tcPr>
          <w:p w14:paraId="7B5AF987" w14:textId="4FF558F6" w:rsidR="003F7DB3" w:rsidRPr="00CB578A" w:rsidRDefault="003F7DB3" w:rsidP="003F7DB3">
            <w:pPr>
              <w:widowControl w:val="0"/>
              <w:tabs>
                <w:tab w:val="left" w:pos="430"/>
              </w:tabs>
              <w:bidi/>
              <w:ind w:left="-137" w:right="63"/>
              <w:jc w:val="center"/>
              <w:rPr>
                <w:color w:val="000000"/>
                <w:sz w:val="20"/>
                <w:rtl/>
                <w:lang w:bidi="ar-LB"/>
              </w:rPr>
            </w:pPr>
            <w:r w:rsidRPr="00CB578A">
              <w:rPr>
                <w:color w:val="000000"/>
                <w:sz w:val="20"/>
                <w:lang w:bidi="ar-LB"/>
              </w:rPr>
              <w:t>0.00</w:t>
            </w:r>
          </w:p>
        </w:tc>
        <w:tc>
          <w:tcPr>
            <w:tcW w:w="372" w:type="pct"/>
            <w:tcBorders>
              <w:top w:val="single" w:sz="4" w:space="0" w:color="auto"/>
              <w:left w:val="nil"/>
              <w:bottom w:val="single" w:sz="4" w:space="0" w:color="auto"/>
              <w:right w:val="single" w:sz="4" w:space="0" w:color="auto"/>
            </w:tcBorders>
            <w:shd w:val="clear" w:color="auto" w:fill="auto"/>
          </w:tcPr>
          <w:p w14:paraId="6C23A9A6" w14:textId="724C6EDE" w:rsidR="003F7DB3" w:rsidRPr="00CB578A" w:rsidRDefault="003F7DB3" w:rsidP="003F7DB3">
            <w:pPr>
              <w:widowControl w:val="0"/>
              <w:tabs>
                <w:tab w:val="left" w:pos="430"/>
              </w:tabs>
              <w:bidi/>
              <w:ind w:left="-137" w:right="63"/>
              <w:jc w:val="center"/>
              <w:rPr>
                <w:color w:val="000000"/>
                <w:sz w:val="20"/>
                <w:rtl/>
                <w:lang w:bidi="ar-LB"/>
              </w:rPr>
            </w:pPr>
            <w:r w:rsidRPr="00CB578A">
              <w:rPr>
                <w:color w:val="000000"/>
                <w:sz w:val="20"/>
                <w:lang w:bidi="ar-LB"/>
              </w:rPr>
              <w:t>0.00</w:t>
            </w:r>
          </w:p>
        </w:tc>
        <w:tc>
          <w:tcPr>
            <w:tcW w:w="371" w:type="pct"/>
            <w:tcBorders>
              <w:top w:val="nil"/>
              <w:left w:val="single" w:sz="4" w:space="0" w:color="auto"/>
              <w:bottom w:val="single" w:sz="4" w:space="0" w:color="auto"/>
              <w:right w:val="single" w:sz="4" w:space="0" w:color="auto"/>
            </w:tcBorders>
            <w:shd w:val="clear" w:color="auto" w:fill="auto"/>
          </w:tcPr>
          <w:p w14:paraId="2F303E04" w14:textId="13B1ACF3" w:rsidR="003F7DB3" w:rsidRPr="00CB578A" w:rsidRDefault="003F7DB3" w:rsidP="003F7DB3">
            <w:pPr>
              <w:widowControl w:val="0"/>
              <w:tabs>
                <w:tab w:val="left" w:pos="430"/>
              </w:tabs>
              <w:bidi/>
              <w:ind w:left="-137" w:right="63"/>
              <w:jc w:val="center"/>
              <w:rPr>
                <w:color w:val="000000"/>
                <w:sz w:val="20"/>
                <w:rtl/>
                <w:lang w:bidi="ar-LB"/>
              </w:rPr>
            </w:pPr>
            <w:r w:rsidRPr="00CB578A">
              <w:rPr>
                <w:color w:val="000000"/>
                <w:sz w:val="20"/>
                <w:lang w:bidi="ar-LB"/>
              </w:rPr>
              <w:t>0.00</w:t>
            </w:r>
          </w:p>
        </w:tc>
        <w:tc>
          <w:tcPr>
            <w:tcW w:w="514" w:type="pct"/>
            <w:tcBorders>
              <w:top w:val="nil"/>
              <w:left w:val="single" w:sz="4" w:space="0" w:color="auto"/>
              <w:bottom w:val="single" w:sz="4" w:space="0" w:color="auto"/>
              <w:right w:val="single" w:sz="4" w:space="0" w:color="auto"/>
            </w:tcBorders>
            <w:shd w:val="clear" w:color="auto" w:fill="auto"/>
            <w:noWrap/>
          </w:tcPr>
          <w:p w14:paraId="68C7EAE7" w14:textId="3D554C94" w:rsidR="003F7DB3" w:rsidRPr="00CB578A" w:rsidRDefault="003F7DB3" w:rsidP="003F7DB3">
            <w:pPr>
              <w:widowControl w:val="0"/>
              <w:tabs>
                <w:tab w:val="left" w:pos="430"/>
              </w:tabs>
              <w:bidi/>
              <w:ind w:left="-137" w:right="63"/>
              <w:jc w:val="center"/>
              <w:rPr>
                <w:color w:val="000000"/>
                <w:sz w:val="20"/>
                <w:rtl/>
                <w:lang w:bidi="ar-LB"/>
              </w:rPr>
            </w:pPr>
            <w:r w:rsidRPr="00CB578A">
              <w:rPr>
                <w:color w:val="000000"/>
                <w:sz w:val="20"/>
                <w:lang w:bidi="ar-LB"/>
              </w:rPr>
              <w:t>7.84</w:t>
            </w:r>
          </w:p>
        </w:tc>
      </w:tr>
      <w:tr w:rsidR="003F7DB3" w:rsidRPr="0034371D" w14:paraId="16FFDB6D" w14:textId="77777777" w:rsidTr="003F7DB3">
        <w:tc>
          <w:tcPr>
            <w:tcW w:w="253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093CC0" w14:textId="77777777" w:rsidR="003F7DB3" w:rsidRPr="0034371D" w:rsidRDefault="003F7DB3" w:rsidP="003F7DB3">
            <w:pPr>
              <w:widowControl w:val="0"/>
              <w:bidi/>
              <w:ind w:left="98"/>
              <w:jc w:val="left"/>
              <w:rPr>
                <w:color w:val="000000"/>
                <w:sz w:val="20"/>
                <w:rtl/>
                <w:lang w:bidi="ar-LB"/>
              </w:rPr>
            </w:pPr>
            <w:r w:rsidRPr="001831A1">
              <w:rPr>
                <w:sz w:val="20"/>
                <w:rtl/>
                <w:lang w:val="en-US" w:bidi="ar-LB"/>
              </w:rPr>
              <w:t>الهيدروكلوروفلوروكربون</w:t>
            </w:r>
            <w:r w:rsidRPr="0034371D">
              <w:rPr>
                <w:color w:val="000000"/>
                <w:sz w:val="20"/>
                <w:rtl/>
                <w:lang w:bidi="ar-LB"/>
              </w:rPr>
              <w:t>-142ب</w:t>
            </w:r>
          </w:p>
        </w:tc>
        <w:tc>
          <w:tcPr>
            <w:tcW w:w="373" w:type="pct"/>
            <w:tcBorders>
              <w:top w:val="nil"/>
              <w:left w:val="nil"/>
              <w:bottom w:val="single" w:sz="4" w:space="0" w:color="auto"/>
              <w:right w:val="single" w:sz="4" w:space="0" w:color="auto"/>
            </w:tcBorders>
            <w:shd w:val="clear" w:color="auto" w:fill="auto"/>
            <w:noWrap/>
          </w:tcPr>
          <w:p w14:paraId="206C8B23" w14:textId="7E050E19" w:rsidR="003F7DB3" w:rsidRPr="0034371D" w:rsidRDefault="003F7DB3" w:rsidP="003F7DB3">
            <w:pPr>
              <w:widowControl w:val="0"/>
              <w:tabs>
                <w:tab w:val="left" w:pos="430"/>
              </w:tabs>
              <w:bidi/>
              <w:ind w:left="-137" w:right="63"/>
              <w:jc w:val="center"/>
              <w:rPr>
                <w:sz w:val="20"/>
                <w:rtl/>
                <w:lang w:bidi="ar-LB"/>
              </w:rPr>
            </w:pPr>
            <w:r>
              <w:rPr>
                <w:sz w:val="20"/>
                <w:lang w:bidi="ar-LB"/>
              </w:rPr>
              <w:t>0.15</w:t>
            </w:r>
          </w:p>
        </w:tc>
        <w:tc>
          <w:tcPr>
            <w:tcW w:w="418" w:type="pct"/>
            <w:tcBorders>
              <w:top w:val="nil"/>
              <w:left w:val="nil"/>
              <w:bottom w:val="single" w:sz="4" w:space="0" w:color="auto"/>
              <w:right w:val="single" w:sz="4" w:space="0" w:color="auto"/>
            </w:tcBorders>
            <w:shd w:val="clear" w:color="auto" w:fill="auto"/>
            <w:noWrap/>
          </w:tcPr>
          <w:p w14:paraId="7F227B14" w14:textId="0D229445" w:rsidR="003F7DB3" w:rsidRPr="00CB578A" w:rsidRDefault="003F7DB3" w:rsidP="003F7DB3">
            <w:pPr>
              <w:widowControl w:val="0"/>
              <w:tabs>
                <w:tab w:val="left" w:pos="430"/>
              </w:tabs>
              <w:bidi/>
              <w:ind w:left="-137" w:right="63"/>
              <w:jc w:val="center"/>
              <w:rPr>
                <w:sz w:val="20"/>
                <w:rtl/>
                <w:lang w:bidi="ar-LB"/>
              </w:rPr>
            </w:pPr>
            <w:r w:rsidRPr="00CB578A">
              <w:rPr>
                <w:sz w:val="20"/>
                <w:lang w:bidi="ar-LB"/>
              </w:rPr>
              <w:t>0.00</w:t>
            </w:r>
          </w:p>
        </w:tc>
        <w:tc>
          <w:tcPr>
            <w:tcW w:w="419" w:type="pct"/>
            <w:tcBorders>
              <w:top w:val="nil"/>
              <w:left w:val="nil"/>
              <w:bottom w:val="single" w:sz="4" w:space="0" w:color="auto"/>
              <w:right w:val="single" w:sz="4" w:space="0" w:color="auto"/>
            </w:tcBorders>
            <w:shd w:val="clear" w:color="auto" w:fill="auto"/>
            <w:noWrap/>
          </w:tcPr>
          <w:p w14:paraId="68D8A566" w14:textId="1FBA2F71" w:rsidR="003F7DB3" w:rsidRPr="00CB578A" w:rsidRDefault="003F7DB3" w:rsidP="003F7DB3">
            <w:pPr>
              <w:widowControl w:val="0"/>
              <w:tabs>
                <w:tab w:val="left" w:pos="430"/>
              </w:tabs>
              <w:bidi/>
              <w:ind w:left="-137" w:right="63"/>
              <w:jc w:val="center"/>
              <w:rPr>
                <w:color w:val="000000"/>
                <w:sz w:val="20"/>
                <w:rtl/>
                <w:lang w:bidi="ar-LB"/>
              </w:rPr>
            </w:pPr>
            <w:r w:rsidRPr="00CB578A">
              <w:rPr>
                <w:color w:val="000000"/>
                <w:sz w:val="20"/>
                <w:lang w:bidi="ar-LB"/>
              </w:rPr>
              <w:t>0.09</w:t>
            </w:r>
          </w:p>
        </w:tc>
        <w:tc>
          <w:tcPr>
            <w:tcW w:w="372" w:type="pct"/>
            <w:tcBorders>
              <w:top w:val="single" w:sz="4" w:space="0" w:color="auto"/>
              <w:left w:val="nil"/>
              <w:bottom w:val="single" w:sz="4" w:space="0" w:color="auto"/>
              <w:right w:val="single" w:sz="4" w:space="0" w:color="auto"/>
            </w:tcBorders>
            <w:shd w:val="clear" w:color="auto" w:fill="auto"/>
          </w:tcPr>
          <w:p w14:paraId="5A4E3310" w14:textId="49CA451B" w:rsidR="003F7DB3" w:rsidRPr="00CB578A" w:rsidRDefault="003F7DB3" w:rsidP="003F7DB3">
            <w:pPr>
              <w:widowControl w:val="0"/>
              <w:tabs>
                <w:tab w:val="left" w:pos="430"/>
              </w:tabs>
              <w:bidi/>
              <w:ind w:left="-137" w:right="63"/>
              <w:jc w:val="center"/>
              <w:rPr>
                <w:color w:val="000000"/>
                <w:sz w:val="20"/>
                <w:rtl/>
                <w:lang w:bidi="ar-LB"/>
              </w:rPr>
            </w:pPr>
            <w:r w:rsidRPr="00CB578A">
              <w:rPr>
                <w:color w:val="000000"/>
                <w:sz w:val="20"/>
                <w:lang w:bidi="ar-LB"/>
              </w:rPr>
              <w:t>0.16</w:t>
            </w:r>
          </w:p>
        </w:tc>
        <w:tc>
          <w:tcPr>
            <w:tcW w:w="371" w:type="pct"/>
            <w:tcBorders>
              <w:top w:val="nil"/>
              <w:left w:val="single" w:sz="4" w:space="0" w:color="auto"/>
              <w:bottom w:val="single" w:sz="4" w:space="0" w:color="auto"/>
              <w:right w:val="single" w:sz="4" w:space="0" w:color="auto"/>
            </w:tcBorders>
            <w:shd w:val="clear" w:color="auto" w:fill="auto"/>
          </w:tcPr>
          <w:p w14:paraId="0509D411" w14:textId="32754B10" w:rsidR="003F7DB3" w:rsidRPr="00CB578A" w:rsidRDefault="003F7DB3" w:rsidP="003F7DB3">
            <w:pPr>
              <w:widowControl w:val="0"/>
              <w:tabs>
                <w:tab w:val="left" w:pos="430"/>
              </w:tabs>
              <w:bidi/>
              <w:ind w:left="-137" w:right="63"/>
              <w:jc w:val="center"/>
              <w:rPr>
                <w:color w:val="000000"/>
                <w:sz w:val="20"/>
                <w:rtl/>
                <w:lang w:bidi="ar-LB"/>
              </w:rPr>
            </w:pPr>
            <w:r w:rsidRPr="00CB578A">
              <w:rPr>
                <w:color w:val="000000"/>
                <w:sz w:val="20"/>
                <w:lang w:bidi="ar-LB"/>
              </w:rPr>
              <w:t>0.00</w:t>
            </w:r>
          </w:p>
        </w:tc>
        <w:tc>
          <w:tcPr>
            <w:tcW w:w="514" w:type="pct"/>
            <w:tcBorders>
              <w:top w:val="nil"/>
              <w:left w:val="single" w:sz="4" w:space="0" w:color="auto"/>
              <w:bottom w:val="single" w:sz="4" w:space="0" w:color="auto"/>
              <w:right w:val="single" w:sz="4" w:space="0" w:color="auto"/>
            </w:tcBorders>
            <w:shd w:val="clear" w:color="auto" w:fill="auto"/>
            <w:noWrap/>
          </w:tcPr>
          <w:p w14:paraId="65194F30" w14:textId="5DF6A48C" w:rsidR="003F7DB3" w:rsidRPr="00CB578A" w:rsidRDefault="003F7DB3" w:rsidP="003F7DB3">
            <w:pPr>
              <w:widowControl w:val="0"/>
              <w:tabs>
                <w:tab w:val="left" w:pos="430"/>
              </w:tabs>
              <w:bidi/>
              <w:ind w:left="-137" w:right="63"/>
              <w:jc w:val="center"/>
              <w:rPr>
                <w:color w:val="000000"/>
                <w:sz w:val="20"/>
                <w:rtl/>
                <w:lang w:bidi="ar-LB"/>
              </w:rPr>
            </w:pPr>
            <w:r w:rsidRPr="00CB578A">
              <w:rPr>
                <w:color w:val="000000"/>
                <w:sz w:val="20"/>
                <w:lang w:bidi="ar-LB"/>
              </w:rPr>
              <w:t>18.45</w:t>
            </w:r>
          </w:p>
        </w:tc>
      </w:tr>
      <w:tr w:rsidR="003F7DB3" w:rsidRPr="0034371D" w14:paraId="71587622" w14:textId="77777777" w:rsidTr="003F7DB3">
        <w:tc>
          <w:tcPr>
            <w:tcW w:w="253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091A928" w14:textId="77777777" w:rsidR="003F7DB3" w:rsidRPr="0034371D" w:rsidRDefault="003F7DB3" w:rsidP="003F7DB3">
            <w:pPr>
              <w:bidi/>
              <w:ind w:left="98"/>
              <w:jc w:val="left"/>
              <w:rPr>
                <w:rFonts w:eastAsiaTheme="minorHAnsi"/>
                <w:b/>
                <w:bCs/>
                <w:color w:val="000000"/>
                <w:sz w:val="20"/>
                <w:rtl/>
                <w:lang w:bidi="ar-LB"/>
              </w:rPr>
            </w:pPr>
            <w:r w:rsidRPr="0034371D">
              <w:rPr>
                <w:b/>
                <w:bCs/>
                <w:color w:val="000000"/>
                <w:sz w:val="20"/>
                <w:rtl/>
                <w:lang w:bidi="ar-LB"/>
              </w:rPr>
              <w:t>المجموع (طن متري)</w:t>
            </w:r>
          </w:p>
        </w:tc>
        <w:tc>
          <w:tcPr>
            <w:tcW w:w="373" w:type="pct"/>
            <w:tcBorders>
              <w:top w:val="nil"/>
              <w:left w:val="nil"/>
              <w:bottom w:val="single" w:sz="4" w:space="0" w:color="auto"/>
              <w:right w:val="single" w:sz="4" w:space="0" w:color="auto"/>
            </w:tcBorders>
            <w:shd w:val="clear" w:color="auto" w:fill="auto"/>
            <w:noWrap/>
          </w:tcPr>
          <w:p w14:paraId="1F134517" w14:textId="36792321" w:rsidR="003F7DB3" w:rsidRPr="0034371D" w:rsidRDefault="003F7DB3" w:rsidP="003F7DB3">
            <w:pPr>
              <w:widowControl w:val="0"/>
              <w:tabs>
                <w:tab w:val="left" w:pos="430"/>
              </w:tabs>
              <w:bidi/>
              <w:ind w:left="-137" w:right="63"/>
              <w:jc w:val="center"/>
              <w:rPr>
                <w:b/>
                <w:bCs/>
                <w:color w:val="000000"/>
                <w:sz w:val="20"/>
                <w:rtl/>
                <w:lang w:bidi="ar-LB"/>
              </w:rPr>
            </w:pPr>
            <w:r>
              <w:rPr>
                <w:b/>
                <w:color w:val="000000"/>
                <w:sz w:val="20"/>
                <w:lang w:bidi="ar-LB"/>
              </w:rPr>
              <w:t>262.47</w:t>
            </w:r>
          </w:p>
        </w:tc>
        <w:tc>
          <w:tcPr>
            <w:tcW w:w="418" w:type="pct"/>
            <w:tcBorders>
              <w:top w:val="nil"/>
              <w:left w:val="nil"/>
              <w:bottom w:val="single" w:sz="4" w:space="0" w:color="auto"/>
              <w:right w:val="single" w:sz="4" w:space="0" w:color="auto"/>
            </w:tcBorders>
            <w:shd w:val="clear" w:color="auto" w:fill="auto"/>
            <w:noWrap/>
          </w:tcPr>
          <w:p w14:paraId="414E4A03" w14:textId="65F24E19" w:rsidR="003F7DB3" w:rsidRPr="00CB578A" w:rsidRDefault="003F7DB3" w:rsidP="003F7DB3">
            <w:pPr>
              <w:widowControl w:val="0"/>
              <w:tabs>
                <w:tab w:val="left" w:pos="430"/>
              </w:tabs>
              <w:bidi/>
              <w:ind w:left="-137" w:right="63"/>
              <w:jc w:val="center"/>
              <w:rPr>
                <w:b/>
                <w:bCs/>
                <w:color w:val="000000"/>
                <w:sz w:val="20"/>
                <w:rtl/>
                <w:lang w:bidi="ar-LB"/>
              </w:rPr>
            </w:pPr>
            <w:r w:rsidRPr="00CB578A">
              <w:rPr>
                <w:b/>
                <w:color w:val="000000"/>
                <w:sz w:val="20"/>
                <w:lang w:bidi="ar-LB"/>
              </w:rPr>
              <w:t>248.38</w:t>
            </w:r>
          </w:p>
        </w:tc>
        <w:tc>
          <w:tcPr>
            <w:tcW w:w="419" w:type="pct"/>
            <w:tcBorders>
              <w:top w:val="nil"/>
              <w:left w:val="nil"/>
              <w:bottom w:val="single" w:sz="4" w:space="0" w:color="auto"/>
              <w:right w:val="single" w:sz="4" w:space="0" w:color="auto"/>
            </w:tcBorders>
            <w:shd w:val="clear" w:color="auto" w:fill="auto"/>
            <w:noWrap/>
          </w:tcPr>
          <w:p w14:paraId="737A39F1" w14:textId="0C70ADCD" w:rsidR="003F7DB3" w:rsidRPr="00CB578A" w:rsidRDefault="003F7DB3" w:rsidP="003F7DB3">
            <w:pPr>
              <w:widowControl w:val="0"/>
              <w:tabs>
                <w:tab w:val="left" w:pos="430"/>
              </w:tabs>
              <w:bidi/>
              <w:ind w:left="-137" w:right="63"/>
              <w:jc w:val="center"/>
              <w:rPr>
                <w:b/>
                <w:bCs/>
                <w:color w:val="000000"/>
                <w:sz w:val="20"/>
                <w:rtl/>
                <w:lang w:bidi="ar-LB"/>
              </w:rPr>
            </w:pPr>
            <w:r w:rsidRPr="00CB578A">
              <w:rPr>
                <w:b/>
                <w:color w:val="000000"/>
                <w:sz w:val="20"/>
                <w:lang w:bidi="ar-LB"/>
              </w:rPr>
              <w:t>245.07</w:t>
            </w:r>
          </w:p>
        </w:tc>
        <w:tc>
          <w:tcPr>
            <w:tcW w:w="372" w:type="pct"/>
            <w:tcBorders>
              <w:top w:val="single" w:sz="4" w:space="0" w:color="auto"/>
              <w:left w:val="nil"/>
              <w:bottom w:val="single" w:sz="4" w:space="0" w:color="auto"/>
              <w:right w:val="single" w:sz="4" w:space="0" w:color="auto"/>
            </w:tcBorders>
            <w:shd w:val="clear" w:color="auto" w:fill="auto"/>
          </w:tcPr>
          <w:p w14:paraId="330DBF1F" w14:textId="71DEFD65" w:rsidR="003F7DB3" w:rsidRPr="00CB578A" w:rsidRDefault="003F7DB3" w:rsidP="003F7DB3">
            <w:pPr>
              <w:widowControl w:val="0"/>
              <w:tabs>
                <w:tab w:val="left" w:pos="430"/>
              </w:tabs>
              <w:bidi/>
              <w:ind w:left="-137" w:right="63"/>
              <w:jc w:val="center"/>
              <w:rPr>
                <w:b/>
                <w:bCs/>
                <w:color w:val="000000"/>
                <w:sz w:val="20"/>
                <w:rtl/>
                <w:lang w:bidi="ar-LB"/>
              </w:rPr>
            </w:pPr>
            <w:r w:rsidRPr="00CB578A">
              <w:rPr>
                <w:b/>
                <w:color w:val="000000"/>
                <w:sz w:val="20"/>
                <w:lang w:bidi="ar-LB"/>
              </w:rPr>
              <w:t>185.65</w:t>
            </w:r>
          </w:p>
        </w:tc>
        <w:tc>
          <w:tcPr>
            <w:tcW w:w="371" w:type="pct"/>
            <w:tcBorders>
              <w:top w:val="nil"/>
              <w:left w:val="single" w:sz="4" w:space="0" w:color="auto"/>
              <w:bottom w:val="single" w:sz="4" w:space="0" w:color="auto"/>
              <w:right w:val="single" w:sz="4" w:space="0" w:color="auto"/>
            </w:tcBorders>
            <w:shd w:val="clear" w:color="auto" w:fill="auto"/>
          </w:tcPr>
          <w:p w14:paraId="3169E9BF" w14:textId="6E3CD755" w:rsidR="003F7DB3" w:rsidRPr="00CB578A" w:rsidRDefault="003F7DB3" w:rsidP="003F7DB3">
            <w:pPr>
              <w:widowControl w:val="0"/>
              <w:tabs>
                <w:tab w:val="left" w:pos="430"/>
              </w:tabs>
              <w:bidi/>
              <w:ind w:left="-137" w:right="63"/>
              <w:jc w:val="center"/>
              <w:rPr>
                <w:b/>
                <w:bCs/>
                <w:color w:val="000000"/>
                <w:sz w:val="20"/>
                <w:rtl/>
                <w:lang w:bidi="ar-LB"/>
              </w:rPr>
            </w:pPr>
            <w:r w:rsidRPr="00CB578A">
              <w:rPr>
                <w:b/>
                <w:color w:val="000000"/>
                <w:sz w:val="20"/>
                <w:lang w:bidi="ar-LB"/>
              </w:rPr>
              <w:t>166.28</w:t>
            </w:r>
          </w:p>
        </w:tc>
        <w:tc>
          <w:tcPr>
            <w:tcW w:w="514" w:type="pct"/>
            <w:tcBorders>
              <w:top w:val="nil"/>
              <w:left w:val="single" w:sz="4" w:space="0" w:color="auto"/>
              <w:bottom w:val="single" w:sz="4" w:space="0" w:color="auto"/>
              <w:right w:val="single" w:sz="4" w:space="0" w:color="auto"/>
            </w:tcBorders>
            <w:shd w:val="clear" w:color="auto" w:fill="auto"/>
            <w:noWrap/>
          </w:tcPr>
          <w:p w14:paraId="473903ED" w14:textId="234B7998" w:rsidR="003F7DB3" w:rsidRPr="00CB578A" w:rsidRDefault="003F7DB3" w:rsidP="003F7DB3">
            <w:pPr>
              <w:widowControl w:val="0"/>
              <w:tabs>
                <w:tab w:val="left" w:pos="430"/>
              </w:tabs>
              <w:bidi/>
              <w:ind w:left="-137" w:right="63"/>
              <w:jc w:val="center"/>
              <w:rPr>
                <w:b/>
                <w:bCs/>
                <w:color w:val="000000"/>
                <w:sz w:val="20"/>
                <w:rtl/>
                <w:lang w:bidi="ar-LB"/>
              </w:rPr>
            </w:pPr>
            <w:r w:rsidRPr="00CB578A">
              <w:rPr>
                <w:b/>
                <w:color w:val="000000"/>
                <w:sz w:val="20"/>
                <w:lang w:bidi="ar-LB"/>
              </w:rPr>
              <w:t>427.73</w:t>
            </w:r>
          </w:p>
        </w:tc>
      </w:tr>
      <w:tr w:rsidR="003F7DB3" w:rsidRPr="0034371D" w14:paraId="1D4CAB61" w14:textId="77777777" w:rsidTr="003F7DB3">
        <w:tc>
          <w:tcPr>
            <w:tcW w:w="253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9B8EACA" w14:textId="77777777" w:rsidR="003F7DB3" w:rsidRPr="00A07F6D" w:rsidRDefault="003F7DB3" w:rsidP="003F7DB3">
            <w:pPr>
              <w:bidi/>
              <w:ind w:left="98" w:right="-151"/>
              <w:jc w:val="left"/>
              <w:rPr>
                <w:b/>
                <w:bCs/>
                <w:color w:val="000000"/>
                <w:sz w:val="20"/>
                <w:rtl/>
                <w:lang w:bidi="ar-LB"/>
              </w:rPr>
            </w:pPr>
            <w:r w:rsidRPr="001831A1">
              <w:rPr>
                <w:sz w:val="20"/>
                <w:rtl/>
                <w:lang w:val="en-US" w:bidi="ar-LB"/>
              </w:rPr>
              <w:t>الهيدروكلوروفلوروكربون</w:t>
            </w:r>
            <w:r w:rsidRPr="00A07F6D">
              <w:rPr>
                <w:color w:val="000000"/>
                <w:sz w:val="20"/>
                <w:rtl/>
                <w:lang w:bidi="ar-LB"/>
              </w:rPr>
              <w:noBreakHyphen/>
              <w:t>141</w:t>
            </w:r>
            <w:r>
              <w:rPr>
                <w:color w:val="000000"/>
                <w:sz w:val="20"/>
                <w:rtl/>
                <w:lang w:bidi="ar-LB"/>
              </w:rPr>
              <w:t>ب الموجود</w:t>
            </w:r>
            <w:r w:rsidRPr="00A07F6D">
              <w:rPr>
                <w:color w:val="000000"/>
                <w:sz w:val="20"/>
                <w:rtl/>
                <w:lang w:bidi="ar-LB"/>
              </w:rPr>
              <w:t xml:space="preserve"> في البوليولات المستوردة </w:t>
            </w:r>
            <w:r>
              <w:rPr>
                <w:color w:val="000000"/>
                <w:sz w:val="20"/>
                <w:rtl/>
                <w:lang w:bidi="ar-LB"/>
              </w:rPr>
              <w:t>المخلوطة</w:t>
            </w:r>
            <w:r w:rsidRPr="00A07F6D">
              <w:rPr>
                <w:color w:val="000000"/>
                <w:sz w:val="20"/>
                <w:rtl/>
                <w:lang w:bidi="ar-LB"/>
              </w:rPr>
              <w:t xml:space="preserve"> مسبقًا*</w:t>
            </w:r>
          </w:p>
        </w:tc>
        <w:tc>
          <w:tcPr>
            <w:tcW w:w="373" w:type="pct"/>
            <w:tcBorders>
              <w:top w:val="nil"/>
              <w:left w:val="nil"/>
              <w:bottom w:val="single" w:sz="4" w:space="0" w:color="auto"/>
              <w:right w:val="single" w:sz="4" w:space="0" w:color="auto"/>
            </w:tcBorders>
            <w:shd w:val="clear" w:color="auto" w:fill="auto"/>
            <w:noWrap/>
          </w:tcPr>
          <w:p w14:paraId="76142BB5" w14:textId="716769B4" w:rsidR="003F7DB3" w:rsidRPr="0034371D" w:rsidRDefault="003F7DB3" w:rsidP="003F7DB3">
            <w:pPr>
              <w:tabs>
                <w:tab w:val="left" w:pos="430"/>
              </w:tabs>
              <w:bidi/>
              <w:ind w:left="-137" w:right="63"/>
              <w:jc w:val="center"/>
              <w:rPr>
                <w:sz w:val="20"/>
                <w:rtl/>
                <w:lang w:bidi="ar-LB"/>
              </w:rPr>
            </w:pPr>
            <w:r>
              <w:rPr>
                <w:sz w:val="20"/>
                <w:lang w:bidi="ar-LB"/>
              </w:rPr>
              <w:t>131.29</w:t>
            </w:r>
          </w:p>
        </w:tc>
        <w:tc>
          <w:tcPr>
            <w:tcW w:w="418" w:type="pct"/>
            <w:tcBorders>
              <w:top w:val="nil"/>
              <w:left w:val="nil"/>
              <w:bottom w:val="single" w:sz="4" w:space="0" w:color="auto"/>
              <w:right w:val="single" w:sz="4" w:space="0" w:color="auto"/>
            </w:tcBorders>
            <w:shd w:val="clear" w:color="auto" w:fill="auto"/>
            <w:noWrap/>
          </w:tcPr>
          <w:p w14:paraId="7EDDC745" w14:textId="1F52F60B" w:rsidR="003F7DB3" w:rsidRPr="00CB578A" w:rsidRDefault="003F7DB3" w:rsidP="003F7DB3">
            <w:pPr>
              <w:tabs>
                <w:tab w:val="left" w:pos="430"/>
              </w:tabs>
              <w:bidi/>
              <w:ind w:left="-137" w:right="63"/>
              <w:jc w:val="center"/>
              <w:rPr>
                <w:sz w:val="20"/>
                <w:rtl/>
                <w:lang w:bidi="ar-LB"/>
              </w:rPr>
            </w:pPr>
            <w:r w:rsidRPr="00CB578A">
              <w:rPr>
                <w:sz w:val="20"/>
                <w:lang w:bidi="ar-LB"/>
              </w:rPr>
              <w:t>101.79</w:t>
            </w:r>
          </w:p>
        </w:tc>
        <w:tc>
          <w:tcPr>
            <w:tcW w:w="419" w:type="pct"/>
            <w:tcBorders>
              <w:top w:val="nil"/>
              <w:left w:val="nil"/>
              <w:bottom w:val="single" w:sz="4" w:space="0" w:color="auto"/>
              <w:right w:val="single" w:sz="4" w:space="0" w:color="auto"/>
            </w:tcBorders>
            <w:shd w:val="clear" w:color="auto" w:fill="auto"/>
            <w:noWrap/>
          </w:tcPr>
          <w:p w14:paraId="1D32A079" w14:textId="738B8045" w:rsidR="003F7DB3" w:rsidRPr="00CB578A" w:rsidRDefault="003F7DB3" w:rsidP="003F7DB3">
            <w:pPr>
              <w:tabs>
                <w:tab w:val="left" w:pos="430"/>
              </w:tabs>
              <w:bidi/>
              <w:ind w:left="-137" w:right="63"/>
              <w:jc w:val="center"/>
              <w:rPr>
                <w:color w:val="000000"/>
                <w:sz w:val="20"/>
                <w:rtl/>
                <w:lang w:bidi="ar-LB"/>
              </w:rPr>
            </w:pPr>
            <w:r w:rsidRPr="00CB578A">
              <w:rPr>
                <w:color w:val="000000"/>
                <w:sz w:val="20"/>
                <w:lang w:bidi="ar-LB"/>
              </w:rPr>
              <w:t>75.88</w:t>
            </w:r>
          </w:p>
        </w:tc>
        <w:tc>
          <w:tcPr>
            <w:tcW w:w="372" w:type="pct"/>
            <w:tcBorders>
              <w:top w:val="single" w:sz="4" w:space="0" w:color="auto"/>
              <w:left w:val="nil"/>
              <w:bottom w:val="single" w:sz="4" w:space="0" w:color="auto"/>
              <w:right w:val="single" w:sz="4" w:space="0" w:color="auto"/>
            </w:tcBorders>
            <w:shd w:val="clear" w:color="auto" w:fill="auto"/>
          </w:tcPr>
          <w:p w14:paraId="3A4305EB" w14:textId="1FE21F79" w:rsidR="003F7DB3" w:rsidRPr="00CB578A" w:rsidRDefault="003F7DB3" w:rsidP="003F7DB3">
            <w:pPr>
              <w:tabs>
                <w:tab w:val="left" w:pos="430"/>
              </w:tabs>
              <w:bidi/>
              <w:ind w:left="-137" w:right="63"/>
              <w:jc w:val="center"/>
              <w:rPr>
                <w:color w:val="000000"/>
                <w:sz w:val="20"/>
                <w:rtl/>
                <w:lang w:bidi="ar-LB"/>
              </w:rPr>
            </w:pPr>
            <w:r w:rsidRPr="00CB578A">
              <w:rPr>
                <w:color w:val="000000"/>
                <w:sz w:val="20"/>
                <w:lang w:bidi="ar-LB"/>
              </w:rPr>
              <w:t>67.08</w:t>
            </w:r>
          </w:p>
        </w:tc>
        <w:tc>
          <w:tcPr>
            <w:tcW w:w="371" w:type="pct"/>
            <w:tcBorders>
              <w:top w:val="nil"/>
              <w:left w:val="single" w:sz="4" w:space="0" w:color="auto"/>
              <w:bottom w:val="single" w:sz="4" w:space="0" w:color="auto"/>
              <w:right w:val="single" w:sz="4" w:space="0" w:color="auto"/>
            </w:tcBorders>
            <w:shd w:val="clear" w:color="auto" w:fill="auto"/>
          </w:tcPr>
          <w:p w14:paraId="3846D88C" w14:textId="25E8AEA4" w:rsidR="003F7DB3" w:rsidRPr="00CB578A" w:rsidRDefault="003F7DB3" w:rsidP="003F7DB3">
            <w:pPr>
              <w:tabs>
                <w:tab w:val="left" w:pos="430"/>
              </w:tabs>
              <w:bidi/>
              <w:ind w:left="-137" w:right="63"/>
              <w:jc w:val="center"/>
              <w:rPr>
                <w:sz w:val="20"/>
                <w:rtl/>
                <w:lang w:bidi="ar-LB"/>
              </w:rPr>
            </w:pPr>
            <w:r w:rsidRPr="00CB578A">
              <w:rPr>
                <w:sz w:val="20"/>
                <w:lang w:bidi="ar-LB"/>
              </w:rPr>
              <w:t>1.51</w:t>
            </w:r>
          </w:p>
        </w:tc>
        <w:tc>
          <w:tcPr>
            <w:tcW w:w="514" w:type="pct"/>
            <w:tcBorders>
              <w:top w:val="nil"/>
              <w:left w:val="single" w:sz="4" w:space="0" w:color="auto"/>
              <w:bottom w:val="single" w:sz="4" w:space="0" w:color="auto"/>
              <w:right w:val="single" w:sz="4" w:space="0" w:color="auto"/>
            </w:tcBorders>
            <w:shd w:val="clear" w:color="auto" w:fill="auto"/>
            <w:noWrap/>
          </w:tcPr>
          <w:p w14:paraId="10EE33FA" w14:textId="61C28BCB" w:rsidR="003F7DB3" w:rsidRPr="00CB578A" w:rsidRDefault="003F7DB3" w:rsidP="003F7DB3">
            <w:pPr>
              <w:tabs>
                <w:tab w:val="left" w:pos="430"/>
              </w:tabs>
              <w:bidi/>
              <w:ind w:left="-137" w:right="63"/>
              <w:jc w:val="center"/>
              <w:rPr>
                <w:sz w:val="20"/>
                <w:rtl/>
                <w:lang w:bidi="ar-LB"/>
              </w:rPr>
            </w:pPr>
            <w:r w:rsidRPr="00CB578A">
              <w:rPr>
                <w:sz w:val="20"/>
                <w:lang w:bidi="ar-LB"/>
              </w:rPr>
              <w:t>**187.91</w:t>
            </w:r>
          </w:p>
        </w:tc>
      </w:tr>
      <w:tr w:rsidR="00212C5E" w:rsidRPr="0034371D" w14:paraId="31EA302F" w14:textId="77777777" w:rsidTr="0064101A">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1576C80" w14:textId="77777777" w:rsidR="00212C5E" w:rsidRPr="00CB578A" w:rsidRDefault="00212C5E" w:rsidP="0064101A">
            <w:pPr>
              <w:widowControl w:val="0"/>
              <w:bidi/>
              <w:ind w:left="98"/>
              <w:jc w:val="left"/>
              <w:rPr>
                <w:color w:val="000000"/>
                <w:sz w:val="20"/>
                <w:rtl/>
                <w:lang w:bidi="ar-LB"/>
              </w:rPr>
            </w:pPr>
            <w:r w:rsidRPr="00CB578A">
              <w:rPr>
                <w:b/>
                <w:bCs/>
                <w:color w:val="000000"/>
                <w:sz w:val="20"/>
                <w:rtl/>
                <w:lang w:bidi="ar-LB"/>
              </w:rPr>
              <w:t xml:space="preserve">طن </w:t>
            </w:r>
            <w:r w:rsidR="001831A1">
              <w:rPr>
                <w:b/>
                <w:bCs/>
                <w:color w:val="000000"/>
                <w:sz w:val="20"/>
                <w:rtl/>
                <w:lang w:bidi="ar-LB"/>
              </w:rPr>
              <w:t>من قدرات</w:t>
            </w:r>
            <w:r w:rsidRPr="00CB578A">
              <w:rPr>
                <w:b/>
                <w:bCs/>
                <w:color w:val="000000"/>
                <w:sz w:val="20"/>
                <w:rtl/>
                <w:lang w:bidi="ar-LB"/>
              </w:rPr>
              <w:t xml:space="preserve"> استنفاد الأوزون</w:t>
            </w:r>
          </w:p>
        </w:tc>
      </w:tr>
      <w:tr w:rsidR="003F7DB3" w:rsidRPr="0034371D" w14:paraId="264C365F" w14:textId="77777777" w:rsidTr="003F7DB3">
        <w:tc>
          <w:tcPr>
            <w:tcW w:w="253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475212" w14:textId="77777777" w:rsidR="003F7DB3" w:rsidRPr="0034371D" w:rsidRDefault="003F7DB3" w:rsidP="003F7DB3">
            <w:pPr>
              <w:widowControl w:val="0"/>
              <w:bidi/>
              <w:ind w:left="98"/>
              <w:jc w:val="left"/>
              <w:rPr>
                <w:color w:val="000000"/>
                <w:sz w:val="20"/>
                <w:rtl/>
                <w:lang w:bidi="ar-LB"/>
              </w:rPr>
            </w:pPr>
            <w:r w:rsidRPr="001831A1">
              <w:rPr>
                <w:sz w:val="20"/>
                <w:rtl/>
                <w:lang w:val="en-US" w:bidi="ar-LB"/>
              </w:rPr>
              <w:t>الهيدروكلوروفلوروكربون</w:t>
            </w:r>
            <w:r w:rsidRPr="0034371D">
              <w:rPr>
                <w:color w:val="000000"/>
                <w:sz w:val="20"/>
                <w:rtl/>
                <w:lang w:bidi="ar-LB"/>
              </w:rPr>
              <w:t>-22</w:t>
            </w:r>
          </w:p>
        </w:tc>
        <w:tc>
          <w:tcPr>
            <w:tcW w:w="373" w:type="pct"/>
            <w:tcBorders>
              <w:top w:val="single" w:sz="4" w:space="0" w:color="auto"/>
              <w:left w:val="single" w:sz="4" w:space="0" w:color="auto"/>
              <w:bottom w:val="single" w:sz="4" w:space="0" w:color="auto"/>
              <w:right w:val="single" w:sz="4" w:space="0" w:color="auto"/>
            </w:tcBorders>
            <w:shd w:val="clear" w:color="auto" w:fill="auto"/>
            <w:noWrap/>
          </w:tcPr>
          <w:p w14:paraId="4B242B98" w14:textId="2A0EBB98" w:rsidR="003F7DB3" w:rsidRPr="0034371D" w:rsidRDefault="003F7DB3" w:rsidP="003F7DB3">
            <w:pPr>
              <w:widowControl w:val="0"/>
              <w:bidi/>
              <w:ind w:left="-279" w:right="63"/>
              <w:jc w:val="center"/>
              <w:rPr>
                <w:color w:val="000000"/>
                <w:sz w:val="20"/>
                <w:rtl/>
                <w:lang w:eastAsia="en-CA" w:bidi="ar-LB"/>
              </w:rPr>
            </w:pPr>
            <w:r>
              <w:rPr>
                <w:sz w:val="20"/>
                <w:lang w:bidi="ar-LB"/>
              </w:rPr>
              <w:t>13.37</w:t>
            </w:r>
          </w:p>
        </w:tc>
        <w:tc>
          <w:tcPr>
            <w:tcW w:w="418" w:type="pct"/>
            <w:tcBorders>
              <w:top w:val="single" w:sz="4" w:space="0" w:color="auto"/>
              <w:left w:val="single" w:sz="4" w:space="0" w:color="auto"/>
              <w:bottom w:val="single" w:sz="4" w:space="0" w:color="auto"/>
              <w:right w:val="single" w:sz="4" w:space="0" w:color="auto"/>
            </w:tcBorders>
            <w:shd w:val="clear" w:color="auto" w:fill="auto"/>
            <w:noWrap/>
          </w:tcPr>
          <w:p w14:paraId="45A942C2" w14:textId="2AC2E9EB" w:rsidR="003F7DB3" w:rsidRPr="00CB578A" w:rsidRDefault="003F7DB3" w:rsidP="003F7DB3">
            <w:pPr>
              <w:widowControl w:val="0"/>
              <w:bidi/>
              <w:ind w:left="-279" w:right="63"/>
              <w:jc w:val="center"/>
              <w:rPr>
                <w:color w:val="000000"/>
                <w:sz w:val="20"/>
                <w:rtl/>
                <w:lang w:bidi="ar-LB"/>
              </w:rPr>
            </w:pPr>
            <w:r w:rsidRPr="00CB578A">
              <w:rPr>
                <w:sz w:val="20"/>
                <w:lang w:bidi="ar-LB"/>
              </w:rPr>
              <w:t>13.27</w:t>
            </w:r>
          </w:p>
        </w:tc>
        <w:tc>
          <w:tcPr>
            <w:tcW w:w="419" w:type="pct"/>
            <w:tcBorders>
              <w:top w:val="single" w:sz="4" w:space="0" w:color="auto"/>
              <w:left w:val="single" w:sz="4" w:space="0" w:color="auto"/>
              <w:bottom w:val="single" w:sz="4" w:space="0" w:color="auto"/>
              <w:right w:val="single" w:sz="4" w:space="0" w:color="auto"/>
            </w:tcBorders>
            <w:shd w:val="clear" w:color="auto" w:fill="auto"/>
            <w:noWrap/>
          </w:tcPr>
          <w:p w14:paraId="0972DADB" w14:textId="6A0E761A" w:rsidR="003F7DB3" w:rsidRPr="00CB578A" w:rsidRDefault="003F7DB3" w:rsidP="003F7DB3">
            <w:pPr>
              <w:widowControl w:val="0"/>
              <w:bidi/>
              <w:ind w:left="-279" w:right="63"/>
              <w:jc w:val="center"/>
              <w:rPr>
                <w:color w:val="000000"/>
                <w:sz w:val="20"/>
                <w:rtl/>
                <w:lang w:bidi="ar-LB"/>
              </w:rPr>
            </w:pPr>
            <w:r w:rsidRPr="00CB578A">
              <w:rPr>
                <w:color w:val="000000"/>
                <w:sz w:val="20"/>
                <w:lang w:bidi="ar-LB"/>
              </w:rPr>
              <w:t>13.44</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1642B6E3" w14:textId="6E079140" w:rsidR="003F7DB3" w:rsidRPr="00CB578A" w:rsidRDefault="003F7DB3" w:rsidP="003F7DB3">
            <w:pPr>
              <w:widowControl w:val="0"/>
              <w:bidi/>
              <w:ind w:left="-279" w:right="63"/>
              <w:jc w:val="center"/>
              <w:rPr>
                <w:color w:val="000000"/>
                <w:sz w:val="20"/>
                <w:rtl/>
                <w:lang w:bidi="ar-LB"/>
              </w:rPr>
            </w:pPr>
            <w:r w:rsidRPr="00CB578A">
              <w:rPr>
                <w:color w:val="000000"/>
                <w:sz w:val="20"/>
                <w:lang w:bidi="ar-LB"/>
              </w:rPr>
              <w:t>10.19</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186EE634" w14:textId="74F1B0F0" w:rsidR="003F7DB3" w:rsidRPr="00CB578A" w:rsidRDefault="003F7DB3" w:rsidP="003F7DB3">
            <w:pPr>
              <w:widowControl w:val="0"/>
              <w:bidi/>
              <w:ind w:left="-279" w:right="63"/>
              <w:jc w:val="center"/>
              <w:rPr>
                <w:color w:val="000000"/>
                <w:sz w:val="20"/>
                <w:rtl/>
                <w:lang w:bidi="ar-LB"/>
              </w:rPr>
            </w:pPr>
            <w:r w:rsidRPr="00CB578A">
              <w:rPr>
                <w:color w:val="000000"/>
                <w:sz w:val="20"/>
                <w:lang w:bidi="ar-LB"/>
              </w:rPr>
              <w:t>9.15</w:t>
            </w:r>
          </w:p>
        </w:tc>
        <w:tc>
          <w:tcPr>
            <w:tcW w:w="514" w:type="pct"/>
            <w:tcBorders>
              <w:top w:val="single" w:sz="4" w:space="0" w:color="auto"/>
              <w:left w:val="single" w:sz="4" w:space="0" w:color="auto"/>
              <w:bottom w:val="single" w:sz="4" w:space="0" w:color="auto"/>
              <w:right w:val="single" w:sz="4" w:space="0" w:color="auto"/>
            </w:tcBorders>
            <w:shd w:val="clear" w:color="auto" w:fill="auto"/>
            <w:noWrap/>
          </w:tcPr>
          <w:p w14:paraId="71821428" w14:textId="4F79AD90" w:rsidR="003F7DB3" w:rsidRPr="00CB578A" w:rsidRDefault="003F7DB3" w:rsidP="003F7DB3">
            <w:pPr>
              <w:widowControl w:val="0"/>
              <w:bidi/>
              <w:ind w:left="-279" w:right="63"/>
              <w:jc w:val="center"/>
              <w:rPr>
                <w:color w:val="000000"/>
                <w:sz w:val="20"/>
                <w:rtl/>
                <w:lang w:bidi="ar-LB"/>
              </w:rPr>
            </w:pPr>
            <w:r w:rsidRPr="00CB578A">
              <w:rPr>
                <w:color w:val="000000"/>
                <w:sz w:val="20"/>
                <w:lang w:bidi="ar-LB"/>
              </w:rPr>
              <w:t>21.02</w:t>
            </w:r>
          </w:p>
        </w:tc>
      </w:tr>
      <w:tr w:rsidR="003F7DB3" w:rsidRPr="0034371D" w14:paraId="35EA99DD" w14:textId="77777777" w:rsidTr="003F7DB3">
        <w:tc>
          <w:tcPr>
            <w:tcW w:w="253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CEAD75" w14:textId="77777777" w:rsidR="003F7DB3" w:rsidRPr="0034371D" w:rsidRDefault="003F7DB3" w:rsidP="003F7DB3">
            <w:pPr>
              <w:widowControl w:val="0"/>
              <w:bidi/>
              <w:ind w:left="98"/>
              <w:jc w:val="left"/>
              <w:rPr>
                <w:color w:val="000000"/>
                <w:sz w:val="20"/>
                <w:rtl/>
                <w:lang w:bidi="ar-LB"/>
              </w:rPr>
            </w:pPr>
            <w:r w:rsidRPr="001831A1">
              <w:rPr>
                <w:sz w:val="20"/>
                <w:rtl/>
                <w:lang w:val="en-US" w:bidi="ar-LB"/>
              </w:rPr>
              <w:t>الهيدروكلوروفلوروكربون</w:t>
            </w:r>
            <w:r w:rsidRPr="0034371D">
              <w:rPr>
                <w:color w:val="000000"/>
                <w:sz w:val="20"/>
                <w:rtl/>
                <w:lang w:bidi="ar-LB"/>
              </w:rPr>
              <w:t>-123</w:t>
            </w:r>
          </w:p>
        </w:tc>
        <w:tc>
          <w:tcPr>
            <w:tcW w:w="373" w:type="pct"/>
            <w:tcBorders>
              <w:top w:val="single" w:sz="4" w:space="0" w:color="auto"/>
              <w:left w:val="single" w:sz="4" w:space="0" w:color="auto"/>
              <w:bottom w:val="single" w:sz="4" w:space="0" w:color="auto"/>
              <w:right w:val="single" w:sz="4" w:space="0" w:color="auto"/>
            </w:tcBorders>
            <w:shd w:val="clear" w:color="auto" w:fill="auto"/>
            <w:noWrap/>
          </w:tcPr>
          <w:p w14:paraId="17E13E45" w14:textId="6191F02F" w:rsidR="003F7DB3" w:rsidRPr="0034371D" w:rsidRDefault="003F7DB3" w:rsidP="003F7DB3">
            <w:pPr>
              <w:widowControl w:val="0"/>
              <w:bidi/>
              <w:ind w:left="-279" w:right="63"/>
              <w:jc w:val="center"/>
              <w:rPr>
                <w:color w:val="000000"/>
                <w:sz w:val="20"/>
                <w:rtl/>
                <w:lang w:eastAsia="en-CA" w:bidi="ar-LB"/>
              </w:rPr>
            </w:pPr>
            <w:r>
              <w:rPr>
                <w:color w:val="000000"/>
                <w:sz w:val="20"/>
                <w:lang w:eastAsia="en-CA" w:bidi="ar-LB"/>
              </w:rPr>
              <w:t>0.00</w:t>
            </w:r>
          </w:p>
        </w:tc>
        <w:tc>
          <w:tcPr>
            <w:tcW w:w="418" w:type="pct"/>
            <w:tcBorders>
              <w:top w:val="single" w:sz="4" w:space="0" w:color="auto"/>
              <w:left w:val="single" w:sz="4" w:space="0" w:color="auto"/>
              <w:bottom w:val="single" w:sz="4" w:space="0" w:color="auto"/>
              <w:right w:val="single" w:sz="4" w:space="0" w:color="auto"/>
            </w:tcBorders>
            <w:shd w:val="clear" w:color="auto" w:fill="auto"/>
            <w:noWrap/>
          </w:tcPr>
          <w:p w14:paraId="371E8B99" w14:textId="4FB95EA9" w:rsidR="003F7DB3" w:rsidRPr="00CB578A" w:rsidRDefault="003F7DB3" w:rsidP="003F7DB3">
            <w:pPr>
              <w:widowControl w:val="0"/>
              <w:bidi/>
              <w:ind w:left="-279" w:right="63"/>
              <w:jc w:val="center"/>
              <w:rPr>
                <w:color w:val="000000"/>
                <w:sz w:val="20"/>
                <w:rtl/>
                <w:lang w:bidi="ar-LB"/>
              </w:rPr>
            </w:pPr>
            <w:r w:rsidRPr="00CB578A">
              <w:rPr>
                <w:color w:val="000000"/>
                <w:sz w:val="20"/>
                <w:lang w:bidi="ar-LB"/>
              </w:rPr>
              <w:t>0.01</w:t>
            </w:r>
          </w:p>
        </w:tc>
        <w:tc>
          <w:tcPr>
            <w:tcW w:w="419" w:type="pct"/>
            <w:tcBorders>
              <w:top w:val="single" w:sz="4" w:space="0" w:color="auto"/>
              <w:left w:val="single" w:sz="4" w:space="0" w:color="auto"/>
              <w:bottom w:val="single" w:sz="4" w:space="0" w:color="auto"/>
              <w:right w:val="single" w:sz="4" w:space="0" w:color="auto"/>
            </w:tcBorders>
            <w:shd w:val="clear" w:color="auto" w:fill="auto"/>
            <w:noWrap/>
          </w:tcPr>
          <w:p w14:paraId="29DE3EB5" w14:textId="3975E0BE" w:rsidR="003F7DB3" w:rsidRPr="00E16520" w:rsidRDefault="003F7DB3" w:rsidP="003F7DB3">
            <w:pPr>
              <w:widowControl w:val="0"/>
              <w:bidi/>
              <w:ind w:left="-279" w:right="63"/>
              <w:jc w:val="right"/>
              <w:rPr>
                <w:color w:val="000000"/>
                <w:sz w:val="20"/>
                <w:rtl/>
                <w:lang w:val="en-US" w:bidi="ar-LB"/>
              </w:rPr>
            </w:pPr>
            <w:r w:rsidRPr="00CB578A">
              <w:rPr>
                <w:color w:val="000000"/>
                <w:sz w:val="20"/>
                <w:lang w:bidi="ar-LB"/>
              </w:rPr>
              <w:t>***0.03</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4E185C3A" w14:textId="5EF35DD6" w:rsidR="003F7DB3" w:rsidRPr="00CB578A" w:rsidRDefault="003F7DB3" w:rsidP="003F7DB3">
            <w:pPr>
              <w:widowControl w:val="0"/>
              <w:bidi/>
              <w:ind w:left="-279" w:right="63"/>
              <w:jc w:val="center"/>
              <w:rPr>
                <w:color w:val="000000"/>
                <w:sz w:val="20"/>
                <w:rtl/>
                <w:lang w:bidi="ar-LB"/>
              </w:rPr>
            </w:pPr>
            <w:r w:rsidRPr="00CB578A">
              <w:rPr>
                <w:color w:val="000000"/>
                <w:sz w:val="20"/>
                <w:lang w:bidi="ar-LB"/>
              </w:rPr>
              <w:t>0.00</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1796F8EF" w14:textId="4249FBD5" w:rsidR="003F7DB3" w:rsidRPr="00CB578A" w:rsidRDefault="003F7DB3" w:rsidP="003F7DB3">
            <w:pPr>
              <w:widowControl w:val="0"/>
              <w:bidi/>
              <w:ind w:left="-279" w:right="63"/>
              <w:jc w:val="center"/>
              <w:rPr>
                <w:color w:val="000000"/>
                <w:sz w:val="20"/>
                <w:rtl/>
                <w:lang w:bidi="ar-LB"/>
              </w:rPr>
            </w:pPr>
            <w:r w:rsidRPr="00CB578A">
              <w:rPr>
                <w:color w:val="000000"/>
                <w:sz w:val="20"/>
                <w:lang w:bidi="ar-LB"/>
              </w:rPr>
              <w:t>0.00</w:t>
            </w:r>
          </w:p>
        </w:tc>
        <w:tc>
          <w:tcPr>
            <w:tcW w:w="514" w:type="pct"/>
            <w:tcBorders>
              <w:top w:val="single" w:sz="4" w:space="0" w:color="auto"/>
              <w:left w:val="single" w:sz="4" w:space="0" w:color="auto"/>
              <w:bottom w:val="single" w:sz="4" w:space="0" w:color="auto"/>
              <w:right w:val="single" w:sz="4" w:space="0" w:color="auto"/>
            </w:tcBorders>
            <w:shd w:val="clear" w:color="auto" w:fill="auto"/>
            <w:noWrap/>
          </w:tcPr>
          <w:p w14:paraId="15D8B6D4" w14:textId="1135006A" w:rsidR="003F7DB3" w:rsidRPr="00CB578A" w:rsidRDefault="003F7DB3" w:rsidP="003F7DB3">
            <w:pPr>
              <w:widowControl w:val="0"/>
              <w:bidi/>
              <w:ind w:left="-279" w:right="63"/>
              <w:jc w:val="center"/>
              <w:rPr>
                <w:color w:val="000000"/>
                <w:sz w:val="20"/>
                <w:rtl/>
                <w:lang w:bidi="ar-LB"/>
              </w:rPr>
            </w:pPr>
            <w:r w:rsidRPr="00CB578A">
              <w:rPr>
                <w:color w:val="000000"/>
                <w:sz w:val="20"/>
                <w:lang w:bidi="ar-LB"/>
              </w:rPr>
              <w:t>0.18</w:t>
            </w:r>
          </w:p>
        </w:tc>
      </w:tr>
      <w:tr w:rsidR="003F7DB3" w:rsidRPr="0034371D" w14:paraId="2850F5F1" w14:textId="77777777" w:rsidTr="003F7DB3">
        <w:tc>
          <w:tcPr>
            <w:tcW w:w="253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41D8BA1" w14:textId="77777777" w:rsidR="003F7DB3" w:rsidRPr="0034371D" w:rsidRDefault="003F7DB3" w:rsidP="003F7DB3">
            <w:pPr>
              <w:widowControl w:val="0"/>
              <w:bidi/>
              <w:ind w:left="98"/>
              <w:jc w:val="left"/>
              <w:rPr>
                <w:color w:val="000000"/>
                <w:sz w:val="20"/>
                <w:rtl/>
                <w:lang w:bidi="ar-LB"/>
              </w:rPr>
            </w:pPr>
            <w:r w:rsidRPr="001831A1">
              <w:rPr>
                <w:sz w:val="20"/>
                <w:rtl/>
                <w:lang w:val="en-US" w:bidi="ar-LB"/>
              </w:rPr>
              <w:t>الهيدروكلوروفلوروكربون</w:t>
            </w:r>
            <w:r w:rsidRPr="0034371D">
              <w:rPr>
                <w:color w:val="000000"/>
                <w:sz w:val="20"/>
                <w:rtl/>
                <w:lang w:bidi="ar-LB"/>
              </w:rPr>
              <w:t>-124</w:t>
            </w:r>
          </w:p>
        </w:tc>
        <w:tc>
          <w:tcPr>
            <w:tcW w:w="373" w:type="pct"/>
            <w:tcBorders>
              <w:top w:val="single" w:sz="4" w:space="0" w:color="auto"/>
              <w:left w:val="single" w:sz="4" w:space="0" w:color="auto"/>
              <w:bottom w:val="single" w:sz="4" w:space="0" w:color="auto"/>
              <w:right w:val="single" w:sz="4" w:space="0" w:color="auto"/>
            </w:tcBorders>
            <w:shd w:val="clear" w:color="auto" w:fill="auto"/>
            <w:noWrap/>
          </w:tcPr>
          <w:p w14:paraId="7C8258E1" w14:textId="54B1C8D7" w:rsidR="003F7DB3" w:rsidRPr="0034371D" w:rsidRDefault="003F7DB3" w:rsidP="003F7DB3">
            <w:pPr>
              <w:widowControl w:val="0"/>
              <w:bidi/>
              <w:ind w:left="-279" w:right="63"/>
              <w:jc w:val="center"/>
              <w:rPr>
                <w:color w:val="000000"/>
                <w:sz w:val="20"/>
                <w:rtl/>
                <w:lang w:eastAsia="en-CA" w:bidi="ar-LB"/>
              </w:rPr>
            </w:pPr>
            <w:r>
              <w:rPr>
                <w:color w:val="000000"/>
                <w:sz w:val="20"/>
                <w:lang w:eastAsia="en-CA" w:bidi="ar-LB"/>
              </w:rPr>
              <w:t>0.01</w:t>
            </w:r>
          </w:p>
        </w:tc>
        <w:tc>
          <w:tcPr>
            <w:tcW w:w="418" w:type="pct"/>
            <w:tcBorders>
              <w:top w:val="single" w:sz="4" w:space="0" w:color="auto"/>
              <w:left w:val="single" w:sz="4" w:space="0" w:color="auto"/>
              <w:bottom w:val="single" w:sz="4" w:space="0" w:color="auto"/>
              <w:right w:val="single" w:sz="4" w:space="0" w:color="auto"/>
            </w:tcBorders>
            <w:shd w:val="clear" w:color="auto" w:fill="auto"/>
            <w:noWrap/>
          </w:tcPr>
          <w:p w14:paraId="2F98B530" w14:textId="25F4EC53" w:rsidR="003F7DB3" w:rsidRPr="00CB578A" w:rsidRDefault="003F7DB3" w:rsidP="003F7DB3">
            <w:pPr>
              <w:widowControl w:val="0"/>
              <w:bidi/>
              <w:ind w:left="-279" w:right="63"/>
              <w:jc w:val="center"/>
              <w:rPr>
                <w:color w:val="000000"/>
                <w:sz w:val="20"/>
                <w:rtl/>
                <w:lang w:bidi="ar-LB"/>
              </w:rPr>
            </w:pPr>
            <w:r w:rsidRPr="00CB578A">
              <w:rPr>
                <w:color w:val="000000"/>
                <w:sz w:val="20"/>
                <w:lang w:bidi="ar-LB"/>
              </w:rPr>
              <w:t>0.00</w:t>
            </w:r>
          </w:p>
        </w:tc>
        <w:tc>
          <w:tcPr>
            <w:tcW w:w="419" w:type="pct"/>
            <w:tcBorders>
              <w:top w:val="single" w:sz="4" w:space="0" w:color="auto"/>
              <w:left w:val="single" w:sz="4" w:space="0" w:color="auto"/>
              <w:bottom w:val="single" w:sz="4" w:space="0" w:color="auto"/>
              <w:right w:val="single" w:sz="4" w:space="0" w:color="auto"/>
            </w:tcBorders>
            <w:shd w:val="clear" w:color="auto" w:fill="auto"/>
            <w:noWrap/>
          </w:tcPr>
          <w:p w14:paraId="106BB93F" w14:textId="66E73CC6" w:rsidR="003F7DB3" w:rsidRPr="00CB578A" w:rsidRDefault="003F7DB3" w:rsidP="003F7DB3">
            <w:pPr>
              <w:widowControl w:val="0"/>
              <w:bidi/>
              <w:ind w:left="-279" w:right="63"/>
              <w:jc w:val="center"/>
              <w:rPr>
                <w:color w:val="000000"/>
                <w:sz w:val="20"/>
                <w:rtl/>
                <w:lang w:bidi="ar-LB"/>
              </w:rPr>
            </w:pPr>
            <w:r w:rsidRPr="00CB578A">
              <w:rPr>
                <w:color w:val="000000"/>
                <w:sz w:val="20"/>
                <w:lang w:bidi="ar-LB"/>
              </w:rPr>
              <w:t>0.00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0FAE7251" w14:textId="1114FA27" w:rsidR="003F7DB3" w:rsidRPr="00CB578A" w:rsidRDefault="003F7DB3" w:rsidP="003F7DB3">
            <w:pPr>
              <w:widowControl w:val="0"/>
              <w:bidi/>
              <w:ind w:left="-279" w:right="63"/>
              <w:jc w:val="center"/>
              <w:rPr>
                <w:color w:val="000000"/>
                <w:sz w:val="20"/>
                <w:rtl/>
                <w:lang w:bidi="ar-LB"/>
              </w:rPr>
            </w:pPr>
            <w:r w:rsidRPr="00CB578A">
              <w:rPr>
                <w:color w:val="000000"/>
                <w:sz w:val="20"/>
                <w:lang w:bidi="ar-LB"/>
              </w:rPr>
              <w:t>0.006</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32644B65" w14:textId="210F2C44" w:rsidR="003F7DB3" w:rsidRPr="00CB578A" w:rsidRDefault="003F7DB3" w:rsidP="003F7DB3">
            <w:pPr>
              <w:widowControl w:val="0"/>
              <w:bidi/>
              <w:ind w:left="-279" w:right="63"/>
              <w:jc w:val="center"/>
              <w:rPr>
                <w:color w:val="000000"/>
                <w:sz w:val="20"/>
                <w:rtl/>
                <w:lang w:bidi="ar-LB"/>
              </w:rPr>
            </w:pPr>
            <w:r w:rsidRPr="00CB578A">
              <w:rPr>
                <w:color w:val="000000"/>
                <w:sz w:val="20"/>
                <w:lang w:bidi="ar-LB"/>
              </w:rPr>
              <w:t>0.00</w:t>
            </w:r>
          </w:p>
        </w:tc>
        <w:tc>
          <w:tcPr>
            <w:tcW w:w="514" w:type="pct"/>
            <w:tcBorders>
              <w:top w:val="single" w:sz="4" w:space="0" w:color="auto"/>
              <w:left w:val="single" w:sz="4" w:space="0" w:color="auto"/>
              <w:bottom w:val="single" w:sz="4" w:space="0" w:color="auto"/>
              <w:right w:val="single" w:sz="4" w:space="0" w:color="auto"/>
            </w:tcBorders>
            <w:shd w:val="clear" w:color="auto" w:fill="auto"/>
            <w:noWrap/>
          </w:tcPr>
          <w:p w14:paraId="4CAD1D7C" w14:textId="575F76D3" w:rsidR="003F7DB3" w:rsidRPr="00CB578A" w:rsidRDefault="003F7DB3" w:rsidP="003F7DB3">
            <w:pPr>
              <w:widowControl w:val="0"/>
              <w:bidi/>
              <w:ind w:left="-279" w:right="63"/>
              <w:jc w:val="center"/>
              <w:rPr>
                <w:color w:val="000000"/>
                <w:sz w:val="20"/>
                <w:rtl/>
                <w:lang w:bidi="ar-LB"/>
              </w:rPr>
            </w:pPr>
            <w:r w:rsidRPr="00CB578A">
              <w:rPr>
                <w:color w:val="000000"/>
                <w:sz w:val="20"/>
                <w:lang w:bidi="ar-LB"/>
              </w:rPr>
              <w:t>0.22</w:t>
            </w:r>
          </w:p>
        </w:tc>
      </w:tr>
      <w:tr w:rsidR="003F7DB3" w:rsidRPr="0034371D" w14:paraId="5C2D9A33" w14:textId="77777777" w:rsidTr="003F7DB3">
        <w:tc>
          <w:tcPr>
            <w:tcW w:w="253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4F7D480" w14:textId="77777777" w:rsidR="003F7DB3" w:rsidRPr="0034371D" w:rsidRDefault="003F7DB3" w:rsidP="003F7DB3">
            <w:pPr>
              <w:widowControl w:val="0"/>
              <w:bidi/>
              <w:ind w:left="98"/>
              <w:jc w:val="left"/>
              <w:rPr>
                <w:color w:val="000000"/>
                <w:sz w:val="20"/>
                <w:rtl/>
                <w:lang w:bidi="ar-LB"/>
              </w:rPr>
            </w:pPr>
            <w:r w:rsidRPr="001831A1">
              <w:rPr>
                <w:sz w:val="20"/>
                <w:rtl/>
                <w:lang w:val="en-US" w:bidi="ar-LB"/>
              </w:rPr>
              <w:t>الهيدروكلوروفلوروكربون</w:t>
            </w:r>
            <w:r w:rsidRPr="0034371D">
              <w:rPr>
                <w:color w:val="000000"/>
                <w:sz w:val="20"/>
                <w:rtl/>
                <w:lang w:bidi="ar-LB"/>
              </w:rPr>
              <w:t>-141ب</w:t>
            </w:r>
          </w:p>
        </w:tc>
        <w:tc>
          <w:tcPr>
            <w:tcW w:w="373" w:type="pct"/>
            <w:tcBorders>
              <w:top w:val="single" w:sz="4" w:space="0" w:color="auto"/>
              <w:left w:val="single" w:sz="4" w:space="0" w:color="auto"/>
              <w:bottom w:val="single" w:sz="4" w:space="0" w:color="auto"/>
              <w:right w:val="single" w:sz="4" w:space="0" w:color="auto"/>
            </w:tcBorders>
            <w:shd w:val="clear" w:color="auto" w:fill="auto"/>
            <w:noWrap/>
          </w:tcPr>
          <w:p w14:paraId="72A003F2" w14:textId="36A0FDF9" w:rsidR="003F7DB3" w:rsidRPr="0034371D" w:rsidRDefault="003F7DB3" w:rsidP="003F7DB3">
            <w:pPr>
              <w:widowControl w:val="0"/>
              <w:bidi/>
              <w:ind w:left="-279" w:right="63"/>
              <w:jc w:val="center"/>
              <w:rPr>
                <w:color w:val="000000"/>
                <w:sz w:val="20"/>
                <w:rtl/>
                <w:lang w:eastAsia="en-CA" w:bidi="ar-LB"/>
              </w:rPr>
            </w:pPr>
            <w:r>
              <w:rPr>
                <w:color w:val="000000"/>
                <w:sz w:val="20"/>
                <w:lang w:eastAsia="en-CA" w:bidi="ar-LB"/>
              </w:rPr>
              <w:t>2.10</w:t>
            </w:r>
          </w:p>
        </w:tc>
        <w:tc>
          <w:tcPr>
            <w:tcW w:w="418" w:type="pct"/>
            <w:tcBorders>
              <w:top w:val="single" w:sz="4" w:space="0" w:color="auto"/>
              <w:left w:val="single" w:sz="4" w:space="0" w:color="auto"/>
              <w:bottom w:val="single" w:sz="4" w:space="0" w:color="auto"/>
              <w:right w:val="single" w:sz="4" w:space="0" w:color="auto"/>
            </w:tcBorders>
            <w:shd w:val="clear" w:color="auto" w:fill="auto"/>
            <w:noWrap/>
          </w:tcPr>
          <w:p w14:paraId="7FC445C2" w14:textId="72160CC2" w:rsidR="003F7DB3" w:rsidRPr="00CB578A" w:rsidRDefault="003F7DB3" w:rsidP="003F7DB3">
            <w:pPr>
              <w:widowControl w:val="0"/>
              <w:bidi/>
              <w:ind w:left="-279" w:right="63"/>
              <w:jc w:val="center"/>
              <w:rPr>
                <w:color w:val="000000"/>
                <w:sz w:val="20"/>
                <w:rtl/>
                <w:lang w:bidi="ar-LB"/>
              </w:rPr>
            </w:pPr>
            <w:r w:rsidRPr="00CB578A">
              <w:rPr>
                <w:color w:val="000000"/>
                <w:sz w:val="20"/>
                <w:lang w:bidi="ar-LB"/>
              </w:rPr>
              <w:t>0.74</w:t>
            </w:r>
          </w:p>
        </w:tc>
        <w:tc>
          <w:tcPr>
            <w:tcW w:w="419" w:type="pct"/>
            <w:tcBorders>
              <w:top w:val="single" w:sz="4" w:space="0" w:color="auto"/>
              <w:left w:val="single" w:sz="4" w:space="0" w:color="auto"/>
              <w:bottom w:val="single" w:sz="4" w:space="0" w:color="auto"/>
              <w:right w:val="single" w:sz="4" w:space="0" w:color="auto"/>
            </w:tcBorders>
            <w:shd w:val="clear" w:color="auto" w:fill="auto"/>
            <w:noWrap/>
          </w:tcPr>
          <w:p w14:paraId="27B52494" w14:textId="06D6947F" w:rsidR="003F7DB3" w:rsidRPr="00CB578A" w:rsidRDefault="003F7DB3" w:rsidP="003F7DB3">
            <w:pPr>
              <w:widowControl w:val="0"/>
              <w:bidi/>
              <w:ind w:left="-279" w:right="63"/>
              <w:jc w:val="center"/>
              <w:rPr>
                <w:color w:val="000000"/>
                <w:sz w:val="20"/>
                <w:rtl/>
                <w:lang w:bidi="ar-LB"/>
              </w:rPr>
            </w:pPr>
            <w:r w:rsidRPr="00CB578A">
              <w:rPr>
                <w:color w:val="000000"/>
                <w:sz w:val="20"/>
                <w:lang w:bidi="ar-LB"/>
              </w:rPr>
              <w:t>0.00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6B491A67" w14:textId="60036907" w:rsidR="003F7DB3" w:rsidRPr="00CB578A" w:rsidRDefault="003F7DB3" w:rsidP="003F7DB3">
            <w:pPr>
              <w:widowControl w:val="0"/>
              <w:bidi/>
              <w:ind w:left="-279" w:right="63"/>
              <w:jc w:val="center"/>
              <w:rPr>
                <w:color w:val="000000"/>
                <w:sz w:val="20"/>
                <w:rtl/>
                <w:lang w:bidi="ar-LB"/>
              </w:rPr>
            </w:pPr>
            <w:r w:rsidRPr="00CB578A">
              <w:rPr>
                <w:color w:val="000000"/>
                <w:sz w:val="20"/>
                <w:lang w:bidi="ar-LB"/>
              </w:rPr>
              <w:t>0.00</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6E86DD0C" w14:textId="3DCEFCA7" w:rsidR="003F7DB3" w:rsidRPr="00CB578A" w:rsidRDefault="003F7DB3" w:rsidP="003F7DB3">
            <w:pPr>
              <w:widowControl w:val="0"/>
              <w:bidi/>
              <w:ind w:left="-279" w:right="63"/>
              <w:jc w:val="center"/>
              <w:rPr>
                <w:color w:val="000000"/>
                <w:sz w:val="20"/>
                <w:rtl/>
                <w:lang w:bidi="ar-LB"/>
              </w:rPr>
            </w:pPr>
            <w:r w:rsidRPr="00CB578A">
              <w:rPr>
                <w:color w:val="000000"/>
                <w:sz w:val="20"/>
                <w:lang w:bidi="ar-LB"/>
              </w:rPr>
              <w:t>0.00</w:t>
            </w:r>
          </w:p>
        </w:tc>
        <w:tc>
          <w:tcPr>
            <w:tcW w:w="514" w:type="pct"/>
            <w:tcBorders>
              <w:top w:val="single" w:sz="4" w:space="0" w:color="auto"/>
              <w:left w:val="single" w:sz="4" w:space="0" w:color="auto"/>
              <w:bottom w:val="single" w:sz="4" w:space="0" w:color="auto"/>
              <w:right w:val="single" w:sz="4" w:space="0" w:color="auto"/>
            </w:tcBorders>
            <w:shd w:val="clear" w:color="auto" w:fill="auto"/>
            <w:noWrap/>
          </w:tcPr>
          <w:p w14:paraId="46DB0A79" w14:textId="729B89EE" w:rsidR="003F7DB3" w:rsidRPr="00CB578A" w:rsidRDefault="003F7DB3" w:rsidP="003F7DB3">
            <w:pPr>
              <w:widowControl w:val="0"/>
              <w:bidi/>
              <w:ind w:left="-279" w:right="63"/>
              <w:jc w:val="center"/>
              <w:rPr>
                <w:color w:val="000000"/>
                <w:sz w:val="20"/>
                <w:rtl/>
                <w:lang w:bidi="ar-LB"/>
              </w:rPr>
            </w:pPr>
            <w:r w:rsidRPr="00CB578A">
              <w:rPr>
                <w:color w:val="000000"/>
                <w:sz w:val="20"/>
                <w:lang w:bidi="ar-LB"/>
              </w:rPr>
              <w:t>0.86</w:t>
            </w:r>
          </w:p>
        </w:tc>
      </w:tr>
      <w:tr w:rsidR="003F7DB3" w:rsidRPr="0034371D" w14:paraId="62600B6C" w14:textId="77777777" w:rsidTr="003F7DB3">
        <w:tc>
          <w:tcPr>
            <w:tcW w:w="253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C8172FD" w14:textId="77777777" w:rsidR="003F7DB3" w:rsidRPr="0034371D" w:rsidRDefault="003F7DB3" w:rsidP="003F7DB3">
            <w:pPr>
              <w:widowControl w:val="0"/>
              <w:bidi/>
              <w:ind w:left="98"/>
              <w:jc w:val="left"/>
              <w:rPr>
                <w:color w:val="000000"/>
                <w:sz w:val="20"/>
                <w:rtl/>
                <w:lang w:bidi="ar-LB"/>
              </w:rPr>
            </w:pPr>
            <w:r w:rsidRPr="001831A1">
              <w:rPr>
                <w:sz w:val="20"/>
                <w:rtl/>
                <w:lang w:val="en-US" w:bidi="ar-LB"/>
              </w:rPr>
              <w:t>الهيدروكلوروفلوروكربون</w:t>
            </w:r>
            <w:r w:rsidRPr="0034371D">
              <w:rPr>
                <w:color w:val="000000"/>
                <w:sz w:val="20"/>
                <w:rtl/>
                <w:lang w:bidi="ar-LB"/>
              </w:rPr>
              <w:t>-142ب</w:t>
            </w:r>
          </w:p>
        </w:tc>
        <w:tc>
          <w:tcPr>
            <w:tcW w:w="373" w:type="pct"/>
            <w:tcBorders>
              <w:top w:val="single" w:sz="4" w:space="0" w:color="auto"/>
              <w:left w:val="single" w:sz="4" w:space="0" w:color="auto"/>
              <w:bottom w:val="single" w:sz="4" w:space="0" w:color="auto"/>
              <w:right w:val="single" w:sz="4" w:space="0" w:color="auto"/>
            </w:tcBorders>
            <w:shd w:val="clear" w:color="auto" w:fill="auto"/>
            <w:noWrap/>
          </w:tcPr>
          <w:p w14:paraId="6D25334B" w14:textId="3B736898" w:rsidR="003F7DB3" w:rsidRPr="0034371D" w:rsidRDefault="003F7DB3" w:rsidP="003F7DB3">
            <w:pPr>
              <w:widowControl w:val="0"/>
              <w:bidi/>
              <w:ind w:left="-279" w:right="63"/>
              <w:jc w:val="center"/>
              <w:rPr>
                <w:color w:val="000000"/>
                <w:sz w:val="20"/>
                <w:rtl/>
                <w:lang w:eastAsia="en-CA" w:bidi="ar-LB"/>
              </w:rPr>
            </w:pPr>
            <w:r>
              <w:rPr>
                <w:color w:val="000000"/>
                <w:sz w:val="20"/>
                <w:lang w:eastAsia="en-CA" w:bidi="ar-LB"/>
              </w:rPr>
              <w:t>0.01</w:t>
            </w:r>
          </w:p>
        </w:tc>
        <w:tc>
          <w:tcPr>
            <w:tcW w:w="418" w:type="pct"/>
            <w:tcBorders>
              <w:top w:val="single" w:sz="4" w:space="0" w:color="auto"/>
              <w:left w:val="single" w:sz="4" w:space="0" w:color="auto"/>
              <w:bottom w:val="single" w:sz="4" w:space="0" w:color="auto"/>
              <w:right w:val="single" w:sz="4" w:space="0" w:color="auto"/>
            </w:tcBorders>
            <w:shd w:val="clear" w:color="auto" w:fill="auto"/>
            <w:noWrap/>
          </w:tcPr>
          <w:p w14:paraId="472DA6DA" w14:textId="37B333FF" w:rsidR="003F7DB3" w:rsidRPr="00CB578A" w:rsidRDefault="003F7DB3" w:rsidP="003F7DB3">
            <w:pPr>
              <w:widowControl w:val="0"/>
              <w:bidi/>
              <w:ind w:left="-279" w:right="63"/>
              <w:jc w:val="center"/>
              <w:rPr>
                <w:color w:val="000000"/>
                <w:sz w:val="20"/>
                <w:rtl/>
                <w:lang w:bidi="ar-LB"/>
              </w:rPr>
            </w:pPr>
            <w:r w:rsidRPr="00CB578A">
              <w:rPr>
                <w:color w:val="000000"/>
                <w:sz w:val="20"/>
                <w:lang w:bidi="ar-LB"/>
              </w:rPr>
              <w:t>0.00</w:t>
            </w:r>
          </w:p>
        </w:tc>
        <w:tc>
          <w:tcPr>
            <w:tcW w:w="419" w:type="pct"/>
            <w:tcBorders>
              <w:top w:val="single" w:sz="4" w:space="0" w:color="auto"/>
              <w:left w:val="single" w:sz="4" w:space="0" w:color="auto"/>
              <w:bottom w:val="single" w:sz="4" w:space="0" w:color="auto"/>
              <w:right w:val="single" w:sz="4" w:space="0" w:color="auto"/>
            </w:tcBorders>
            <w:shd w:val="clear" w:color="auto" w:fill="auto"/>
            <w:noWrap/>
          </w:tcPr>
          <w:p w14:paraId="3D66D489" w14:textId="2543A20E" w:rsidR="003F7DB3" w:rsidRPr="00CB578A" w:rsidRDefault="003F7DB3" w:rsidP="003F7DB3">
            <w:pPr>
              <w:widowControl w:val="0"/>
              <w:bidi/>
              <w:ind w:left="-279" w:right="63"/>
              <w:jc w:val="center"/>
              <w:rPr>
                <w:color w:val="000000"/>
                <w:sz w:val="20"/>
                <w:rtl/>
                <w:lang w:bidi="ar-LB"/>
              </w:rPr>
            </w:pPr>
            <w:r w:rsidRPr="00CB578A">
              <w:rPr>
                <w:color w:val="000000"/>
                <w:sz w:val="20"/>
                <w:lang w:bidi="ar-LB"/>
              </w:rPr>
              <w:t>0.01</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2CF44F5B" w14:textId="3552BC60" w:rsidR="003F7DB3" w:rsidRPr="00CB578A" w:rsidRDefault="003F7DB3" w:rsidP="003F7DB3">
            <w:pPr>
              <w:widowControl w:val="0"/>
              <w:bidi/>
              <w:ind w:left="-279" w:right="63"/>
              <w:jc w:val="center"/>
              <w:rPr>
                <w:color w:val="000000"/>
                <w:sz w:val="20"/>
                <w:rtl/>
                <w:lang w:bidi="ar-LB"/>
              </w:rPr>
            </w:pPr>
            <w:r w:rsidRPr="00CB578A">
              <w:rPr>
                <w:color w:val="000000"/>
                <w:sz w:val="20"/>
                <w:lang w:bidi="ar-LB"/>
              </w:rPr>
              <w:t>0.01</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339529C1" w14:textId="348BB39A" w:rsidR="003F7DB3" w:rsidRPr="00CB578A" w:rsidRDefault="003F7DB3" w:rsidP="003F7DB3">
            <w:pPr>
              <w:widowControl w:val="0"/>
              <w:bidi/>
              <w:ind w:left="-279" w:right="63"/>
              <w:jc w:val="center"/>
              <w:rPr>
                <w:color w:val="000000"/>
                <w:sz w:val="20"/>
                <w:rtl/>
                <w:lang w:bidi="ar-LB"/>
              </w:rPr>
            </w:pPr>
            <w:r w:rsidRPr="00CB578A">
              <w:rPr>
                <w:color w:val="000000"/>
                <w:sz w:val="20"/>
                <w:lang w:bidi="ar-LB"/>
              </w:rPr>
              <w:t>0.00</w:t>
            </w:r>
          </w:p>
        </w:tc>
        <w:tc>
          <w:tcPr>
            <w:tcW w:w="514" w:type="pct"/>
            <w:tcBorders>
              <w:top w:val="single" w:sz="4" w:space="0" w:color="auto"/>
              <w:left w:val="single" w:sz="4" w:space="0" w:color="auto"/>
              <w:bottom w:val="single" w:sz="4" w:space="0" w:color="auto"/>
              <w:right w:val="single" w:sz="4" w:space="0" w:color="auto"/>
            </w:tcBorders>
            <w:shd w:val="clear" w:color="auto" w:fill="auto"/>
            <w:noWrap/>
          </w:tcPr>
          <w:p w14:paraId="7C6FA6D4" w14:textId="3F284A16" w:rsidR="003F7DB3" w:rsidRPr="00CB578A" w:rsidRDefault="003F7DB3" w:rsidP="003F7DB3">
            <w:pPr>
              <w:widowControl w:val="0"/>
              <w:bidi/>
              <w:ind w:left="-279" w:right="63"/>
              <w:jc w:val="center"/>
              <w:rPr>
                <w:color w:val="000000"/>
                <w:sz w:val="20"/>
                <w:rtl/>
                <w:lang w:bidi="ar-LB"/>
              </w:rPr>
            </w:pPr>
            <w:r w:rsidRPr="00CB578A">
              <w:rPr>
                <w:color w:val="000000"/>
                <w:sz w:val="20"/>
                <w:lang w:bidi="ar-LB"/>
              </w:rPr>
              <w:t>1.20</w:t>
            </w:r>
          </w:p>
        </w:tc>
      </w:tr>
      <w:tr w:rsidR="003F7DB3" w:rsidRPr="0034371D" w14:paraId="38786C98" w14:textId="77777777" w:rsidTr="003F7DB3">
        <w:tc>
          <w:tcPr>
            <w:tcW w:w="253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9A32A8B" w14:textId="77777777" w:rsidR="003F7DB3" w:rsidRPr="00A07F6D" w:rsidRDefault="003F7DB3" w:rsidP="003F7DB3">
            <w:pPr>
              <w:bidi/>
              <w:ind w:left="98"/>
              <w:jc w:val="left"/>
              <w:rPr>
                <w:rFonts w:eastAsiaTheme="minorHAnsi"/>
                <w:b/>
                <w:bCs/>
                <w:sz w:val="20"/>
                <w:rtl/>
                <w:lang w:bidi="ar-LB"/>
              </w:rPr>
            </w:pPr>
            <w:r w:rsidRPr="00A07F6D">
              <w:rPr>
                <w:b/>
                <w:bCs/>
                <w:sz w:val="20"/>
                <w:rtl/>
                <w:lang w:bidi="ar-LB"/>
              </w:rPr>
              <w:t xml:space="preserve">المجموع (طن </w:t>
            </w:r>
            <w:r>
              <w:rPr>
                <w:b/>
                <w:bCs/>
                <w:sz w:val="20"/>
                <w:rtl/>
                <w:lang w:bidi="ar-LB"/>
              </w:rPr>
              <w:t xml:space="preserve">من </w:t>
            </w:r>
            <w:r w:rsidRPr="00A07F6D">
              <w:rPr>
                <w:b/>
                <w:bCs/>
                <w:sz w:val="20"/>
                <w:rtl/>
                <w:lang w:bidi="ar-LB"/>
              </w:rPr>
              <w:t>قدرات استنفاد الأوزون)</w:t>
            </w:r>
          </w:p>
        </w:tc>
        <w:tc>
          <w:tcPr>
            <w:tcW w:w="373" w:type="pct"/>
            <w:tcBorders>
              <w:top w:val="single" w:sz="4" w:space="0" w:color="auto"/>
              <w:left w:val="single" w:sz="4" w:space="0" w:color="auto"/>
              <w:bottom w:val="single" w:sz="4" w:space="0" w:color="auto"/>
              <w:right w:val="single" w:sz="4" w:space="0" w:color="auto"/>
            </w:tcBorders>
            <w:shd w:val="clear" w:color="auto" w:fill="auto"/>
            <w:noWrap/>
          </w:tcPr>
          <w:p w14:paraId="23A3D716" w14:textId="61D4BC27" w:rsidR="003F7DB3" w:rsidRPr="0034371D" w:rsidRDefault="003F7DB3" w:rsidP="003F7DB3">
            <w:pPr>
              <w:widowControl w:val="0"/>
              <w:bidi/>
              <w:ind w:left="-279" w:right="63"/>
              <w:jc w:val="center"/>
              <w:rPr>
                <w:b/>
                <w:bCs/>
                <w:color w:val="000000"/>
                <w:sz w:val="20"/>
                <w:rtl/>
                <w:lang w:eastAsia="en-CA" w:bidi="ar-LB"/>
              </w:rPr>
            </w:pPr>
            <w:r>
              <w:rPr>
                <w:b/>
                <w:color w:val="000000"/>
                <w:sz w:val="20"/>
                <w:lang w:eastAsia="en-CA" w:bidi="ar-LB"/>
              </w:rPr>
              <w:t>15.48</w:t>
            </w:r>
          </w:p>
        </w:tc>
        <w:tc>
          <w:tcPr>
            <w:tcW w:w="418" w:type="pct"/>
            <w:tcBorders>
              <w:top w:val="single" w:sz="4" w:space="0" w:color="auto"/>
              <w:left w:val="single" w:sz="4" w:space="0" w:color="auto"/>
              <w:bottom w:val="single" w:sz="4" w:space="0" w:color="auto"/>
              <w:right w:val="single" w:sz="4" w:space="0" w:color="auto"/>
            </w:tcBorders>
            <w:shd w:val="clear" w:color="auto" w:fill="auto"/>
            <w:noWrap/>
          </w:tcPr>
          <w:p w14:paraId="5F7F307F" w14:textId="5AB29D6A" w:rsidR="003F7DB3" w:rsidRPr="0034371D" w:rsidRDefault="003F7DB3" w:rsidP="003F7DB3">
            <w:pPr>
              <w:widowControl w:val="0"/>
              <w:bidi/>
              <w:ind w:left="-279" w:right="63"/>
              <w:jc w:val="center"/>
              <w:rPr>
                <w:b/>
                <w:bCs/>
                <w:color w:val="000000"/>
                <w:sz w:val="20"/>
                <w:rtl/>
                <w:lang w:bidi="ar-LB"/>
              </w:rPr>
            </w:pPr>
            <w:r>
              <w:rPr>
                <w:b/>
                <w:color w:val="000000"/>
                <w:sz w:val="20"/>
                <w:lang w:bidi="ar-LB"/>
              </w:rPr>
              <w:t>14.01</w:t>
            </w:r>
          </w:p>
        </w:tc>
        <w:tc>
          <w:tcPr>
            <w:tcW w:w="419" w:type="pct"/>
            <w:tcBorders>
              <w:top w:val="single" w:sz="4" w:space="0" w:color="auto"/>
              <w:left w:val="single" w:sz="4" w:space="0" w:color="auto"/>
              <w:bottom w:val="single" w:sz="4" w:space="0" w:color="auto"/>
              <w:right w:val="single" w:sz="4" w:space="0" w:color="auto"/>
            </w:tcBorders>
            <w:shd w:val="clear" w:color="auto" w:fill="auto"/>
            <w:noWrap/>
          </w:tcPr>
          <w:p w14:paraId="2D74593F" w14:textId="70ACAC96" w:rsidR="003F7DB3" w:rsidRPr="0034371D" w:rsidRDefault="003F7DB3" w:rsidP="003F7DB3">
            <w:pPr>
              <w:widowControl w:val="0"/>
              <w:bidi/>
              <w:ind w:left="-279" w:right="63"/>
              <w:jc w:val="center"/>
              <w:rPr>
                <w:b/>
                <w:bCs/>
                <w:color w:val="000000"/>
                <w:sz w:val="20"/>
                <w:rtl/>
                <w:lang w:bidi="ar-LB"/>
              </w:rPr>
            </w:pPr>
            <w:r>
              <w:rPr>
                <w:b/>
                <w:color w:val="000000"/>
                <w:sz w:val="20"/>
                <w:lang w:bidi="ar-LB"/>
              </w:rPr>
              <w:t>13.48</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639088F2" w14:textId="7FD8B1E0" w:rsidR="003F7DB3" w:rsidRPr="0034371D" w:rsidRDefault="003F7DB3" w:rsidP="003F7DB3">
            <w:pPr>
              <w:bidi/>
              <w:ind w:left="-279" w:right="63"/>
              <w:jc w:val="center"/>
              <w:rPr>
                <w:b/>
                <w:bCs/>
                <w:color w:val="000000"/>
                <w:sz w:val="20"/>
                <w:rtl/>
                <w:lang w:bidi="ar-LB"/>
              </w:rPr>
            </w:pPr>
            <w:r>
              <w:rPr>
                <w:b/>
                <w:color w:val="000000"/>
                <w:sz w:val="20"/>
                <w:lang w:bidi="ar-LB"/>
              </w:rPr>
              <w:t>10.20</w:t>
            </w:r>
          </w:p>
        </w:tc>
        <w:tc>
          <w:tcPr>
            <w:tcW w:w="371" w:type="pct"/>
            <w:tcBorders>
              <w:top w:val="single" w:sz="4" w:space="0" w:color="auto"/>
              <w:left w:val="single" w:sz="4" w:space="0" w:color="auto"/>
              <w:bottom w:val="single" w:sz="4" w:space="0" w:color="auto"/>
              <w:right w:val="single" w:sz="4" w:space="0" w:color="auto"/>
            </w:tcBorders>
          </w:tcPr>
          <w:p w14:paraId="3AE29B8F" w14:textId="4F66854F" w:rsidR="003F7DB3" w:rsidRPr="0034371D" w:rsidRDefault="003F7DB3" w:rsidP="003F7DB3">
            <w:pPr>
              <w:bidi/>
              <w:ind w:left="-279" w:right="63"/>
              <w:jc w:val="center"/>
              <w:rPr>
                <w:b/>
                <w:bCs/>
                <w:color w:val="000000"/>
                <w:sz w:val="20"/>
                <w:rtl/>
                <w:lang w:bidi="ar-LB"/>
              </w:rPr>
            </w:pPr>
            <w:r>
              <w:rPr>
                <w:b/>
                <w:color w:val="000000"/>
                <w:sz w:val="20"/>
                <w:lang w:bidi="ar-LB"/>
              </w:rPr>
              <w:t>9.15</w:t>
            </w:r>
          </w:p>
        </w:tc>
        <w:tc>
          <w:tcPr>
            <w:tcW w:w="514" w:type="pct"/>
            <w:tcBorders>
              <w:top w:val="single" w:sz="4" w:space="0" w:color="auto"/>
              <w:left w:val="single" w:sz="4" w:space="0" w:color="auto"/>
              <w:bottom w:val="single" w:sz="4" w:space="0" w:color="auto"/>
              <w:right w:val="single" w:sz="4" w:space="0" w:color="auto"/>
            </w:tcBorders>
            <w:shd w:val="clear" w:color="auto" w:fill="auto"/>
            <w:noWrap/>
          </w:tcPr>
          <w:p w14:paraId="22768927" w14:textId="5F3984B1" w:rsidR="003F7DB3" w:rsidRPr="0034371D" w:rsidRDefault="003F7DB3" w:rsidP="003F7DB3">
            <w:pPr>
              <w:bidi/>
              <w:ind w:left="-279" w:right="63"/>
              <w:jc w:val="center"/>
              <w:rPr>
                <w:rFonts w:eastAsiaTheme="minorHAnsi"/>
                <w:b/>
                <w:bCs/>
                <w:color w:val="000000"/>
                <w:sz w:val="20"/>
                <w:rtl/>
                <w:lang w:bidi="ar-LB"/>
              </w:rPr>
            </w:pPr>
            <w:r>
              <w:rPr>
                <w:rFonts w:eastAsiaTheme="minorHAnsi"/>
                <w:b/>
                <w:color w:val="000000"/>
                <w:sz w:val="20"/>
                <w:lang w:bidi="ar-LB"/>
              </w:rPr>
              <w:t>23.49</w:t>
            </w:r>
          </w:p>
        </w:tc>
      </w:tr>
      <w:tr w:rsidR="003F7DB3" w:rsidRPr="0034371D" w14:paraId="10DDAD01" w14:textId="77777777" w:rsidTr="003F7DB3">
        <w:tc>
          <w:tcPr>
            <w:tcW w:w="253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EEACB5F" w14:textId="77777777" w:rsidR="003F7DB3" w:rsidRPr="00A07F6D" w:rsidRDefault="003F7DB3" w:rsidP="003F7DB3">
            <w:pPr>
              <w:bidi/>
              <w:ind w:left="98" w:right="-151"/>
              <w:jc w:val="left"/>
              <w:rPr>
                <w:color w:val="000000"/>
                <w:sz w:val="20"/>
                <w:rtl/>
                <w:lang w:bidi="ar-LB"/>
              </w:rPr>
            </w:pPr>
            <w:r w:rsidRPr="00A07F6D">
              <w:rPr>
                <w:color w:val="000000"/>
                <w:sz w:val="20"/>
                <w:rtl/>
                <w:lang w:bidi="ar-LB"/>
              </w:rPr>
              <w:t xml:space="preserve">HCFC </w:t>
            </w:r>
            <w:r w:rsidRPr="00A07F6D">
              <w:rPr>
                <w:color w:val="000000"/>
                <w:sz w:val="20"/>
                <w:rtl/>
                <w:lang w:bidi="ar-LB"/>
              </w:rPr>
              <w:noBreakHyphen/>
              <w:t>141b في البوليولات المستوردة الممزوجة مسبقًا*</w:t>
            </w:r>
          </w:p>
        </w:tc>
        <w:tc>
          <w:tcPr>
            <w:tcW w:w="373" w:type="pct"/>
            <w:tcBorders>
              <w:top w:val="single" w:sz="4" w:space="0" w:color="auto"/>
              <w:left w:val="single" w:sz="4" w:space="0" w:color="auto"/>
              <w:bottom w:val="single" w:sz="4" w:space="0" w:color="auto"/>
              <w:right w:val="single" w:sz="4" w:space="0" w:color="auto"/>
            </w:tcBorders>
            <w:shd w:val="clear" w:color="auto" w:fill="auto"/>
            <w:noWrap/>
          </w:tcPr>
          <w:p w14:paraId="1088F8A5" w14:textId="0A58F6EE" w:rsidR="003F7DB3" w:rsidRPr="0034371D" w:rsidRDefault="003F7DB3" w:rsidP="003F7DB3">
            <w:pPr>
              <w:bidi/>
              <w:ind w:left="-279" w:right="63"/>
              <w:jc w:val="center"/>
              <w:rPr>
                <w:rFonts w:eastAsiaTheme="minorHAnsi"/>
                <w:color w:val="000000"/>
                <w:sz w:val="20"/>
                <w:rtl/>
                <w:lang w:bidi="ar-LB"/>
              </w:rPr>
            </w:pPr>
            <w:r>
              <w:rPr>
                <w:rFonts w:eastAsiaTheme="minorHAnsi"/>
                <w:color w:val="000000"/>
                <w:sz w:val="20"/>
                <w:lang w:bidi="ar-LB"/>
              </w:rPr>
              <w:t>14.44</w:t>
            </w:r>
          </w:p>
        </w:tc>
        <w:tc>
          <w:tcPr>
            <w:tcW w:w="418" w:type="pct"/>
            <w:tcBorders>
              <w:top w:val="single" w:sz="4" w:space="0" w:color="auto"/>
              <w:left w:val="single" w:sz="4" w:space="0" w:color="auto"/>
              <w:bottom w:val="single" w:sz="4" w:space="0" w:color="auto"/>
              <w:right w:val="single" w:sz="4" w:space="0" w:color="auto"/>
            </w:tcBorders>
            <w:shd w:val="clear" w:color="auto" w:fill="auto"/>
            <w:noWrap/>
          </w:tcPr>
          <w:p w14:paraId="71B7929A" w14:textId="025DC879" w:rsidR="003F7DB3" w:rsidRPr="0034371D" w:rsidRDefault="003F7DB3" w:rsidP="003F7DB3">
            <w:pPr>
              <w:bidi/>
              <w:ind w:left="-279" w:right="63"/>
              <w:jc w:val="center"/>
              <w:rPr>
                <w:rFonts w:eastAsiaTheme="minorHAnsi"/>
                <w:color w:val="000000"/>
                <w:sz w:val="20"/>
                <w:rtl/>
                <w:lang w:bidi="ar-LB"/>
              </w:rPr>
            </w:pPr>
            <w:r>
              <w:rPr>
                <w:rFonts w:eastAsiaTheme="minorHAnsi"/>
                <w:color w:val="000000"/>
                <w:sz w:val="20"/>
                <w:lang w:bidi="ar-LB"/>
              </w:rPr>
              <w:t>11.20</w:t>
            </w:r>
          </w:p>
        </w:tc>
        <w:tc>
          <w:tcPr>
            <w:tcW w:w="419" w:type="pct"/>
            <w:tcBorders>
              <w:top w:val="single" w:sz="4" w:space="0" w:color="auto"/>
              <w:left w:val="single" w:sz="4" w:space="0" w:color="auto"/>
              <w:bottom w:val="single" w:sz="4" w:space="0" w:color="auto"/>
              <w:right w:val="single" w:sz="4" w:space="0" w:color="auto"/>
            </w:tcBorders>
            <w:shd w:val="clear" w:color="auto" w:fill="auto"/>
            <w:noWrap/>
          </w:tcPr>
          <w:p w14:paraId="2A8014C9" w14:textId="5A66AF6B" w:rsidR="003F7DB3" w:rsidRPr="0034371D" w:rsidRDefault="003F7DB3" w:rsidP="003F7DB3">
            <w:pPr>
              <w:bidi/>
              <w:ind w:left="-279" w:right="63"/>
              <w:jc w:val="center"/>
              <w:rPr>
                <w:rFonts w:eastAsiaTheme="minorHAnsi"/>
                <w:color w:val="000000"/>
                <w:sz w:val="20"/>
                <w:rtl/>
                <w:lang w:bidi="ar-LB"/>
              </w:rPr>
            </w:pPr>
            <w:r>
              <w:rPr>
                <w:rFonts w:eastAsiaTheme="minorHAnsi"/>
                <w:color w:val="000000"/>
                <w:sz w:val="20"/>
                <w:lang w:bidi="ar-LB"/>
              </w:rPr>
              <w:t>8.35</w:t>
            </w:r>
          </w:p>
        </w:tc>
        <w:tc>
          <w:tcPr>
            <w:tcW w:w="372" w:type="pct"/>
            <w:tcBorders>
              <w:top w:val="single" w:sz="4" w:space="0" w:color="auto"/>
              <w:left w:val="single" w:sz="4" w:space="0" w:color="auto"/>
              <w:bottom w:val="single" w:sz="4" w:space="0" w:color="auto"/>
              <w:right w:val="single" w:sz="4" w:space="0" w:color="auto"/>
            </w:tcBorders>
          </w:tcPr>
          <w:p w14:paraId="0EAA19CC" w14:textId="1ACAC45C" w:rsidR="003F7DB3" w:rsidRPr="0034371D" w:rsidRDefault="003F7DB3" w:rsidP="003F7DB3">
            <w:pPr>
              <w:bidi/>
              <w:ind w:left="-279" w:right="63"/>
              <w:jc w:val="center"/>
              <w:rPr>
                <w:color w:val="000000"/>
                <w:sz w:val="20"/>
                <w:rtl/>
                <w:lang w:bidi="ar-LB"/>
              </w:rPr>
            </w:pPr>
            <w:r>
              <w:rPr>
                <w:color w:val="000000"/>
                <w:sz w:val="20"/>
                <w:lang w:bidi="ar-LB"/>
              </w:rPr>
              <w:t>7.38</w:t>
            </w:r>
          </w:p>
        </w:tc>
        <w:tc>
          <w:tcPr>
            <w:tcW w:w="371" w:type="pct"/>
            <w:tcBorders>
              <w:top w:val="single" w:sz="4" w:space="0" w:color="auto"/>
              <w:left w:val="single" w:sz="4" w:space="0" w:color="auto"/>
              <w:bottom w:val="single" w:sz="4" w:space="0" w:color="auto"/>
              <w:right w:val="single" w:sz="4" w:space="0" w:color="auto"/>
            </w:tcBorders>
          </w:tcPr>
          <w:p w14:paraId="2EAC521F" w14:textId="5A353831" w:rsidR="003F7DB3" w:rsidRPr="0034371D" w:rsidRDefault="003F7DB3" w:rsidP="003F7DB3">
            <w:pPr>
              <w:bidi/>
              <w:ind w:left="-279" w:right="63"/>
              <w:jc w:val="center"/>
              <w:rPr>
                <w:rFonts w:eastAsiaTheme="minorHAnsi"/>
                <w:color w:val="000000"/>
                <w:sz w:val="20"/>
                <w:rtl/>
                <w:lang w:bidi="ar-LB"/>
              </w:rPr>
            </w:pPr>
            <w:r>
              <w:rPr>
                <w:rFonts w:eastAsiaTheme="minorHAnsi"/>
                <w:color w:val="000000"/>
                <w:sz w:val="20"/>
                <w:lang w:bidi="ar-LB"/>
              </w:rPr>
              <w:t>0.17</w:t>
            </w:r>
          </w:p>
        </w:tc>
        <w:tc>
          <w:tcPr>
            <w:tcW w:w="514" w:type="pct"/>
            <w:tcBorders>
              <w:top w:val="single" w:sz="4" w:space="0" w:color="auto"/>
              <w:left w:val="single" w:sz="4" w:space="0" w:color="auto"/>
              <w:bottom w:val="single" w:sz="4" w:space="0" w:color="auto"/>
              <w:right w:val="single" w:sz="4" w:space="0" w:color="auto"/>
            </w:tcBorders>
            <w:shd w:val="clear" w:color="auto" w:fill="auto"/>
            <w:noWrap/>
          </w:tcPr>
          <w:p w14:paraId="23D72CC8" w14:textId="57A5A174" w:rsidR="003F7DB3" w:rsidRPr="0034371D" w:rsidRDefault="003F7DB3" w:rsidP="003F7DB3">
            <w:pPr>
              <w:bidi/>
              <w:ind w:left="-279" w:right="63"/>
              <w:jc w:val="center"/>
              <w:rPr>
                <w:rFonts w:eastAsiaTheme="minorHAnsi"/>
                <w:color w:val="000000"/>
                <w:sz w:val="20"/>
                <w:rtl/>
                <w:lang w:bidi="ar-LB"/>
              </w:rPr>
            </w:pPr>
            <w:r w:rsidRPr="007709A1">
              <w:rPr>
                <w:rFonts w:eastAsiaTheme="minorHAnsi"/>
                <w:color w:val="000000"/>
                <w:sz w:val="20"/>
                <w:lang w:bidi="ar-LB"/>
              </w:rPr>
              <w:t>**20.</w:t>
            </w:r>
            <w:r>
              <w:rPr>
                <w:rFonts w:eastAsiaTheme="minorHAnsi"/>
                <w:color w:val="000000"/>
                <w:sz w:val="20"/>
                <w:lang w:bidi="ar-LB"/>
              </w:rPr>
              <w:t>67</w:t>
            </w:r>
          </w:p>
        </w:tc>
      </w:tr>
    </w:tbl>
    <w:p w14:paraId="2342C99F" w14:textId="77777777" w:rsidR="00212C5E" w:rsidRPr="00935EF1" w:rsidRDefault="00212C5E" w:rsidP="00212C5E">
      <w:pPr>
        <w:bidi/>
        <w:rPr>
          <w:strike/>
          <w:sz w:val="18"/>
          <w:szCs w:val="18"/>
          <w:rtl/>
          <w:lang w:bidi="ar-LB"/>
        </w:rPr>
      </w:pPr>
      <w:r w:rsidRPr="00935EF1">
        <w:rPr>
          <w:sz w:val="18"/>
          <w:szCs w:val="18"/>
          <w:rtl/>
          <w:lang w:bidi="ar-LB"/>
        </w:rPr>
        <w:t>* بيانات البرنامج القطري</w:t>
      </w:r>
    </w:p>
    <w:p w14:paraId="543D8C76" w14:textId="77777777" w:rsidR="00212C5E" w:rsidRDefault="00212C5E" w:rsidP="00212C5E">
      <w:pPr>
        <w:bidi/>
        <w:rPr>
          <w:sz w:val="18"/>
          <w:szCs w:val="18"/>
          <w:rtl/>
          <w:lang w:bidi="ar-LB"/>
        </w:rPr>
      </w:pPr>
      <w:r w:rsidRPr="00935EF1">
        <w:rPr>
          <w:sz w:val="18"/>
          <w:szCs w:val="18"/>
          <w:rtl/>
          <w:lang w:bidi="ar-LB"/>
        </w:rPr>
        <w:t xml:space="preserve">** نقطة البداية </w:t>
      </w:r>
      <w:r w:rsidR="00E16520">
        <w:rPr>
          <w:sz w:val="18"/>
          <w:szCs w:val="18"/>
          <w:rtl/>
          <w:lang w:bidi="ar-LB"/>
        </w:rPr>
        <w:t>المحددة في الاتفاق المبرم</w:t>
      </w:r>
      <w:r w:rsidRPr="00935EF1">
        <w:rPr>
          <w:sz w:val="18"/>
          <w:szCs w:val="18"/>
          <w:rtl/>
          <w:lang w:bidi="ar-LB"/>
        </w:rPr>
        <w:t xml:space="preserve"> مع اللجنة التنفيذية</w:t>
      </w:r>
    </w:p>
    <w:p w14:paraId="58427171" w14:textId="77777777" w:rsidR="00212C5E" w:rsidRPr="00935EF1" w:rsidRDefault="00212C5E" w:rsidP="005B7464">
      <w:pPr>
        <w:bidi/>
        <w:rPr>
          <w:sz w:val="18"/>
          <w:szCs w:val="18"/>
          <w:rtl/>
          <w:lang w:bidi="ar-LB"/>
        </w:rPr>
      </w:pPr>
      <w:r w:rsidRPr="00B93684">
        <w:rPr>
          <w:sz w:val="18"/>
          <w:szCs w:val="18"/>
          <w:rtl/>
          <w:lang w:bidi="ar-LB"/>
        </w:rPr>
        <w:t>***</w:t>
      </w:r>
      <w:r w:rsidR="00E16520">
        <w:rPr>
          <w:sz w:val="18"/>
          <w:szCs w:val="18"/>
          <w:rtl/>
          <w:lang w:bidi="ar-LB"/>
        </w:rPr>
        <w:t xml:space="preserve"> </w:t>
      </w:r>
      <w:r w:rsidR="005B7464">
        <w:rPr>
          <w:sz w:val="18"/>
          <w:szCs w:val="18"/>
          <w:rtl/>
          <w:lang w:bidi="ar-LB"/>
        </w:rPr>
        <w:t>يذكر</w:t>
      </w:r>
      <w:r w:rsidRPr="00B93684">
        <w:rPr>
          <w:sz w:val="18"/>
          <w:szCs w:val="18"/>
          <w:rtl/>
          <w:lang w:bidi="ar-LB"/>
        </w:rPr>
        <w:t xml:space="preserve"> تقرير بيانات المادة 7 بشكل خاطئ أن هذه المادة هي </w:t>
      </w:r>
      <w:r w:rsidR="005B7464">
        <w:rPr>
          <w:sz w:val="18"/>
          <w:szCs w:val="18"/>
          <w:rtl/>
          <w:lang w:bidi="ar-LB"/>
        </w:rPr>
        <w:t>الهيدروفلوروكربون</w:t>
      </w:r>
      <w:r w:rsidRPr="00B93684">
        <w:rPr>
          <w:sz w:val="18"/>
          <w:szCs w:val="18"/>
          <w:rtl/>
          <w:lang w:bidi="ar-LB"/>
        </w:rPr>
        <w:t>-</w:t>
      </w:r>
      <w:r w:rsidR="005B7464" w:rsidRPr="00B93684">
        <w:rPr>
          <w:sz w:val="18"/>
          <w:szCs w:val="18"/>
          <w:lang w:bidi="ar-LB"/>
        </w:rPr>
        <w:t>123a</w:t>
      </w:r>
      <w:r w:rsidRPr="00B93684">
        <w:rPr>
          <w:sz w:val="18"/>
          <w:szCs w:val="18"/>
          <w:rtl/>
          <w:lang w:bidi="ar-LB"/>
        </w:rPr>
        <w:t xml:space="preserve">. </w:t>
      </w:r>
      <w:r w:rsidR="005B7464">
        <w:rPr>
          <w:sz w:val="18"/>
          <w:szCs w:val="18"/>
          <w:rtl/>
          <w:lang w:bidi="ar-LB"/>
        </w:rPr>
        <w:t>و</w:t>
      </w:r>
      <w:r w:rsidRPr="00B93684">
        <w:rPr>
          <w:sz w:val="18"/>
          <w:szCs w:val="18"/>
          <w:rtl/>
          <w:lang w:bidi="ar-LB"/>
        </w:rPr>
        <w:t>جاري تصحيح التقرير</w:t>
      </w:r>
      <w:r w:rsidR="005B7464">
        <w:rPr>
          <w:sz w:val="18"/>
          <w:szCs w:val="18"/>
          <w:rtl/>
          <w:lang w:bidi="ar-LB"/>
        </w:rPr>
        <w:t>.</w:t>
      </w:r>
    </w:p>
    <w:p w14:paraId="0806EF72" w14:textId="77777777" w:rsidR="00212C5E" w:rsidRPr="00E150C0" w:rsidRDefault="00212C5E" w:rsidP="00C21BF4">
      <w:pPr>
        <w:pStyle w:val="Heading1"/>
        <w:bidi/>
        <w:spacing w:before="240"/>
        <w:rPr>
          <w:sz w:val="26"/>
          <w:szCs w:val="26"/>
          <w:rtl/>
          <w:lang w:bidi="ar-LB"/>
        </w:rPr>
      </w:pPr>
      <w:r w:rsidRPr="00E150C0">
        <w:rPr>
          <w:sz w:val="26"/>
          <w:szCs w:val="26"/>
          <w:rtl/>
          <w:lang w:bidi="ar-LB"/>
        </w:rPr>
        <w:t xml:space="preserve">استمر استهلاك </w:t>
      </w:r>
      <w:r w:rsidR="00C21BF4" w:rsidRPr="00E150C0">
        <w:rPr>
          <w:sz w:val="26"/>
          <w:szCs w:val="26"/>
          <w:rtl/>
          <w:lang w:val="en-US" w:bidi="ar-LB"/>
        </w:rPr>
        <w:t>الهيدروكلوروفلوروكربون</w:t>
      </w:r>
      <w:r w:rsidRPr="00E150C0">
        <w:rPr>
          <w:sz w:val="26"/>
          <w:szCs w:val="26"/>
          <w:rtl/>
          <w:lang w:bidi="ar-LB"/>
        </w:rPr>
        <w:t xml:space="preserve">-22 في الانخفاض منذ عام 2018 بسبب الأنشطة المنفذة في إطار خطة إدارة إزالة المواد الهيدروكلوروفلوروكربونية، </w:t>
      </w:r>
      <w:r w:rsidR="00C21BF4" w:rsidRPr="00E150C0">
        <w:rPr>
          <w:sz w:val="26"/>
          <w:szCs w:val="26"/>
          <w:rtl/>
          <w:lang w:bidi="ar-LB"/>
        </w:rPr>
        <w:t>التي تشمل</w:t>
      </w:r>
      <w:r w:rsidRPr="00E150C0">
        <w:rPr>
          <w:sz w:val="26"/>
          <w:szCs w:val="26"/>
          <w:rtl/>
          <w:lang w:bidi="ar-LB"/>
        </w:rPr>
        <w:t xml:space="preserve"> إنفاذ نظام تراخيص وحصص استيراد/</w:t>
      </w:r>
      <w:r w:rsidR="00C21BF4" w:rsidRPr="00E150C0">
        <w:rPr>
          <w:sz w:val="26"/>
          <w:szCs w:val="26"/>
          <w:rtl/>
          <w:lang w:bidi="ar-LB"/>
        </w:rPr>
        <w:t xml:space="preserve"> </w:t>
      </w:r>
      <w:r w:rsidRPr="00E150C0">
        <w:rPr>
          <w:sz w:val="26"/>
          <w:szCs w:val="26"/>
          <w:rtl/>
          <w:lang w:bidi="ar-LB"/>
        </w:rPr>
        <w:t xml:space="preserve">تصدير </w:t>
      </w:r>
      <w:r w:rsidR="00C21BF4" w:rsidRPr="00E150C0">
        <w:rPr>
          <w:sz w:val="26"/>
          <w:szCs w:val="26"/>
          <w:rtl/>
          <w:lang w:bidi="ar-LB"/>
        </w:rPr>
        <w:t>المواد الهيدروكلوروفلوروكربونية وتدريب الفنيين</w:t>
      </w:r>
      <w:r w:rsidRPr="00E150C0">
        <w:rPr>
          <w:sz w:val="26"/>
          <w:szCs w:val="26"/>
          <w:rtl/>
          <w:lang w:bidi="ar-LB"/>
        </w:rPr>
        <w:t xml:space="preserve"> وتعزيز </w:t>
      </w:r>
      <w:r w:rsidR="00C21BF4" w:rsidRPr="00E150C0">
        <w:rPr>
          <w:sz w:val="26"/>
          <w:szCs w:val="26"/>
          <w:rtl/>
          <w:lang w:bidi="ar-LB"/>
        </w:rPr>
        <w:t>التكنولوجيات</w:t>
      </w:r>
      <w:r w:rsidRPr="00E150C0">
        <w:rPr>
          <w:sz w:val="26"/>
          <w:szCs w:val="26"/>
          <w:rtl/>
          <w:lang w:bidi="ar-LB"/>
        </w:rPr>
        <w:t xml:space="preserve"> البديلة في </w:t>
      </w:r>
      <w:r w:rsidR="00C21BF4" w:rsidRPr="00E150C0">
        <w:rPr>
          <w:sz w:val="26"/>
          <w:szCs w:val="26"/>
          <w:rtl/>
          <w:lang w:bidi="ar-LB"/>
        </w:rPr>
        <w:t xml:space="preserve">قطاع </w:t>
      </w:r>
      <w:r w:rsidRPr="00E150C0">
        <w:rPr>
          <w:sz w:val="26"/>
          <w:szCs w:val="26"/>
          <w:rtl/>
          <w:lang w:bidi="ar-LB"/>
        </w:rPr>
        <w:t xml:space="preserve">التبريد </w:t>
      </w:r>
      <w:r w:rsidR="00C21BF4" w:rsidRPr="00E150C0">
        <w:rPr>
          <w:sz w:val="26"/>
          <w:szCs w:val="26"/>
          <w:rtl/>
          <w:lang w:bidi="ar-LB"/>
        </w:rPr>
        <w:t>وتكييف الهواء</w:t>
      </w:r>
      <w:r w:rsidRPr="00E150C0">
        <w:rPr>
          <w:sz w:val="26"/>
          <w:szCs w:val="26"/>
          <w:rtl/>
          <w:lang w:bidi="ar-LB"/>
        </w:rPr>
        <w:t xml:space="preserve">. </w:t>
      </w:r>
      <w:r w:rsidR="00C21BF4" w:rsidRPr="00E150C0">
        <w:rPr>
          <w:sz w:val="26"/>
          <w:szCs w:val="26"/>
          <w:rtl/>
          <w:lang w:bidi="ar-LB"/>
        </w:rPr>
        <w:t>و</w:t>
      </w:r>
      <w:r w:rsidRPr="00E150C0">
        <w:rPr>
          <w:sz w:val="26"/>
          <w:szCs w:val="26"/>
          <w:rtl/>
          <w:lang w:bidi="ar-LB"/>
        </w:rPr>
        <w:t xml:space="preserve">ساهم إدخال معدات </w:t>
      </w:r>
      <w:r w:rsidR="00C21BF4" w:rsidRPr="00E150C0">
        <w:rPr>
          <w:sz w:val="26"/>
          <w:szCs w:val="26"/>
          <w:rtl/>
          <w:lang w:bidi="ar-LB"/>
        </w:rPr>
        <w:t xml:space="preserve">التبريد وتكييف الهواء </w:t>
      </w:r>
      <w:r w:rsidRPr="00E150C0">
        <w:rPr>
          <w:sz w:val="26"/>
          <w:szCs w:val="26"/>
          <w:rtl/>
          <w:lang w:bidi="ar-LB"/>
        </w:rPr>
        <w:t xml:space="preserve">التي لا تعتمد على </w:t>
      </w:r>
      <w:r w:rsidR="00C21BF4" w:rsidRPr="00E150C0">
        <w:rPr>
          <w:sz w:val="26"/>
          <w:szCs w:val="26"/>
          <w:rtl/>
          <w:lang w:bidi="ar-LB"/>
        </w:rPr>
        <w:t xml:space="preserve">المواد الهيدروكلوروفلوروكربونية </w:t>
      </w:r>
      <w:r w:rsidRPr="00E150C0">
        <w:rPr>
          <w:sz w:val="26"/>
          <w:szCs w:val="26"/>
          <w:rtl/>
          <w:lang w:bidi="ar-LB"/>
        </w:rPr>
        <w:t xml:space="preserve">في السوق، إلى جانب التباطؤ الاقتصادي وتوقف استهلاك </w:t>
      </w:r>
      <w:r w:rsidR="00C21BF4" w:rsidRPr="00E150C0">
        <w:rPr>
          <w:sz w:val="26"/>
          <w:szCs w:val="26"/>
          <w:rtl/>
          <w:lang w:bidi="ar-LB"/>
        </w:rPr>
        <w:t>الهيدروكلوروفلوروكربون</w:t>
      </w:r>
      <w:r w:rsidRPr="00E150C0">
        <w:rPr>
          <w:sz w:val="26"/>
          <w:szCs w:val="26"/>
          <w:rtl/>
          <w:lang w:bidi="ar-LB"/>
        </w:rPr>
        <w:noBreakHyphen/>
        <w:t>141ب النقي بعد حظر الاستيراد المفروض في 1 يناير/</w:t>
      </w:r>
      <w:r w:rsidR="00C21BF4" w:rsidRPr="00E150C0">
        <w:rPr>
          <w:sz w:val="26"/>
          <w:szCs w:val="26"/>
          <w:rtl/>
          <w:lang w:bidi="ar-LB"/>
        </w:rPr>
        <w:t xml:space="preserve"> </w:t>
      </w:r>
      <w:r w:rsidRPr="00E150C0">
        <w:rPr>
          <w:sz w:val="26"/>
          <w:szCs w:val="26"/>
          <w:rtl/>
          <w:lang w:bidi="ar-LB"/>
        </w:rPr>
        <w:t xml:space="preserve">كانون الثاني 2020، في هذه التخفيضات. </w:t>
      </w:r>
      <w:r w:rsidR="00C21BF4" w:rsidRPr="00E150C0">
        <w:rPr>
          <w:sz w:val="26"/>
          <w:szCs w:val="26"/>
          <w:rtl/>
          <w:lang w:bidi="ar-LB"/>
        </w:rPr>
        <w:t>و</w:t>
      </w:r>
      <w:r w:rsidRPr="00E150C0">
        <w:rPr>
          <w:sz w:val="26"/>
          <w:szCs w:val="26"/>
          <w:rtl/>
          <w:lang w:bidi="ar-LB"/>
        </w:rPr>
        <w:t xml:space="preserve">في عام 2022، تم تقديم حصص استيراد محدودة فقط من </w:t>
      </w:r>
      <w:r w:rsidR="00C21BF4" w:rsidRPr="00E150C0">
        <w:rPr>
          <w:sz w:val="26"/>
          <w:szCs w:val="26"/>
          <w:rtl/>
          <w:lang w:bidi="ar-LB"/>
        </w:rPr>
        <w:t>الهيدروكلوروفلوروكربون</w:t>
      </w:r>
      <w:r w:rsidRPr="00E150C0">
        <w:rPr>
          <w:sz w:val="26"/>
          <w:szCs w:val="26"/>
          <w:rtl/>
          <w:lang w:bidi="ar-LB"/>
        </w:rPr>
        <w:t>-141ب الموجود في البوليولات سابقة الخلط قبل فرض القيود في عام 2023.</w:t>
      </w:r>
    </w:p>
    <w:p w14:paraId="0D1C9167" w14:textId="77777777" w:rsidR="00212C5E" w:rsidRPr="00E150C0" w:rsidRDefault="00212C5E" w:rsidP="00212C5E">
      <w:pPr>
        <w:widowControl w:val="0"/>
        <w:bidi/>
        <w:spacing w:before="240" w:after="120"/>
        <w:rPr>
          <w:i/>
          <w:iCs/>
          <w:sz w:val="26"/>
          <w:szCs w:val="26"/>
          <w:rtl/>
          <w:lang w:bidi="ar-LB"/>
        </w:rPr>
      </w:pPr>
      <w:r w:rsidRPr="00E150C0">
        <w:rPr>
          <w:i/>
          <w:iCs/>
          <w:sz w:val="26"/>
          <w:szCs w:val="26"/>
          <w:rtl/>
          <w:lang w:bidi="ar-LB"/>
        </w:rPr>
        <w:t>تقرير تنفيذ البر</w:t>
      </w:r>
      <w:r w:rsidR="00C21BF4" w:rsidRPr="00E150C0">
        <w:rPr>
          <w:i/>
          <w:iCs/>
          <w:sz w:val="26"/>
          <w:szCs w:val="26"/>
          <w:rtl/>
          <w:lang w:bidi="ar-LB"/>
        </w:rPr>
        <w:t>نامج القطري</w:t>
      </w:r>
    </w:p>
    <w:p w14:paraId="1C02DD9C" w14:textId="77777777" w:rsidR="00212C5E" w:rsidRPr="00E150C0" w:rsidRDefault="00212C5E" w:rsidP="00C21BF4">
      <w:pPr>
        <w:pStyle w:val="Heading1"/>
        <w:widowControl w:val="0"/>
        <w:bidi/>
        <w:spacing w:after="0"/>
        <w:rPr>
          <w:i/>
          <w:iCs/>
          <w:sz w:val="26"/>
          <w:szCs w:val="26"/>
          <w:rtl/>
          <w:lang w:bidi="ar-LB"/>
        </w:rPr>
      </w:pPr>
      <w:r w:rsidRPr="00E150C0">
        <w:rPr>
          <w:sz w:val="26"/>
          <w:szCs w:val="26"/>
          <w:rtl/>
          <w:lang w:bidi="ar-LB"/>
        </w:rPr>
        <w:t xml:space="preserve">أبلغت حكومة إكوادور بيانات استهلاك قطاع </w:t>
      </w:r>
      <w:r w:rsidR="00C21BF4" w:rsidRPr="00E150C0">
        <w:rPr>
          <w:sz w:val="26"/>
          <w:szCs w:val="26"/>
          <w:rtl/>
          <w:lang w:bidi="ar-LB"/>
        </w:rPr>
        <w:t xml:space="preserve">المواد الهيدروكلوروفلوروكربونية </w:t>
      </w:r>
      <w:r w:rsidRPr="00E150C0">
        <w:rPr>
          <w:sz w:val="26"/>
          <w:szCs w:val="26"/>
          <w:rtl/>
          <w:lang w:bidi="ar-LB"/>
        </w:rPr>
        <w:t xml:space="preserve">في تقرير تنفيذ برنامجها القطري لعام 2022، </w:t>
      </w:r>
      <w:r w:rsidR="00C21BF4" w:rsidRPr="00E150C0">
        <w:rPr>
          <w:sz w:val="26"/>
          <w:szCs w:val="26"/>
          <w:rtl/>
          <w:lang w:bidi="ar-LB"/>
        </w:rPr>
        <w:t>التي تتوافق</w:t>
      </w:r>
      <w:r w:rsidRPr="00E150C0">
        <w:rPr>
          <w:sz w:val="26"/>
          <w:szCs w:val="26"/>
          <w:rtl/>
          <w:lang w:bidi="ar-LB"/>
        </w:rPr>
        <w:t xml:space="preserve"> مع البيانات المبلغ عنها بموجب المادة 7 من بروتوكول مونتريال.</w:t>
      </w:r>
    </w:p>
    <w:p w14:paraId="34FC5E33" w14:textId="77777777" w:rsidR="00212C5E" w:rsidRPr="00E150C0" w:rsidRDefault="00212C5E" w:rsidP="00212C5E">
      <w:pPr>
        <w:pStyle w:val="Heading1"/>
        <w:numPr>
          <w:ilvl w:val="0"/>
          <w:numId w:val="0"/>
        </w:numPr>
        <w:bidi/>
        <w:spacing w:before="240"/>
        <w:rPr>
          <w:i/>
          <w:iCs/>
          <w:sz w:val="26"/>
          <w:szCs w:val="26"/>
          <w:rtl/>
          <w:lang w:bidi="ar-LB"/>
        </w:rPr>
      </w:pPr>
      <w:r w:rsidRPr="00E150C0">
        <w:rPr>
          <w:i/>
          <w:iCs/>
          <w:sz w:val="26"/>
          <w:szCs w:val="26"/>
          <w:rtl/>
          <w:lang w:bidi="ar-LB"/>
        </w:rPr>
        <w:t>تقرير التحقق</w:t>
      </w:r>
    </w:p>
    <w:p w14:paraId="50B68AAA" w14:textId="77777777" w:rsidR="00212C5E" w:rsidRPr="00E150C0" w:rsidRDefault="00212C5E" w:rsidP="00A86F08">
      <w:pPr>
        <w:pStyle w:val="Heading1"/>
        <w:bidi/>
        <w:rPr>
          <w:rFonts w:ascii="TimesNewRomanPSMT" w:hAnsi="TimesNewRomanPSMT" w:cs="TimesNewRomanPSMT"/>
          <w:sz w:val="26"/>
          <w:szCs w:val="26"/>
          <w:rtl/>
          <w:lang w:bidi="ar-LB"/>
        </w:rPr>
      </w:pPr>
      <w:r w:rsidRPr="00E150C0">
        <w:rPr>
          <w:sz w:val="26"/>
          <w:szCs w:val="26"/>
          <w:rtl/>
          <w:lang w:bidi="ar-LB"/>
        </w:rPr>
        <w:t xml:space="preserve">أكد تقرير التحقق أن الحكومة كانت تنفذ نظام التراخيص والحصص لواردات وصادرات </w:t>
      </w:r>
      <w:r w:rsidR="00C21BF4" w:rsidRPr="00E150C0">
        <w:rPr>
          <w:sz w:val="26"/>
          <w:szCs w:val="26"/>
          <w:rtl/>
          <w:lang w:bidi="ar-LB"/>
        </w:rPr>
        <w:t xml:space="preserve">المواد الهيدروكلوروفلوروكربونية </w:t>
      </w:r>
      <w:r w:rsidRPr="00E150C0">
        <w:rPr>
          <w:sz w:val="26"/>
          <w:szCs w:val="26"/>
          <w:rtl/>
          <w:lang w:bidi="ar-LB"/>
        </w:rPr>
        <w:t xml:space="preserve">وأن إجمالي استهلاك </w:t>
      </w:r>
      <w:r w:rsidR="00C21BF4" w:rsidRPr="00E150C0">
        <w:rPr>
          <w:sz w:val="26"/>
          <w:szCs w:val="26"/>
          <w:rtl/>
          <w:lang w:bidi="ar-LB"/>
        </w:rPr>
        <w:t>المواد الهيدروكلوروفلوروكربونية المبلغ عنه</w:t>
      </w:r>
      <w:r w:rsidRPr="00E150C0">
        <w:rPr>
          <w:sz w:val="26"/>
          <w:szCs w:val="26"/>
          <w:rtl/>
          <w:lang w:bidi="ar-LB"/>
        </w:rPr>
        <w:t xml:space="preserve"> بموجب المادة 7 </w:t>
      </w:r>
      <w:r w:rsidR="00C21BF4" w:rsidRPr="00E150C0">
        <w:rPr>
          <w:sz w:val="26"/>
          <w:szCs w:val="26"/>
          <w:rtl/>
          <w:lang w:bidi="ar-LB"/>
        </w:rPr>
        <w:t>للفترة</w:t>
      </w:r>
      <w:r w:rsidRPr="00E150C0">
        <w:rPr>
          <w:sz w:val="26"/>
          <w:szCs w:val="26"/>
          <w:rtl/>
          <w:lang w:bidi="ar-LB"/>
        </w:rPr>
        <w:t xml:space="preserve"> </w:t>
      </w:r>
      <w:r w:rsidR="00C21BF4" w:rsidRPr="00E150C0">
        <w:rPr>
          <w:sz w:val="26"/>
          <w:szCs w:val="26"/>
          <w:rtl/>
          <w:lang w:bidi="ar-LB"/>
        </w:rPr>
        <w:t>2018-</w:t>
      </w:r>
      <w:r w:rsidRPr="00E150C0">
        <w:rPr>
          <w:sz w:val="26"/>
          <w:szCs w:val="26"/>
          <w:rtl/>
          <w:lang w:bidi="ar-LB"/>
        </w:rPr>
        <w:t xml:space="preserve">2022 كان أقل من أهداف استهلاك </w:t>
      </w:r>
      <w:r w:rsidR="00C21BF4" w:rsidRPr="00E150C0">
        <w:rPr>
          <w:sz w:val="26"/>
          <w:szCs w:val="26"/>
          <w:rtl/>
          <w:lang w:bidi="ar-LB"/>
        </w:rPr>
        <w:t>المواد الهيدروكلوروفلوروكربونية المنصوص عليه</w:t>
      </w:r>
      <w:r w:rsidRPr="00E150C0">
        <w:rPr>
          <w:sz w:val="26"/>
          <w:szCs w:val="26"/>
          <w:rtl/>
          <w:lang w:bidi="ar-LB"/>
        </w:rPr>
        <w:t xml:space="preserve"> في الاتفاق</w:t>
      </w:r>
      <w:r w:rsidR="00C21BF4" w:rsidRPr="00E150C0">
        <w:rPr>
          <w:sz w:val="26"/>
          <w:szCs w:val="26"/>
          <w:rtl/>
          <w:lang w:bidi="ar-LB"/>
        </w:rPr>
        <w:t xml:space="preserve"> المبرم</w:t>
      </w:r>
      <w:r w:rsidRPr="00E150C0">
        <w:rPr>
          <w:sz w:val="26"/>
          <w:szCs w:val="26"/>
          <w:rtl/>
          <w:lang w:bidi="ar-LB"/>
        </w:rPr>
        <w:t xml:space="preserve"> بين </w:t>
      </w:r>
      <w:r w:rsidR="00C21BF4" w:rsidRPr="00E150C0">
        <w:rPr>
          <w:sz w:val="26"/>
          <w:szCs w:val="26"/>
          <w:rtl/>
          <w:lang w:bidi="ar-LB"/>
        </w:rPr>
        <w:t>البلد</w:t>
      </w:r>
      <w:r w:rsidRPr="00E150C0">
        <w:rPr>
          <w:sz w:val="26"/>
          <w:szCs w:val="26"/>
          <w:rtl/>
          <w:lang w:bidi="ar-LB"/>
        </w:rPr>
        <w:t xml:space="preserve"> </w:t>
      </w:r>
      <w:r w:rsidR="00C21BF4" w:rsidRPr="00E150C0">
        <w:rPr>
          <w:sz w:val="26"/>
          <w:szCs w:val="26"/>
          <w:rtl/>
          <w:lang w:bidi="ar-LB"/>
        </w:rPr>
        <w:t xml:space="preserve">واللجنة </w:t>
      </w:r>
      <w:r w:rsidRPr="00E150C0">
        <w:rPr>
          <w:sz w:val="26"/>
          <w:szCs w:val="26"/>
          <w:rtl/>
          <w:lang w:bidi="ar-LB"/>
        </w:rPr>
        <w:t xml:space="preserve">التنفيذية. </w:t>
      </w:r>
      <w:r w:rsidR="00C21BF4" w:rsidRPr="00E150C0">
        <w:rPr>
          <w:sz w:val="26"/>
          <w:szCs w:val="26"/>
          <w:rtl/>
          <w:lang w:bidi="ar-LB"/>
        </w:rPr>
        <w:t>و</w:t>
      </w:r>
      <w:r w:rsidRPr="00E150C0">
        <w:rPr>
          <w:sz w:val="26"/>
          <w:szCs w:val="26"/>
          <w:rtl/>
          <w:lang w:bidi="ar-LB"/>
        </w:rPr>
        <w:t>كانت الاختلافات الطفيفة بين القيم التي تم التحقق منها وتلك التي تم الإبلاغ عنها رسميًا إلى أمانة الأوزون في عامي 2020 و2021</w:t>
      </w:r>
      <w:r w:rsidRPr="00E150C0">
        <w:rPr>
          <w:rStyle w:val="FootnoteReference"/>
          <w:sz w:val="26"/>
          <w:szCs w:val="26"/>
          <w:lang w:bidi="ar-LB"/>
        </w:rPr>
        <w:footnoteReference w:id="4"/>
      </w:r>
      <w:r w:rsidR="00C21BF4" w:rsidRPr="00E150C0">
        <w:rPr>
          <w:sz w:val="26"/>
          <w:szCs w:val="26"/>
          <w:rtl/>
          <w:lang w:bidi="ar-LB"/>
        </w:rPr>
        <w:t xml:space="preserve"> </w:t>
      </w:r>
      <w:r w:rsidR="00C82330" w:rsidRPr="00E150C0">
        <w:rPr>
          <w:sz w:val="26"/>
          <w:szCs w:val="26"/>
          <w:rtl/>
          <w:lang w:bidi="ar-LB"/>
        </w:rPr>
        <w:t>بسبب</w:t>
      </w:r>
      <w:r w:rsidRPr="00E150C0">
        <w:rPr>
          <w:sz w:val="26"/>
          <w:szCs w:val="26"/>
          <w:rtl/>
          <w:lang w:bidi="ar-LB"/>
        </w:rPr>
        <w:t xml:space="preserve"> حساب </w:t>
      </w:r>
      <w:r w:rsidR="00C82330" w:rsidRPr="00E150C0">
        <w:rPr>
          <w:sz w:val="26"/>
          <w:szCs w:val="26"/>
          <w:rtl/>
          <w:lang w:bidi="ar-LB"/>
        </w:rPr>
        <w:t>الهيدروكلوروفلوروكربون</w:t>
      </w:r>
      <w:r w:rsidRPr="00E150C0">
        <w:rPr>
          <w:sz w:val="26"/>
          <w:szCs w:val="26"/>
          <w:rtl/>
          <w:lang w:bidi="ar-LB"/>
        </w:rPr>
        <w:noBreakHyphen/>
        <w:t xml:space="preserve">123 على أنه </w:t>
      </w:r>
      <w:r w:rsidR="00C82330" w:rsidRPr="00E150C0">
        <w:rPr>
          <w:sz w:val="26"/>
          <w:szCs w:val="26"/>
          <w:rtl/>
          <w:lang w:bidi="ar-LB"/>
        </w:rPr>
        <w:t>الهيدروفلوروكربون</w:t>
      </w:r>
      <w:r w:rsidRPr="00E150C0">
        <w:rPr>
          <w:sz w:val="26"/>
          <w:szCs w:val="26"/>
          <w:rtl/>
          <w:lang w:bidi="ar-LB"/>
        </w:rPr>
        <w:noBreakHyphen/>
      </w:r>
      <w:r w:rsidR="00C82330" w:rsidRPr="00E150C0">
        <w:rPr>
          <w:sz w:val="26"/>
          <w:szCs w:val="26"/>
          <w:lang w:bidi="ar-LB"/>
        </w:rPr>
        <w:t>123a</w:t>
      </w:r>
      <w:r w:rsidRPr="00E150C0">
        <w:rPr>
          <w:sz w:val="26"/>
          <w:szCs w:val="26"/>
          <w:rtl/>
          <w:lang w:bidi="ar-LB"/>
        </w:rPr>
        <w:t xml:space="preserve"> في </w:t>
      </w:r>
      <w:r w:rsidR="00A86F08" w:rsidRPr="00E150C0">
        <w:rPr>
          <w:sz w:val="26"/>
          <w:szCs w:val="26"/>
          <w:rtl/>
          <w:lang w:bidi="ar-LB"/>
        </w:rPr>
        <w:t>عام 2020، وإلى التسجيل الخاطئ للمادة</w:t>
      </w:r>
      <w:r w:rsidR="00A86F08" w:rsidRPr="00E150C0">
        <w:rPr>
          <w:sz w:val="26"/>
          <w:szCs w:val="26"/>
          <w:lang w:bidi="ar-LB"/>
        </w:rPr>
        <w:t xml:space="preserve">R-409A </w:t>
      </w:r>
      <w:r w:rsidR="00A86F08" w:rsidRPr="00E150C0">
        <w:rPr>
          <w:sz w:val="26"/>
          <w:szCs w:val="26"/>
          <w:rtl/>
          <w:lang w:bidi="ar-LB"/>
        </w:rPr>
        <w:t xml:space="preserve"> </w:t>
      </w:r>
      <w:r w:rsidRPr="00E150C0">
        <w:rPr>
          <w:sz w:val="26"/>
          <w:szCs w:val="26"/>
          <w:rtl/>
          <w:lang w:bidi="ar-LB"/>
        </w:rPr>
        <w:t>في عام 2021. وعلى الرغم من أن هذه الاختلافات لا تذكر، طلبت وحدة الأوزون الوطنية تصحيح بيانات المادة 7 لهذين العامين.</w:t>
      </w:r>
    </w:p>
    <w:p w14:paraId="05F2882F" w14:textId="77777777" w:rsidR="00212C5E" w:rsidRPr="00E150C0" w:rsidRDefault="00212C5E" w:rsidP="00A86F08">
      <w:pPr>
        <w:keepNext/>
        <w:keepLines/>
        <w:bidi/>
        <w:spacing w:after="240"/>
        <w:rPr>
          <w:sz w:val="26"/>
          <w:szCs w:val="26"/>
          <w:u w:val="single"/>
          <w:rtl/>
          <w:lang w:bidi="ar-LB"/>
        </w:rPr>
      </w:pPr>
      <w:r w:rsidRPr="00E150C0">
        <w:rPr>
          <w:sz w:val="26"/>
          <w:szCs w:val="26"/>
          <w:u w:val="single"/>
          <w:rtl/>
          <w:lang w:bidi="ar-LB"/>
        </w:rPr>
        <w:t>حالة تن</w:t>
      </w:r>
      <w:r w:rsidR="00A86F08" w:rsidRPr="00E150C0">
        <w:rPr>
          <w:sz w:val="26"/>
          <w:szCs w:val="26"/>
          <w:u w:val="single"/>
          <w:rtl/>
          <w:lang w:bidi="ar-LB"/>
        </w:rPr>
        <w:t>فيذ المرحلة الأولى من خطة إدارة إزالة المواد الهيدروكلوروفلوروكربونية</w:t>
      </w:r>
    </w:p>
    <w:p w14:paraId="445F202E" w14:textId="77777777" w:rsidR="00212C5E" w:rsidRPr="00E150C0" w:rsidRDefault="00212C5E" w:rsidP="00716B9A">
      <w:pPr>
        <w:pStyle w:val="Heading1"/>
        <w:bidi/>
        <w:rPr>
          <w:sz w:val="26"/>
          <w:szCs w:val="26"/>
          <w:rtl/>
          <w:lang w:bidi="ar-LB"/>
        </w:rPr>
      </w:pPr>
      <w:r w:rsidRPr="00E150C0">
        <w:rPr>
          <w:sz w:val="26"/>
          <w:szCs w:val="26"/>
          <w:rtl/>
          <w:lang w:bidi="ar-LB"/>
        </w:rPr>
        <w:t xml:space="preserve">تم </w:t>
      </w:r>
      <w:r w:rsidR="00716B9A" w:rsidRPr="00E150C0">
        <w:rPr>
          <w:sz w:val="26"/>
          <w:szCs w:val="26"/>
          <w:rtl/>
          <w:lang w:bidi="ar-LB"/>
        </w:rPr>
        <w:t xml:space="preserve">إنجاز </w:t>
      </w:r>
      <w:r w:rsidRPr="00E150C0">
        <w:rPr>
          <w:sz w:val="26"/>
          <w:szCs w:val="26"/>
          <w:rtl/>
          <w:lang w:bidi="ar-LB"/>
        </w:rPr>
        <w:t>المرحلة الأولى من خطة إدارة إزالة المواد الهيدروكلوروفلوروكربونية في 31 ديسمبر/</w:t>
      </w:r>
      <w:r w:rsidR="00716B9A" w:rsidRPr="00E150C0">
        <w:rPr>
          <w:sz w:val="26"/>
          <w:szCs w:val="26"/>
          <w:rtl/>
          <w:lang w:bidi="ar-LB"/>
        </w:rPr>
        <w:t xml:space="preserve"> </w:t>
      </w:r>
      <w:r w:rsidRPr="00E150C0">
        <w:rPr>
          <w:sz w:val="26"/>
          <w:szCs w:val="26"/>
          <w:rtl/>
          <w:lang w:bidi="ar-LB"/>
        </w:rPr>
        <w:t xml:space="preserve">كانون الأول 2021. وقدم </w:t>
      </w:r>
      <w:r w:rsidR="00716B9A" w:rsidRPr="00E150C0">
        <w:rPr>
          <w:sz w:val="26"/>
          <w:szCs w:val="26"/>
          <w:rtl/>
          <w:lang w:bidi="ar-LB"/>
        </w:rPr>
        <w:t>اليونيب واليونيدو</w:t>
      </w:r>
      <w:r w:rsidRPr="00E150C0">
        <w:rPr>
          <w:sz w:val="26"/>
          <w:szCs w:val="26"/>
          <w:rtl/>
          <w:lang w:bidi="ar-LB"/>
        </w:rPr>
        <w:t>، على التوالي، تقارير إنجاز المشروع في 31 مارس/</w:t>
      </w:r>
      <w:r w:rsidR="00716B9A" w:rsidRPr="00E150C0">
        <w:rPr>
          <w:sz w:val="26"/>
          <w:szCs w:val="26"/>
          <w:rtl/>
          <w:lang w:bidi="ar-LB"/>
        </w:rPr>
        <w:t xml:space="preserve"> </w:t>
      </w:r>
      <w:r w:rsidRPr="00E150C0">
        <w:rPr>
          <w:sz w:val="26"/>
          <w:szCs w:val="26"/>
          <w:rtl/>
          <w:lang w:bidi="ar-LB"/>
        </w:rPr>
        <w:t>آذار و3 أبريل/</w:t>
      </w:r>
      <w:r w:rsidR="00716B9A" w:rsidRPr="00E150C0">
        <w:rPr>
          <w:sz w:val="26"/>
          <w:szCs w:val="26"/>
          <w:rtl/>
          <w:lang w:bidi="ar-LB"/>
        </w:rPr>
        <w:t xml:space="preserve"> </w:t>
      </w:r>
      <w:r w:rsidRPr="00E150C0">
        <w:rPr>
          <w:sz w:val="26"/>
          <w:szCs w:val="26"/>
          <w:rtl/>
          <w:lang w:bidi="ar-LB"/>
        </w:rPr>
        <w:t>نيسان 2023.</w:t>
      </w:r>
    </w:p>
    <w:p w14:paraId="10626BE4" w14:textId="77777777" w:rsidR="00212C5E" w:rsidRPr="00E150C0" w:rsidRDefault="00212C5E" w:rsidP="00716B9A">
      <w:pPr>
        <w:bidi/>
        <w:spacing w:after="240"/>
        <w:rPr>
          <w:sz w:val="26"/>
          <w:szCs w:val="26"/>
          <w:u w:val="single"/>
          <w:rtl/>
          <w:lang w:bidi="ar-LB"/>
        </w:rPr>
      </w:pPr>
      <w:r w:rsidRPr="00E150C0">
        <w:rPr>
          <w:sz w:val="26"/>
          <w:szCs w:val="26"/>
          <w:u w:val="single"/>
          <w:rtl/>
          <w:lang w:bidi="ar-LB"/>
        </w:rPr>
        <w:t xml:space="preserve">تقرير مرحلي عن تنفيذ الشريحة الأولى من المرحلة الثانية من خطة إدارة </w:t>
      </w:r>
      <w:r w:rsidR="00716B9A" w:rsidRPr="00E150C0">
        <w:rPr>
          <w:sz w:val="26"/>
          <w:szCs w:val="26"/>
          <w:u w:val="single"/>
          <w:rtl/>
          <w:lang w:bidi="ar-LB"/>
        </w:rPr>
        <w:t>إزالة المواد الهيدروكلوروفلوروكربونية</w:t>
      </w:r>
    </w:p>
    <w:p w14:paraId="2AD1C1E0" w14:textId="77777777" w:rsidR="00212C5E" w:rsidRPr="00E150C0" w:rsidRDefault="0013702B" w:rsidP="00212C5E">
      <w:pPr>
        <w:bidi/>
        <w:spacing w:after="240"/>
        <w:rPr>
          <w:i/>
          <w:iCs/>
          <w:sz w:val="26"/>
          <w:szCs w:val="26"/>
          <w:rtl/>
          <w:lang w:bidi="ar-LB"/>
        </w:rPr>
      </w:pPr>
      <w:r w:rsidRPr="00E150C0">
        <w:rPr>
          <w:i/>
          <w:iCs/>
          <w:sz w:val="26"/>
          <w:szCs w:val="26"/>
          <w:rtl/>
          <w:lang w:bidi="ar-LB"/>
        </w:rPr>
        <w:t>ال</w:t>
      </w:r>
      <w:r w:rsidR="00212C5E" w:rsidRPr="00E150C0">
        <w:rPr>
          <w:i/>
          <w:iCs/>
          <w:sz w:val="26"/>
          <w:szCs w:val="26"/>
          <w:rtl/>
          <w:lang w:bidi="ar-LB"/>
        </w:rPr>
        <w:t xml:space="preserve">إطار </w:t>
      </w:r>
      <w:r w:rsidRPr="00E150C0">
        <w:rPr>
          <w:i/>
          <w:iCs/>
          <w:sz w:val="26"/>
          <w:szCs w:val="26"/>
          <w:rtl/>
          <w:lang w:bidi="ar-LB"/>
        </w:rPr>
        <w:t>ال</w:t>
      </w:r>
      <w:r w:rsidR="00212C5E" w:rsidRPr="00E150C0">
        <w:rPr>
          <w:i/>
          <w:iCs/>
          <w:sz w:val="26"/>
          <w:szCs w:val="26"/>
          <w:rtl/>
          <w:lang w:bidi="ar-LB"/>
        </w:rPr>
        <w:t>قانوني</w:t>
      </w:r>
    </w:p>
    <w:p w14:paraId="4C07831E" w14:textId="77777777" w:rsidR="00212C5E" w:rsidRPr="00E150C0" w:rsidRDefault="0013702B" w:rsidP="00AB53A6">
      <w:pPr>
        <w:pStyle w:val="Heading1"/>
        <w:bidi/>
        <w:rPr>
          <w:b/>
          <w:sz w:val="26"/>
          <w:szCs w:val="26"/>
          <w:rtl/>
          <w:lang w:bidi="ar-LB"/>
        </w:rPr>
      </w:pPr>
      <w:r w:rsidRPr="00E150C0">
        <w:rPr>
          <w:sz w:val="26"/>
          <w:szCs w:val="26"/>
          <w:rtl/>
          <w:lang w:bidi="ar-LB"/>
        </w:rPr>
        <w:t xml:space="preserve">صدقت حكومة </w:t>
      </w:r>
      <w:r w:rsidR="00212C5E" w:rsidRPr="00E150C0">
        <w:rPr>
          <w:sz w:val="26"/>
          <w:szCs w:val="26"/>
          <w:rtl/>
          <w:lang w:bidi="ar-LB"/>
        </w:rPr>
        <w:t>إكوادور على تعديل كيغالي في 22 يناير/</w:t>
      </w:r>
      <w:r w:rsidRPr="00E150C0">
        <w:rPr>
          <w:sz w:val="26"/>
          <w:szCs w:val="26"/>
          <w:rtl/>
          <w:lang w:bidi="ar-LB"/>
        </w:rPr>
        <w:t xml:space="preserve"> </w:t>
      </w:r>
      <w:r w:rsidR="00212C5E" w:rsidRPr="00E150C0">
        <w:rPr>
          <w:sz w:val="26"/>
          <w:szCs w:val="26"/>
          <w:rtl/>
          <w:lang w:bidi="ar-LB"/>
        </w:rPr>
        <w:t xml:space="preserve">كانون الثاني 2018. وتم تقييد استيراد البوليولات </w:t>
      </w:r>
      <w:r w:rsidRPr="00E150C0">
        <w:rPr>
          <w:sz w:val="26"/>
          <w:szCs w:val="26"/>
          <w:rtl/>
          <w:lang w:bidi="ar-LB"/>
        </w:rPr>
        <w:t>المخلوطة</w:t>
      </w:r>
      <w:r w:rsidR="00212C5E" w:rsidRPr="00E150C0">
        <w:rPr>
          <w:sz w:val="26"/>
          <w:szCs w:val="26"/>
          <w:rtl/>
          <w:lang w:bidi="ar-LB"/>
        </w:rPr>
        <w:t xml:space="preserve"> مسبقًا </w:t>
      </w:r>
      <w:r w:rsidRPr="00E150C0">
        <w:rPr>
          <w:sz w:val="26"/>
          <w:szCs w:val="26"/>
          <w:rtl/>
          <w:lang w:bidi="ar-LB"/>
        </w:rPr>
        <w:t>المحتوية على الهيدروكلوروفلوروكربون</w:t>
      </w:r>
      <w:r w:rsidR="00212C5E" w:rsidRPr="00E150C0">
        <w:rPr>
          <w:sz w:val="26"/>
          <w:szCs w:val="26"/>
          <w:rtl/>
          <w:lang w:bidi="ar-LB"/>
        </w:rPr>
        <w:t>-141ب لتطبيقات الرغوة منذ 6 يناير/</w:t>
      </w:r>
      <w:r w:rsidR="00AB53A6" w:rsidRPr="00E150C0">
        <w:rPr>
          <w:sz w:val="26"/>
          <w:szCs w:val="26"/>
          <w:rtl/>
          <w:lang w:bidi="ar-LB"/>
        </w:rPr>
        <w:t xml:space="preserve"> </w:t>
      </w:r>
      <w:r w:rsidR="00212C5E" w:rsidRPr="00E150C0">
        <w:rPr>
          <w:sz w:val="26"/>
          <w:szCs w:val="26"/>
          <w:rtl/>
          <w:lang w:bidi="ar-LB"/>
        </w:rPr>
        <w:t xml:space="preserve">كانون الثاني 2023، </w:t>
      </w:r>
      <w:r w:rsidR="00AB53A6" w:rsidRPr="00E150C0">
        <w:rPr>
          <w:sz w:val="26"/>
          <w:szCs w:val="26"/>
          <w:rtl/>
          <w:lang w:bidi="ar-LB"/>
        </w:rPr>
        <w:t>و</w:t>
      </w:r>
      <w:r w:rsidR="00212C5E" w:rsidRPr="00E150C0">
        <w:rPr>
          <w:sz w:val="26"/>
          <w:szCs w:val="26"/>
          <w:rtl/>
          <w:lang w:bidi="ar-LB"/>
        </w:rPr>
        <w:t xml:space="preserve">صدر قرار بشأن تراخيص واردات وصادرات المواد الخاضعة للرقابة بموجب بروتوكول </w:t>
      </w:r>
      <w:r w:rsidR="00AB53A6" w:rsidRPr="00E150C0">
        <w:rPr>
          <w:b/>
          <w:sz w:val="26"/>
          <w:szCs w:val="26"/>
          <w:rtl/>
          <w:lang w:bidi="ar-LB"/>
        </w:rPr>
        <w:t>مونتريال، المعتمد في 23 يوليه/ تموز</w:t>
      </w:r>
      <w:r w:rsidR="00212C5E" w:rsidRPr="00E150C0">
        <w:rPr>
          <w:b/>
          <w:sz w:val="26"/>
          <w:szCs w:val="26"/>
          <w:rtl/>
          <w:lang w:bidi="ar-LB"/>
        </w:rPr>
        <w:t xml:space="preserve"> 2019، قيد المراجعة حاليًا. </w:t>
      </w:r>
      <w:r w:rsidR="00AB53A6" w:rsidRPr="00E150C0">
        <w:rPr>
          <w:b/>
          <w:sz w:val="26"/>
          <w:szCs w:val="26"/>
          <w:rtl/>
          <w:lang w:bidi="ar-LB"/>
        </w:rPr>
        <w:t>و</w:t>
      </w:r>
      <w:r w:rsidR="00212C5E" w:rsidRPr="00E150C0">
        <w:rPr>
          <w:b/>
          <w:sz w:val="26"/>
          <w:szCs w:val="26"/>
          <w:rtl/>
          <w:lang w:bidi="ar-LB"/>
        </w:rPr>
        <w:t xml:space="preserve">منذ عام 2020، تستخدم وحدة الأوزون الوطنية منصة عبر الإنترنت لنظام تراخيص الاستيراد، </w:t>
      </w:r>
      <w:r w:rsidR="00AB53A6" w:rsidRPr="00E150C0">
        <w:rPr>
          <w:b/>
          <w:sz w:val="26"/>
          <w:szCs w:val="26"/>
          <w:rtl/>
          <w:lang w:bidi="ar-LB"/>
        </w:rPr>
        <w:t>التي ت</w:t>
      </w:r>
      <w:r w:rsidR="00212C5E" w:rsidRPr="00E150C0">
        <w:rPr>
          <w:b/>
          <w:sz w:val="26"/>
          <w:szCs w:val="26"/>
          <w:rtl/>
          <w:lang w:bidi="ar-LB"/>
        </w:rPr>
        <w:t xml:space="preserve">سهل المراقبة </w:t>
      </w:r>
      <w:r w:rsidR="00AB53A6" w:rsidRPr="00E150C0">
        <w:rPr>
          <w:b/>
          <w:sz w:val="26"/>
          <w:szCs w:val="26"/>
          <w:rtl/>
          <w:lang w:bidi="ar-LB"/>
        </w:rPr>
        <w:t>الفصلية</w:t>
      </w:r>
      <w:r w:rsidR="00212C5E" w:rsidRPr="00E150C0">
        <w:rPr>
          <w:b/>
          <w:sz w:val="26"/>
          <w:szCs w:val="26"/>
          <w:rtl/>
          <w:lang w:bidi="ar-LB"/>
        </w:rPr>
        <w:t xml:space="preserve"> للتراخيص الممنوحة. </w:t>
      </w:r>
      <w:r w:rsidR="00AB53A6" w:rsidRPr="00E150C0">
        <w:rPr>
          <w:b/>
          <w:sz w:val="26"/>
          <w:szCs w:val="26"/>
          <w:rtl/>
          <w:lang w:bidi="ar-LB"/>
        </w:rPr>
        <w:t>و</w:t>
      </w:r>
      <w:r w:rsidR="00212C5E" w:rsidRPr="00E150C0">
        <w:rPr>
          <w:b/>
          <w:sz w:val="26"/>
          <w:szCs w:val="26"/>
          <w:rtl/>
          <w:lang w:bidi="ar-LB"/>
        </w:rPr>
        <w:t>تم تنفيذ الأنشطة التالية خلال الفترة المشمولة بالتقرير:</w:t>
      </w:r>
    </w:p>
    <w:p w14:paraId="573E0072" w14:textId="77777777" w:rsidR="00212C5E" w:rsidRPr="00E150C0" w:rsidRDefault="00212C5E" w:rsidP="00391F2D">
      <w:pPr>
        <w:pStyle w:val="Heading2"/>
        <w:numPr>
          <w:ilvl w:val="1"/>
          <w:numId w:val="10"/>
        </w:numPr>
        <w:bidi/>
        <w:rPr>
          <w:sz w:val="26"/>
          <w:szCs w:val="26"/>
          <w:rtl/>
          <w:lang w:bidi="ar-LB"/>
        </w:rPr>
      </w:pPr>
      <w:r w:rsidRPr="00E150C0">
        <w:rPr>
          <w:i/>
          <w:iCs/>
          <w:sz w:val="26"/>
          <w:szCs w:val="26"/>
          <w:rtl/>
          <w:lang w:bidi="ar-LB"/>
        </w:rPr>
        <w:t>المساعدة التق</w:t>
      </w:r>
      <w:r w:rsidR="00F92C34" w:rsidRPr="00E150C0">
        <w:rPr>
          <w:i/>
          <w:iCs/>
          <w:sz w:val="26"/>
          <w:szCs w:val="26"/>
          <w:rtl/>
          <w:lang w:bidi="ar-LB"/>
        </w:rPr>
        <w:t xml:space="preserve">نية لتعزيز الرقابة على الاتجار في </w:t>
      </w:r>
      <w:r w:rsidRPr="00E150C0">
        <w:rPr>
          <w:i/>
          <w:iCs/>
          <w:sz w:val="26"/>
          <w:szCs w:val="26"/>
          <w:rtl/>
          <w:lang w:bidi="ar-LB"/>
        </w:rPr>
        <w:t xml:space="preserve">المواد المستنفدة للأوزون: </w:t>
      </w:r>
      <w:r w:rsidRPr="00E150C0">
        <w:rPr>
          <w:sz w:val="26"/>
          <w:szCs w:val="26"/>
          <w:rtl/>
          <w:lang w:bidi="ar-LB"/>
        </w:rPr>
        <w:t xml:space="preserve">تم تدريب 87 من موظفي الجمارك والوسطاء (41 منهم </w:t>
      </w:r>
      <w:r w:rsidR="00F92C34" w:rsidRPr="00E150C0">
        <w:rPr>
          <w:sz w:val="26"/>
          <w:szCs w:val="26"/>
          <w:rtl/>
          <w:lang w:bidi="ar-LB"/>
        </w:rPr>
        <w:t>من النساء</w:t>
      </w:r>
      <w:r w:rsidRPr="00E150C0">
        <w:rPr>
          <w:sz w:val="26"/>
          <w:szCs w:val="26"/>
          <w:rtl/>
          <w:lang w:bidi="ar-LB"/>
        </w:rPr>
        <w:t xml:space="preserve">) على رصد المواد المستنفدة للأوزون، ومنع التجارة غير المشروعة، ونظام الرموز الجمركية المنسق وأدوات الإبلاغ؛ </w:t>
      </w:r>
      <w:r w:rsidR="00F92C34" w:rsidRPr="00E150C0">
        <w:rPr>
          <w:sz w:val="26"/>
          <w:szCs w:val="26"/>
          <w:rtl/>
          <w:lang w:bidi="ar-LB"/>
        </w:rPr>
        <w:t>و</w:t>
      </w:r>
      <w:r w:rsidRPr="00E150C0">
        <w:rPr>
          <w:noProof/>
          <w:color w:val="000000"/>
          <w:sz w:val="26"/>
          <w:szCs w:val="26"/>
          <w:rtl/>
          <w:lang w:eastAsia="es-CO" w:bidi="ar-LB"/>
        </w:rPr>
        <w:t xml:space="preserve">تم إعداد مواد إعلامية حول تغييرات التعريفات </w:t>
      </w:r>
      <w:r w:rsidRPr="00E150C0">
        <w:rPr>
          <w:sz w:val="26"/>
          <w:szCs w:val="26"/>
          <w:rtl/>
          <w:lang w:bidi="ar-LB"/>
        </w:rPr>
        <w:t xml:space="preserve">وتسليمها إلى المستوردين </w:t>
      </w:r>
      <w:r w:rsidRPr="00E150C0">
        <w:rPr>
          <w:noProof/>
          <w:color w:val="000000"/>
          <w:sz w:val="26"/>
          <w:szCs w:val="26"/>
          <w:rtl/>
          <w:lang w:eastAsia="es-CO" w:bidi="ar-LB"/>
        </w:rPr>
        <w:t xml:space="preserve">في شكل مطبوع ورقمي؛ وأُجريت جولة دراسية إلى كولومبيا لتعزيز خبرات وحدة الأوزون الوطنية ووكلاء الجمارك </w:t>
      </w:r>
      <w:r w:rsidR="00F92C34" w:rsidRPr="00E150C0">
        <w:rPr>
          <w:sz w:val="26"/>
          <w:szCs w:val="26"/>
          <w:rtl/>
          <w:lang w:bidi="ar-LB"/>
        </w:rPr>
        <w:t>بشأن، ضمن</w:t>
      </w:r>
      <w:r w:rsidRPr="00E150C0">
        <w:rPr>
          <w:sz w:val="26"/>
          <w:szCs w:val="26"/>
          <w:rtl/>
          <w:lang w:bidi="ar-LB"/>
        </w:rPr>
        <w:t xml:space="preserve"> </w:t>
      </w:r>
      <w:r w:rsidRPr="00E150C0">
        <w:rPr>
          <w:i/>
          <w:iCs/>
          <w:sz w:val="26"/>
          <w:szCs w:val="26"/>
          <w:rtl/>
          <w:lang w:bidi="ar-LB"/>
        </w:rPr>
        <w:t>جملة أمور</w:t>
      </w:r>
      <w:r w:rsidR="00F92C34" w:rsidRPr="00E150C0">
        <w:rPr>
          <w:i/>
          <w:iCs/>
          <w:sz w:val="26"/>
          <w:szCs w:val="26"/>
          <w:rtl/>
          <w:lang w:bidi="ar-LB"/>
        </w:rPr>
        <w:t>،</w:t>
      </w:r>
      <w:r w:rsidRPr="00E150C0">
        <w:rPr>
          <w:sz w:val="26"/>
          <w:szCs w:val="26"/>
          <w:rtl/>
          <w:lang w:bidi="ar-LB"/>
        </w:rPr>
        <w:t xml:space="preserve"> </w:t>
      </w:r>
      <w:r w:rsidRPr="00E150C0">
        <w:rPr>
          <w:noProof/>
          <w:color w:val="000000"/>
          <w:sz w:val="26"/>
          <w:szCs w:val="26"/>
          <w:rtl/>
          <w:lang w:eastAsia="es-CO" w:bidi="ar-LB"/>
        </w:rPr>
        <w:t>إجراءات التفتيش على المواد والمعدات المستوردة، وتحليل غازات التبريد، وتدابير المراقبة بما في ذلك التراخيص والمعايير؛</w:t>
      </w:r>
    </w:p>
    <w:p w14:paraId="00A3FA7F" w14:textId="77777777" w:rsidR="00212C5E" w:rsidRPr="00E150C0" w:rsidRDefault="00F92C34" w:rsidP="00391F2D">
      <w:pPr>
        <w:pStyle w:val="Heading2"/>
        <w:numPr>
          <w:ilvl w:val="1"/>
          <w:numId w:val="10"/>
        </w:numPr>
        <w:bidi/>
        <w:spacing w:after="0"/>
        <w:rPr>
          <w:sz w:val="26"/>
          <w:szCs w:val="26"/>
          <w:rtl/>
          <w:lang w:bidi="ar-LB"/>
        </w:rPr>
      </w:pPr>
      <w:r w:rsidRPr="00E150C0">
        <w:rPr>
          <w:i/>
          <w:iCs/>
          <w:sz w:val="26"/>
          <w:szCs w:val="26"/>
          <w:rtl/>
          <w:lang w:bidi="ar-LB"/>
        </w:rPr>
        <w:t>و</w:t>
      </w:r>
      <w:r w:rsidR="00212C5E" w:rsidRPr="00E150C0">
        <w:rPr>
          <w:i/>
          <w:iCs/>
          <w:sz w:val="26"/>
          <w:szCs w:val="26"/>
          <w:rtl/>
          <w:lang w:bidi="ar-LB"/>
        </w:rPr>
        <w:t xml:space="preserve">اعتماد وتنفيذ معايير السلامة والمبادئ التوجيهية لغازات التبريد البديلة: </w:t>
      </w:r>
      <w:r w:rsidR="00212C5E" w:rsidRPr="00E150C0">
        <w:rPr>
          <w:sz w:val="26"/>
          <w:szCs w:val="26"/>
          <w:rtl/>
          <w:lang w:bidi="ar-LB"/>
        </w:rPr>
        <w:t>تم اعتماد معيار تقني بشأن تعيين غازات التبريد وتصنيف السلامة؛</w:t>
      </w:r>
      <w:r w:rsidR="00212C5E" w:rsidRPr="00E150C0">
        <w:rPr>
          <w:rStyle w:val="FootnoteReference"/>
          <w:sz w:val="26"/>
          <w:szCs w:val="26"/>
          <w:lang w:bidi="ar-LB"/>
        </w:rPr>
        <w:footnoteReference w:id="5"/>
      </w:r>
      <w:r w:rsidRPr="00E150C0">
        <w:rPr>
          <w:sz w:val="26"/>
          <w:szCs w:val="26"/>
          <w:rtl/>
          <w:lang w:bidi="ar-LB"/>
        </w:rPr>
        <w:t xml:space="preserve"> </w:t>
      </w:r>
      <w:r w:rsidR="00A25ACA" w:rsidRPr="00E150C0">
        <w:rPr>
          <w:sz w:val="26"/>
          <w:szCs w:val="26"/>
          <w:rtl/>
          <w:lang w:bidi="ar-LB"/>
        </w:rPr>
        <w:t>ووافقت اللجنة الفنية</w:t>
      </w:r>
      <w:r w:rsidR="00212C5E" w:rsidRPr="00E150C0">
        <w:rPr>
          <w:sz w:val="26"/>
          <w:szCs w:val="26"/>
          <w:rtl/>
          <w:lang w:bidi="ar-LB"/>
        </w:rPr>
        <w:t xml:space="preserve"> على معيار فني آخر بشأن متطلبات السلامة للأشخاص والمرافق وإجراءات تشغيل وصيانة وإصلاح أنظمة التبريد، بما في ذلك </w:t>
      </w:r>
      <w:r w:rsidR="00A25ACA" w:rsidRPr="00E150C0">
        <w:rPr>
          <w:sz w:val="26"/>
          <w:szCs w:val="26"/>
          <w:rtl/>
          <w:lang w:bidi="ar-LB"/>
        </w:rPr>
        <w:t>استرداد</w:t>
      </w:r>
      <w:r w:rsidR="00212C5E" w:rsidRPr="00E150C0">
        <w:rPr>
          <w:sz w:val="26"/>
          <w:szCs w:val="26"/>
          <w:rtl/>
          <w:lang w:bidi="ar-LB"/>
        </w:rPr>
        <w:t xml:space="preserve"> </w:t>
      </w:r>
      <w:r w:rsidR="00A25ACA" w:rsidRPr="00E150C0">
        <w:rPr>
          <w:sz w:val="26"/>
          <w:szCs w:val="26"/>
          <w:rtl/>
          <w:lang w:bidi="ar-LB"/>
        </w:rPr>
        <w:t xml:space="preserve">وإعادة استخدام </w:t>
      </w:r>
      <w:r w:rsidR="00212C5E" w:rsidRPr="00E150C0">
        <w:rPr>
          <w:sz w:val="26"/>
          <w:szCs w:val="26"/>
          <w:rtl/>
          <w:lang w:bidi="ar-LB"/>
        </w:rPr>
        <w:t>غاز</w:t>
      </w:r>
      <w:r w:rsidR="00A25ACA" w:rsidRPr="00E150C0">
        <w:rPr>
          <w:sz w:val="26"/>
          <w:szCs w:val="26"/>
          <w:rtl/>
          <w:lang w:bidi="ar-LB"/>
        </w:rPr>
        <w:t>ات</w:t>
      </w:r>
      <w:r w:rsidR="00212C5E" w:rsidRPr="00E150C0">
        <w:rPr>
          <w:sz w:val="26"/>
          <w:szCs w:val="26"/>
          <w:rtl/>
          <w:lang w:bidi="ar-LB"/>
        </w:rPr>
        <w:t xml:space="preserve"> التبريد والتخلص منه</w:t>
      </w:r>
      <w:r w:rsidR="00A25ACA" w:rsidRPr="00E150C0">
        <w:rPr>
          <w:sz w:val="26"/>
          <w:szCs w:val="26"/>
          <w:rtl/>
          <w:lang w:bidi="ar-LB"/>
        </w:rPr>
        <w:t>ا</w:t>
      </w:r>
      <w:r w:rsidR="00212C5E" w:rsidRPr="00E150C0">
        <w:rPr>
          <w:sz w:val="26"/>
          <w:szCs w:val="26"/>
          <w:rtl/>
          <w:lang w:bidi="ar-LB"/>
        </w:rPr>
        <w:t>، وهو في انتظار اعتماده؛</w:t>
      </w:r>
      <w:r w:rsidR="00212C5E" w:rsidRPr="00E150C0">
        <w:rPr>
          <w:rStyle w:val="FootnoteReference"/>
          <w:sz w:val="26"/>
          <w:szCs w:val="26"/>
          <w:lang w:bidi="ar-LB"/>
        </w:rPr>
        <w:footnoteReference w:id="6"/>
      </w:r>
      <w:r w:rsidR="00A25ACA" w:rsidRPr="00E150C0">
        <w:rPr>
          <w:sz w:val="26"/>
          <w:szCs w:val="26"/>
          <w:rtl/>
          <w:lang w:bidi="ar-LB"/>
        </w:rPr>
        <w:t xml:space="preserve"> </w:t>
      </w:r>
      <w:r w:rsidR="00212C5E" w:rsidRPr="00E150C0">
        <w:rPr>
          <w:sz w:val="26"/>
          <w:szCs w:val="26"/>
          <w:rtl/>
          <w:lang w:bidi="ar-LB"/>
        </w:rPr>
        <w:t xml:space="preserve">وتم نشر دليل للممارسات الجيدة، </w:t>
      </w:r>
      <w:r w:rsidR="00A25ACA" w:rsidRPr="00E150C0">
        <w:rPr>
          <w:sz w:val="26"/>
          <w:szCs w:val="26"/>
          <w:rtl/>
          <w:lang w:bidi="ar-LB"/>
        </w:rPr>
        <w:t>يشمل</w:t>
      </w:r>
      <w:r w:rsidR="00212C5E" w:rsidRPr="00E150C0">
        <w:rPr>
          <w:sz w:val="26"/>
          <w:szCs w:val="26"/>
          <w:rtl/>
          <w:lang w:bidi="ar-LB"/>
        </w:rPr>
        <w:t xml:space="preserve"> موضوعات مثل صيانة معدات </w:t>
      </w:r>
      <w:r w:rsidR="00A25ACA" w:rsidRPr="00E150C0">
        <w:rPr>
          <w:sz w:val="26"/>
          <w:szCs w:val="26"/>
          <w:rtl/>
          <w:lang w:bidi="ar-LB"/>
        </w:rPr>
        <w:t>التبريد وتكييف الهواء</w:t>
      </w:r>
      <w:r w:rsidR="00212C5E" w:rsidRPr="00E150C0">
        <w:rPr>
          <w:sz w:val="26"/>
          <w:szCs w:val="26"/>
          <w:rtl/>
          <w:lang w:bidi="ar-LB"/>
        </w:rPr>
        <w:t xml:space="preserve"> المشحونة بالهيدروكربونات والأدوا</w:t>
      </w:r>
      <w:r w:rsidR="00A25ACA" w:rsidRPr="00E150C0">
        <w:rPr>
          <w:sz w:val="26"/>
          <w:szCs w:val="26"/>
          <w:rtl/>
          <w:lang w:bidi="ar-LB"/>
        </w:rPr>
        <w:t>ت وتقييم المخاطر</w:t>
      </w:r>
      <w:r w:rsidR="00212C5E" w:rsidRPr="00E150C0">
        <w:rPr>
          <w:sz w:val="26"/>
          <w:szCs w:val="26"/>
          <w:rtl/>
          <w:lang w:bidi="ar-LB"/>
        </w:rPr>
        <w:t xml:space="preserve"> والتعامل الآمن مع </w:t>
      </w:r>
      <w:r w:rsidR="00A25ACA" w:rsidRPr="00E150C0">
        <w:rPr>
          <w:sz w:val="26"/>
          <w:szCs w:val="26"/>
          <w:rtl/>
          <w:lang w:bidi="ar-LB"/>
        </w:rPr>
        <w:t>مواد التبريد الهيدروكربونية، والمصادر المحتملة للإشعال</w:t>
      </w:r>
      <w:r w:rsidR="00212C5E" w:rsidRPr="00E150C0">
        <w:rPr>
          <w:sz w:val="26"/>
          <w:szCs w:val="26"/>
          <w:rtl/>
          <w:lang w:bidi="ar-LB"/>
        </w:rPr>
        <w:t xml:space="preserve"> وحدود شحن غازات التبريد.</w:t>
      </w:r>
    </w:p>
    <w:p w14:paraId="2DCD8EE3" w14:textId="77777777" w:rsidR="00212C5E" w:rsidRPr="00E150C0" w:rsidRDefault="00212C5E" w:rsidP="00E2043D">
      <w:pPr>
        <w:keepNext/>
        <w:bidi/>
        <w:spacing w:before="240" w:after="240"/>
        <w:rPr>
          <w:sz w:val="26"/>
          <w:szCs w:val="26"/>
          <w:rtl/>
          <w:lang w:bidi="ar-LB"/>
        </w:rPr>
      </w:pPr>
      <w:r w:rsidRPr="00E150C0">
        <w:rPr>
          <w:i/>
          <w:iCs/>
          <w:sz w:val="26"/>
          <w:szCs w:val="26"/>
          <w:rtl/>
          <w:lang w:bidi="ar-LB"/>
        </w:rPr>
        <w:t xml:space="preserve">قطاع </w:t>
      </w:r>
      <w:r w:rsidR="00E2043D" w:rsidRPr="00E150C0">
        <w:rPr>
          <w:i/>
          <w:iCs/>
          <w:sz w:val="26"/>
          <w:szCs w:val="26"/>
          <w:rtl/>
          <w:lang w:bidi="ar-LB"/>
        </w:rPr>
        <w:t>خدمة</w:t>
      </w:r>
      <w:r w:rsidRPr="00E150C0">
        <w:rPr>
          <w:i/>
          <w:iCs/>
          <w:sz w:val="26"/>
          <w:szCs w:val="26"/>
          <w:rtl/>
          <w:lang w:bidi="ar-LB"/>
        </w:rPr>
        <w:t xml:space="preserve"> التبريد</w:t>
      </w:r>
    </w:p>
    <w:p w14:paraId="41EF6F83" w14:textId="77777777" w:rsidR="00212C5E" w:rsidRPr="00E150C0" w:rsidRDefault="00212C5E" w:rsidP="00212C5E">
      <w:pPr>
        <w:pStyle w:val="Heading1"/>
        <w:bidi/>
        <w:rPr>
          <w:sz w:val="26"/>
          <w:szCs w:val="26"/>
          <w:rtl/>
          <w:lang w:bidi="ar-LB"/>
        </w:rPr>
      </w:pPr>
      <w:r w:rsidRPr="00E150C0">
        <w:rPr>
          <w:sz w:val="26"/>
          <w:szCs w:val="26"/>
          <w:rtl/>
          <w:lang w:bidi="ar-LB"/>
        </w:rPr>
        <w:t>تم تنفيذ الأنشطة التالية خلال الفترة المشمولة بالتقرير:</w:t>
      </w:r>
    </w:p>
    <w:p w14:paraId="1995B9CA" w14:textId="77777777" w:rsidR="00212C5E" w:rsidRPr="00E150C0" w:rsidRDefault="00212C5E" w:rsidP="00391F2D">
      <w:pPr>
        <w:pStyle w:val="Heading2"/>
        <w:widowControl/>
        <w:numPr>
          <w:ilvl w:val="1"/>
          <w:numId w:val="11"/>
        </w:numPr>
        <w:bidi/>
        <w:rPr>
          <w:sz w:val="26"/>
          <w:szCs w:val="26"/>
          <w:rtl/>
          <w:lang w:bidi="ar-LB"/>
        </w:rPr>
      </w:pPr>
      <w:r w:rsidRPr="00E150C0">
        <w:rPr>
          <w:i/>
          <w:iCs/>
          <w:sz w:val="26"/>
          <w:szCs w:val="26"/>
          <w:rtl/>
          <w:lang w:bidi="ar-LB"/>
        </w:rPr>
        <w:t xml:space="preserve">تعزيز برنامج التدريب على ممارسات </w:t>
      </w:r>
      <w:r w:rsidR="00E2043D" w:rsidRPr="00E150C0">
        <w:rPr>
          <w:i/>
          <w:iCs/>
          <w:sz w:val="26"/>
          <w:szCs w:val="26"/>
          <w:rtl/>
          <w:lang w:bidi="ar-LB"/>
        </w:rPr>
        <w:t>الخدمة الجيدة لأنظمة التبريد و</w:t>
      </w:r>
      <w:r w:rsidRPr="00E150C0">
        <w:rPr>
          <w:i/>
          <w:iCs/>
          <w:sz w:val="26"/>
          <w:szCs w:val="26"/>
          <w:rtl/>
          <w:lang w:bidi="ar-LB"/>
        </w:rPr>
        <w:t>تكييف</w:t>
      </w:r>
      <w:r w:rsidR="00E2043D" w:rsidRPr="00E150C0">
        <w:rPr>
          <w:i/>
          <w:iCs/>
          <w:sz w:val="26"/>
          <w:szCs w:val="26"/>
          <w:rtl/>
          <w:lang w:bidi="ar-LB"/>
        </w:rPr>
        <w:t xml:space="preserve"> الهواء</w:t>
      </w:r>
      <w:r w:rsidRPr="00E150C0">
        <w:rPr>
          <w:sz w:val="26"/>
          <w:szCs w:val="26"/>
          <w:rtl/>
          <w:lang w:bidi="ar-LB"/>
        </w:rPr>
        <w:t xml:space="preserve">: تمت إعادة طباعة دليل </w:t>
      </w:r>
      <w:r w:rsidR="00E2043D" w:rsidRPr="00E150C0">
        <w:rPr>
          <w:sz w:val="26"/>
          <w:szCs w:val="26"/>
          <w:rtl/>
          <w:lang w:bidi="ar-LB"/>
        </w:rPr>
        <w:t xml:space="preserve">عن </w:t>
      </w:r>
      <w:r w:rsidRPr="00E150C0">
        <w:rPr>
          <w:sz w:val="26"/>
          <w:szCs w:val="26"/>
          <w:rtl/>
          <w:lang w:bidi="ar-LB"/>
        </w:rPr>
        <w:t>ممارسات التبريد الجيدة في 1</w:t>
      </w:r>
      <w:r w:rsidR="00E2043D" w:rsidRPr="00E150C0">
        <w:rPr>
          <w:sz w:val="26"/>
          <w:szCs w:val="26"/>
          <w:rtl/>
          <w:lang w:bidi="ar-LB"/>
        </w:rPr>
        <w:t>,</w:t>
      </w:r>
      <w:r w:rsidRPr="00E150C0">
        <w:rPr>
          <w:sz w:val="26"/>
          <w:szCs w:val="26"/>
          <w:rtl/>
          <w:lang w:bidi="ar-LB"/>
        </w:rPr>
        <w:t xml:space="preserve">000 نسخة وتوزيعه على الفنيين؛ وعُقدت أربع </w:t>
      </w:r>
      <w:r w:rsidR="00E2043D" w:rsidRPr="00E150C0">
        <w:rPr>
          <w:sz w:val="26"/>
          <w:szCs w:val="26"/>
          <w:rtl/>
          <w:lang w:bidi="ar-LB"/>
        </w:rPr>
        <w:t>حلقات</w:t>
      </w:r>
      <w:r w:rsidRPr="00E150C0">
        <w:rPr>
          <w:sz w:val="26"/>
          <w:szCs w:val="26"/>
          <w:rtl/>
          <w:lang w:bidi="ar-LB"/>
        </w:rPr>
        <w:t xml:space="preserve"> عمل تدريبية </w:t>
      </w:r>
      <w:r w:rsidR="00E2043D" w:rsidRPr="00E150C0">
        <w:rPr>
          <w:sz w:val="26"/>
          <w:szCs w:val="26"/>
          <w:rtl/>
          <w:lang w:bidi="ar-LB"/>
        </w:rPr>
        <w:t>حول الممارسات الجيدة لعدد</w:t>
      </w:r>
      <w:r w:rsidRPr="00E150C0">
        <w:rPr>
          <w:sz w:val="26"/>
          <w:szCs w:val="26"/>
          <w:rtl/>
          <w:lang w:bidi="ar-LB"/>
        </w:rPr>
        <w:t xml:space="preserve"> 98 فني تبريد (من بينهم خمس نساء) و35 طالبًا ومدربًا في </w:t>
      </w:r>
      <w:r w:rsidR="00E2043D" w:rsidRPr="00E150C0">
        <w:rPr>
          <w:sz w:val="26"/>
          <w:szCs w:val="26"/>
          <w:rtl/>
          <w:lang w:bidi="ar-LB"/>
        </w:rPr>
        <w:t xml:space="preserve">مجال التبريد وتكييف الهواء </w:t>
      </w:r>
      <w:r w:rsidRPr="00E150C0">
        <w:rPr>
          <w:sz w:val="26"/>
          <w:szCs w:val="26"/>
          <w:rtl/>
          <w:lang w:bidi="ar-LB"/>
        </w:rPr>
        <w:t xml:space="preserve">(ستة منهم نساء) على يد خبيرات من اليونيدو؛ وشاركت </w:t>
      </w:r>
      <w:r w:rsidR="00E2043D" w:rsidRPr="00E150C0">
        <w:rPr>
          <w:sz w:val="26"/>
          <w:szCs w:val="26"/>
          <w:rtl/>
          <w:lang w:bidi="ar-LB"/>
        </w:rPr>
        <w:t>معلمتان</w:t>
      </w:r>
      <w:r w:rsidRPr="00E150C0">
        <w:rPr>
          <w:sz w:val="26"/>
          <w:szCs w:val="26"/>
          <w:rtl/>
          <w:lang w:bidi="ar-LB"/>
        </w:rPr>
        <w:t xml:space="preserve"> في برنامج GIZ </w:t>
      </w:r>
      <w:r w:rsidR="00E2043D" w:rsidRPr="00E150C0">
        <w:rPr>
          <w:sz w:val="26"/>
          <w:szCs w:val="26"/>
          <w:lang w:bidi="ar-LB"/>
        </w:rPr>
        <w:t>GIZ Cool Training</w:t>
      </w:r>
      <w:r w:rsidR="00E2043D" w:rsidRPr="00E150C0">
        <w:rPr>
          <w:sz w:val="26"/>
          <w:szCs w:val="26"/>
          <w:rtl/>
          <w:lang w:bidi="ar-LB"/>
        </w:rPr>
        <w:t xml:space="preserve"> 2022</w:t>
      </w:r>
      <w:r w:rsidRPr="00E150C0">
        <w:rPr>
          <w:sz w:val="26"/>
          <w:szCs w:val="26"/>
          <w:rtl/>
          <w:lang w:bidi="ar-LB"/>
        </w:rPr>
        <w:t xml:space="preserve"> </w:t>
      </w:r>
      <w:r w:rsidR="001E4767" w:rsidRPr="00E150C0">
        <w:rPr>
          <w:sz w:val="26"/>
          <w:szCs w:val="26"/>
          <w:rtl/>
          <w:lang w:bidi="ar-LB"/>
        </w:rPr>
        <w:t xml:space="preserve">في ألمانيا (نشاط </w:t>
      </w:r>
      <w:r w:rsidR="00E2043D" w:rsidRPr="00E150C0">
        <w:rPr>
          <w:sz w:val="26"/>
          <w:szCs w:val="26"/>
          <w:rtl/>
          <w:lang w:bidi="ar-LB"/>
        </w:rPr>
        <w:t>ممول من اليونيدو</w:t>
      </w:r>
      <w:r w:rsidRPr="00E150C0">
        <w:rPr>
          <w:sz w:val="26"/>
          <w:szCs w:val="26"/>
          <w:rtl/>
          <w:lang w:bidi="ar-LB"/>
        </w:rPr>
        <w:t>)؛</w:t>
      </w:r>
    </w:p>
    <w:p w14:paraId="2005373A" w14:textId="77777777" w:rsidR="00212C5E" w:rsidRPr="00E150C0" w:rsidRDefault="00597131" w:rsidP="00391F2D">
      <w:pPr>
        <w:pStyle w:val="Heading2"/>
        <w:numPr>
          <w:ilvl w:val="1"/>
          <w:numId w:val="11"/>
        </w:numPr>
        <w:bidi/>
        <w:rPr>
          <w:sz w:val="26"/>
          <w:szCs w:val="26"/>
          <w:rtl/>
          <w:lang w:bidi="ar-LB"/>
        </w:rPr>
      </w:pPr>
      <w:r w:rsidRPr="00E150C0">
        <w:rPr>
          <w:i/>
          <w:iCs/>
          <w:sz w:val="26"/>
          <w:szCs w:val="26"/>
          <w:rtl/>
          <w:lang w:bidi="ar-LB"/>
        </w:rPr>
        <w:t>و</w:t>
      </w:r>
      <w:r w:rsidR="00212C5E" w:rsidRPr="00E150C0">
        <w:rPr>
          <w:i/>
          <w:iCs/>
          <w:sz w:val="26"/>
          <w:szCs w:val="26"/>
          <w:rtl/>
          <w:lang w:bidi="ar-LB"/>
        </w:rPr>
        <w:t xml:space="preserve">تطبيق الممارسات الجيدة في استخدام الهيدروكربونات وغازات التبريد الأخرى التي لا تحتوي على مواد </w:t>
      </w:r>
      <w:r w:rsidR="00091E8E" w:rsidRPr="00E150C0">
        <w:rPr>
          <w:i/>
          <w:iCs/>
          <w:sz w:val="26"/>
          <w:szCs w:val="26"/>
          <w:rtl/>
          <w:lang w:bidi="ar-LB"/>
        </w:rPr>
        <w:t>مستنفذة ل</w:t>
      </w:r>
      <w:r w:rsidR="00212C5E" w:rsidRPr="00E150C0">
        <w:rPr>
          <w:i/>
          <w:iCs/>
          <w:sz w:val="26"/>
          <w:szCs w:val="26"/>
          <w:rtl/>
          <w:lang w:bidi="ar-LB"/>
        </w:rPr>
        <w:t>لأوزون و</w:t>
      </w:r>
      <w:r w:rsidR="00091E8E" w:rsidRPr="00E150C0">
        <w:rPr>
          <w:i/>
          <w:iCs/>
          <w:sz w:val="26"/>
          <w:szCs w:val="26"/>
          <w:rtl/>
          <w:lang w:bidi="ar-LB"/>
        </w:rPr>
        <w:t xml:space="preserve">ذات قدرة </w:t>
      </w:r>
      <w:r w:rsidR="00212C5E" w:rsidRPr="00E150C0">
        <w:rPr>
          <w:i/>
          <w:iCs/>
          <w:sz w:val="26"/>
          <w:szCs w:val="26"/>
          <w:rtl/>
          <w:lang w:bidi="ar-LB"/>
        </w:rPr>
        <w:t xml:space="preserve">منخفضة على إحداث الاحتباس الحراري: </w:t>
      </w:r>
      <w:r w:rsidR="00212C5E" w:rsidRPr="00E150C0">
        <w:rPr>
          <w:sz w:val="26"/>
          <w:szCs w:val="26"/>
          <w:rtl/>
          <w:lang w:bidi="ar-LB"/>
        </w:rPr>
        <w:t>تم إنشاء مركز تدريب للتعامل الآمن مع غازات التبريد الهيدروكربونية في المدرسة</w:t>
      </w:r>
      <w:r w:rsidR="009452FB" w:rsidRPr="00E150C0">
        <w:rPr>
          <w:sz w:val="26"/>
          <w:szCs w:val="26"/>
          <w:rtl/>
          <w:lang w:bidi="ar-LB"/>
        </w:rPr>
        <w:t xml:space="preserve"> الوطنية </w:t>
      </w:r>
      <w:r w:rsidR="005153BE" w:rsidRPr="00E150C0">
        <w:rPr>
          <w:sz w:val="26"/>
          <w:szCs w:val="26"/>
          <w:rtl/>
          <w:lang w:bidi="ar-LB"/>
        </w:rPr>
        <w:t xml:space="preserve">للعلوم التطبيقية </w:t>
      </w:r>
      <w:r w:rsidR="009452FB" w:rsidRPr="00E150C0">
        <w:rPr>
          <w:sz w:val="26"/>
          <w:szCs w:val="26"/>
          <w:rtl/>
          <w:lang w:bidi="ar-LB"/>
        </w:rPr>
        <w:t>وتم تزويده بالأدوات</w:t>
      </w:r>
      <w:r w:rsidR="00212C5E" w:rsidRPr="00E150C0">
        <w:rPr>
          <w:sz w:val="26"/>
          <w:szCs w:val="26"/>
          <w:rtl/>
          <w:lang w:bidi="ar-LB"/>
        </w:rPr>
        <w:t xml:space="preserve"> </w:t>
      </w:r>
      <w:r w:rsidR="009452FB" w:rsidRPr="00E150C0">
        <w:rPr>
          <w:sz w:val="26"/>
          <w:szCs w:val="26"/>
          <w:rtl/>
          <w:lang w:bidi="ar-LB"/>
        </w:rPr>
        <w:t>و</w:t>
      </w:r>
      <w:r w:rsidR="00212C5E" w:rsidRPr="00E150C0">
        <w:rPr>
          <w:sz w:val="26"/>
          <w:szCs w:val="26"/>
          <w:rtl/>
          <w:lang w:bidi="ar-LB"/>
        </w:rPr>
        <w:t xml:space="preserve">المعدات </w:t>
      </w:r>
      <w:r w:rsidR="009452FB" w:rsidRPr="00E150C0">
        <w:rPr>
          <w:sz w:val="26"/>
          <w:szCs w:val="26"/>
          <w:rtl/>
          <w:lang w:bidi="ar-LB"/>
        </w:rPr>
        <w:t>والوسائل</w:t>
      </w:r>
      <w:r w:rsidR="00212C5E" w:rsidRPr="00E150C0">
        <w:rPr>
          <w:sz w:val="26"/>
          <w:szCs w:val="26"/>
          <w:rtl/>
          <w:lang w:bidi="ar-LB"/>
        </w:rPr>
        <w:t xml:space="preserve"> المناسبة لغازات التبريد القابلة للاشتعال؛</w:t>
      </w:r>
      <w:r w:rsidR="00212C5E" w:rsidRPr="00E150C0">
        <w:rPr>
          <w:rStyle w:val="FootnoteReference"/>
          <w:sz w:val="26"/>
          <w:szCs w:val="26"/>
          <w:lang w:bidi="ar-LB"/>
        </w:rPr>
        <w:footnoteReference w:id="7"/>
      </w:r>
      <w:r w:rsidR="009452FB" w:rsidRPr="00E150C0">
        <w:rPr>
          <w:sz w:val="26"/>
          <w:szCs w:val="26"/>
          <w:rtl/>
          <w:lang w:bidi="ar-LB"/>
        </w:rPr>
        <w:t xml:space="preserve"> </w:t>
      </w:r>
      <w:r w:rsidR="00212C5E" w:rsidRPr="00E150C0">
        <w:rPr>
          <w:sz w:val="26"/>
          <w:szCs w:val="26"/>
          <w:rtl/>
          <w:lang w:bidi="ar-LB"/>
        </w:rPr>
        <w:t xml:space="preserve">وتم تدريب أربعة مدربين من </w:t>
      </w:r>
      <w:r w:rsidR="009452FB" w:rsidRPr="00E150C0">
        <w:rPr>
          <w:sz w:val="26"/>
          <w:szCs w:val="26"/>
          <w:rtl/>
          <w:lang w:bidi="ar-LB"/>
        </w:rPr>
        <w:t xml:space="preserve">المدرسة الوطنية </w:t>
      </w:r>
      <w:r w:rsidR="005153BE" w:rsidRPr="00E150C0">
        <w:rPr>
          <w:sz w:val="26"/>
          <w:szCs w:val="26"/>
          <w:rtl/>
          <w:lang w:bidi="ar-LB"/>
        </w:rPr>
        <w:t xml:space="preserve">للعلوم التطبيقية </w:t>
      </w:r>
      <w:r w:rsidR="00212C5E" w:rsidRPr="00E150C0">
        <w:rPr>
          <w:sz w:val="26"/>
          <w:szCs w:val="26"/>
          <w:rtl/>
          <w:lang w:bidi="ar-LB"/>
        </w:rPr>
        <w:t xml:space="preserve">على الممارسات الجيدة </w:t>
      </w:r>
      <w:r w:rsidR="009452FB" w:rsidRPr="00E150C0">
        <w:rPr>
          <w:sz w:val="26"/>
          <w:szCs w:val="26"/>
          <w:rtl/>
          <w:lang w:bidi="ar-LB"/>
        </w:rPr>
        <w:t>المتعلقة</w:t>
      </w:r>
      <w:r w:rsidR="00212C5E" w:rsidRPr="00E150C0">
        <w:rPr>
          <w:sz w:val="26"/>
          <w:szCs w:val="26"/>
          <w:rtl/>
          <w:lang w:bidi="ar-LB"/>
        </w:rPr>
        <w:t xml:space="preserve"> بغازات التبريد القابلة للاشتعال؛ وعقدت أربع د</w:t>
      </w:r>
      <w:r w:rsidR="009452FB" w:rsidRPr="00E150C0">
        <w:rPr>
          <w:sz w:val="26"/>
          <w:szCs w:val="26"/>
          <w:rtl/>
          <w:lang w:bidi="ar-LB"/>
        </w:rPr>
        <w:t>ورات إضافية حول التبريد الأساسي وبروتوكول مونتريال</w:t>
      </w:r>
      <w:r w:rsidR="00212C5E" w:rsidRPr="00E150C0">
        <w:rPr>
          <w:sz w:val="26"/>
          <w:szCs w:val="26"/>
          <w:rtl/>
          <w:lang w:bidi="ar-LB"/>
        </w:rPr>
        <w:t xml:space="preserve"> ومواد التبريد الطبيعية </w:t>
      </w:r>
      <w:r w:rsidR="009452FB" w:rsidRPr="00E150C0">
        <w:rPr>
          <w:sz w:val="26"/>
          <w:szCs w:val="26"/>
          <w:rtl/>
          <w:lang w:bidi="ar-LB"/>
        </w:rPr>
        <w:t>لحوالي</w:t>
      </w:r>
      <w:r w:rsidR="00212C5E" w:rsidRPr="00E150C0">
        <w:rPr>
          <w:sz w:val="26"/>
          <w:szCs w:val="26"/>
          <w:rtl/>
          <w:lang w:bidi="ar-LB"/>
        </w:rPr>
        <w:t xml:space="preserve"> 310 ط</w:t>
      </w:r>
      <w:r w:rsidR="009452FB" w:rsidRPr="00E150C0">
        <w:rPr>
          <w:sz w:val="26"/>
          <w:szCs w:val="26"/>
          <w:rtl/>
          <w:lang w:bidi="ar-LB"/>
        </w:rPr>
        <w:t>ال</w:t>
      </w:r>
      <w:r w:rsidR="00212C5E" w:rsidRPr="00E150C0">
        <w:rPr>
          <w:sz w:val="26"/>
          <w:szCs w:val="26"/>
          <w:rtl/>
          <w:lang w:bidi="ar-LB"/>
        </w:rPr>
        <w:t>ب</w:t>
      </w:r>
      <w:r w:rsidR="009452FB" w:rsidRPr="00E150C0">
        <w:rPr>
          <w:sz w:val="26"/>
          <w:szCs w:val="26"/>
          <w:rtl/>
          <w:lang w:bidi="ar-LB"/>
        </w:rPr>
        <w:t>ا ومدربا وفنيا</w:t>
      </w:r>
      <w:r w:rsidR="00212C5E" w:rsidRPr="00E150C0">
        <w:rPr>
          <w:sz w:val="26"/>
          <w:szCs w:val="26"/>
          <w:rtl/>
          <w:lang w:bidi="ar-LB"/>
        </w:rPr>
        <w:t xml:space="preserve"> (بما في ذلك 43 امرأة) من </w:t>
      </w:r>
      <w:r w:rsidR="00F43E01" w:rsidRPr="00E150C0">
        <w:rPr>
          <w:sz w:val="26"/>
          <w:szCs w:val="26"/>
          <w:rtl/>
          <w:lang w:bidi="ar-LB"/>
        </w:rPr>
        <w:t xml:space="preserve">المدرسة الوطنية </w:t>
      </w:r>
      <w:r w:rsidR="005153BE" w:rsidRPr="00E150C0">
        <w:rPr>
          <w:sz w:val="26"/>
          <w:szCs w:val="26"/>
          <w:rtl/>
          <w:lang w:bidi="ar-LB"/>
        </w:rPr>
        <w:t xml:space="preserve">للعلوم التطبيقية </w:t>
      </w:r>
      <w:r w:rsidR="00212C5E" w:rsidRPr="00E150C0">
        <w:rPr>
          <w:sz w:val="26"/>
          <w:szCs w:val="26"/>
          <w:rtl/>
          <w:lang w:bidi="ar-LB"/>
        </w:rPr>
        <w:t xml:space="preserve">، وجامعة الساليزيان </w:t>
      </w:r>
      <w:r w:rsidR="00F55803" w:rsidRPr="00E150C0">
        <w:rPr>
          <w:sz w:val="26"/>
          <w:szCs w:val="26"/>
          <w:rtl/>
          <w:lang w:bidi="ar-LB"/>
        </w:rPr>
        <w:t>للعلوم التطبيقية</w:t>
      </w:r>
      <w:r w:rsidR="00212C5E" w:rsidRPr="00E150C0">
        <w:rPr>
          <w:sz w:val="26"/>
          <w:szCs w:val="26"/>
          <w:rtl/>
          <w:lang w:bidi="ar-LB"/>
        </w:rPr>
        <w:t xml:space="preserve"> والقطاع الخاص؛</w:t>
      </w:r>
    </w:p>
    <w:p w14:paraId="0324726F" w14:textId="77777777" w:rsidR="00212C5E" w:rsidRPr="00E150C0" w:rsidRDefault="00597131" w:rsidP="00391F2D">
      <w:pPr>
        <w:pStyle w:val="Heading2"/>
        <w:numPr>
          <w:ilvl w:val="1"/>
          <w:numId w:val="11"/>
        </w:numPr>
        <w:bidi/>
        <w:rPr>
          <w:sz w:val="26"/>
          <w:szCs w:val="26"/>
          <w:rtl/>
          <w:lang w:bidi="ar-LB"/>
        </w:rPr>
      </w:pPr>
      <w:r w:rsidRPr="00E150C0">
        <w:rPr>
          <w:i/>
          <w:iCs/>
          <w:sz w:val="26"/>
          <w:szCs w:val="26"/>
          <w:rtl/>
          <w:lang w:bidi="ar-LB"/>
        </w:rPr>
        <w:t>و</w:t>
      </w:r>
      <w:r w:rsidR="00212C5E" w:rsidRPr="00E150C0">
        <w:rPr>
          <w:i/>
          <w:iCs/>
          <w:sz w:val="26"/>
          <w:szCs w:val="26"/>
          <w:rtl/>
          <w:lang w:bidi="ar-LB"/>
        </w:rPr>
        <w:t xml:space="preserve">تطوير وتعزيز شبكة معاهد التدريب </w:t>
      </w:r>
      <w:r w:rsidRPr="00E150C0">
        <w:rPr>
          <w:i/>
          <w:iCs/>
          <w:sz w:val="26"/>
          <w:szCs w:val="26"/>
          <w:rtl/>
          <w:lang w:bidi="ar-LB"/>
        </w:rPr>
        <w:t>على التبريد وتكييف الهواء</w:t>
      </w:r>
      <w:r w:rsidR="00212C5E" w:rsidRPr="00E150C0">
        <w:rPr>
          <w:i/>
          <w:iCs/>
          <w:sz w:val="26"/>
          <w:szCs w:val="26"/>
          <w:rtl/>
          <w:lang w:bidi="ar-LB"/>
        </w:rPr>
        <w:t xml:space="preserve">: </w:t>
      </w:r>
      <w:r w:rsidR="00212C5E" w:rsidRPr="00E150C0">
        <w:rPr>
          <w:sz w:val="26"/>
          <w:szCs w:val="26"/>
          <w:rtl/>
          <w:lang w:bidi="ar-LB"/>
        </w:rPr>
        <w:t xml:space="preserve">تم تعزيز ستة معاهد تدريب بالأدوات والمعدات، </w:t>
      </w:r>
      <w:r w:rsidRPr="00E150C0">
        <w:rPr>
          <w:sz w:val="26"/>
          <w:szCs w:val="26"/>
          <w:rtl/>
          <w:lang w:bidi="ar-LB"/>
        </w:rPr>
        <w:t>وتشمل أجهزة قياس الضغط وآلات الاسترداد ومضخات التفريغ وأجهزة القياس وأجهزة القياس الرقمية</w:t>
      </w:r>
      <w:r w:rsidR="00212C5E" w:rsidRPr="00E150C0">
        <w:rPr>
          <w:sz w:val="26"/>
          <w:szCs w:val="26"/>
          <w:rtl/>
          <w:lang w:bidi="ar-LB"/>
        </w:rPr>
        <w:t xml:space="preserve"> والثلاجات والمجمدات المنزلية للتدريب العملي؛</w:t>
      </w:r>
    </w:p>
    <w:p w14:paraId="2846AEF1" w14:textId="5F6DC05C" w:rsidR="00212C5E" w:rsidRPr="00E150C0" w:rsidRDefault="00FB04BC" w:rsidP="00391F2D">
      <w:pPr>
        <w:pStyle w:val="Heading2"/>
        <w:numPr>
          <w:ilvl w:val="1"/>
          <w:numId w:val="11"/>
        </w:numPr>
        <w:bidi/>
        <w:rPr>
          <w:sz w:val="26"/>
          <w:szCs w:val="26"/>
          <w:rtl/>
          <w:lang w:bidi="ar-LB"/>
        </w:rPr>
      </w:pPr>
      <w:r w:rsidRPr="00E150C0">
        <w:rPr>
          <w:i/>
          <w:iCs/>
          <w:sz w:val="26"/>
          <w:szCs w:val="26"/>
          <w:rtl/>
          <w:lang w:bidi="ar-LB"/>
        </w:rPr>
        <w:t>و</w:t>
      </w:r>
      <w:r w:rsidR="00212C5E" w:rsidRPr="00E150C0">
        <w:rPr>
          <w:i/>
          <w:iCs/>
          <w:sz w:val="26"/>
          <w:szCs w:val="26"/>
          <w:rtl/>
          <w:lang w:bidi="ar-LB"/>
        </w:rPr>
        <w:t xml:space="preserve">تعزيز نظام </w:t>
      </w:r>
      <w:r w:rsidRPr="00E150C0">
        <w:rPr>
          <w:i/>
          <w:iCs/>
          <w:sz w:val="26"/>
          <w:szCs w:val="26"/>
          <w:rtl/>
          <w:lang w:bidi="ar-LB"/>
        </w:rPr>
        <w:t xml:space="preserve">اعتماد </w:t>
      </w:r>
      <w:r w:rsidR="00212C5E" w:rsidRPr="00E150C0">
        <w:rPr>
          <w:i/>
          <w:iCs/>
          <w:sz w:val="26"/>
          <w:szCs w:val="26"/>
          <w:rtl/>
          <w:lang w:bidi="ar-LB"/>
        </w:rPr>
        <w:t xml:space="preserve">فنيي </w:t>
      </w:r>
      <w:r w:rsidRPr="00E150C0">
        <w:rPr>
          <w:i/>
          <w:iCs/>
          <w:sz w:val="26"/>
          <w:szCs w:val="26"/>
          <w:rtl/>
          <w:lang w:bidi="ar-LB"/>
        </w:rPr>
        <w:t>التبريد وتكييف الهواء</w:t>
      </w:r>
      <w:r w:rsidR="00212C5E" w:rsidRPr="00E150C0">
        <w:rPr>
          <w:i/>
          <w:iCs/>
          <w:sz w:val="26"/>
          <w:szCs w:val="26"/>
          <w:rtl/>
          <w:lang w:bidi="ar-LB"/>
        </w:rPr>
        <w:t xml:space="preserve">: </w:t>
      </w:r>
      <w:r w:rsidR="00212C5E" w:rsidRPr="00E150C0">
        <w:rPr>
          <w:sz w:val="26"/>
          <w:szCs w:val="26"/>
          <w:rtl/>
          <w:lang w:bidi="ar-LB"/>
        </w:rPr>
        <w:t>بالتعاون مع د</w:t>
      </w:r>
      <w:r w:rsidRPr="00E150C0">
        <w:rPr>
          <w:sz w:val="26"/>
          <w:szCs w:val="26"/>
          <w:rtl/>
          <w:lang w:bidi="ar-LB"/>
        </w:rPr>
        <w:t xml:space="preserve">ائرة التدريب المهني </w:t>
      </w:r>
      <w:r w:rsidR="00E150C0" w:rsidRPr="00E150C0">
        <w:rPr>
          <w:rFonts w:hint="cs"/>
          <w:sz w:val="26"/>
          <w:szCs w:val="26"/>
          <w:rtl/>
          <w:lang w:bidi="ar-LB"/>
        </w:rPr>
        <w:t>الأكوادورية</w:t>
      </w:r>
      <w:r w:rsidR="00212C5E" w:rsidRPr="00E150C0">
        <w:rPr>
          <w:sz w:val="26"/>
          <w:szCs w:val="26"/>
          <w:rtl/>
          <w:lang w:bidi="ar-LB"/>
        </w:rPr>
        <w:t xml:space="preserve">، تم تقييم واعتماد مجموعة تجريبية مكونة من 55 فنيًا (40 منهم من قبل موظفة في </w:t>
      </w:r>
      <w:r w:rsidRPr="00E150C0">
        <w:rPr>
          <w:sz w:val="26"/>
          <w:szCs w:val="26"/>
          <w:rtl/>
          <w:lang w:bidi="ar-LB"/>
        </w:rPr>
        <w:t xml:space="preserve">دائرة التدريب المهني </w:t>
      </w:r>
      <w:r w:rsidR="00E150C0" w:rsidRPr="00E150C0">
        <w:rPr>
          <w:rFonts w:hint="cs"/>
          <w:sz w:val="26"/>
          <w:szCs w:val="26"/>
          <w:rtl/>
          <w:lang w:bidi="ar-LB"/>
        </w:rPr>
        <w:t>الأكوادورية</w:t>
      </w:r>
      <w:r w:rsidR="00212C5E" w:rsidRPr="00E150C0">
        <w:rPr>
          <w:sz w:val="26"/>
          <w:szCs w:val="26"/>
          <w:rtl/>
          <w:lang w:bidi="ar-LB"/>
        </w:rPr>
        <w:t xml:space="preserve">)؛ وعقدت ثلاث ندوات عبر الإنترنت أجرتها </w:t>
      </w:r>
      <w:r w:rsidR="00F25CCF" w:rsidRPr="00E150C0">
        <w:rPr>
          <w:sz w:val="26"/>
          <w:szCs w:val="26"/>
          <w:rtl/>
          <w:lang w:bidi="ar-LB"/>
        </w:rPr>
        <w:t>إحدى الاستشاريات</w:t>
      </w:r>
      <w:r w:rsidR="00212C5E" w:rsidRPr="00E150C0">
        <w:rPr>
          <w:sz w:val="26"/>
          <w:szCs w:val="26"/>
          <w:rtl/>
          <w:lang w:bidi="ar-LB"/>
        </w:rPr>
        <w:t xml:space="preserve"> </w:t>
      </w:r>
      <w:r w:rsidR="00F25CCF" w:rsidRPr="00E150C0">
        <w:rPr>
          <w:sz w:val="26"/>
          <w:szCs w:val="26"/>
          <w:rtl/>
          <w:lang w:bidi="ar-LB"/>
        </w:rPr>
        <w:t>لعدد</w:t>
      </w:r>
      <w:r w:rsidR="00212C5E" w:rsidRPr="00E150C0">
        <w:rPr>
          <w:sz w:val="26"/>
          <w:szCs w:val="26"/>
          <w:rtl/>
          <w:lang w:bidi="ar-LB"/>
        </w:rPr>
        <w:t xml:space="preserve"> 120 مشاركًا، من بينهم أربع نساء، لتعزيز عملية </w:t>
      </w:r>
      <w:r w:rsidR="00F25CCF" w:rsidRPr="00E150C0">
        <w:rPr>
          <w:sz w:val="26"/>
          <w:szCs w:val="26"/>
          <w:rtl/>
          <w:lang w:bidi="ar-LB"/>
        </w:rPr>
        <w:t>الاعتماد</w:t>
      </w:r>
      <w:r w:rsidR="00212C5E" w:rsidRPr="00E150C0">
        <w:rPr>
          <w:sz w:val="26"/>
          <w:szCs w:val="26"/>
          <w:rtl/>
          <w:lang w:bidi="ar-LB"/>
        </w:rPr>
        <w:t>؛</w:t>
      </w:r>
    </w:p>
    <w:p w14:paraId="3AB22A3F" w14:textId="77777777" w:rsidR="00212C5E" w:rsidRPr="00E150C0" w:rsidRDefault="00AD47C5" w:rsidP="00391F2D">
      <w:pPr>
        <w:pStyle w:val="Heading2"/>
        <w:numPr>
          <w:ilvl w:val="1"/>
          <w:numId w:val="11"/>
        </w:numPr>
        <w:bidi/>
        <w:rPr>
          <w:sz w:val="26"/>
          <w:szCs w:val="26"/>
          <w:rtl/>
          <w:lang w:bidi="ar-LB"/>
        </w:rPr>
      </w:pPr>
      <w:r w:rsidRPr="00E150C0">
        <w:rPr>
          <w:i/>
          <w:iCs/>
          <w:sz w:val="26"/>
          <w:szCs w:val="26"/>
          <w:rtl/>
          <w:lang w:bidi="ar-LB"/>
        </w:rPr>
        <w:t>و</w:t>
      </w:r>
      <w:r w:rsidR="00212C5E" w:rsidRPr="00E150C0">
        <w:rPr>
          <w:i/>
          <w:iCs/>
          <w:sz w:val="26"/>
          <w:szCs w:val="26"/>
          <w:rtl/>
          <w:lang w:bidi="ar-LB"/>
        </w:rPr>
        <w:t xml:space="preserve">تعزيز شبكة </w:t>
      </w:r>
      <w:r w:rsidRPr="00E150C0">
        <w:rPr>
          <w:i/>
          <w:iCs/>
          <w:sz w:val="26"/>
          <w:szCs w:val="26"/>
          <w:rtl/>
          <w:lang w:bidi="ar-LB"/>
        </w:rPr>
        <w:t>استرداد</w:t>
      </w:r>
      <w:r w:rsidR="00212C5E" w:rsidRPr="00E150C0">
        <w:rPr>
          <w:i/>
          <w:iCs/>
          <w:sz w:val="26"/>
          <w:szCs w:val="26"/>
          <w:rtl/>
          <w:lang w:bidi="ar-LB"/>
        </w:rPr>
        <w:t xml:space="preserve"> </w:t>
      </w:r>
      <w:r w:rsidRPr="00E150C0">
        <w:rPr>
          <w:i/>
          <w:iCs/>
          <w:sz w:val="26"/>
          <w:szCs w:val="26"/>
          <w:rtl/>
          <w:lang w:bidi="ar-LB"/>
        </w:rPr>
        <w:t>وإعادة تدوير واستصلاح</w:t>
      </w:r>
      <w:r w:rsidR="00212C5E" w:rsidRPr="00E150C0">
        <w:rPr>
          <w:i/>
          <w:iCs/>
          <w:sz w:val="26"/>
          <w:szCs w:val="26"/>
          <w:rtl/>
          <w:lang w:bidi="ar-LB"/>
        </w:rPr>
        <w:t xml:space="preserve"> غازات التبريد</w:t>
      </w:r>
      <w:r w:rsidRPr="00E150C0">
        <w:rPr>
          <w:i/>
          <w:iCs/>
          <w:sz w:val="26"/>
          <w:szCs w:val="26"/>
          <w:rtl/>
          <w:lang w:bidi="ar-LB"/>
        </w:rPr>
        <w:t xml:space="preserve">: </w:t>
      </w:r>
      <w:r w:rsidR="00212C5E" w:rsidRPr="00E150C0">
        <w:rPr>
          <w:sz w:val="26"/>
          <w:szCs w:val="26"/>
          <w:rtl/>
          <w:lang w:bidi="ar-LB"/>
        </w:rPr>
        <w:t xml:space="preserve">تم </w:t>
      </w:r>
      <w:r w:rsidRPr="00E150C0">
        <w:rPr>
          <w:sz w:val="26"/>
          <w:szCs w:val="26"/>
          <w:rtl/>
          <w:lang w:bidi="ar-LB"/>
        </w:rPr>
        <w:t>إجراء</w:t>
      </w:r>
      <w:r w:rsidR="00212C5E" w:rsidRPr="00E150C0">
        <w:rPr>
          <w:sz w:val="26"/>
          <w:szCs w:val="26"/>
          <w:rtl/>
          <w:lang w:bidi="ar-LB"/>
        </w:rPr>
        <w:t xml:space="preserve"> جولتين دراسيتين إلى كولومبيا والمكسيك لتحليل شبكات </w:t>
      </w:r>
      <w:r w:rsidRPr="00E150C0">
        <w:rPr>
          <w:sz w:val="26"/>
          <w:szCs w:val="26"/>
          <w:rtl/>
          <w:lang w:bidi="ar-LB"/>
        </w:rPr>
        <w:t>استرداد وإعادة تدوير واستصلاح غازات التبريد ل</w:t>
      </w:r>
      <w:r w:rsidR="00212C5E" w:rsidRPr="00E150C0">
        <w:rPr>
          <w:sz w:val="26"/>
          <w:szCs w:val="26"/>
          <w:rtl/>
          <w:lang w:bidi="ar-LB"/>
        </w:rPr>
        <w:t xml:space="preserve">هذين البلدين </w:t>
      </w:r>
      <w:r w:rsidRPr="00E150C0">
        <w:rPr>
          <w:sz w:val="26"/>
          <w:szCs w:val="26"/>
          <w:rtl/>
          <w:lang w:bidi="ar-LB"/>
        </w:rPr>
        <w:t xml:space="preserve">وبرامج من أجل </w:t>
      </w:r>
      <w:r w:rsidR="00212C5E" w:rsidRPr="00E150C0">
        <w:rPr>
          <w:sz w:val="26"/>
          <w:szCs w:val="26"/>
          <w:rtl/>
          <w:lang w:bidi="ar-LB"/>
        </w:rPr>
        <w:t xml:space="preserve">للتخلص السليم بيئياً من معدات </w:t>
      </w:r>
      <w:r w:rsidRPr="00E150C0">
        <w:rPr>
          <w:sz w:val="26"/>
          <w:szCs w:val="26"/>
          <w:rtl/>
          <w:lang w:bidi="ar-LB"/>
        </w:rPr>
        <w:t>التبريد</w:t>
      </w:r>
      <w:r w:rsidR="00212C5E" w:rsidRPr="00E150C0">
        <w:rPr>
          <w:sz w:val="26"/>
          <w:szCs w:val="26"/>
          <w:rtl/>
          <w:lang w:bidi="ar-LB"/>
        </w:rPr>
        <w:t xml:space="preserve"> وتكييف الهواء التي وصلت إلى نهاية عمرها الافتراضي؛ </w:t>
      </w:r>
      <w:r w:rsidRPr="00E150C0">
        <w:rPr>
          <w:sz w:val="26"/>
          <w:szCs w:val="26"/>
          <w:rtl/>
          <w:lang w:bidi="ar-LB"/>
        </w:rPr>
        <w:t>و</w:t>
      </w:r>
      <w:r w:rsidR="00212C5E" w:rsidRPr="00E150C0">
        <w:rPr>
          <w:sz w:val="26"/>
          <w:szCs w:val="26"/>
          <w:rtl/>
          <w:lang w:bidi="ar-LB"/>
        </w:rPr>
        <w:t xml:space="preserve">تم إنشاء مركز استصلاح في إحدى المدارس الفنية في غواياكيل، حيث يتلقى المشغلون التدريب المرتبط به؛ وتم </w:t>
      </w:r>
      <w:r w:rsidRPr="00E150C0">
        <w:rPr>
          <w:sz w:val="26"/>
          <w:szCs w:val="26"/>
          <w:rtl/>
          <w:lang w:bidi="ar-LB"/>
        </w:rPr>
        <w:t>تقديم ا</w:t>
      </w:r>
      <w:r w:rsidR="00212C5E" w:rsidRPr="00E150C0">
        <w:rPr>
          <w:sz w:val="26"/>
          <w:szCs w:val="26"/>
          <w:rtl/>
          <w:lang w:bidi="ar-LB"/>
        </w:rPr>
        <w:t>سطوانات الاسترداد ل</w:t>
      </w:r>
      <w:r w:rsidRPr="00E150C0">
        <w:rPr>
          <w:sz w:val="26"/>
          <w:szCs w:val="26"/>
          <w:rtl/>
          <w:lang w:bidi="ar-LB"/>
        </w:rPr>
        <w:t xml:space="preserve">تجهيز </w:t>
      </w:r>
      <w:r w:rsidR="00212C5E" w:rsidRPr="00E150C0">
        <w:rPr>
          <w:sz w:val="26"/>
          <w:szCs w:val="26"/>
          <w:rtl/>
          <w:lang w:bidi="ar-LB"/>
        </w:rPr>
        <w:t xml:space="preserve">مؤسسات إدارة نفايات التي تعمل كمراكز لتجميع غازات التبريد، </w:t>
      </w:r>
      <w:r w:rsidRPr="00E150C0">
        <w:rPr>
          <w:sz w:val="26"/>
          <w:szCs w:val="26"/>
          <w:rtl/>
          <w:lang w:bidi="ar-LB"/>
        </w:rPr>
        <w:t xml:space="preserve">ومولت </w:t>
      </w:r>
      <w:r w:rsidR="00212C5E" w:rsidRPr="00E150C0">
        <w:rPr>
          <w:sz w:val="26"/>
          <w:szCs w:val="26"/>
          <w:rtl/>
          <w:lang w:bidi="ar-LB"/>
        </w:rPr>
        <w:t xml:space="preserve">هذه المؤسسات معداتها لاسترداد غازات التبريد </w:t>
      </w:r>
      <w:r w:rsidR="00285F9E" w:rsidRPr="00E150C0">
        <w:rPr>
          <w:sz w:val="26"/>
          <w:szCs w:val="26"/>
          <w:rtl/>
          <w:lang w:bidi="ar-LB"/>
        </w:rPr>
        <w:t>بتمويل ذاتي</w:t>
      </w:r>
      <w:r w:rsidR="00212C5E" w:rsidRPr="00E150C0">
        <w:rPr>
          <w:sz w:val="26"/>
          <w:szCs w:val="26"/>
          <w:rtl/>
          <w:lang w:bidi="ar-LB"/>
        </w:rPr>
        <w:t>؛</w:t>
      </w:r>
    </w:p>
    <w:p w14:paraId="600B836F" w14:textId="77777777" w:rsidR="00212C5E" w:rsidRPr="00E150C0" w:rsidRDefault="00285F9E" w:rsidP="00391F2D">
      <w:pPr>
        <w:pStyle w:val="Heading2"/>
        <w:numPr>
          <w:ilvl w:val="1"/>
          <w:numId w:val="11"/>
        </w:numPr>
        <w:bidi/>
        <w:rPr>
          <w:sz w:val="26"/>
          <w:szCs w:val="26"/>
          <w:rtl/>
          <w:lang w:bidi="ar-LB"/>
        </w:rPr>
      </w:pPr>
      <w:r w:rsidRPr="00E150C0">
        <w:rPr>
          <w:i/>
          <w:iCs/>
          <w:sz w:val="26"/>
          <w:szCs w:val="26"/>
          <w:rtl/>
          <w:lang w:bidi="ar-LB"/>
        </w:rPr>
        <w:t>و</w:t>
      </w:r>
      <w:r w:rsidR="00212C5E" w:rsidRPr="00E150C0">
        <w:rPr>
          <w:i/>
          <w:iCs/>
          <w:sz w:val="26"/>
          <w:szCs w:val="26"/>
          <w:rtl/>
          <w:lang w:bidi="ar-LB"/>
        </w:rPr>
        <w:t>مش</w:t>
      </w:r>
      <w:r w:rsidRPr="00E150C0">
        <w:rPr>
          <w:i/>
          <w:iCs/>
          <w:sz w:val="26"/>
          <w:szCs w:val="26"/>
          <w:rtl/>
          <w:lang w:bidi="ar-LB"/>
        </w:rPr>
        <w:t>رو</w:t>
      </w:r>
      <w:r w:rsidR="00212C5E" w:rsidRPr="00E150C0">
        <w:rPr>
          <w:i/>
          <w:iCs/>
          <w:sz w:val="26"/>
          <w:szCs w:val="26"/>
          <w:rtl/>
          <w:lang w:bidi="ar-LB"/>
        </w:rPr>
        <w:t>ع</w:t>
      </w:r>
      <w:r w:rsidRPr="00E150C0">
        <w:rPr>
          <w:i/>
          <w:iCs/>
          <w:sz w:val="26"/>
          <w:szCs w:val="26"/>
          <w:rtl/>
          <w:lang w:bidi="ar-LB"/>
        </w:rPr>
        <w:t>ات</w:t>
      </w:r>
      <w:r w:rsidR="00D006B3" w:rsidRPr="00E150C0">
        <w:rPr>
          <w:i/>
          <w:iCs/>
          <w:sz w:val="26"/>
          <w:szCs w:val="26"/>
          <w:rtl/>
          <w:lang w:bidi="ar-LB"/>
        </w:rPr>
        <w:t xml:space="preserve"> تجريبية للتحول إلى </w:t>
      </w:r>
      <w:r w:rsidR="00212C5E" w:rsidRPr="00E150C0">
        <w:rPr>
          <w:i/>
          <w:iCs/>
          <w:sz w:val="26"/>
          <w:szCs w:val="26"/>
          <w:rtl/>
          <w:lang w:bidi="ar-LB"/>
        </w:rPr>
        <w:t>بدائل</w:t>
      </w:r>
      <w:r w:rsidR="00D006B3" w:rsidRPr="00E150C0">
        <w:rPr>
          <w:i/>
          <w:iCs/>
          <w:sz w:val="26"/>
          <w:szCs w:val="26"/>
          <w:rtl/>
          <w:lang w:bidi="ar-LB"/>
        </w:rPr>
        <w:t xml:space="preserve"> غير </w:t>
      </w:r>
      <w:r w:rsidRPr="00E150C0">
        <w:rPr>
          <w:i/>
          <w:iCs/>
          <w:sz w:val="26"/>
          <w:szCs w:val="26"/>
          <w:rtl/>
          <w:lang w:bidi="ar-LB"/>
        </w:rPr>
        <w:t xml:space="preserve">مستنفذة </w:t>
      </w:r>
      <w:r w:rsidR="00D006B3" w:rsidRPr="00E150C0">
        <w:rPr>
          <w:i/>
          <w:iCs/>
          <w:sz w:val="26"/>
          <w:szCs w:val="26"/>
          <w:rtl/>
          <w:lang w:bidi="ar-LB"/>
        </w:rPr>
        <w:t xml:space="preserve">للأوزون وذات قدرة </w:t>
      </w:r>
      <w:r w:rsidR="00212C5E" w:rsidRPr="00E150C0">
        <w:rPr>
          <w:i/>
          <w:iCs/>
          <w:sz w:val="26"/>
          <w:szCs w:val="26"/>
          <w:rtl/>
          <w:lang w:bidi="ar-LB"/>
        </w:rPr>
        <w:t xml:space="preserve">منخفضة على إحداث الاحترار العالمي والمساعدة </w:t>
      </w:r>
      <w:r w:rsidR="00D006B3" w:rsidRPr="00E150C0">
        <w:rPr>
          <w:i/>
          <w:iCs/>
          <w:sz w:val="26"/>
          <w:szCs w:val="26"/>
          <w:rtl/>
          <w:lang w:bidi="ar-LB"/>
        </w:rPr>
        <w:t>الفنية</w:t>
      </w:r>
      <w:r w:rsidR="00212C5E" w:rsidRPr="00E150C0">
        <w:rPr>
          <w:i/>
          <w:iCs/>
          <w:sz w:val="26"/>
          <w:szCs w:val="26"/>
          <w:rtl/>
          <w:lang w:bidi="ar-LB"/>
        </w:rPr>
        <w:t xml:space="preserve"> لكبار المستخدمين النهائيين </w:t>
      </w:r>
      <w:r w:rsidR="00D006B3" w:rsidRPr="00E150C0">
        <w:rPr>
          <w:i/>
          <w:iCs/>
          <w:sz w:val="26"/>
          <w:szCs w:val="26"/>
          <w:rtl/>
          <w:lang w:bidi="ar-LB"/>
        </w:rPr>
        <w:t>للتبريد وتكييف الهواء</w:t>
      </w:r>
      <w:r w:rsidR="00212C5E" w:rsidRPr="00E150C0">
        <w:rPr>
          <w:i/>
          <w:iCs/>
          <w:sz w:val="26"/>
          <w:szCs w:val="26"/>
          <w:rtl/>
          <w:lang w:bidi="ar-LB"/>
        </w:rPr>
        <w:t>:</w:t>
      </w:r>
      <w:r w:rsidR="00212C5E" w:rsidRPr="00E150C0">
        <w:rPr>
          <w:iCs/>
          <w:sz w:val="26"/>
          <w:szCs w:val="26"/>
          <w:rtl/>
          <w:lang w:bidi="ar-LB"/>
        </w:rPr>
        <w:t xml:space="preserve"> </w:t>
      </w:r>
      <w:r w:rsidR="00212C5E" w:rsidRPr="00E150C0">
        <w:rPr>
          <w:sz w:val="26"/>
          <w:szCs w:val="26"/>
          <w:rtl/>
          <w:lang w:bidi="ar-LB"/>
        </w:rPr>
        <w:t xml:space="preserve">تم إعداد أدلة حول تنفيذ برنامج </w:t>
      </w:r>
      <w:r w:rsidR="00212C5E" w:rsidRPr="00E150C0">
        <w:rPr>
          <w:sz w:val="26"/>
          <w:szCs w:val="26"/>
          <w:lang w:val="en-US" w:bidi="ar-LB"/>
        </w:rPr>
        <w:t xml:space="preserve">" </w:t>
      </w:r>
      <w:r w:rsidR="000133BF" w:rsidRPr="00E150C0">
        <w:rPr>
          <w:sz w:val="26"/>
          <w:szCs w:val="26"/>
          <w:rtl/>
          <w:lang w:val="en-US" w:bidi="ar-LB"/>
        </w:rPr>
        <w:t>صفر تسربات" - "</w:t>
      </w:r>
      <w:r w:rsidR="00212C5E" w:rsidRPr="00E150C0">
        <w:rPr>
          <w:sz w:val="26"/>
          <w:szCs w:val="26"/>
          <w:rtl/>
          <w:lang w:bidi="ar-LB"/>
        </w:rPr>
        <w:t xml:space="preserve">Zero Leaks" وإدارة معدات </w:t>
      </w:r>
      <w:r w:rsidR="009F031F" w:rsidRPr="00E150C0">
        <w:rPr>
          <w:sz w:val="26"/>
          <w:szCs w:val="26"/>
          <w:rtl/>
          <w:lang w:bidi="ar-LB"/>
        </w:rPr>
        <w:t>التبريد وتكييف الهواء</w:t>
      </w:r>
      <w:r w:rsidR="00212C5E" w:rsidRPr="00E150C0">
        <w:rPr>
          <w:sz w:val="26"/>
          <w:szCs w:val="26"/>
          <w:rtl/>
          <w:lang w:bidi="ar-LB"/>
        </w:rPr>
        <w:t xml:space="preserve"> خلال عمرها الافتراضي والتخلص النهائي منها، وتم إتاحتها على الإنترنت، وطباعتها في 500 و200 نسخة، على التوالي، وتوزيعها على المستخدمين النهائيين؛ </w:t>
      </w:r>
      <w:r w:rsidR="009F031F" w:rsidRPr="00E150C0">
        <w:rPr>
          <w:sz w:val="26"/>
          <w:szCs w:val="26"/>
          <w:rtl/>
          <w:lang w:bidi="ar-LB"/>
        </w:rPr>
        <w:t>و</w:t>
      </w:r>
      <w:r w:rsidR="00212C5E" w:rsidRPr="00E150C0">
        <w:rPr>
          <w:sz w:val="26"/>
          <w:szCs w:val="26"/>
          <w:rtl/>
          <w:lang w:bidi="ar-LB"/>
        </w:rPr>
        <w:t xml:space="preserve">تلقى سبعة من كبار المستخدمين النهائيين المشاركين في برنامج "Zero Leaks" زيارات وتدريب ومساعدة فنية لتطبيق ممارسات الإدارة المناسبة لغازات التبريد ومعدات </w:t>
      </w:r>
      <w:r w:rsidR="009F031F" w:rsidRPr="00E150C0">
        <w:rPr>
          <w:sz w:val="26"/>
          <w:szCs w:val="26"/>
          <w:rtl/>
          <w:lang w:bidi="ar-LB"/>
        </w:rPr>
        <w:t>ال</w:t>
      </w:r>
      <w:r w:rsidR="00212C5E" w:rsidRPr="00E150C0">
        <w:rPr>
          <w:sz w:val="26"/>
          <w:szCs w:val="26"/>
          <w:rtl/>
          <w:lang w:bidi="ar-LB"/>
        </w:rPr>
        <w:t>تبريد وتكييف الهواء طوال دورة حياتها؛ وتم تحديد اثنين من المستخدمين النهائيين في قطاع مصايد الأسماك باعتبارهما مستفيدين محتملين من مشروع لاستبدال معداتهم المعتمدة على الهيدروكلوروفلوروكربون</w:t>
      </w:r>
      <w:r w:rsidR="009F031F" w:rsidRPr="00E150C0">
        <w:rPr>
          <w:sz w:val="26"/>
          <w:szCs w:val="26"/>
          <w:rtl/>
          <w:lang w:bidi="ar-LB"/>
        </w:rPr>
        <w:t>-</w:t>
      </w:r>
      <w:r w:rsidR="00212C5E" w:rsidRPr="00E150C0">
        <w:rPr>
          <w:sz w:val="26"/>
          <w:szCs w:val="26"/>
          <w:rtl/>
          <w:lang w:bidi="ar-LB"/>
        </w:rPr>
        <w:t xml:space="preserve"> 22 بأنظمة تبريد ت</w:t>
      </w:r>
      <w:r w:rsidR="009F031F" w:rsidRPr="00E150C0">
        <w:rPr>
          <w:sz w:val="26"/>
          <w:szCs w:val="26"/>
          <w:rtl/>
          <w:lang w:bidi="ar-LB"/>
        </w:rPr>
        <w:t xml:space="preserve">عتمد على الهيدروكربون؛ </w:t>
      </w:r>
    </w:p>
    <w:p w14:paraId="34BE1D48" w14:textId="77777777" w:rsidR="00212C5E" w:rsidRPr="00E150C0" w:rsidRDefault="00E83EE9" w:rsidP="00A04571">
      <w:pPr>
        <w:pStyle w:val="Heading2"/>
        <w:keepNext/>
        <w:widowControl/>
        <w:numPr>
          <w:ilvl w:val="0"/>
          <w:numId w:val="0"/>
        </w:numPr>
        <w:tabs>
          <w:tab w:val="right" w:pos="1350"/>
        </w:tabs>
        <w:bidi/>
        <w:ind w:left="1440" w:hanging="720"/>
        <w:rPr>
          <w:i/>
          <w:iCs/>
          <w:sz w:val="26"/>
          <w:szCs w:val="26"/>
          <w:rtl/>
          <w:lang w:bidi="ar-LB"/>
        </w:rPr>
      </w:pPr>
      <w:r w:rsidRPr="00E150C0">
        <w:rPr>
          <w:i/>
          <w:iCs/>
          <w:sz w:val="26"/>
          <w:szCs w:val="26"/>
          <w:rtl/>
          <w:lang w:bidi="ar-LB"/>
        </w:rPr>
        <w:t>(ز)</w:t>
      </w:r>
      <w:r w:rsidRPr="00E150C0">
        <w:rPr>
          <w:i/>
          <w:iCs/>
          <w:sz w:val="26"/>
          <w:szCs w:val="26"/>
          <w:rtl/>
          <w:lang w:bidi="ar-LB"/>
        </w:rPr>
        <w:tab/>
      </w:r>
      <w:r w:rsidRPr="00E150C0">
        <w:rPr>
          <w:i/>
          <w:iCs/>
          <w:sz w:val="26"/>
          <w:szCs w:val="26"/>
          <w:rtl/>
          <w:lang w:bidi="ar-LB"/>
        </w:rPr>
        <w:tab/>
      </w:r>
      <w:r w:rsidR="00773522" w:rsidRPr="00E150C0">
        <w:rPr>
          <w:i/>
          <w:iCs/>
          <w:sz w:val="26"/>
          <w:szCs w:val="26"/>
          <w:rtl/>
          <w:lang w:bidi="ar-LB"/>
        </w:rPr>
        <w:t>أنشطة التوعية العامة</w:t>
      </w:r>
      <w:r w:rsidR="00212C5E" w:rsidRPr="00E150C0">
        <w:rPr>
          <w:i/>
          <w:iCs/>
          <w:sz w:val="26"/>
          <w:szCs w:val="26"/>
          <w:rtl/>
          <w:lang w:bidi="ar-LB"/>
        </w:rPr>
        <w:t xml:space="preserve">: </w:t>
      </w:r>
      <w:r w:rsidR="00212C5E" w:rsidRPr="00E150C0">
        <w:rPr>
          <w:sz w:val="26"/>
          <w:szCs w:val="26"/>
          <w:rtl/>
          <w:lang w:bidi="ar-LB"/>
        </w:rPr>
        <w:t xml:space="preserve">تم الترويج لبرنامج </w:t>
      </w:r>
      <w:r w:rsidR="00773522" w:rsidRPr="00E150C0">
        <w:rPr>
          <w:sz w:val="26"/>
          <w:szCs w:val="26"/>
          <w:rtl/>
          <w:lang w:bidi="ar-LB"/>
        </w:rPr>
        <w:t>الاعتماد</w:t>
      </w:r>
      <w:r w:rsidR="00212C5E" w:rsidRPr="00E150C0">
        <w:rPr>
          <w:sz w:val="26"/>
          <w:szCs w:val="26"/>
          <w:rtl/>
          <w:lang w:bidi="ar-LB"/>
        </w:rPr>
        <w:t xml:space="preserve"> في جميع </w:t>
      </w:r>
      <w:r w:rsidR="00773522" w:rsidRPr="00E150C0">
        <w:rPr>
          <w:sz w:val="26"/>
          <w:szCs w:val="26"/>
          <w:rtl/>
          <w:lang w:bidi="ar-LB"/>
        </w:rPr>
        <w:t>حلقات العمل التي عقدت للفني ومدربي</w:t>
      </w:r>
      <w:r w:rsidR="00212C5E" w:rsidRPr="00E150C0">
        <w:rPr>
          <w:sz w:val="26"/>
          <w:szCs w:val="26"/>
          <w:rtl/>
          <w:lang w:bidi="ar-LB"/>
        </w:rPr>
        <w:t xml:space="preserve"> </w:t>
      </w:r>
      <w:r w:rsidR="00773522" w:rsidRPr="00E150C0">
        <w:rPr>
          <w:sz w:val="26"/>
          <w:szCs w:val="26"/>
          <w:rtl/>
          <w:lang w:bidi="ar-LB"/>
        </w:rPr>
        <w:t>التبريد وتكييف الهواء</w:t>
      </w:r>
      <w:r w:rsidR="00212C5E" w:rsidRPr="00E150C0">
        <w:rPr>
          <w:sz w:val="26"/>
          <w:szCs w:val="26"/>
          <w:rtl/>
          <w:lang w:bidi="ar-LB"/>
        </w:rPr>
        <w:t xml:space="preserve">؛ وتم نشر التزامات </w:t>
      </w:r>
      <w:r w:rsidR="00773522" w:rsidRPr="00E150C0">
        <w:rPr>
          <w:sz w:val="26"/>
          <w:szCs w:val="26"/>
          <w:rtl/>
          <w:lang w:bidi="ar-LB"/>
        </w:rPr>
        <w:t>البلد</w:t>
      </w:r>
      <w:r w:rsidR="00212C5E" w:rsidRPr="00E150C0">
        <w:rPr>
          <w:sz w:val="26"/>
          <w:szCs w:val="26"/>
          <w:rtl/>
          <w:lang w:bidi="ar-LB"/>
        </w:rPr>
        <w:t xml:space="preserve"> بموجب بروتوكول مونتريال في الاجتماعات السنوية مع المستوردين؛ </w:t>
      </w:r>
      <w:r w:rsidR="00773522" w:rsidRPr="00E150C0">
        <w:rPr>
          <w:sz w:val="26"/>
          <w:szCs w:val="26"/>
          <w:rtl/>
          <w:lang w:bidi="ar-LB"/>
        </w:rPr>
        <w:t>وروجت وزارة الإنتاج والتجارة الخارجية والاستثمار ومصايد الأسماك</w:t>
      </w:r>
      <w:r w:rsidR="00212C5E" w:rsidRPr="00E150C0">
        <w:rPr>
          <w:sz w:val="26"/>
          <w:szCs w:val="26"/>
          <w:rtl/>
          <w:lang w:bidi="ar-LB"/>
        </w:rPr>
        <w:t xml:space="preserve"> لأنشطة خطط إدارة إزالة المواد الهيدروكلوروفلوروكربونية من خلال منشورات وسائل التواصل الاجتماعي والنشرات الصحفية في الصحف الوطنية؛ وتمت طباعة كتيبات عن غازات التبريد </w:t>
      </w:r>
      <w:r w:rsidR="00773522" w:rsidRPr="00E150C0">
        <w:rPr>
          <w:sz w:val="26"/>
          <w:szCs w:val="26"/>
          <w:rtl/>
          <w:lang w:bidi="ar-LB"/>
        </w:rPr>
        <w:t>المزيفة</w:t>
      </w:r>
      <w:r w:rsidR="00212C5E" w:rsidRPr="00E150C0">
        <w:rPr>
          <w:sz w:val="26"/>
          <w:szCs w:val="26"/>
          <w:rtl/>
          <w:lang w:bidi="ar-LB"/>
        </w:rPr>
        <w:t xml:space="preserve"> وتوزيعها في </w:t>
      </w:r>
      <w:r w:rsidR="00A04571" w:rsidRPr="00E150C0">
        <w:rPr>
          <w:sz w:val="26"/>
          <w:szCs w:val="26"/>
          <w:rtl/>
          <w:lang w:bidi="ar-LB"/>
        </w:rPr>
        <w:t>الأحداث</w:t>
      </w:r>
      <w:r w:rsidR="00212C5E" w:rsidRPr="00E150C0">
        <w:rPr>
          <w:sz w:val="26"/>
          <w:szCs w:val="26"/>
          <w:rtl/>
          <w:lang w:bidi="ar-LB"/>
        </w:rPr>
        <w:t xml:space="preserve"> ذات الصلة؛ وتم إعداد دليل سريع لتحديد المواد الخاضعة للرقابة وتقديمه للمستوردين؛ وتم إعداد مواد إعلامية عن النظام الموحد المحدث للمواد الخاضعة للرقابة وتوزيعها على المستوردين.</w:t>
      </w:r>
    </w:p>
    <w:p w14:paraId="7C761278" w14:textId="77777777" w:rsidR="00212C5E" w:rsidRPr="00E150C0" w:rsidRDefault="00212C5E" w:rsidP="00EC4CF0">
      <w:pPr>
        <w:bidi/>
        <w:spacing w:before="240" w:after="240"/>
        <w:rPr>
          <w:i/>
          <w:iCs/>
          <w:sz w:val="26"/>
          <w:szCs w:val="26"/>
          <w:rtl/>
          <w:lang w:bidi="ar-LB"/>
        </w:rPr>
      </w:pPr>
      <w:r w:rsidRPr="00E150C0">
        <w:rPr>
          <w:i/>
          <w:iCs/>
          <w:sz w:val="26"/>
          <w:szCs w:val="26"/>
          <w:rtl/>
          <w:lang w:bidi="ar-LB"/>
        </w:rPr>
        <w:t>تنفيذ</w:t>
      </w:r>
      <w:r w:rsidR="00EC4CF0" w:rsidRPr="00E150C0">
        <w:rPr>
          <w:i/>
          <w:iCs/>
          <w:sz w:val="26"/>
          <w:szCs w:val="26"/>
          <w:rtl/>
          <w:lang w:bidi="ar-LB"/>
        </w:rPr>
        <w:t xml:space="preserve"> ورصد</w:t>
      </w:r>
      <w:r w:rsidRPr="00E150C0">
        <w:rPr>
          <w:i/>
          <w:iCs/>
          <w:sz w:val="26"/>
          <w:szCs w:val="26"/>
          <w:rtl/>
          <w:lang w:bidi="ar-LB"/>
        </w:rPr>
        <w:t xml:space="preserve"> المشروع </w:t>
      </w:r>
    </w:p>
    <w:p w14:paraId="58AF7217" w14:textId="77777777" w:rsidR="00212C5E" w:rsidRPr="00E150C0" w:rsidRDefault="00212C5E" w:rsidP="00AC4FD2">
      <w:pPr>
        <w:pStyle w:val="Heading1"/>
        <w:bidi/>
        <w:rPr>
          <w:sz w:val="26"/>
          <w:szCs w:val="26"/>
          <w:rtl/>
          <w:lang w:bidi="ar-LB"/>
        </w:rPr>
      </w:pPr>
      <w:r w:rsidRPr="00E150C0">
        <w:rPr>
          <w:sz w:val="26"/>
          <w:szCs w:val="26"/>
          <w:rtl/>
          <w:lang w:bidi="ar-LB"/>
        </w:rPr>
        <w:t xml:space="preserve">بدعم من اليونيدو، </w:t>
      </w:r>
      <w:r w:rsidR="00AC4FD2" w:rsidRPr="00E150C0">
        <w:rPr>
          <w:sz w:val="26"/>
          <w:szCs w:val="26"/>
          <w:rtl/>
          <w:lang w:bidi="ar-LB"/>
        </w:rPr>
        <w:t>نسقت</w:t>
      </w:r>
      <w:r w:rsidRPr="00E150C0">
        <w:rPr>
          <w:sz w:val="26"/>
          <w:szCs w:val="26"/>
          <w:rtl/>
          <w:lang w:bidi="ar-LB"/>
        </w:rPr>
        <w:t xml:space="preserve"> وحدة الأوزون الوطنية ورصد</w:t>
      </w:r>
      <w:r w:rsidR="00AC4FD2" w:rsidRPr="00E150C0">
        <w:rPr>
          <w:sz w:val="26"/>
          <w:szCs w:val="26"/>
          <w:rtl/>
          <w:lang w:bidi="ar-LB"/>
        </w:rPr>
        <w:t>ت</w:t>
      </w:r>
      <w:r w:rsidRPr="00E150C0">
        <w:rPr>
          <w:sz w:val="26"/>
          <w:szCs w:val="26"/>
          <w:rtl/>
          <w:lang w:bidi="ar-LB"/>
        </w:rPr>
        <w:t xml:space="preserve"> تنفيذ الأنشطة، </w:t>
      </w:r>
      <w:r w:rsidR="00AC4FD2" w:rsidRPr="00E150C0">
        <w:rPr>
          <w:sz w:val="26"/>
          <w:szCs w:val="26"/>
          <w:rtl/>
          <w:lang w:bidi="ar-LB"/>
        </w:rPr>
        <w:t>وإجراء</w:t>
      </w:r>
      <w:r w:rsidRPr="00E150C0">
        <w:rPr>
          <w:sz w:val="26"/>
          <w:szCs w:val="26"/>
          <w:rtl/>
          <w:lang w:bidi="ar-LB"/>
        </w:rPr>
        <w:t xml:space="preserve"> زيارات </w:t>
      </w:r>
      <w:r w:rsidR="00AC4FD2" w:rsidRPr="00E150C0">
        <w:rPr>
          <w:sz w:val="26"/>
          <w:szCs w:val="26"/>
          <w:rtl/>
          <w:lang w:bidi="ar-LB"/>
        </w:rPr>
        <w:t>منتظمة لتجار تجزئة مواد التبريد وورش الخدمة والمرافق الجمركية والمستخدمين النهائيين،</w:t>
      </w:r>
      <w:r w:rsidRPr="00E150C0">
        <w:rPr>
          <w:sz w:val="26"/>
          <w:szCs w:val="26"/>
          <w:rtl/>
          <w:lang w:bidi="ar-LB"/>
        </w:rPr>
        <w:t xml:space="preserve"> </w:t>
      </w:r>
      <w:r w:rsidR="00AC4FD2" w:rsidRPr="00E150C0">
        <w:rPr>
          <w:sz w:val="26"/>
          <w:szCs w:val="26"/>
          <w:rtl/>
          <w:lang w:bidi="ar-LB"/>
        </w:rPr>
        <w:t>و</w:t>
      </w:r>
      <w:r w:rsidRPr="00E150C0">
        <w:rPr>
          <w:sz w:val="26"/>
          <w:szCs w:val="26"/>
          <w:rtl/>
          <w:lang w:bidi="ar-LB"/>
        </w:rPr>
        <w:t xml:space="preserve">تنظيم </w:t>
      </w:r>
      <w:r w:rsidR="00AC4FD2" w:rsidRPr="00E150C0">
        <w:rPr>
          <w:sz w:val="26"/>
          <w:szCs w:val="26"/>
          <w:rtl/>
          <w:lang w:bidi="ar-LB"/>
        </w:rPr>
        <w:t>حلقات عمل للتوعية</w:t>
      </w:r>
      <w:r w:rsidRPr="00E150C0">
        <w:rPr>
          <w:sz w:val="26"/>
          <w:szCs w:val="26"/>
          <w:rtl/>
          <w:lang w:bidi="ar-LB"/>
        </w:rPr>
        <w:t xml:space="preserve"> في الموقع وعلى الإنترنت، لتعزيز التزامات </w:t>
      </w:r>
      <w:r w:rsidR="00AC4FD2" w:rsidRPr="00E150C0">
        <w:rPr>
          <w:sz w:val="26"/>
          <w:szCs w:val="26"/>
          <w:rtl/>
          <w:lang w:bidi="ar-LB"/>
        </w:rPr>
        <w:t xml:space="preserve">إزالة المواد الهيدروكلوروفلوروكربونية </w:t>
      </w:r>
      <w:r w:rsidRPr="00E150C0">
        <w:rPr>
          <w:sz w:val="26"/>
          <w:szCs w:val="26"/>
          <w:rtl/>
          <w:lang w:bidi="ar-LB"/>
        </w:rPr>
        <w:t>و</w:t>
      </w:r>
      <w:r w:rsidR="00AC4FD2" w:rsidRPr="00E150C0">
        <w:rPr>
          <w:sz w:val="26"/>
          <w:szCs w:val="26"/>
          <w:rtl/>
          <w:lang w:bidi="ar-LB"/>
        </w:rPr>
        <w:t>البدائل</w:t>
      </w:r>
      <w:r w:rsidRPr="00E150C0">
        <w:rPr>
          <w:sz w:val="26"/>
          <w:szCs w:val="26"/>
          <w:rtl/>
          <w:lang w:bidi="ar-LB"/>
        </w:rPr>
        <w:t xml:space="preserve">؛ والإبلاغ عن النتائج. </w:t>
      </w:r>
      <w:r w:rsidR="00AC4FD2" w:rsidRPr="00E150C0">
        <w:rPr>
          <w:sz w:val="26"/>
          <w:szCs w:val="26"/>
          <w:rtl/>
          <w:lang w:bidi="ar-LB"/>
        </w:rPr>
        <w:t>و</w:t>
      </w:r>
      <w:r w:rsidRPr="00E150C0">
        <w:rPr>
          <w:sz w:val="26"/>
          <w:szCs w:val="26"/>
          <w:rtl/>
          <w:lang w:bidi="ar-LB"/>
        </w:rPr>
        <w:t xml:space="preserve">تم صرف الأموال المعتمدة لتنفيذ </w:t>
      </w:r>
      <w:r w:rsidR="00AC4FD2" w:rsidRPr="00E150C0">
        <w:rPr>
          <w:sz w:val="26"/>
          <w:szCs w:val="26"/>
          <w:rtl/>
          <w:lang w:bidi="ar-LB"/>
        </w:rPr>
        <w:t xml:space="preserve">ورصد </w:t>
      </w:r>
      <w:r w:rsidRPr="00E150C0">
        <w:rPr>
          <w:sz w:val="26"/>
          <w:szCs w:val="26"/>
          <w:rtl/>
          <w:lang w:bidi="ar-LB"/>
        </w:rPr>
        <w:t>المشروع في الشريحة الأولى بالكامل (8</w:t>
      </w:r>
      <w:r w:rsidR="00AC4FD2" w:rsidRPr="00E150C0">
        <w:rPr>
          <w:sz w:val="26"/>
          <w:szCs w:val="26"/>
          <w:rtl/>
          <w:lang w:bidi="ar-LB"/>
        </w:rPr>
        <w:t>,</w:t>
      </w:r>
      <w:r w:rsidRPr="00E150C0">
        <w:rPr>
          <w:sz w:val="26"/>
          <w:szCs w:val="26"/>
          <w:rtl/>
          <w:lang w:bidi="ar-LB"/>
        </w:rPr>
        <w:t>000 دولار</w:t>
      </w:r>
      <w:r w:rsidR="00AC4FD2" w:rsidRPr="00E150C0">
        <w:rPr>
          <w:sz w:val="26"/>
          <w:szCs w:val="26"/>
          <w:rtl/>
          <w:lang w:bidi="ar-LB"/>
        </w:rPr>
        <w:t>ا</w:t>
      </w:r>
      <w:r w:rsidRPr="00E150C0">
        <w:rPr>
          <w:sz w:val="26"/>
          <w:szCs w:val="26"/>
          <w:rtl/>
          <w:lang w:bidi="ar-LB"/>
        </w:rPr>
        <w:t xml:space="preserve"> أمريكي</w:t>
      </w:r>
      <w:r w:rsidR="00AC4FD2" w:rsidRPr="00E150C0">
        <w:rPr>
          <w:sz w:val="26"/>
          <w:szCs w:val="26"/>
          <w:rtl/>
          <w:lang w:bidi="ar-LB"/>
        </w:rPr>
        <w:t>ا</w:t>
      </w:r>
      <w:r w:rsidRPr="00E150C0">
        <w:rPr>
          <w:sz w:val="26"/>
          <w:szCs w:val="26"/>
          <w:rtl/>
          <w:lang w:bidi="ar-LB"/>
        </w:rPr>
        <w:t xml:space="preserve"> لموظفي المشروع و12</w:t>
      </w:r>
      <w:r w:rsidR="00AC4FD2" w:rsidRPr="00E150C0">
        <w:rPr>
          <w:sz w:val="26"/>
          <w:szCs w:val="26"/>
          <w:rtl/>
          <w:lang w:bidi="ar-LB"/>
        </w:rPr>
        <w:t>,</w:t>
      </w:r>
      <w:r w:rsidRPr="00E150C0">
        <w:rPr>
          <w:sz w:val="26"/>
          <w:szCs w:val="26"/>
          <w:rtl/>
          <w:lang w:bidi="ar-LB"/>
        </w:rPr>
        <w:t>000 دولار</w:t>
      </w:r>
      <w:r w:rsidR="00AC4FD2" w:rsidRPr="00E150C0">
        <w:rPr>
          <w:sz w:val="26"/>
          <w:szCs w:val="26"/>
          <w:rtl/>
          <w:lang w:bidi="ar-LB"/>
        </w:rPr>
        <w:t>ا</w:t>
      </w:r>
      <w:r w:rsidRPr="00E150C0">
        <w:rPr>
          <w:sz w:val="26"/>
          <w:szCs w:val="26"/>
          <w:rtl/>
          <w:lang w:bidi="ar-LB"/>
        </w:rPr>
        <w:t xml:space="preserve"> أمريكي</w:t>
      </w:r>
      <w:r w:rsidR="00AC4FD2" w:rsidRPr="00E150C0">
        <w:rPr>
          <w:sz w:val="26"/>
          <w:szCs w:val="26"/>
          <w:rtl/>
          <w:lang w:bidi="ar-LB"/>
        </w:rPr>
        <w:t>ا</w:t>
      </w:r>
      <w:r w:rsidRPr="00E150C0">
        <w:rPr>
          <w:sz w:val="26"/>
          <w:szCs w:val="26"/>
          <w:rtl/>
          <w:lang w:bidi="ar-LB"/>
        </w:rPr>
        <w:t xml:space="preserve"> لزيارات </w:t>
      </w:r>
      <w:r w:rsidR="00AC4FD2" w:rsidRPr="00E150C0">
        <w:rPr>
          <w:sz w:val="26"/>
          <w:szCs w:val="26"/>
          <w:rtl/>
          <w:lang w:bidi="ar-LB"/>
        </w:rPr>
        <w:t>الرصد</w:t>
      </w:r>
      <w:r w:rsidRPr="00E150C0">
        <w:rPr>
          <w:sz w:val="26"/>
          <w:szCs w:val="26"/>
          <w:rtl/>
          <w:lang w:bidi="ar-LB"/>
        </w:rPr>
        <w:t>).</w:t>
      </w:r>
    </w:p>
    <w:p w14:paraId="5DB8B6CB" w14:textId="77777777" w:rsidR="00212C5E" w:rsidRPr="00E150C0" w:rsidRDefault="00212C5E" w:rsidP="00212C5E">
      <w:pPr>
        <w:pStyle w:val="Heading1"/>
        <w:keepNext/>
        <w:numPr>
          <w:ilvl w:val="0"/>
          <w:numId w:val="0"/>
        </w:numPr>
        <w:bidi/>
        <w:spacing w:before="240"/>
        <w:rPr>
          <w:sz w:val="26"/>
          <w:szCs w:val="26"/>
          <w:rtl/>
          <w:lang w:bidi="ar-LB"/>
        </w:rPr>
      </w:pPr>
      <w:r w:rsidRPr="00E150C0">
        <w:rPr>
          <w:sz w:val="26"/>
          <w:szCs w:val="26"/>
          <w:u w:val="single"/>
          <w:rtl/>
          <w:lang w:bidi="ar-LB"/>
        </w:rPr>
        <w:t>مستوى صرف الأموال</w:t>
      </w:r>
    </w:p>
    <w:p w14:paraId="12496CCE" w14:textId="32E8570F" w:rsidR="00212C5E" w:rsidRPr="00E150C0" w:rsidRDefault="00DE4819" w:rsidP="00DE4819">
      <w:pPr>
        <w:pStyle w:val="Heading1"/>
        <w:bidi/>
        <w:rPr>
          <w:sz w:val="26"/>
          <w:szCs w:val="26"/>
          <w:rtl/>
          <w:lang w:bidi="ar-LB"/>
        </w:rPr>
      </w:pPr>
      <w:r w:rsidRPr="00E150C0">
        <w:rPr>
          <w:sz w:val="26"/>
          <w:szCs w:val="26"/>
          <w:rtl/>
          <w:lang w:bidi="ar-LB"/>
        </w:rPr>
        <w:t>حتى</w:t>
      </w:r>
      <w:r w:rsidR="00212C5E" w:rsidRPr="00E150C0">
        <w:rPr>
          <w:sz w:val="26"/>
          <w:szCs w:val="26"/>
          <w:rtl/>
          <w:lang w:bidi="ar-LB"/>
        </w:rPr>
        <w:t xml:space="preserve"> سبتمبر</w:t>
      </w:r>
      <w:r w:rsidRPr="00E150C0">
        <w:rPr>
          <w:sz w:val="26"/>
          <w:szCs w:val="26"/>
          <w:rtl/>
          <w:lang w:bidi="ar-LB"/>
        </w:rPr>
        <w:t>/ أيلول</w:t>
      </w:r>
      <w:r w:rsidR="00212C5E" w:rsidRPr="00E150C0">
        <w:rPr>
          <w:sz w:val="26"/>
          <w:szCs w:val="26"/>
          <w:rtl/>
          <w:lang w:bidi="ar-LB"/>
        </w:rPr>
        <w:t xml:space="preserve"> 2023، من أصل</w:t>
      </w:r>
      <w:r w:rsidRPr="00E150C0">
        <w:rPr>
          <w:sz w:val="26"/>
          <w:szCs w:val="26"/>
          <w:rtl/>
          <w:lang w:bidi="ar-LB"/>
        </w:rPr>
        <w:t xml:space="preserve"> المبلغ</w:t>
      </w:r>
      <w:r w:rsidR="00212C5E" w:rsidRPr="00E150C0">
        <w:rPr>
          <w:sz w:val="26"/>
          <w:szCs w:val="26"/>
          <w:rtl/>
          <w:lang w:bidi="ar-LB"/>
        </w:rPr>
        <w:t xml:space="preserve"> 292,750 دولارًا أمريكيًا </w:t>
      </w:r>
      <w:r w:rsidRPr="00E150C0">
        <w:rPr>
          <w:sz w:val="26"/>
          <w:szCs w:val="26"/>
          <w:rtl/>
          <w:lang w:bidi="ar-LB"/>
        </w:rPr>
        <w:t>المعتمد</w:t>
      </w:r>
      <w:r w:rsidR="00212C5E" w:rsidRPr="00E150C0">
        <w:rPr>
          <w:sz w:val="26"/>
          <w:szCs w:val="26"/>
          <w:rtl/>
          <w:lang w:bidi="ar-LB"/>
        </w:rPr>
        <w:t xml:space="preserve"> حتى الآن، تم صرف 281,246 دولارًا أمريكيًا (96 في </w:t>
      </w:r>
      <w:r w:rsidR="00351F5C" w:rsidRPr="00E150C0">
        <w:rPr>
          <w:sz w:val="26"/>
          <w:szCs w:val="26"/>
          <w:rtl/>
          <w:lang w:bidi="ar-LB"/>
        </w:rPr>
        <w:t>المئة</w:t>
      </w:r>
      <w:r w:rsidR="00212C5E" w:rsidRPr="00E150C0">
        <w:rPr>
          <w:sz w:val="26"/>
          <w:szCs w:val="26"/>
          <w:rtl/>
          <w:lang w:bidi="ar-LB"/>
        </w:rPr>
        <w:t xml:space="preserve">). </w:t>
      </w:r>
      <w:r w:rsidRPr="00E150C0">
        <w:rPr>
          <w:sz w:val="26"/>
          <w:szCs w:val="26"/>
          <w:rtl/>
          <w:lang w:bidi="ar-LB"/>
        </w:rPr>
        <w:t>و</w:t>
      </w:r>
      <w:r w:rsidR="00212C5E" w:rsidRPr="00E150C0">
        <w:rPr>
          <w:sz w:val="26"/>
          <w:szCs w:val="26"/>
          <w:rtl/>
          <w:lang w:bidi="ar-LB"/>
        </w:rPr>
        <w:t xml:space="preserve">سيتم صرف الرصيد </w:t>
      </w:r>
      <w:r w:rsidRPr="00E150C0">
        <w:rPr>
          <w:sz w:val="26"/>
          <w:szCs w:val="26"/>
          <w:rtl/>
          <w:lang w:bidi="ar-LB"/>
        </w:rPr>
        <w:t>وقدره</w:t>
      </w:r>
      <w:r w:rsidR="00212C5E" w:rsidRPr="00E150C0">
        <w:rPr>
          <w:sz w:val="26"/>
          <w:szCs w:val="26"/>
          <w:rtl/>
          <w:lang w:bidi="ar-LB"/>
        </w:rPr>
        <w:t xml:space="preserve"> 11,504 دولارًا أمريكيًا في الفترة 2023-2024.</w:t>
      </w:r>
    </w:p>
    <w:p w14:paraId="25DFD342" w14:textId="77777777" w:rsidR="00212C5E" w:rsidRPr="00E150C0" w:rsidRDefault="00212C5E" w:rsidP="006E5FBC">
      <w:pPr>
        <w:keepNext/>
        <w:bidi/>
        <w:spacing w:before="240" w:after="240"/>
        <w:rPr>
          <w:sz w:val="26"/>
          <w:szCs w:val="26"/>
          <w:u w:val="single"/>
          <w:rtl/>
          <w:lang w:bidi="ar-LB"/>
        </w:rPr>
      </w:pPr>
      <w:r w:rsidRPr="00E150C0">
        <w:rPr>
          <w:sz w:val="26"/>
          <w:szCs w:val="26"/>
          <w:u w:val="single"/>
          <w:rtl/>
          <w:lang w:bidi="ar-LB"/>
        </w:rPr>
        <w:t xml:space="preserve">خطة التنفيذ للشريحة الثانية من المرحلة الثانية من خطة إدارة </w:t>
      </w:r>
      <w:r w:rsidR="006E5FBC" w:rsidRPr="00E150C0">
        <w:rPr>
          <w:sz w:val="26"/>
          <w:szCs w:val="26"/>
          <w:u w:val="single"/>
          <w:rtl/>
          <w:lang w:bidi="ar-LB"/>
        </w:rPr>
        <w:t>إزالة المواد الهيدروكلوروفلوروكربونية</w:t>
      </w:r>
    </w:p>
    <w:p w14:paraId="16B85C34" w14:textId="77777777" w:rsidR="00212C5E" w:rsidRPr="00E150C0" w:rsidRDefault="00212C5E" w:rsidP="00212C5E">
      <w:pPr>
        <w:pStyle w:val="Heading1"/>
        <w:bidi/>
        <w:rPr>
          <w:sz w:val="26"/>
          <w:szCs w:val="26"/>
          <w:rtl/>
          <w:lang w:bidi="ar-LB"/>
        </w:rPr>
      </w:pPr>
      <w:bookmarkStart w:id="2" w:name="_Hlk126934425"/>
      <w:bookmarkStart w:id="3" w:name="_Hlk126663552"/>
      <w:r w:rsidRPr="00E150C0">
        <w:rPr>
          <w:sz w:val="26"/>
          <w:szCs w:val="26"/>
          <w:rtl/>
          <w:lang w:bidi="ar-LB"/>
        </w:rPr>
        <w:t>ستنفذ اليونيدو الأنشطة التالية في الفترة ما بين يناير</w:t>
      </w:r>
      <w:r w:rsidR="004A6EF8" w:rsidRPr="00E150C0">
        <w:rPr>
          <w:sz w:val="26"/>
          <w:szCs w:val="26"/>
          <w:rtl/>
          <w:lang w:bidi="ar-LB"/>
        </w:rPr>
        <w:t>/ كانون الثاني</w:t>
      </w:r>
      <w:r w:rsidRPr="00E150C0">
        <w:rPr>
          <w:sz w:val="26"/>
          <w:szCs w:val="26"/>
          <w:rtl/>
          <w:lang w:bidi="ar-LB"/>
        </w:rPr>
        <w:t xml:space="preserve"> 2024 وديسمبر</w:t>
      </w:r>
      <w:r w:rsidR="004A6EF8" w:rsidRPr="00E150C0">
        <w:rPr>
          <w:sz w:val="26"/>
          <w:szCs w:val="26"/>
          <w:rtl/>
          <w:lang w:bidi="ar-LB"/>
        </w:rPr>
        <w:t>/ كانون الأول</w:t>
      </w:r>
      <w:r w:rsidRPr="00E150C0">
        <w:rPr>
          <w:sz w:val="26"/>
          <w:szCs w:val="26"/>
          <w:rtl/>
          <w:lang w:bidi="ar-LB"/>
        </w:rPr>
        <w:t xml:space="preserve"> 2026:</w:t>
      </w:r>
    </w:p>
    <w:p w14:paraId="39B5E679" w14:textId="77777777" w:rsidR="00212C5E" w:rsidRPr="00E150C0" w:rsidRDefault="00212C5E" w:rsidP="00391F2D">
      <w:pPr>
        <w:pStyle w:val="Heading2"/>
        <w:numPr>
          <w:ilvl w:val="1"/>
          <w:numId w:val="12"/>
        </w:numPr>
        <w:bidi/>
        <w:rPr>
          <w:sz w:val="26"/>
          <w:szCs w:val="26"/>
          <w:rtl/>
          <w:lang w:bidi="ar-LB"/>
        </w:rPr>
      </w:pPr>
      <w:r w:rsidRPr="00E150C0">
        <w:rPr>
          <w:i/>
          <w:iCs/>
          <w:sz w:val="26"/>
          <w:szCs w:val="26"/>
          <w:rtl/>
          <w:lang w:bidi="ar-LB"/>
        </w:rPr>
        <w:t xml:space="preserve">المساعدة الفنية لتعزيز </w:t>
      </w:r>
      <w:r w:rsidR="004A6EF8" w:rsidRPr="00E150C0">
        <w:rPr>
          <w:i/>
          <w:iCs/>
          <w:sz w:val="26"/>
          <w:szCs w:val="26"/>
          <w:rtl/>
          <w:lang w:bidi="ar-LB"/>
        </w:rPr>
        <w:t>ضبط الإتجار في</w:t>
      </w:r>
      <w:r w:rsidRPr="00E150C0">
        <w:rPr>
          <w:i/>
          <w:iCs/>
          <w:sz w:val="26"/>
          <w:szCs w:val="26"/>
          <w:rtl/>
          <w:lang w:bidi="ar-LB"/>
        </w:rPr>
        <w:t xml:space="preserve"> المواد المستنفدة للأوزون: </w:t>
      </w:r>
      <w:r w:rsidRPr="00E150C0">
        <w:rPr>
          <w:sz w:val="26"/>
          <w:szCs w:val="26"/>
          <w:rtl/>
          <w:lang w:bidi="ar-LB"/>
        </w:rPr>
        <w:t xml:space="preserve">تدريب ما لا يقل عن 200 من موظفي الجمارك والإنفاذ و20 مستورداً وسمساراً على تحديثات نظام الرمز الجمركي </w:t>
      </w:r>
      <w:r w:rsidR="004A6EF8" w:rsidRPr="00E150C0">
        <w:rPr>
          <w:sz w:val="26"/>
          <w:szCs w:val="26"/>
          <w:rtl/>
          <w:lang w:bidi="ar-LB"/>
        </w:rPr>
        <w:t>المنسق وأدوات الإبلاغ، ومنع الإ</w:t>
      </w:r>
      <w:r w:rsidRPr="00E150C0">
        <w:rPr>
          <w:sz w:val="26"/>
          <w:szCs w:val="26"/>
          <w:rtl/>
          <w:lang w:bidi="ar-LB"/>
        </w:rPr>
        <w:t xml:space="preserve">تجار غير المشروع في </w:t>
      </w:r>
      <w:r w:rsidR="004A6EF8" w:rsidRPr="00E150C0">
        <w:rPr>
          <w:sz w:val="26"/>
          <w:szCs w:val="26"/>
          <w:rtl/>
          <w:lang w:bidi="ar-LB"/>
        </w:rPr>
        <w:t xml:space="preserve">المواد الهيدروكلوروفلوروكربونية </w:t>
      </w:r>
      <w:r w:rsidRPr="00E150C0">
        <w:rPr>
          <w:sz w:val="26"/>
          <w:szCs w:val="26"/>
          <w:rtl/>
          <w:lang w:bidi="ar-LB"/>
        </w:rPr>
        <w:t>(14</w:t>
      </w:r>
      <w:r w:rsidR="004A6EF8" w:rsidRPr="00E150C0">
        <w:rPr>
          <w:sz w:val="26"/>
          <w:szCs w:val="26"/>
          <w:rtl/>
          <w:lang w:bidi="ar-LB"/>
        </w:rPr>
        <w:t>,</w:t>
      </w:r>
      <w:r w:rsidRPr="00E150C0">
        <w:rPr>
          <w:sz w:val="26"/>
          <w:szCs w:val="26"/>
          <w:rtl/>
          <w:lang w:bidi="ar-LB"/>
        </w:rPr>
        <w:t>000 دولار</w:t>
      </w:r>
      <w:r w:rsidR="004A6EF8" w:rsidRPr="00E150C0">
        <w:rPr>
          <w:sz w:val="26"/>
          <w:szCs w:val="26"/>
          <w:rtl/>
          <w:lang w:bidi="ar-LB"/>
        </w:rPr>
        <w:t>ا</w:t>
      </w:r>
      <w:r w:rsidRPr="00E150C0">
        <w:rPr>
          <w:sz w:val="26"/>
          <w:szCs w:val="26"/>
          <w:rtl/>
          <w:lang w:bidi="ar-LB"/>
        </w:rPr>
        <w:t xml:space="preserve"> أمريكي</w:t>
      </w:r>
      <w:r w:rsidR="004A6EF8" w:rsidRPr="00E150C0">
        <w:rPr>
          <w:sz w:val="26"/>
          <w:szCs w:val="26"/>
          <w:rtl/>
          <w:lang w:bidi="ar-LB"/>
        </w:rPr>
        <w:t>ا</w:t>
      </w:r>
      <w:r w:rsidRPr="00E150C0">
        <w:rPr>
          <w:sz w:val="26"/>
          <w:szCs w:val="26"/>
          <w:rtl/>
          <w:lang w:bidi="ar-LB"/>
        </w:rPr>
        <w:t>)؛</w:t>
      </w:r>
    </w:p>
    <w:p w14:paraId="1257708C" w14:textId="77777777" w:rsidR="00212C5E" w:rsidRPr="00E150C0" w:rsidRDefault="004A6EF8" w:rsidP="00391F2D">
      <w:pPr>
        <w:pStyle w:val="Heading2"/>
        <w:numPr>
          <w:ilvl w:val="1"/>
          <w:numId w:val="12"/>
        </w:numPr>
        <w:bidi/>
        <w:rPr>
          <w:sz w:val="26"/>
          <w:szCs w:val="26"/>
          <w:rtl/>
          <w:lang w:bidi="ar-LB"/>
        </w:rPr>
      </w:pPr>
      <w:r w:rsidRPr="00E150C0">
        <w:rPr>
          <w:i/>
          <w:iCs/>
          <w:sz w:val="26"/>
          <w:szCs w:val="26"/>
          <w:rtl/>
          <w:lang w:bidi="ar-LB"/>
        </w:rPr>
        <w:t>و</w:t>
      </w:r>
      <w:r w:rsidR="00212C5E" w:rsidRPr="00E150C0">
        <w:rPr>
          <w:i/>
          <w:iCs/>
          <w:sz w:val="26"/>
          <w:szCs w:val="26"/>
          <w:rtl/>
          <w:lang w:bidi="ar-LB"/>
        </w:rPr>
        <w:t xml:space="preserve">اعتماد وتنفيذ معايير السلامة والمبادئ التوجيهية لغازات التبريد البديلة: </w:t>
      </w:r>
      <w:r w:rsidRPr="00E150C0">
        <w:rPr>
          <w:sz w:val="26"/>
          <w:szCs w:val="26"/>
          <w:rtl/>
          <w:lang w:bidi="ar-LB"/>
        </w:rPr>
        <w:t>عقد</w:t>
      </w:r>
      <w:r w:rsidR="00212C5E" w:rsidRPr="00E150C0">
        <w:rPr>
          <w:sz w:val="26"/>
          <w:szCs w:val="26"/>
          <w:rtl/>
          <w:lang w:bidi="ar-LB"/>
        </w:rPr>
        <w:t xml:space="preserve"> اجتماعين أو أكثر للتوعية لما لا يقل عن 80 من المستخدمين النهائيين والمدربين وفنيي </w:t>
      </w:r>
      <w:r w:rsidRPr="00E150C0">
        <w:rPr>
          <w:sz w:val="26"/>
          <w:szCs w:val="26"/>
          <w:rtl/>
          <w:lang w:bidi="ar-LB"/>
        </w:rPr>
        <w:t>التبريد وتكييف الهواء</w:t>
      </w:r>
      <w:r w:rsidR="00212C5E" w:rsidRPr="00E150C0">
        <w:rPr>
          <w:sz w:val="26"/>
          <w:szCs w:val="26"/>
          <w:rtl/>
          <w:lang w:bidi="ar-LB"/>
        </w:rPr>
        <w:t xml:space="preserve"> بشأن </w:t>
      </w:r>
      <w:r w:rsidR="00D7003E" w:rsidRPr="00E150C0">
        <w:rPr>
          <w:sz w:val="26"/>
          <w:szCs w:val="26"/>
          <w:rtl/>
          <w:lang w:bidi="ar-LB"/>
        </w:rPr>
        <w:t>الأنظمة</w:t>
      </w:r>
      <w:r w:rsidR="00212C5E" w:rsidRPr="00E150C0">
        <w:rPr>
          <w:sz w:val="26"/>
          <w:szCs w:val="26"/>
          <w:rtl/>
          <w:lang w:bidi="ar-LB"/>
        </w:rPr>
        <w:t xml:space="preserve"> والمعايير المتعلقة بالتعامل الآمن مع غازات التبريد القابلة للاشتعال، بما في ذلك </w:t>
      </w:r>
      <w:r w:rsidR="00D7003E" w:rsidRPr="00E150C0">
        <w:rPr>
          <w:sz w:val="26"/>
          <w:szCs w:val="26"/>
          <w:rtl/>
          <w:lang w:bidi="ar-LB"/>
        </w:rPr>
        <w:t xml:space="preserve">الانتهاء من المبادئ التوجيهية </w:t>
      </w:r>
      <w:r w:rsidR="00212C5E" w:rsidRPr="00E150C0">
        <w:rPr>
          <w:sz w:val="26"/>
          <w:szCs w:val="26"/>
          <w:rtl/>
          <w:lang w:bidi="ar-LB"/>
        </w:rPr>
        <w:t xml:space="preserve">لتقييم </w:t>
      </w:r>
      <w:r w:rsidR="00D7003E" w:rsidRPr="00E150C0">
        <w:rPr>
          <w:sz w:val="26"/>
          <w:szCs w:val="26"/>
          <w:rtl/>
          <w:lang w:bidi="ar-LB"/>
        </w:rPr>
        <w:t>ال</w:t>
      </w:r>
      <w:r w:rsidR="00212C5E" w:rsidRPr="00E150C0">
        <w:rPr>
          <w:sz w:val="26"/>
          <w:szCs w:val="26"/>
          <w:rtl/>
          <w:lang w:bidi="ar-LB"/>
        </w:rPr>
        <w:t xml:space="preserve">مخاطر </w:t>
      </w:r>
      <w:r w:rsidR="00D7003E" w:rsidRPr="00E150C0">
        <w:rPr>
          <w:sz w:val="26"/>
          <w:szCs w:val="26"/>
          <w:rtl/>
          <w:lang w:bidi="ar-LB"/>
        </w:rPr>
        <w:t xml:space="preserve">لخدمة التبريد وتكييف الهواء </w:t>
      </w:r>
      <w:r w:rsidR="00212C5E" w:rsidRPr="00E150C0">
        <w:rPr>
          <w:sz w:val="26"/>
          <w:szCs w:val="26"/>
          <w:rtl/>
          <w:lang w:bidi="ar-LB"/>
        </w:rPr>
        <w:t xml:space="preserve">باستخدام </w:t>
      </w:r>
      <w:r w:rsidR="00D7003E" w:rsidRPr="00E150C0">
        <w:rPr>
          <w:sz w:val="26"/>
          <w:szCs w:val="26"/>
          <w:rtl/>
          <w:lang w:bidi="ar-LB"/>
        </w:rPr>
        <w:t>مواد التبريد الهيدروكربونية</w:t>
      </w:r>
      <w:r w:rsidR="00212C5E" w:rsidRPr="00E150C0">
        <w:rPr>
          <w:sz w:val="26"/>
          <w:szCs w:val="26"/>
          <w:rtl/>
          <w:lang w:bidi="ar-LB"/>
        </w:rPr>
        <w:t xml:space="preserve"> </w:t>
      </w:r>
      <w:r w:rsidR="00D7003E" w:rsidRPr="00E150C0">
        <w:rPr>
          <w:sz w:val="26"/>
          <w:szCs w:val="26"/>
          <w:rtl/>
          <w:lang w:bidi="ar-LB"/>
        </w:rPr>
        <w:t>(10,000</w:t>
      </w:r>
      <w:r w:rsidR="00212C5E" w:rsidRPr="00E150C0">
        <w:rPr>
          <w:sz w:val="26"/>
          <w:szCs w:val="26"/>
          <w:rtl/>
          <w:lang w:bidi="ar-LB"/>
        </w:rPr>
        <w:t xml:space="preserve"> دولار</w:t>
      </w:r>
      <w:r w:rsidR="00D7003E" w:rsidRPr="00E150C0">
        <w:rPr>
          <w:sz w:val="26"/>
          <w:szCs w:val="26"/>
          <w:rtl/>
          <w:lang w:bidi="ar-LB"/>
        </w:rPr>
        <w:t>ا</w:t>
      </w:r>
      <w:r w:rsidR="00212C5E" w:rsidRPr="00E150C0">
        <w:rPr>
          <w:sz w:val="26"/>
          <w:szCs w:val="26"/>
          <w:rtl/>
          <w:lang w:bidi="ar-LB"/>
        </w:rPr>
        <w:t xml:space="preserve"> أمريكي</w:t>
      </w:r>
      <w:r w:rsidR="00D7003E" w:rsidRPr="00E150C0">
        <w:rPr>
          <w:sz w:val="26"/>
          <w:szCs w:val="26"/>
          <w:rtl/>
          <w:lang w:bidi="ar-LB"/>
        </w:rPr>
        <w:t>ا</w:t>
      </w:r>
      <w:r w:rsidR="00212C5E" w:rsidRPr="00E150C0">
        <w:rPr>
          <w:sz w:val="26"/>
          <w:szCs w:val="26"/>
          <w:rtl/>
          <w:lang w:bidi="ar-LB"/>
        </w:rPr>
        <w:t>)؛</w:t>
      </w:r>
    </w:p>
    <w:p w14:paraId="3F85745D" w14:textId="77777777" w:rsidR="00212C5E" w:rsidRPr="00E150C0" w:rsidRDefault="00D7003E" w:rsidP="00391F2D">
      <w:pPr>
        <w:pStyle w:val="Heading2"/>
        <w:widowControl/>
        <w:numPr>
          <w:ilvl w:val="1"/>
          <w:numId w:val="12"/>
        </w:numPr>
        <w:bidi/>
        <w:rPr>
          <w:sz w:val="26"/>
          <w:szCs w:val="26"/>
          <w:rtl/>
          <w:lang w:bidi="ar-LB"/>
        </w:rPr>
      </w:pPr>
      <w:r w:rsidRPr="00E150C0">
        <w:rPr>
          <w:i/>
          <w:iCs/>
          <w:sz w:val="26"/>
          <w:szCs w:val="26"/>
          <w:rtl/>
          <w:lang w:bidi="ar-LB"/>
        </w:rPr>
        <w:t>و</w:t>
      </w:r>
      <w:r w:rsidR="00212C5E" w:rsidRPr="00E150C0">
        <w:rPr>
          <w:i/>
          <w:iCs/>
          <w:sz w:val="26"/>
          <w:szCs w:val="26"/>
          <w:rtl/>
          <w:lang w:bidi="ar-LB"/>
        </w:rPr>
        <w:t xml:space="preserve">تعزيز برنامج التدريب على ممارسات </w:t>
      </w:r>
      <w:r w:rsidRPr="00E150C0">
        <w:rPr>
          <w:i/>
          <w:iCs/>
          <w:sz w:val="26"/>
          <w:szCs w:val="26"/>
          <w:rtl/>
          <w:lang w:bidi="ar-LB"/>
        </w:rPr>
        <w:t>الخدمة</w:t>
      </w:r>
      <w:r w:rsidR="00212C5E" w:rsidRPr="00E150C0">
        <w:rPr>
          <w:i/>
          <w:iCs/>
          <w:sz w:val="26"/>
          <w:szCs w:val="26"/>
          <w:rtl/>
          <w:lang w:bidi="ar-LB"/>
        </w:rPr>
        <w:t xml:space="preserve"> الجيدة</w:t>
      </w:r>
      <w:r w:rsidRPr="00E150C0">
        <w:rPr>
          <w:i/>
          <w:iCs/>
          <w:sz w:val="26"/>
          <w:szCs w:val="26"/>
          <w:rtl/>
          <w:lang w:bidi="ar-LB"/>
        </w:rPr>
        <w:t xml:space="preserve"> </w:t>
      </w:r>
      <w:r w:rsidR="00212C5E" w:rsidRPr="00E150C0">
        <w:rPr>
          <w:i/>
          <w:iCs/>
          <w:sz w:val="26"/>
          <w:szCs w:val="26"/>
          <w:rtl/>
          <w:lang w:bidi="ar-LB"/>
        </w:rPr>
        <w:t xml:space="preserve">لأنظمة </w:t>
      </w:r>
      <w:r w:rsidRPr="00E150C0">
        <w:rPr>
          <w:sz w:val="26"/>
          <w:szCs w:val="26"/>
          <w:rtl/>
          <w:lang w:bidi="ar-LB"/>
        </w:rPr>
        <w:t xml:space="preserve">التبريد </w:t>
      </w:r>
      <w:r w:rsidRPr="00E150C0">
        <w:rPr>
          <w:i/>
          <w:iCs/>
          <w:sz w:val="26"/>
          <w:szCs w:val="26"/>
          <w:rtl/>
          <w:lang w:bidi="ar-LB"/>
        </w:rPr>
        <w:t>وتكييف الهواء</w:t>
      </w:r>
      <w:r w:rsidRPr="00E150C0">
        <w:rPr>
          <w:sz w:val="26"/>
          <w:szCs w:val="26"/>
          <w:rtl/>
          <w:lang w:bidi="ar-LB"/>
        </w:rPr>
        <w:t>: تدريب 80 فني</w:t>
      </w:r>
      <w:r w:rsidR="00212C5E" w:rsidRPr="00E150C0">
        <w:rPr>
          <w:sz w:val="26"/>
          <w:szCs w:val="26"/>
          <w:rtl/>
          <w:lang w:bidi="ar-LB"/>
        </w:rPr>
        <w:t xml:space="preserve"> </w:t>
      </w:r>
      <w:r w:rsidRPr="00E150C0">
        <w:rPr>
          <w:sz w:val="26"/>
          <w:szCs w:val="26"/>
          <w:rtl/>
          <w:lang w:bidi="ar-LB"/>
        </w:rPr>
        <w:t xml:space="preserve">تبريد وتكييف الهواء </w:t>
      </w:r>
      <w:r w:rsidR="00212C5E" w:rsidRPr="00E150C0">
        <w:rPr>
          <w:sz w:val="26"/>
          <w:szCs w:val="26"/>
          <w:rtl/>
          <w:lang w:bidi="ar-LB"/>
        </w:rPr>
        <w:t xml:space="preserve">على الممارسات الجيدة، مع إعطاء الأولوية للفنيات الإناث؛ </w:t>
      </w:r>
      <w:r w:rsidRPr="00E150C0">
        <w:rPr>
          <w:sz w:val="26"/>
          <w:szCs w:val="26"/>
          <w:rtl/>
          <w:lang w:bidi="ar-LB"/>
        </w:rPr>
        <w:t>و</w:t>
      </w:r>
      <w:r w:rsidR="00212C5E" w:rsidRPr="00E150C0">
        <w:rPr>
          <w:sz w:val="26"/>
          <w:szCs w:val="26"/>
          <w:rtl/>
          <w:lang w:bidi="ar-LB"/>
        </w:rPr>
        <w:t>تنفيذ دورة تدريبية عبر الإنترنت حول ممارسات الخدمة الجيدة (40,000 دولار</w:t>
      </w:r>
      <w:r w:rsidRPr="00E150C0">
        <w:rPr>
          <w:sz w:val="26"/>
          <w:szCs w:val="26"/>
          <w:rtl/>
          <w:lang w:bidi="ar-LB"/>
        </w:rPr>
        <w:t>ا</w:t>
      </w:r>
      <w:r w:rsidR="00212C5E" w:rsidRPr="00E150C0">
        <w:rPr>
          <w:sz w:val="26"/>
          <w:szCs w:val="26"/>
          <w:rtl/>
          <w:lang w:bidi="ar-LB"/>
        </w:rPr>
        <w:t xml:space="preserve"> أمريكي</w:t>
      </w:r>
      <w:r w:rsidRPr="00E150C0">
        <w:rPr>
          <w:sz w:val="26"/>
          <w:szCs w:val="26"/>
          <w:rtl/>
          <w:lang w:bidi="ar-LB"/>
        </w:rPr>
        <w:t>ا</w:t>
      </w:r>
      <w:r w:rsidR="00212C5E" w:rsidRPr="00E150C0">
        <w:rPr>
          <w:sz w:val="26"/>
          <w:szCs w:val="26"/>
          <w:rtl/>
          <w:lang w:bidi="ar-LB"/>
        </w:rPr>
        <w:t>)؛</w:t>
      </w:r>
    </w:p>
    <w:p w14:paraId="7DCDF4E4" w14:textId="77777777" w:rsidR="00212C5E" w:rsidRPr="00E150C0" w:rsidRDefault="00D7003E" w:rsidP="00391F2D">
      <w:pPr>
        <w:pStyle w:val="Heading2"/>
        <w:numPr>
          <w:ilvl w:val="1"/>
          <w:numId w:val="12"/>
        </w:numPr>
        <w:bidi/>
        <w:rPr>
          <w:sz w:val="26"/>
          <w:szCs w:val="26"/>
          <w:rtl/>
          <w:lang w:bidi="ar-LB"/>
        </w:rPr>
      </w:pPr>
      <w:r w:rsidRPr="00E150C0">
        <w:rPr>
          <w:i/>
          <w:iCs/>
          <w:sz w:val="26"/>
          <w:szCs w:val="26"/>
          <w:rtl/>
          <w:lang w:bidi="ar-LB"/>
        </w:rPr>
        <w:t>و</w:t>
      </w:r>
      <w:r w:rsidR="00212C5E" w:rsidRPr="00E150C0">
        <w:rPr>
          <w:i/>
          <w:iCs/>
          <w:sz w:val="26"/>
          <w:szCs w:val="26"/>
          <w:rtl/>
          <w:lang w:bidi="ar-LB"/>
        </w:rPr>
        <w:t xml:space="preserve">تطبيق الممارسات الجيدة في استخدام الهيدروكربونات وغازات التبريد الأخرى التي لا تحتوي على مواد </w:t>
      </w:r>
      <w:r w:rsidRPr="00E150C0">
        <w:rPr>
          <w:i/>
          <w:iCs/>
          <w:sz w:val="26"/>
          <w:szCs w:val="26"/>
          <w:rtl/>
          <w:lang w:bidi="ar-LB"/>
        </w:rPr>
        <w:t>مستنفذة ل</w:t>
      </w:r>
      <w:r w:rsidR="00212C5E" w:rsidRPr="00E150C0">
        <w:rPr>
          <w:i/>
          <w:iCs/>
          <w:sz w:val="26"/>
          <w:szCs w:val="26"/>
          <w:rtl/>
          <w:lang w:bidi="ar-LB"/>
        </w:rPr>
        <w:t xml:space="preserve">لأوزون </w:t>
      </w:r>
      <w:r w:rsidRPr="00E150C0">
        <w:rPr>
          <w:i/>
          <w:iCs/>
          <w:sz w:val="26"/>
          <w:szCs w:val="26"/>
          <w:rtl/>
          <w:lang w:bidi="ar-LB"/>
        </w:rPr>
        <w:t xml:space="preserve">وذات </w:t>
      </w:r>
      <w:r w:rsidR="00212C5E" w:rsidRPr="00E150C0">
        <w:rPr>
          <w:i/>
          <w:iCs/>
          <w:sz w:val="26"/>
          <w:szCs w:val="26"/>
          <w:rtl/>
          <w:lang w:bidi="ar-LB"/>
        </w:rPr>
        <w:t xml:space="preserve">قدرة </w:t>
      </w:r>
      <w:r w:rsidRPr="00E150C0">
        <w:rPr>
          <w:i/>
          <w:iCs/>
          <w:sz w:val="26"/>
          <w:szCs w:val="26"/>
          <w:rtl/>
          <w:lang w:bidi="ar-LB"/>
        </w:rPr>
        <w:t xml:space="preserve">منخفضة </w:t>
      </w:r>
      <w:r w:rsidR="00212C5E" w:rsidRPr="00E150C0">
        <w:rPr>
          <w:i/>
          <w:iCs/>
          <w:sz w:val="26"/>
          <w:szCs w:val="26"/>
          <w:rtl/>
          <w:lang w:bidi="ar-LB"/>
        </w:rPr>
        <w:t xml:space="preserve">على إحداث الاحترار العالمي: </w:t>
      </w:r>
      <w:r w:rsidR="00212C5E" w:rsidRPr="00E150C0">
        <w:rPr>
          <w:sz w:val="26"/>
          <w:szCs w:val="26"/>
          <w:rtl/>
          <w:lang w:bidi="ar-LB"/>
        </w:rPr>
        <w:t>وضع الصيغة النهائية للمبادئ التوجيهية لتقييم المخاطر لخدمة معدات التبريد وتكييف الهواء باست</w:t>
      </w:r>
      <w:r w:rsidRPr="00E150C0">
        <w:rPr>
          <w:sz w:val="26"/>
          <w:szCs w:val="26"/>
          <w:rtl/>
          <w:lang w:bidi="ar-LB"/>
        </w:rPr>
        <w:t xml:space="preserve">خدام غاز تبريد </w:t>
      </w:r>
      <w:r w:rsidR="00212C5E" w:rsidRPr="00E150C0">
        <w:rPr>
          <w:sz w:val="26"/>
          <w:szCs w:val="26"/>
          <w:rtl/>
          <w:lang w:bidi="ar-LB"/>
        </w:rPr>
        <w:t xml:space="preserve">هيدروكربوني؛ </w:t>
      </w:r>
      <w:r w:rsidRPr="00E150C0">
        <w:rPr>
          <w:sz w:val="26"/>
          <w:szCs w:val="26"/>
          <w:rtl/>
          <w:lang w:bidi="ar-LB"/>
        </w:rPr>
        <w:t>و</w:t>
      </w:r>
      <w:r w:rsidR="00212C5E" w:rsidRPr="00E150C0">
        <w:rPr>
          <w:sz w:val="26"/>
          <w:szCs w:val="26"/>
          <w:rtl/>
          <w:lang w:bidi="ar-LB"/>
        </w:rPr>
        <w:t xml:space="preserve">تدريب 80 فنيًا على التعامل الآمن مع المواد الهيدروكربونية؛ </w:t>
      </w:r>
      <w:r w:rsidRPr="00E150C0">
        <w:rPr>
          <w:sz w:val="26"/>
          <w:szCs w:val="26"/>
          <w:rtl/>
          <w:lang w:bidi="ar-LB"/>
        </w:rPr>
        <w:t>و</w:t>
      </w:r>
      <w:r w:rsidR="00212C5E" w:rsidRPr="00E150C0">
        <w:rPr>
          <w:sz w:val="26"/>
          <w:szCs w:val="26"/>
          <w:rtl/>
          <w:lang w:bidi="ar-LB"/>
        </w:rPr>
        <w:t>توفير مجموعات الأدوات الأساسية</w:t>
      </w:r>
      <w:r w:rsidR="00212C5E" w:rsidRPr="00E150C0">
        <w:rPr>
          <w:rStyle w:val="FootnoteReference"/>
          <w:sz w:val="26"/>
          <w:szCs w:val="26"/>
          <w:lang w:bidi="ar-LB"/>
        </w:rPr>
        <w:footnoteReference w:id="8"/>
      </w:r>
      <w:r w:rsidRPr="00E150C0">
        <w:rPr>
          <w:sz w:val="26"/>
          <w:szCs w:val="26"/>
          <w:rtl/>
          <w:lang w:bidi="ar-LB"/>
        </w:rPr>
        <w:t xml:space="preserve"> </w:t>
      </w:r>
      <w:r w:rsidR="00212C5E" w:rsidRPr="00E150C0">
        <w:rPr>
          <w:sz w:val="26"/>
          <w:szCs w:val="26"/>
          <w:rtl/>
          <w:lang w:bidi="ar-LB"/>
        </w:rPr>
        <w:t>لتطبيق الممارسات الجيدة في</w:t>
      </w:r>
      <w:r w:rsidRPr="00E150C0">
        <w:rPr>
          <w:sz w:val="26"/>
          <w:szCs w:val="26"/>
          <w:rtl/>
          <w:lang w:bidi="ar-LB"/>
        </w:rPr>
        <w:t xml:space="preserve"> </w:t>
      </w:r>
      <w:r w:rsidR="00212C5E" w:rsidRPr="00E150C0">
        <w:rPr>
          <w:sz w:val="26"/>
          <w:szCs w:val="26"/>
          <w:rtl/>
          <w:lang w:bidi="ar-LB"/>
        </w:rPr>
        <w:t xml:space="preserve">أنظمة </w:t>
      </w:r>
      <w:r w:rsidRPr="00E150C0">
        <w:rPr>
          <w:sz w:val="26"/>
          <w:szCs w:val="26"/>
          <w:rtl/>
          <w:lang w:bidi="ar-LB"/>
        </w:rPr>
        <w:t xml:space="preserve">التبريد وتكييف الهواء </w:t>
      </w:r>
      <w:r w:rsidR="00212C5E" w:rsidRPr="00E150C0">
        <w:rPr>
          <w:sz w:val="26"/>
          <w:szCs w:val="26"/>
          <w:rtl/>
          <w:lang w:bidi="ar-LB"/>
        </w:rPr>
        <w:t xml:space="preserve">القائمة على </w:t>
      </w:r>
      <w:r w:rsidRPr="00E150C0">
        <w:rPr>
          <w:sz w:val="26"/>
          <w:szCs w:val="26"/>
          <w:rtl/>
          <w:lang w:bidi="ar-LB"/>
        </w:rPr>
        <w:t>المواد الهيدروكربونية لعدد</w:t>
      </w:r>
      <w:r w:rsidR="00212C5E" w:rsidRPr="00E150C0">
        <w:rPr>
          <w:sz w:val="26"/>
          <w:szCs w:val="26"/>
          <w:rtl/>
          <w:lang w:bidi="ar-LB"/>
        </w:rPr>
        <w:t xml:space="preserve"> 20 فنيًا (79,000 دولار</w:t>
      </w:r>
      <w:r w:rsidRPr="00E150C0">
        <w:rPr>
          <w:sz w:val="26"/>
          <w:szCs w:val="26"/>
          <w:rtl/>
          <w:lang w:bidi="ar-LB"/>
        </w:rPr>
        <w:t>ا</w:t>
      </w:r>
      <w:r w:rsidR="00212C5E" w:rsidRPr="00E150C0">
        <w:rPr>
          <w:sz w:val="26"/>
          <w:szCs w:val="26"/>
          <w:rtl/>
          <w:lang w:bidi="ar-LB"/>
        </w:rPr>
        <w:t xml:space="preserve"> أمريكي</w:t>
      </w:r>
      <w:r w:rsidRPr="00E150C0">
        <w:rPr>
          <w:sz w:val="26"/>
          <w:szCs w:val="26"/>
          <w:rtl/>
          <w:lang w:bidi="ar-LB"/>
        </w:rPr>
        <w:t>ا</w:t>
      </w:r>
      <w:r w:rsidR="00212C5E" w:rsidRPr="00E150C0">
        <w:rPr>
          <w:sz w:val="26"/>
          <w:szCs w:val="26"/>
          <w:rtl/>
          <w:lang w:bidi="ar-LB"/>
        </w:rPr>
        <w:t>)؛</w:t>
      </w:r>
    </w:p>
    <w:p w14:paraId="6138B840" w14:textId="77777777" w:rsidR="00212C5E" w:rsidRPr="00E150C0" w:rsidRDefault="00D7003E" w:rsidP="00391F2D">
      <w:pPr>
        <w:pStyle w:val="Heading2"/>
        <w:numPr>
          <w:ilvl w:val="1"/>
          <w:numId w:val="12"/>
        </w:numPr>
        <w:bidi/>
        <w:rPr>
          <w:sz w:val="26"/>
          <w:szCs w:val="26"/>
          <w:rtl/>
          <w:lang w:bidi="ar-LB"/>
        </w:rPr>
      </w:pPr>
      <w:r w:rsidRPr="00E150C0">
        <w:rPr>
          <w:i/>
          <w:iCs/>
          <w:sz w:val="26"/>
          <w:szCs w:val="26"/>
          <w:rtl/>
          <w:lang w:bidi="ar-LB"/>
        </w:rPr>
        <w:t>و</w:t>
      </w:r>
      <w:r w:rsidR="008A0362" w:rsidRPr="00E150C0">
        <w:rPr>
          <w:i/>
          <w:iCs/>
          <w:sz w:val="26"/>
          <w:szCs w:val="26"/>
          <w:rtl/>
          <w:lang w:bidi="ar-LB"/>
        </w:rPr>
        <w:t>تعزيز نظام اعتماد فنيي</w:t>
      </w:r>
      <w:r w:rsidR="00212C5E" w:rsidRPr="00E150C0">
        <w:rPr>
          <w:i/>
          <w:iCs/>
          <w:sz w:val="26"/>
          <w:szCs w:val="26"/>
          <w:rtl/>
          <w:lang w:bidi="ar-LB"/>
        </w:rPr>
        <w:t xml:space="preserve"> </w:t>
      </w:r>
      <w:r w:rsidR="008A0362" w:rsidRPr="00E150C0">
        <w:rPr>
          <w:i/>
          <w:iCs/>
          <w:sz w:val="26"/>
          <w:szCs w:val="26"/>
          <w:rtl/>
          <w:lang w:bidi="ar-LB"/>
        </w:rPr>
        <w:t>التبريد وتكييف الهواء</w:t>
      </w:r>
      <w:r w:rsidR="00212C5E" w:rsidRPr="00E150C0">
        <w:rPr>
          <w:i/>
          <w:iCs/>
          <w:sz w:val="26"/>
          <w:szCs w:val="26"/>
          <w:rtl/>
          <w:lang w:bidi="ar-LB"/>
        </w:rPr>
        <w:t xml:space="preserve">: </w:t>
      </w:r>
      <w:r w:rsidR="00212C5E" w:rsidRPr="00E150C0">
        <w:rPr>
          <w:sz w:val="26"/>
          <w:szCs w:val="26"/>
          <w:rtl/>
          <w:lang w:bidi="ar-LB"/>
        </w:rPr>
        <w:t xml:space="preserve">اعتماد 150 فنيًا في معيار واحد لكفاءة العمل؛ </w:t>
      </w:r>
      <w:r w:rsidR="008A0362" w:rsidRPr="00E150C0">
        <w:rPr>
          <w:sz w:val="26"/>
          <w:szCs w:val="26"/>
          <w:rtl/>
          <w:lang w:bidi="ar-LB"/>
        </w:rPr>
        <w:t>و</w:t>
      </w:r>
      <w:r w:rsidR="00212C5E" w:rsidRPr="00E150C0">
        <w:rPr>
          <w:sz w:val="26"/>
          <w:szCs w:val="26"/>
          <w:rtl/>
          <w:lang w:bidi="ar-LB"/>
        </w:rPr>
        <w:t xml:space="preserve">تنظيم اجتماع متابعة سنوي لبرنامج </w:t>
      </w:r>
      <w:r w:rsidR="008A0362" w:rsidRPr="00E150C0">
        <w:rPr>
          <w:sz w:val="26"/>
          <w:szCs w:val="26"/>
          <w:rtl/>
          <w:lang w:bidi="ar-LB"/>
        </w:rPr>
        <w:t>اعتماد</w:t>
      </w:r>
      <w:r w:rsidR="00212C5E" w:rsidRPr="00E150C0">
        <w:rPr>
          <w:sz w:val="26"/>
          <w:szCs w:val="26"/>
          <w:rtl/>
          <w:lang w:bidi="ar-LB"/>
        </w:rPr>
        <w:t xml:space="preserve"> فني </w:t>
      </w:r>
      <w:r w:rsidR="008A0362" w:rsidRPr="00E150C0">
        <w:rPr>
          <w:sz w:val="26"/>
          <w:szCs w:val="26"/>
          <w:rtl/>
          <w:lang w:bidi="ar-LB"/>
        </w:rPr>
        <w:t>التبريد وتكييف الهواء</w:t>
      </w:r>
      <w:r w:rsidR="00212C5E" w:rsidRPr="00E150C0">
        <w:rPr>
          <w:sz w:val="26"/>
          <w:szCs w:val="26"/>
          <w:rtl/>
          <w:lang w:bidi="ar-LB"/>
        </w:rPr>
        <w:t xml:space="preserve">؛ </w:t>
      </w:r>
      <w:r w:rsidR="008A0362" w:rsidRPr="00E150C0">
        <w:rPr>
          <w:sz w:val="26"/>
          <w:szCs w:val="26"/>
          <w:rtl/>
          <w:lang w:bidi="ar-LB"/>
        </w:rPr>
        <w:t>و</w:t>
      </w:r>
      <w:r w:rsidR="00212C5E" w:rsidRPr="00E150C0">
        <w:rPr>
          <w:sz w:val="26"/>
          <w:szCs w:val="26"/>
          <w:rtl/>
          <w:lang w:bidi="ar-LB"/>
        </w:rPr>
        <w:t xml:space="preserve">تصميم دورة عبر الإنترنت لنظام </w:t>
      </w:r>
      <w:r w:rsidR="008A0362" w:rsidRPr="00E150C0">
        <w:rPr>
          <w:sz w:val="26"/>
          <w:szCs w:val="26"/>
          <w:rtl/>
          <w:lang w:bidi="ar-LB"/>
        </w:rPr>
        <w:t>الاعتماد،</w:t>
      </w:r>
      <w:r w:rsidR="00212C5E" w:rsidRPr="00E150C0">
        <w:rPr>
          <w:sz w:val="26"/>
          <w:szCs w:val="26"/>
          <w:rtl/>
          <w:lang w:bidi="ar-LB"/>
        </w:rPr>
        <w:t xml:space="preserve"> وتنظيم اجتماعات بناء الوعي لفنيي </w:t>
      </w:r>
      <w:r w:rsidR="008A0362" w:rsidRPr="00E150C0">
        <w:rPr>
          <w:sz w:val="26"/>
          <w:szCs w:val="26"/>
          <w:rtl/>
          <w:lang w:bidi="ar-LB"/>
        </w:rPr>
        <w:t xml:space="preserve">التبريد وتكييف الهواء </w:t>
      </w:r>
      <w:r w:rsidR="00212C5E" w:rsidRPr="00E150C0">
        <w:rPr>
          <w:sz w:val="26"/>
          <w:szCs w:val="26"/>
          <w:rtl/>
          <w:lang w:bidi="ar-LB"/>
        </w:rPr>
        <w:t xml:space="preserve">والمستخدمين النهائيين </w:t>
      </w:r>
      <w:r w:rsidR="008A0362" w:rsidRPr="00E150C0">
        <w:rPr>
          <w:sz w:val="26"/>
          <w:szCs w:val="26"/>
          <w:rtl/>
          <w:lang w:bidi="ar-LB"/>
        </w:rPr>
        <w:t>بشأن</w:t>
      </w:r>
      <w:r w:rsidR="00212C5E" w:rsidRPr="00E150C0">
        <w:rPr>
          <w:sz w:val="26"/>
          <w:szCs w:val="26"/>
          <w:rtl/>
          <w:lang w:bidi="ar-LB"/>
        </w:rPr>
        <w:t xml:space="preserve"> أهمية ومزايا كفاءات العمل المعتمدة في الممارسات الجيدة (16,000 دولار</w:t>
      </w:r>
      <w:r w:rsidR="006168EA" w:rsidRPr="00E150C0">
        <w:rPr>
          <w:sz w:val="26"/>
          <w:szCs w:val="26"/>
          <w:rtl/>
          <w:lang w:bidi="ar-LB"/>
        </w:rPr>
        <w:t>ا</w:t>
      </w:r>
      <w:r w:rsidR="00212C5E" w:rsidRPr="00E150C0">
        <w:rPr>
          <w:sz w:val="26"/>
          <w:szCs w:val="26"/>
          <w:rtl/>
          <w:lang w:bidi="ar-LB"/>
        </w:rPr>
        <w:t xml:space="preserve"> أمريكي</w:t>
      </w:r>
      <w:r w:rsidR="006168EA" w:rsidRPr="00E150C0">
        <w:rPr>
          <w:sz w:val="26"/>
          <w:szCs w:val="26"/>
          <w:rtl/>
          <w:lang w:bidi="ar-LB"/>
        </w:rPr>
        <w:t>ا</w:t>
      </w:r>
      <w:r w:rsidR="00212C5E" w:rsidRPr="00E150C0">
        <w:rPr>
          <w:sz w:val="26"/>
          <w:szCs w:val="26"/>
          <w:rtl/>
          <w:lang w:bidi="ar-LB"/>
        </w:rPr>
        <w:t>)؛</w:t>
      </w:r>
    </w:p>
    <w:p w14:paraId="58015EF8" w14:textId="6A4FC0EA" w:rsidR="00212C5E" w:rsidRPr="00E150C0" w:rsidRDefault="006168EA" w:rsidP="00391F2D">
      <w:pPr>
        <w:pStyle w:val="Heading2"/>
        <w:widowControl/>
        <w:numPr>
          <w:ilvl w:val="1"/>
          <w:numId w:val="12"/>
        </w:numPr>
        <w:bidi/>
        <w:rPr>
          <w:sz w:val="26"/>
          <w:szCs w:val="26"/>
          <w:rtl/>
          <w:lang w:bidi="ar-LB"/>
        </w:rPr>
      </w:pPr>
      <w:r w:rsidRPr="00E150C0">
        <w:rPr>
          <w:i/>
          <w:iCs/>
          <w:sz w:val="26"/>
          <w:szCs w:val="26"/>
          <w:rtl/>
          <w:lang w:bidi="ar-LB"/>
        </w:rPr>
        <w:t>و</w:t>
      </w:r>
      <w:r w:rsidR="00212C5E" w:rsidRPr="00E150C0">
        <w:rPr>
          <w:i/>
          <w:iCs/>
          <w:sz w:val="26"/>
          <w:szCs w:val="26"/>
          <w:rtl/>
          <w:lang w:bidi="ar-LB"/>
        </w:rPr>
        <w:t>تعزيز شبكة</w:t>
      </w:r>
      <w:r w:rsidRPr="00E150C0">
        <w:rPr>
          <w:i/>
          <w:iCs/>
          <w:sz w:val="26"/>
          <w:szCs w:val="26"/>
          <w:rtl/>
          <w:lang w:bidi="ar-LB"/>
        </w:rPr>
        <w:t xml:space="preserve"> استرداد وإعادة تدوير واستصلاح غازات التبريد</w:t>
      </w:r>
      <w:r w:rsidR="00212C5E" w:rsidRPr="00E150C0">
        <w:rPr>
          <w:i/>
          <w:iCs/>
          <w:sz w:val="26"/>
          <w:szCs w:val="26"/>
          <w:rtl/>
          <w:lang w:bidi="ar-LB"/>
        </w:rPr>
        <w:t xml:space="preserve">: </w:t>
      </w:r>
      <w:r w:rsidRPr="00E150C0">
        <w:rPr>
          <w:sz w:val="26"/>
          <w:szCs w:val="26"/>
          <w:rtl/>
          <w:lang w:bidi="ar-LB"/>
        </w:rPr>
        <w:t>رصد</w:t>
      </w:r>
      <w:r w:rsidR="00212C5E" w:rsidRPr="00E150C0">
        <w:rPr>
          <w:sz w:val="26"/>
          <w:szCs w:val="26"/>
          <w:rtl/>
          <w:lang w:bidi="ar-LB"/>
        </w:rPr>
        <w:t xml:space="preserve"> تشغيل مركز الاستصلاح المنشأ حديثًا، والتحقق من صحة نموذج أعمال </w:t>
      </w:r>
      <w:r w:rsidRPr="00E150C0">
        <w:rPr>
          <w:sz w:val="26"/>
          <w:szCs w:val="26"/>
          <w:rtl/>
          <w:lang w:bidi="ar-LB"/>
        </w:rPr>
        <w:t>شبكة استرداد وإعادة تدوير واستصلاح</w:t>
      </w:r>
      <w:r w:rsidRPr="00E150C0">
        <w:rPr>
          <w:i/>
          <w:iCs/>
          <w:sz w:val="26"/>
          <w:szCs w:val="26"/>
          <w:rtl/>
          <w:lang w:bidi="ar-LB"/>
        </w:rPr>
        <w:t xml:space="preserve"> غازات التبريد</w:t>
      </w:r>
      <w:r w:rsidR="00212C5E" w:rsidRPr="00E150C0">
        <w:rPr>
          <w:sz w:val="26"/>
          <w:szCs w:val="26"/>
          <w:rtl/>
          <w:lang w:bidi="ar-LB"/>
        </w:rPr>
        <w:t xml:space="preserve">؛ </w:t>
      </w:r>
      <w:r w:rsidRPr="00E150C0">
        <w:rPr>
          <w:sz w:val="26"/>
          <w:szCs w:val="26"/>
          <w:rtl/>
          <w:lang w:bidi="ar-LB"/>
        </w:rPr>
        <w:t>و</w:t>
      </w:r>
      <w:r w:rsidR="00212C5E" w:rsidRPr="00E150C0">
        <w:rPr>
          <w:sz w:val="26"/>
          <w:szCs w:val="26"/>
          <w:rtl/>
          <w:lang w:bidi="ar-LB"/>
        </w:rPr>
        <w:t>تسليم م</w:t>
      </w:r>
      <w:r w:rsidRPr="00E150C0">
        <w:rPr>
          <w:sz w:val="26"/>
          <w:szCs w:val="26"/>
          <w:rtl/>
          <w:lang w:bidi="ar-LB"/>
        </w:rPr>
        <w:t xml:space="preserve">ا لا يقل عن 80 أسطوانة و40 آلة </w:t>
      </w:r>
      <w:r w:rsidR="00212C5E" w:rsidRPr="00E150C0">
        <w:rPr>
          <w:sz w:val="26"/>
          <w:szCs w:val="26"/>
          <w:rtl/>
          <w:lang w:bidi="ar-LB"/>
        </w:rPr>
        <w:t xml:space="preserve">استرداد غاز التبريد للمستخدمين النهائيين وفنيي </w:t>
      </w:r>
      <w:r w:rsidRPr="00E150C0">
        <w:rPr>
          <w:sz w:val="26"/>
          <w:szCs w:val="26"/>
          <w:rtl/>
          <w:lang w:bidi="ar-LB"/>
        </w:rPr>
        <w:t>التبريد وتكييف الهواء</w:t>
      </w:r>
      <w:r w:rsidR="00212C5E" w:rsidRPr="00E150C0">
        <w:rPr>
          <w:sz w:val="26"/>
          <w:szCs w:val="26"/>
          <w:rtl/>
          <w:lang w:bidi="ar-LB"/>
        </w:rPr>
        <w:t xml:space="preserve">، </w:t>
      </w:r>
      <w:r w:rsidRPr="00E150C0">
        <w:rPr>
          <w:sz w:val="26"/>
          <w:szCs w:val="26"/>
          <w:rtl/>
          <w:lang w:bidi="ar-LB"/>
        </w:rPr>
        <w:t>وبدء</w:t>
      </w:r>
      <w:r w:rsidR="00212C5E" w:rsidRPr="00E150C0">
        <w:rPr>
          <w:sz w:val="26"/>
          <w:szCs w:val="26"/>
          <w:rtl/>
          <w:lang w:bidi="ar-LB"/>
        </w:rPr>
        <w:t xml:space="preserve"> التدريب </w:t>
      </w:r>
      <w:r w:rsidR="00E150C0" w:rsidRPr="00E150C0">
        <w:rPr>
          <w:sz w:val="26"/>
          <w:szCs w:val="26"/>
          <w:rtl/>
          <w:lang w:bidi="ar-LB"/>
        </w:rPr>
        <w:t>المرتبط</w:t>
      </w:r>
      <w:r w:rsidR="00212C5E" w:rsidRPr="00E150C0">
        <w:rPr>
          <w:sz w:val="26"/>
          <w:szCs w:val="26"/>
          <w:rtl/>
          <w:lang w:bidi="ar-LB"/>
        </w:rPr>
        <w:t xml:space="preserve"> على </w:t>
      </w:r>
      <w:r w:rsidRPr="00E150C0">
        <w:rPr>
          <w:sz w:val="26"/>
          <w:szCs w:val="26"/>
          <w:rtl/>
          <w:lang w:bidi="ar-LB"/>
        </w:rPr>
        <w:t xml:space="preserve">شبكة استرداد وإعادة تدوير واستصلاح غازات التبريد </w:t>
      </w:r>
      <w:r w:rsidR="00212C5E" w:rsidRPr="00E150C0">
        <w:rPr>
          <w:sz w:val="26"/>
          <w:szCs w:val="26"/>
          <w:rtl/>
          <w:lang w:bidi="ar-LB"/>
        </w:rPr>
        <w:t xml:space="preserve">في خمس مدن ذات </w:t>
      </w:r>
      <w:r w:rsidRPr="00E150C0">
        <w:rPr>
          <w:sz w:val="26"/>
          <w:szCs w:val="26"/>
          <w:rtl/>
          <w:lang w:bidi="ar-LB"/>
        </w:rPr>
        <w:t xml:space="preserve">حجم </w:t>
      </w:r>
      <w:r w:rsidR="00212C5E" w:rsidRPr="00E150C0">
        <w:rPr>
          <w:sz w:val="26"/>
          <w:szCs w:val="26"/>
          <w:rtl/>
          <w:lang w:bidi="ar-LB"/>
        </w:rPr>
        <w:t xml:space="preserve">استهلاك كبير </w:t>
      </w:r>
      <w:r w:rsidRPr="00E150C0">
        <w:rPr>
          <w:sz w:val="26"/>
          <w:szCs w:val="26"/>
          <w:rtl/>
          <w:lang w:bidi="ar-LB"/>
        </w:rPr>
        <w:t>للمواد الهيدروكلوروفلوروكربونية</w:t>
      </w:r>
      <w:r w:rsidR="00212C5E" w:rsidRPr="00E150C0">
        <w:rPr>
          <w:sz w:val="26"/>
          <w:szCs w:val="26"/>
          <w:rtl/>
          <w:lang w:bidi="ar-LB"/>
        </w:rPr>
        <w:t xml:space="preserve">؛ وتنظيم حملة توعية لتعزيز ممارسات </w:t>
      </w:r>
      <w:r w:rsidRPr="00E150C0">
        <w:rPr>
          <w:sz w:val="26"/>
          <w:szCs w:val="26"/>
          <w:rtl/>
          <w:lang w:bidi="ar-LB"/>
        </w:rPr>
        <w:t>استرداد</w:t>
      </w:r>
      <w:r w:rsidR="00212C5E" w:rsidRPr="00E150C0">
        <w:rPr>
          <w:sz w:val="26"/>
          <w:szCs w:val="26"/>
          <w:rtl/>
          <w:lang w:bidi="ar-LB"/>
        </w:rPr>
        <w:t xml:space="preserve"> غازات التبريد واستخدام مركز </w:t>
      </w:r>
      <w:r w:rsidRPr="00E150C0">
        <w:rPr>
          <w:sz w:val="26"/>
          <w:szCs w:val="26"/>
          <w:rtl/>
          <w:lang w:bidi="ar-LB"/>
        </w:rPr>
        <w:t>الاسترداد</w:t>
      </w:r>
      <w:r w:rsidR="00212C5E" w:rsidRPr="00E150C0">
        <w:rPr>
          <w:sz w:val="26"/>
          <w:szCs w:val="26"/>
          <w:rtl/>
          <w:lang w:bidi="ar-LB"/>
        </w:rPr>
        <w:t xml:space="preserve"> بين الفنيين والمستخدمين النهائيين (132,250 دولارًا أمريكيًا)؛</w:t>
      </w:r>
    </w:p>
    <w:p w14:paraId="47A52344" w14:textId="77777777" w:rsidR="00212C5E" w:rsidRPr="00E150C0" w:rsidRDefault="005B26E1" w:rsidP="00391F2D">
      <w:pPr>
        <w:pStyle w:val="Heading2"/>
        <w:numPr>
          <w:ilvl w:val="1"/>
          <w:numId w:val="12"/>
        </w:numPr>
        <w:bidi/>
        <w:rPr>
          <w:sz w:val="26"/>
          <w:szCs w:val="26"/>
          <w:rtl/>
          <w:lang w:bidi="ar-LB"/>
        </w:rPr>
      </w:pPr>
      <w:r w:rsidRPr="00E150C0">
        <w:rPr>
          <w:i/>
          <w:iCs/>
          <w:sz w:val="26"/>
          <w:szCs w:val="26"/>
          <w:rtl/>
          <w:lang w:bidi="ar-LB"/>
        </w:rPr>
        <w:t>و</w:t>
      </w:r>
      <w:r w:rsidR="00212C5E" w:rsidRPr="00E150C0">
        <w:rPr>
          <w:i/>
          <w:iCs/>
          <w:sz w:val="26"/>
          <w:szCs w:val="26"/>
          <w:rtl/>
          <w:lang w:bidi="ar-LB"/>
        </w:rPr>
        <w:t>مش</w:t>
      </w:r>
      <w:r w:rsidRPr="00E150C0">
        <w:rPr>
          <w:i/>
          <w:iCs/>
          <w:sz w:val="26"/>
          <w:szCs w:val="26"/>
          <w:rtl/>
          <w:lang w:bidi="ar-LB"/>
        </w:rPr>
        <w:t>رو</w:t>
      </w:r>
      <w:r w:rsidR="00212C5E" w:rsidRPr="00E150C0">
        <w:rPr>
          <w:i/>
          <w:iCs/>
          <w:sz w:val="26"/>
          <w:szCs w:val="26"/>
          <w:rtl/>
          <w:lang w:bidi="ar-LB"/>
        </w:rPr>
        <w:t>ع</w:t>
      </w:r>
      <w:r w:rsidRPr="00E150C0">
        <w:rPr>
          <w:i/>
          <w:iCs/>
          <w:sz w:val="26"/>
          <w:szCs w:val="26"/>
          <w:rtl/>
          <w:lang w:bidi="ar-LB"/>
        </w:rPr>
        <w:t>ات</w:t>
      </w:r>
      <w:r w:rsidR="00212C5E" w:rsidRPr="00E150C0">
        <w:rPr>
          <w:i/>
          <w:iCs/>
          <w:sz w:val="26"/>
          <w:szCs w:val="26"/>
          <w:rtl/>
          <w:lang w:bidi="ar-LB"/>
        </w:rPr>
        <w:t xml:space="preserve"> تجريبية للتحويل إلى بدائل</w:t>
      </w:r>
      <w:r w:rsidRPr="00E150C0">
        <w:rPr>
          <w:i/>
          <w:iCs/>
          <w:sz w:val="26"/>
          <w:szCs w:val="26"/>
          <w:rtl/>
          <w:lang w:bidi="ar-LB"/>
        </w:rPr>
        <w:t xml:space="preserve"> غير مستنفذة للأوزون وذات قدرة منخفضة</w:t>
      </w:r>
      <w:r w:rsidR="00212C5E" w:rsidRPr="00E150C0">
        <w:rPr>
          <w:i/>
          <w:iCs/>
          <w:sz w:val="26"/>
          <w:szCs w:val="26"/>
          <w:rtl/>
          <w:lang w:bidi="ar-LB"/>
        </w:rPr>
        <w:t xml:space="preserve"> على إحداث الاحترار العالمي وتقديم المساعدة </w:t>
      </w:r>
      <w:r w:rsidRPr="00E150C0">
        <w:rPr>
          <w:i/>
          <w:iCs/>
          <w:sz w:val="26"/>
          <w:szCs w:val="26"/>
          <w:rtl/>
          <w:lang w:bidi="ar-LB"/>
        </w:rPr>
        <w:t>الفنية</w:t>
      </w:r>
      <w:r w:rsidR="00212C5E" w:rsidRPr="00E150C0">
        <w:rPr>
          <w:i/>
          <w:iCs/>
          <w:sz w:val="26"/>
          <w:szCs w:val="26"/>
          <w:rtl/>
          <w:lang w:bidi="ar-LB"/>
        </w:rPr>
        <w:t xml:space="preserve"> لكبار المستخدمين النهائيين </w:t>
      </w:r>
      <w:r w:rsidRPr="00E150C0">
        <w:rPr>
          <w:i/>
          <w:iCs/>
          <w:sz w:val="26"/>
          <w:szCs w:val="26"/>
          <w:rtl/>
          <w:lang w:bidi="ar-LB"/>
        </w:rPr>
        <w:t>للتبريد</w:t>
      </w:r>
      <w:r w:rsidR="00212C5E" w:rsidRPr="00E150C0">
        <w:rPr>
          <w:i/>
          <w:iCs/>
          <w:sz w:val="26"/>
          <w:szCs w:val="26"/>
          <w:rtl/>
          <w:lang w:bidi="ar-LB"/>
        </w:rPr>
        <w:t xml:space="preserve"> وتكييف الهواء: </w:t>
      </w:r>
      <w:r w:rsidR="00212C5E" w:rsidRPr="00E150C0">
        <w:rPr>
          <w:sz w:val="26"/>
          <w:szCs w:val="26"/>
          <w:rtl/>
          <w:lang w:bidi="ar-LB"/>
        </w:rPr>
        <w:t xml:space="preserve">تنفيذ مشروع تجريبي لاستبدال نظام </w:t>
      </w:r>
      <w:r w:rsidRPr="00E150C0">
        <w:rPr>
          <w:sz w:val="26"/>
          <w:szCs w:val="26"/>
          <w:rtl/>
          <w:lang w:bidi="ar-LB"/>
        </w:rPr>
        <w:t>التبريد</w:t>
      </w:r>
      <w:r w:rsidR="00212C5E" w:rsidRPr="00E150C0">
        <w:rPr>
          <w:sz w:val="26"/>
          <w:szCs w:val="26"/>
          <w:rtl/>
          <w:lang w:bidi="ar-LB"/>
        </w:rPr>
        <w:t xml:space="preserve"> وتكييف الهواء لدى مستخدم نهائي بمعدات </w:t>
      </w:r>
      <w:r w:rsidRPr="00E150C0">
        <w:rPr>
          <w:sz w:val="26"/>
          <w:szCs w:val="26"/>
          <w:rtl/>
          <w:lang w:bidi="ar-LB"/>
        </w:rPr>
        <w:t>قائمة</w:t>
      </w:r>
      <w:r w:rsidR="00212C5E" w:rsidRPr="00E150C0">
        <w:rPr>
          <w:sz w:val="26"/>
          <w:szCs w:val="26"/>
          <w:rtl/>
          <w:lang w:bidi="ar-LB"/>
        </w:rPr>
        <w:t xml:space="preserve"> على تكنولوجيا ذات قدرة منخفضة على إحداث الاحترار العالمي، </w:t>
      </w:r>
      <w:r w:rsidRPr="00E150C0">
        <w:rPr>
          <w:sz w:val="26"/>
          <w:szCs w:val="26"/>
          <w:rtl/>
          <w:lang w:bidi="ar-LB"/>
        </w:rPr>
        <w:t>ب</w:t>
      </w:r>
      <w:r w:rsidR="00212C5E" w:rsidRPr="00E150C0">
        <w:rPr>
          <w:sz w:val="26"/>
          <w:szCs w:val="26"/>
          <w:rtl/>
          <w:lang w:bidi="ar-LB"/>
        </w:rPr>
        <w:t xml:space="preserve">اتباع معايير السلامة؛ </w:t>
      </w:r>
      <w:r w:rsidRPr="00E150C0">
        <w:rPr>
          <w:sz w:val="26"/>
          <w:szCs w:val="26"/>
          <w:rtl/>
          <w:lang w:bidi="ar-LB"/>
        </w:rPr>
        <w:t>و</w:t>
      </w:r>
      <w:r w:rsidR="00212C5E" w:rsidRPr="00E150C0">
        <w:rPr>
          <w:sz w:val="26"/>
          <w:szCs w:val="26"/>
          <w:rtl/>
          <w:lang w:bidi="ar-LB"/>
        </w:rPr>
        <w:t>تنظ</w:t>
      </w:r>
      <w:r w:rsidRPr="00E150C0">
        <w:rPr>
          <w:sz w:val="26"/>
          <w:szCs w:val="26"/>
          <w:rtl/>
          <w:lang w:bidi="ar-LB"/>
        </w:rPr>
        <w:t xml:space="preserve">يم ما لا يقل عن أربع اجتماعات </w:t>
      </w:r>
      <w:r w:rsidR="00212C5E" w:rsidRPr="00E150C0">
        <w:rPr>
          <w:sz w:val="26"/>
          <w:szCs w:val="26"/>
          <w:rtl/>
          <w:lang w:bidi="ar-LB"/>
        </w:rPr>
        <w:t xml:space="preserve">لبناء الوعي لكبار المستخدمين النهائيين </w:t>
      </w:r>
      <w:r w:rsidRPr="00E150C0">
        <w:rPr>
          <w:sz w:val="26"/>
          <w:szCs w:val="26"/>
          <w:rtl/>
          <w:lang w:bidi="ar-LB"/>
        </w:rPr>
        <w:t xml:space="preserve">للتبريد وتكييف الهواء </w:t>
      </w:r>
      <w:r w:rsidR="00212C5E" w:rsidRPr="00E150C0">
        <w:rPr>
          <w:sz w:val="26"/>
          <w:szCs w:val="26"/>
          <w:rtl/>
          <w:lang w:bidi="ar-LB"/>
        </w:rPr>
        <w:t xml:space="preserve">بشأن </w:t>
      </w:r>
      <w:r w:rsidRPr="00E150C0">
        <w:rPr>
          <w:sz w:val="26"/>
          <w:szCs w:val="26"/>
          <w:rtl/>
          <w:lang w:bidi="ar-LB"/>
        </w:rPr>
        <w:t>مواد التبريد</w:t>
      </w:r>
      <w:r w:rsidR="00212C5E" w:rsidRPr="00E150C0">
        <w:rPr>
          <w:sz w:val="26"/>
          <w:szCs w:val="26"/>
          <w:rtl/>
          <w:lang w:bidi="ar-LB"/>
        </w:rPr>
        <w:t xml:space="preserve"> ذات القدرة المنخفضة على إحداث الاحترار العالمي و</w:t>
      </w:r>
      <w:r w:rsidRPr="00E150C0">
        <w:rPr>
          <w:sz w:val="26"/>
          <w:szCs w:val="26"/>
          <w:rtl/>
          <w:lang w:bidi="ar-LB"/>
        </w:rPr>
        <w:t xml:space="preserve">يشأن </w:t>
      </w:r>
      <w:r w:rsidR="00212C5E" w:rsidRPr="00E150C0">
        <w:rPr>
          <w:sz w:val="26"/>
          <w:szCs w:val="26"/>
          <w:rtl/>
          <w:lang w:bidi="ar-LB"/>
        </w:rPr>
        <w:t xml:space="preserve">برنامج </w:t>
      </w:r>
      <w:r w:rsidRPr="00E150C0">
        <w:rPr>
          <w:sz w:val="26"/>
          <w:szCs w:val="26"/>
          <w:lang w:bidi="ar-LB"/>
        </w:rPr>
        <w:t xml:space="preserve">“Zero Leaks” </w:t>
      </w:r>
      <w:r w:rsidR="00E93FF6" w:rsidRPr="00E150C0">
        <w:rPr>
          <w:sz w:val="26"/>
          <w:szCs w:val="26"/>
          <w:rtl/>
          <w:lang w:bidi="ar-LB"/>
        </w:rPr>
        <w:t xml:space="preserve"> </w:t>
      </w:r>
      <w:r w:rsidR="00212C5E" w:rsidRPr="00E150C0">
        <w:rPr>
          <w:sz w:val="26"/>
          <w:szCs w:val="26"/>
          <w:rtl/>
          <w:lang w:bidi="ar-LB"/>
        </w:rPr>
        <w:t>(70,000 دولار</w:t>
      </w:r>
      <w:r w:rsidR="00E93FF6" w:rsidRPr="00E150C0">
        <w:rPr>
          <w:sz w:val="26"/>
          <w:szCs w:val="26"/>
          <w:rtl/>
          <w:lang w:bidi="ar-LB"/>
        </w:rPr>
        <w:t>ا</w:t>
      </w:r>
      <w:r w:rsidR="00212C5E" w:rsidRPr="00E150C0">
        <w:rPr>
          <w:sz w:val="26"/>
          <w:szCs w:val="26"/>
          <w:rtl/>
          <w:lang w:bidi="ar-LB"/>
        </w:rPr>
        <w:t xml:space="preserve"> أمريكي</w:t>
      </w:r>
      <w:r w:rsidR="00E93FF6" w:rsidRPr="00E150C0">
        <w:rPr>
          <w:sz w:val="26"/>
          <w:szCs w:val="26"/>
          <w:rtl/>
          <w:lang w:bidi="ar-LB"/>
        </w:rPr>
        <w:t>ا</w:t>
      </w:r>
      <w:r w:rsidR="00212C5E" w:rsidRPr="00E150C0">
        <w:rPr>
          <w:sz w:val="26"/>
          <w:szCs w:val="26"/>
          <w:rtl/>
          <w:lang w:bidi="ar-LB"/>
        </w:rPr>
        <w:t>)؛</w:t>
      </w:r>
    </w:p>
    <w:p w14:paraId="2546B302" w14:textId="77777777" w:rsidR="00212C5E" w:rsidRPr="00E150C0" w:rsidRDefault="00E93FF6" w:rsidP="00391F2D">
      <w:pPr>
        <w:pStyle w:val="Heading2"/>
        <w:numPr>
          <w:ilvl w:val="1"/>
          <w:numId w:val="12"/>
        </w:numPr>
        <w:bidi/>
        <w:rPr>
          <w:bCs/>
          <w:iCs/>
          <w:color w:val="000000"/>
          <w:sz w:val="26"/>
          <w:szCs w:val="26"/>
          <w:rtl/>
          <w:lang w:bidi="ar-LB"/>
        </w:rPr>
      </w:pPr>
      <w:r w:rsidRPr="00E150C0">
        <w:rPr>
          <w:i/>
          <w:iCs/>
          <w:sz w:val="26"/>
          <w:szCs w:val="26"/>
          <w:rtl/>
          <w:lang w:bidi="ar-LB"/>
        </w:rPr>
        <w:t>و</w:t>
      </w:r>
      <w:r w:rsidR="00212C5E" w:rsidRPr="00E150C0">
        <w:rPr>
          <w:i/>
          <w:iCs/>
          <w:sz w:val="26"/>
          <w:szCs w:val="26"/>
          <w:rtl/>
          <w:lang w:bidi="ar-LB"/>
        </w:rPr>
        <w:t>أنشطة التوعية العامة</w:t>
      </w:r>
      <w:r w:rsidR="00212C5E" w:rsidRPr="00E150C0">
        <w:rPr>
          <w:sz w:val="26"/>
          <w:szCs w:val="26"/>
          <w:rtl/>
          <w:lang w:bidi="ar-LB"/>
        </w:rPr>
        <w:t>: تنظيم ثلاث حملات للمستخدمين النهائيين والفنيين والطلاب</w:t>
      </w:r>
      <w:r w:rsidR="00212C5E" w:rsidRPr="00E150C0">
        <w:rPr>
          <w:bCs/>
          <w:color w:val="000000"/>
          <w:sz w:val="26"/>
          <w:szCs w:val="26"/>
          <w:rtl/>
          <w:lang w:bidi="ar-LB"/>
        </w:rPr>
        <w:t xml:space="preserve"> </w:t>
      </w:r>
      <w:r w:rsidRPr="00E150C0">
        <w:rPr>
          <w:sz w:val="26"/>
          <w:szCs w:val="26"/>
          <w:rtl/>
          <w:lang w:bidi="ar-LB"/>
        </w:rPr>
        <w:t xml:space="preserve">من أجل </w:t>
      </w:r>
      <w:r w:rsidR="00212C5E" w:rsidRPr="00E150C0">
        <w:rPr>
          <w:sz w:val="26"/>
          <w:szCs w:val="26"/>
          <w:rtl/>
          <w:lang w:bidi="ar-LB"/>
        </w:rPr>
        <w:t xml:space="preserve">تشجيع </w:t>
      </w:r>
      <w:r w:rsidRPr="00E150C0">
        <w:rPr>
          <w:sz w:val="26"/>
          <w:szCs w:val="26"/>
          <w:rtl/>
          <w:lang w:bidi="ar-LB"/>
        </w:rPr>
        <w:t>إزالة المواد الهيدروكلوروفلوروكربونية</w:t>
      </w:r>
      <w:r w:rsidR="00212C5E" w:rsidRPr="00E150C0">
        <w:rPr>
          <w:sz w:val="26"/>
          <w:szCs w:val="26"/>
          <w:rtl/>
          <w:lang w:bidi="ar-LB"/>
        </w:rPr>
        <w:t xml:space="preserve"> </w:t>
      </w:r>
      <w:r w:rsidR="00212C5E" w:rsidRPr="00E150C0">
        <w:rPr>
          <w:b/>
          <w:color w:val="000000"/>
          <w:sz w:val="26"/>
          <w:szCs w:val="26"/>
          <w:rtl/>
          <w:lang w:bidi="ar-LB"/>
        </w:rPr>
        <w:t>(20.000 دولار أمريكي)؛</w:t>
      </w:r>
    </w:p>
    <w:p w14:paraId="244E1C42" w14:textId="77777777" w:rsidR="00212C5E" w:rsidRPr="00E150C0" w:rsidRDefault="00E55E56" w:rsidP="00212C5E">
      <w:pPr>
        <w:pStyle w:val="Heading2"/>
        <w:bidi/>
        <w:ind w:left="1418"/>
        <w:rPr>
          <w:sz w:val="26"/>
          <w:szCs w:val="26"/>
          <w:rtl/>
          <w:lang w:bidi="ar-LB"/>
        </w:rPr>
      </w:pPr>
      <w:r w:rsidRPr="00E150C0">
        <w:rPr>
          <w:i/>
          <w:iCs/>
          <w:sz w:val="26"/>
          <w:szCs w:val="26"/>
          <w:rtl/>
          <w:lang w:bidi="ar-LB"/>
        </w:rPr>
        <w:t>و</w:t>
      </w:r>
      <w:r w:rsidR="00212C5E" w:rsidRPr="00E150C0">
        <w:rPr>
          <w:i/>
          <w:iCs/>
          <w:sz w:val="26"/>
          <w:szCs w:val="26"/>
          <w:rtl/>
          <w:lang w:bidi="ar-LB"/>
        </w:rPr>
        <w:t>أنشطة الحفاظ على كفاءة</w:t>
      </w:r>
      <w:r w:rsidRPr="00E150C0">
        <w:rPr>
          <w:i/>
          <w:iCs/>
          <w:sz w:val="26"/>
          <w:szCs w:val="26"/>
          <w:rtl/>
          <w:lang w:bidi="ar-LB"/>
        </w:rPr>
        <w:t xml:space="preserve"> استخدام</w:t>
      </w:r>
      <w:r w:rsidR="00212C5E" w:rsidRPr="00E150C0">
        <w:rPr>
          <w:i/>
          <w:iCs/>
          <w:sz w:val="26"/>
          <w:szCs w:val="26"/>
          <w:rtl/>
          <w:lang w:bidi="ar-LB"/>
        </w:rPr>
        <w:t xml:space="preserve"> الطاقة</w:t>
      </w:r>
      <w:r w:rsidR="00212C5E" w:rsidRPr="00E150C0">
        <w:rPr>
          <w:sz w:val="26"/>
          <w:szCs w:val="26"/>
          <w:rtl/>
          <w:lang w:bidi="ar-LB"/>
        </w:rPr>
        <w:t>: موصوفة بالتفصيل في القسم التالي (120,000 دولار</w:t>
      </w:r>
      <w:r w:rsidRPr="00E150C0">
        <w:rPr>
          <w:sz w:val="26"/>
          <w:szCs w:val="26"/>
          <w:rtl/>
          <w:lang w:bidi="ar-LB"/>
        </w:rPr>
        <w:t>ا</w:t>
      </w:r>
      <w:r w:rsidR="00212C5E" w:rsidRPr="00E150C0">
        <w:rPr>
          <w:sz w:val="26"/>
          <w:szCs w:val="26"/>
          <w:rtl/>
          <w:lang w:bidi="ar-LB"/>
        </w:rPr>
        <w:t xml:space="preserve"> أمريكي</w:t>
      </w:r>
      <w:r w:rsidRPr="00E150C0">
        <w:rPr>
          <w:sz w:val="26"/>
          <w:szCs w:val="26"/>
          <w:rtl/>
          <w:lang w:bidi="ar-LB"/>
        </w:rPr>
        <w:t>ا)؛</w:t>
      </w:r>
    </w:p>
    <w:p w14:paraId="639EE338" w14:textId="49F2B17D" w:rsidR="004F7603" w:rsidRDefault="00E55E56" w:rsidP="00E55E56">
      <w:pPr>
        <w:pStyle w:val="Heading2"/>
        <w:bidi/>
        <w:ind w:left="1417"/>
        <w:rPr>
          <w:sz w:val="26"/>
          <w:szCs w:val="26"/>
          <w:rtl/>
          <w:lang w:bidi="ar-LB"/>
        </w:rPr>
      </w:pPr>
      <w:r w:rsidRPr="00E150C0">
        <w:rPr>
          <w:i/>
          <w:iCs/>
          <w:sz w:val="26"/>
          <w:szCs w:val="26"/>
          <w:rtl/>
          <w:lang w:bidi="ar-LB"/>
        </w:rPr>
        <w:t>و</w:t>
      </w:r>
      <w:r w:rsidR="00212C5E" w:rsidRPr="00E150C0">
        <w:rPr>
          <w:i/>
          <w:iCs/>
          <w:sz w:val="26"/>
          <w:szCs w:val="26"/>
          <w:rtl/>
          <w:lang w:bidi="ar-LB"/>
        </w:rPr>
        <w:t>تنفيذ</w:t>
      </w:r>
      <w:r w:rsidRPr="00E150C0">
        <w:rPr>
          <w:i/>
          <w:iCs/>
          <w:sz w:val="26"/>
          <w:szCs w:val="26"/>
          <w:rtl/>
          <w:lang w:bidi="ar-LB"/>
        </w:rPr>
        <w:t xml:space="preserve"> ورصد</w:t>
      </w:r>
      <w:r w:rsidR="00212C5E" w:rsidRPr="00E150C0">
        <w:rPr>
          <w:i/>
          <w:iCs/>
          <w:sz w:val="26"/>
          <w:szCs w:val="26"/>
          <w:rtl/>
          <w:lang w:bidi="ar-LB"/>
        </w:rPr>
        <w:t xml:space="preserve"> المشروع</w:t>
      </w:r>
      <w:r w:rsidR="00212C5E" w:rsidRPr="00E150C0">
        <w:rPr>
          <w:sz w:val="26"/>
          <w:szCs w:val="26"/>
          <w:rtl/>
          <w:lang w:bidi="ar-LB"/>
        </w:rPr>
        <w:t>: تكاليف الموظفين (10,400 دولار</w:t>
      </w:r>
      <w:r w:rsidRPr="00E150C0">
        <w:rPr>
          <w:sz w:val="26"/>
          <w:szCs w:val="26"/>
          <w:rtl/>
          <w:lang w:bidi="ar-LB"/>
        </w:rPr>
        <w:t>ا</w:t>
      </w:r>
      <w:r w:rsidR="00212C5E" w:rsidRPr="00E150C0">
        <w:rPr>
          <w:sz w:val="26"/>
          <w:szCs w:val="26"/>
          <w:rtl/>
          <w:lang w:bidi="ar-LB"/>
        </w:rPr>
        <w:t xml:space="preserve"> أمريكي</w:t>
      </w:r>
      <w:r w:rsidRPr="00E150C0">
        <w:rPr>
          <w:sz w:val="26"/>
          <w:szCs w:val="26"/>
          <w:rtl/>
          <w:lang w:bidi="ar-LB"/>
        </w:rPr>
        <w:t>ا</w:t>
      </w:r>
      <w:r w:rsidR="00212C5E" w:rsidRPr="00E150C0">
        <w:rPr>
          <w:sz w:val="26"/>
          <w:szCs w:val="26"/>
          <w:rtl/>
          <w:lang w:bidi="ar-LB"/>
        </w:rPr>
        <w:t xml:space="preserve">) وزيارات </w:t>
      </w:r>
      <w:r w:rsidRPr="00E150C0">
        <w:rPr>
          <w:sz w:val="26"/>
          <w:szCs w:val="26"/>
          <w:rtl/>
          <w:lang w:bidi="ar-LB"/>
        </w:rPr>
        <w:t>الرصد</w:t>
      </w:r>
      <w:r w:rsidR="00212C5E" w:rsidRPr="00E150C0">
        <w:rPr>
          <w:sz w:val="26"/>
          <w:szCs w:val="26"/>
          <w:rtl/>
          <w:lang w:bidi="ar-LB"/>
        </w:rPr>
        <w:t xml:space="preserve"> (15,600 دولار</w:t>
      </w:r>
      <w:r w:rsidRPr="00E150C0">
        <w:rPr>
          <w:sz w:val="26"/>
          <w:szCs w:val="26"/>
          <w:rtl/>
          <w:lang w:bidi="ar-LB"/>
        </w:rPr>
        <w:t>ا</w:t>
      </w:r>
      <w:r w:rsidR="00212C5E" w:rsidRPr="00E150C0">
        <w:rPr>
          <w:sz w:val="26"/>
          <w:szCs w:val="26"/>
          <w:rtl/>
          <w:lang w:bidi="ar-LB"/>
        </w:rPr>
        <w:t xml:space="preserve"> أمريكي</w:t>
      </w:r>
      <w:r w:rsidRPr="00E150C0">
        <w:rPr>
          <w:sz w:val="26"/>
          <w:szCs w:val="26"/>
          <w:rtl/>
          <w:lang w:bidi="ar-LB"/>
        </w:rPr>
        <w:t>ا</w:t>
      </w:r>
      <w:r w:rsidR="00212C5E" w:rsidRPr="00E150C0">
        <w:rPr>
          <w:sz w:val="26"/>
          <w:szCs w:val="26"/>
          <w:rtl/>
          <w:lang w:bidi="ar-LB"/>
        </w:rPr>
        <w:t>) (</w:t>
      </w:r>
      <w:r w:rsidR="00E51391" w:rsidRPr="00E150C0">
        <w:rPr>
          <w:sz w:val="26"/>
          <w:szCs w:val="26"/>
          <w:rtl/>
          <w:lang w:bidi="ar-LB"/>
        </w:rPr>
        <w:t>ال</w:t>
      </w:r>
      <w:r w:rsidR="00212C5E" w:rsidRPr="00E150C0">
        <w:rPr>
          <w:sz w:val="26"/>
          <w:szCs w:val="26"/>
          <w:rtl/>
          <w:lang w:bidi="ar-LB"/>
        </w:rPr>
        <w:t>إجمالي 26,000 دولار</w:t>
      </w:r>
      <w:r w:rsidRPr="00E150C0">
        <w:rPr>
          <w:sz w:val="26"/>
          <w:szCs w:val="26"/>
          <w:rtl/>
          <w:lang w:bidi="ar-LB"/>
        </w:rPr>
        <w:t>ا</w:t>
      </w:r>
      <w:r w:rsidR="00212C5E" w:rsidRPr="00E150C0">
        <w:rPr>
          <w:sz w:val="26"/>
          <w:szCs w:val="26"/>
          <w:rtl/>
          <w:lang w:bidi="ar-LB"/>
        </w:rPr>
        <w:t xml:space="preserve"> أمريكي</w:t>
      </w:r>
      <w:r w:rsidRPr="00E150C0">
        <w:rPr>
          <w:sz w:val="26"/>
          <w:szCs w:val="26"/>
          <w:rtl/>
          <w:lang w:bidi="ar-LB"/>
        </w:rPr>
        <w:t>ا</w:t>
      </w:r>
      <w:r w:rsidR="00212C5E" w:rsidRPr="00E150C0">
        <w:rPr>
          <w:sz w:val="26"/>
          <w:szCs w:val="26"/>
          <w:rtl/>
          <w:lang w:bidi="ar-LB"/>
        </w:rPr>
        <w:t>).</w:t>
      </w:r>
    </w:p>
    <w:p w14:paraId="7E8FDD00" w14:textId="77777777" w:rsidR="004F7603" w:rsidRDefault="004F7603">
      <w:pPr>
        <w:jc w:val="left"/>
        <w:rPr>
          <w:sz w:val="26"/>
          <w:szCs w:val="26"/>
          <w:rtl/>
          <w:lang w:bidi="ar-LB"/>
        </w:rPr>
      </w:pPr>
      <w:r>
        <w:rPr>
          <w:sz w:val="26"/>
          <w:szCs w:val="26"/>
          <w:rtl/>
          <w:lang w:bidi="ar-LB"/>
        </w:rPr>
        <w:br w:type="page"/>
      </w:r>
    </w:p>
    <w:p w14:paraId="617FD3FA" w14:textId="77777777" w:rsidR="00212C5E" w:rsidRPr="00E150C0" w:rsidRDefault="00212C5E" w:rsidP="00212C5E">
      <w:pPr>
        <w:bidi/>
        <w:spacing w:after="240"/>
        <w:rPr>
          <w:i/>
          <w:iCs/>
          <w:sz w:val="26"/>
          <w:szCs w:val="26"/>
          <w:rtl/>
          <w:lang w:bidi="ar-LB"/>
        </w:rPr>
      </w:pPr>
      <w:r w:rsidRPr="00E150C0">
        <w:rPr>
          <w:i/>
          <w:iCs/>
          <w:sz w:val="26"/>
          <w:szCs w:val="26"/>
          <w:rtl/>
          <w:lang w:bidi="ar-LB"/>
        </w:rPr>
        <w:t>أنشطة للحفاظ على كفاء</w:t>
      </w:r>
      <w:r w:rsidR="00E51391" w:rsidRPr="00E150C0">
        <w:rPr>
          <w:i/>
          <w:iCs/>
          <w:sz w:val="26"/>
          <w:szCs w:val="26"/>
          <w:rtl/>
          <w:lang w:bidi="ar-LB"/>
        </w:rPr>
        <w:t>ة استخدام</w:t>
      </w:r>
      <w:r w:rsidRPr="00E150C0">
        <w:rPr>
          <w:i/>
          <w:iCs/>
          <w:sz w:val="26"/>
          <w:szCs w:val="26"/>
          <w:rtl/>
          <w:lang w:bidi="ar-LB"/>
        </w:rPr>
        <w:t xml:space="preserve"> الطاقة في قطاع خدمة التبريد</w:t>
      </w:r>
    </w:p>
    <w:p w14:paraId="7FF40897" w14:textId="77777777" w:rsidR="00212C5E" w:rsidRPr="00E150C0" w:rsidRDefault="00212C5E" w:rsidP="00BD36ED">
      <w:pPr>
        <w:pStyle w:val="Heading1"/>
        <w:bidi/>
        <w:rPr>
          <w:sz w:val="26"/>
          <w:szCs w:val="26"/>
          <w:rtl/>
          <w:lang w:bidi="ar-LB"/>
        </w:rPr>
      </w:pPr>
      <w:bookmarkStart w:id="4" w:name="_Hlk126662278"/>
      <w:r w:rsidRPr="00E150C0">
        <w:rPr>
          <w:sz w:val="26"/>
          <w:szCs w:val="26"/>
          <w:rtl/>
          <w:lang w:bidi="ar-LB"/>
        </w:rPr>
        <w:t xml:space="preserve">يهدف المشروع </w:t>
      </w:r>
      <w:r w:rsidR="000330D4" w:rsidRPr="00E150C0">
        <w:rPr>
          <w:sz w:val="26"/>
          <w:szCs w:val="26"/>
          <w:rtl/>
          <w:lang w:bidi="ar-LB"/>
        </w:rPr>
        <w:t xml:space="preserve">المتعلق بكفاءة استخدام الطاقة، </w:t>
      </w:r>
      <w:r w:rsidRPr="00E150C0">
        <w:rPr>
          <w:sz w:val="26"/>
          <w:szCs w:val="26"/>
          <w:rtl/>
          <w:lang w:bidi="ar-LB"/>
        </w:rPr>
        <w:t xml:space="preserve">المقدم </w:t>
      </w:r>
      <w:r w:rsidR="000330D4" w:rsidRPr="00E150C0">
        <w:rPr>
          <w:sz w:val="26"/>
          <w:szCs w:val="26"/>
          <w:rtl/>
          <w:lang w:bidi="ar-LB"/>
        </w:rPr>
        <w:t>وفقا ل</w:t>
      </w:r>
      <w:r w:rsidRPr="00E150C0">
        <w:rPr>
          <w:sz w:val="26"/>
          <w:szCs w:val="26"/>
          <w:rtl/>
          <w:lang w:bidi="ar-LB"/>
        </w:rPr>
        <w:t xml:space="preserve">لمقرر 89/6، إلى تشجيع استخدام المعدات </w:t>
      </w:r>
      <w:r w:rsidR="000330D4" w:rsidRPr="00E150C0">
        <w:rPr>
          <w:sz w:val="26"/>
          <w:szCs w:val="26"/>
          <w:rtl/>
          <w:lang w:bidi="ar-LB"/>
        </w:rPr>
        <w:t>الموفرة</w:t>
      </w:r>
      <w:r w:rsidRPr="00E150C0">
        <w:rPr>
          <w:sz w:val="26"/>
          <w:szCs w:val="26"/>
          <w:rtl/>
          <w:lang w:bidi="ar-LB"/>
        </w:rPr>
        <w:t xml:space="preserve"> </w:t>
      </w:r>
      <w:r w:rsidR="000330D4" w:rsidRPr="00E150C0">
        <w:rPr>
          <w:sz w:val="26"/>
          <w:szCs w:val="26"/>
          <w:rtl/>
          <w:lang w:bidi="ar-LB"/>
        </w:rPr>
        <w:t>ل</w:t>
      </w:r>
      <w:r w:rsidRPr="00E150C0">
        <w:rPr>
          <w:sz w:val="26"/>
          <w:szCs w:val="26"/>
          <w:rtl/>
          <w:lang w:bidi="ar-LB"/>
        </w:rPr>
        <w:t xml:space="preserve">لطاقة القائمة على تكنولوجيات ذات قدرة منخفضة على إحداث الاحترار العالمي في قطاعي تبريد وتكييف الهواء </w:t>
      </w:r>
      <w:r w:rsidR="000330D4" w:rsidRPr="00E150C0">
        <w:rPr>
          <w:sz w:val="26"/>
          <w:szCs w:val="26"/>
          <w:rtl/>
          <w:lang w:bidi="ar-LB"/>
        </w:rPr>
        <w:t xml:space="preserve">السكني والتجاري. وتتماشى أهدافه مع </w:t>
      </w:r>
      <w:r w:rsidRPr="00E150C0">
        <w:rPr>
          <w:sz w:val="26"/>
          <w:szCs w:val="26"/>
          <w:rtl/>
          <w:lang w:bidi="ar-LB"/>
        </w:rPr>
        <w:t xml:space="preserve">خطة </w:t>
      </w:r>
      <w:r w:rsidR="000330D4" w:rsidRPr="00E150C0">
        <w:rPr>
          <w:sz w:val="26"/>
          <w:szCs w:val="26"/>
          <w:rtl/>
          <w:lang w:bidi="ar-LB"/>
        </w:rPr>
        <w:t xml:space="preserve">البلد </w:t>
      </w:r>
      <w:r w:rsidRPr="00E150C0">
        <w:rPr>
          <w:sz w:val="26"/>
          <w:szCs w:val="26"/>
          <w:rtl/>
          <w:lang w:bidi="ar-LB"/>
        </w:rPr>
        <w:t xml:space="preserve">الوطنية لكفاءة </w:t>
      </w:r>
      <w:r w:rsidR="000330D4" w:rsidRPr="00E150C0">
        <w:rPr>
          <w:sz w:val="26"/>
          <w:szCs w:val="26"/>
          <w:rtl/>
          <w:lang w:bidi="ar-LB"/>
        </w:rPr>
        <w:t>استخدام الطاقة</w:t>
      </w:r>
      <w:r w:rsidR="00BD36ED" w:rsidRPr="00E150C0">
        <w:rPr>
          <w:sz w:val="26"/>
          <w:szCs w:val="26"/>
          <w:rtl/>
          <w:lang w:bidi="ar-LB"/>
        </w:rPr>
        <w:t xml:space="preserve">. ويرد أدناه </w:t>
      </w:r>
      <w:r w:rsidRPr="00E150C0">
        <w:rPr>
          <w:sz w:val="26"/>
          <w:szCs w:val="26"/>
          <w:rtl/>
          <w:lang w:bidi="ar-LB"/>
        </w:rPr>
        <w:t xml:space="preserve">وصف </w:t>
      </w:r>
      <w:r w:rsidR="00BD36ED" w:rsidRPr="00E150C0">
        <w:rPr>
          <w:sz w:val="26"/>
          <w:szCs w:val="26"/>
          <w:rtl/>
          <w:lang w:bidi="ar-LB"/>
        </w:rPr>
        <w:t>وتصنيف</w:t>
      </w:r>
      <w:r w:rsidRPr="00E150C0">
        <w:rPr>
          <w:sz w:val="26"/>
          <w:szCs w:val="26"/>
          <w:rtl/>
          <w:lang w:bidi="ar-LB"/>
        </w:rPr>
        <w:t xml:space="preserve"> التك</w:t>
      </w:r>
      <w:r w:rsidR="00BD36ED" w:rsidRPr="00E150C0">
        <w:rPr>
          <w:sz w:val="26"/>
          <w:szCs w:val="26"/>
          <w:rtl/>
          <w:lang w:bidi="ar-LB"/>
        </w:rPr>
        <w:t>اليف المقترحة للأنشطة ذات الصلة</w:t>
      </w:r>
      <w:r w:rsidRPr="00E150C0">
        <w:rPr>
          <w:sz w:val="26"/>
          <w:szCs w:val="26"/>
          <w:rtl/>
          <w:lang w:bidi="ar-LB"/>
        </w:rPr>
        <w:t>:</w:t>
      </w:r>
      <w:bookmarkStart w:id="5" w:name="_Hlk126934445"/>
      <w:bookmarkEnd w:id="2"/>
    </w:p>
    <w:p w14:paraId="4FFA82D7" w14:textId="77777777" w:rsidR="00212C5E" w:rsidRPr="00E150C0" w:rsidRDefault="00212C5E" w:rsidP="00BD36ED">
      <w:pPr>
        <w:pStyle w:val="Heading2"/>
        <w:widowControl/>
        <w:numPr>
          <w:ilvl w:val="1"/>
          <w:numId w:val="13"/>
        </w:numPr>
        <w:bidi/>
        <w:rPr>
          <w:sz w:val="26"/>
          <w:szCs w:val="26"/>
          <w:rtl/>
          <w:lang w:bidi="ar-LB"/>
        </w:rPr>
      </w:pPr>
      <w:r w:rsidRPr="00E150C0">
        <w:rPr>
          <w:i/>
          <w:iCs/>
          <w:sz w:val="26"/>
          <w:szCs w:val="26"/>
          <w:rtl/>
          <w:lang w:bidi="ar-LB"/>
        </w:rPr>
        <w:t xml:space="preserve">تعزيز قدرات المستوردين ووكلاء الجمارك </w:t>
      </w:r>
      <w:r w:rsidRPr="00E150C0">
        <w:rPr>
          <w:sz w:val="26"/>
          <w:szCs w:val="26"/>
          <w:rtl/>
          <w:lang w:bidi="ar-LB"/>
        </w:rPr>
        <w:t>(20</w:t>
      </w:r>
      <w:r w:rsidR="00BD36ED" w:rsidRPr="00E150C0">
        <w:rPr>
          <w:sz w:val="26"/>
          <w:szCs w:val="26"/>
          <w:rtl/>
          <w:lang w:bidi="ar-LB"/>
        </w:rPr>
        <w:t>,</w:t>
      </w:r>
      <w:r w:rsidRPr="00E150C0">
        <w:rPr>
          <w:sz w:val="26"/>
          <w:szCs w:val="26"/>
          <w:rtl/>
          <w:lang w:bidi="ar-LB"/>
        </w:rPr>
        <w:t>000 دولار</w:t>
      </w:r>
      <w:r w:rsidR="00BD36ED" w:rsidRPr="00E150C0">
        <w:rPr>
          <w:sz w:val="26"/>
          <w:szCs w:val="26"/>
          <w:rtl/>
          <w:lang w:bidi="ar-LB"/>
        </w:rPr>
        <w:t>ا</w:t>
      </w:r>
      <w:r w:rsidRPr="00E150C0">
        <w:rPr>
          <w:sz w:val="26"/>
          <w:szCs w:val="26"/>
          <w:rtl/>
          <w:lang w:bidi="ar-LB"/>
        </w:rPr>
        <w:t xml:space="preserve"> أمريكي</w:t>
      </w:r>
      <w:r w:rsidR="00BD36ED" w:rsidRPr="00E150C0">
        <w:rPr>
          <w:sz w:val="26"/>
          <w:szCs w:val="26"/>
          <w:rtl/>
          <w:lang w:bidi="ar-LB"/>
        </w:rPr>
        <w:t>ا</w:t>
      </w:r>
      <w:r w:rsidRPr="00E150C0">
        <w:rPr>
          <w:sz w:val="26"/>
          <w:szCs w:val="26"/>
          <w:rtl/>
          <w:lang w:bidi="ar-LB"/>
        </w:rPr>
        <w:t>):</w:t>
      </w:r>
      <w:r w:rsidRPr="00E150C0">
        <w:rPr>
          <w:i/>
          <w:iCs/>
          <w:sz w:val="26"/>
          <w:szCs w:val="26"/>
          <w:rtl/>
          <w:lang w:bidi="ar-LB"/>
        </w:rPr>
        <w:t xml:space="preserve"> </w:t>
      </w:r>
      <w:r w:rsidRPr="00E150C0">
        <w:rPr>
          <w:sz w:val="26"/>
          <w:szCs w:val="26"/>
          <w:rtl/>
          <w:lang w:bidi="ar-LB"/>
        </w:rPr>
        <w:t xml:space="preserve">صياغة وتصميم وطباعة دليل للمستوردين ووكلاء الجمارك بشأن إجراءات تقييم المطابقة، ووضع علامات </w:t>
      </w:r>
      <w:r w:rsidR="00BD36ED" w:rsidRPr="00E150C0">
        <w:rPr>
          <w:sz w:val="26"/>
          <w:szCs w:val="26"/>
          <w:rtl/>
          <w:lang w:bidi="ar-LB"/>
        </w:rPr>
        <w:t xml:space="preserve">توصيف </w:t>
      </w:r>
      <w:r w:rsidRPr="00E150C0">
        <w:rPr>
          <w:sz w:val="26"/>
          <w:szCs w:val="26"/>
          <w:rtl/>
          <w:lang w:bidi="ar-LB"/>
        </w:rPr>
        <w:t xml:space="preserve">كفاءة </w:t>
      </w:r>
      <w:r w:rsidR="00BD36ED" w:rsidRPr="00E150C0">
        <w:rPr>
          <w:sz w:val="26"/>
          <w:szCs w:val="26"/>
          <w:rtl/>
          <w:lang w:bidi="ar-LB"/>
        </w:rPr>
        <w:t xml:space="preserve">استخدام </w:t>
      </w:r>
      <w:r w:rsidRPr="00E150C0">
        <w:rPr>
          <w:sz w:val="26"/>
          <w:szCs w:val="26"/>
          <w:rtl/>
          <w:lang w:bidi="ar-LB"/>
        </w:rPr>
        <w:t>الطاقة، و</w:t>
      </w:r>
      <w:r w:rsidR="00BD36ED" w:rsidRPr="00E150C0">
        <w:rPr>
          <w:sz w:val="26"/>
          <w:szCs w:val="26"/>
          <w:rtl/>
          <w:lang w:bidi="ar-LB"/>
        </w:rPr>
        <w:t>ال</w:t>
      </w:r>
      <w:r w:rsidRPr="00E150C0">
        <w:rPr>
          <w:sz w:val="26"/>
          <w:szCs w:val="26"/>
          <w:rtl/>
          <w:lang w:bidi="ar-LB"/>
        </w:rPr>
        <w:t xml:space="preserve">معايير </w:t>
      </w:r>
      <w:r w:rsidR="00BD36ED" w:rsidRPr="00E150C0">
        <w:rPr>
          <w:sz w:val="26"/>
          <w:szCs w:val="26"/>
          <w:rtl/>
          <w:lang w:bidi="ar-LB"/>
        </w:rPr>
        <w:t>الدنيا</w:t>
      </w:r>
      <w:r w:rsidRPr="00E150C0">
        <w:rPr>
          <w:sz w:val="26"/>
          <w:szCs w:val="26"/>
          <w:rtl/>
          <w:lang w:bidi="ar-LB"/>
        </w:rPr>
        <w:t xml:space="preserve"> لأداء الطاقة المطبقة على معدات </w:t>
      </w:r>
      <w:r w:rsidR="00BD36ED" w:rsidRPr="00E150C0">
        <w:rPr>
          <w:sz w:val="26"/>
          <w:szCs w:val="26"/>
          <w:rtl/>
          <w:lang w:bidi="ar-LB"/>
        </w:rPr>
        <w:t>التبريد وتكييف الهواء</w:t>
      </w:r>
      <w:r w:rsidRPr="00E150C0">
        <w:rPr>
          <w:sz w:val="26"/>
          <w:szCs w:val="26"/>
          <w:rtl/>
          <w:lang w:bidi="ar-LB"/>
        </w:rPr>
        <w:t>، والاستخدام الفعال لتحليل المخاطر، ودراسات الحالة لمنع التزييف والقرصن</w:t>
      </w:r>
      <w:r w:rsidR="00BD36ED" w:rsidRPr="00E150C0">
        <w:rPr>
          <w:sz w:val="26"/>
          <w:szCs w:val="26"/>
          <w:rtl/>
          <w:lang w:bidi="ar-LB"/>
        </w:rPr>
        <w:t>ة و</w:t>
      </w:r>
      <w:r w:rsidRPr="00E150C0">
        <w:rPr>
          <w:sz w:val="26"/>
          <w:szCs w:val="26"/>
          <w:rtl/>
          <w:lang w:bidi="ar-LB"/>
        </w:rPr>
        <w:t>تزوير علامات على المنشأ (12,000 دولار</w:t>
      </w:r>
      <w:r w:rsidR="00BD36ED" w:rsidRPr="00E150C0">
        <w:rPr>
          <w:sz w:val="26"/>
          <w:szCs w:val="26"/>
          <w:rtl/>
          <w:lang w:bidi="ar-LB"/>
        </w:rPr>
        <w:t>ا</w:t>
      </w:r>
      <w:r w:rsidRPr="00E150C0">
        <w:rPr>
          <w:sz w:val="26"/>
          <w:szCs w:val="26"/>
          <w:rtl/>
          <w:lang w:bidi="ar-LB"/>
        </w:rPr>
        <w:t xml:space="preserve"> أمريكي</w:t>
      </w:r>
      <w:r w:rsidR="00BD36ED" w:rsidRPr="00E150C0">
        <w:rPr>
          <w:sz w:val="26"/>
          <w:szCs w:val="26"/>
          <w:rtl/>
          <w:lang w:bidi="ar-LB"/>
        </w:rPr>
        <w:t>ا</w:t>
      </w:r>
      <w:r w:rsidRPr="00E150C0">
        <w:rPr>
          <w:sz w:val="26"/>
          <w:szCs w:val="26"/>
          <w:rtl/>
          <w:lang w:bidi="ar-LB"/>
        </w:rPr>
        <w:t xml:space="preserve">)، وتنظيم أربع </w:t>
      </w:r>
      <w:r w:rsidR="00BD36ED" w:rsidRPr="00E150C0">
        <w:rPr>
          <w:sz w:val="26"/>
          <w:szCs w:val="26"/>
          <w:rtl/>
          <w:lang w:bidi="ar-LB"/>
        </w:rPr>
        <w:t>حلقات عمل تدريبية لعدد</w:t>
      </w:r>
      <w:r w:rsidRPr="00E150C0">
        <w:rPr>
          <w:sz w:val="26"/>
          <w:szCs w:val="26"/>
          <w:rtl/>
          <w:lang w:bidi="ar-LB"/>
        </w:rPr>
        <w:t xml:space="preserve"> 90 مستورداً </w:t>
      </w:r>
      <w:r w:rsidR="00BD36ED" w:rsidRPr="00E150C0">
        <w:rPr>
          <w:sz w:val="26"/>
          <w:szCs w:val="26"/>
          <w:rtl/>
          <w:lang w:bidi="ar-LB"/>
        </w:rPr>
        <w:t>وضابط</w:t>
      </w:r>
      <w:r w:rsidRPr="00E150C0">
        <w:rPr>
          <w:sz w:val="26"/>
          <w:szCs w:val="26"/>
          <w:rtl/>
          <w:lang w:bidi="ar-LB"/>
        </w:rPr>
        <w:t xml:space="preserve"> جمارك و</w:t>
      </w:r>
      <w:r w:rsidR="00BD36ED" w:rsidRPr="00E150C0">
        <w:rPr>
          <w:sz w:val="26"/>
          <w:szCs w:val="26"/>
          <w:rtl/>
          <w:lang w:bidi="ar-LB"/>
        </w:rPr>
        <w:t xml:space="preserve">مسؤولي </w:t>
      </w:r>
      <w:r w:rsidRPr="00E150C0">
        <w:rPr>
          <w:sz w:val="26"/>
          <w:szCs w:val="26"/>
          <w:rtl/>
          <w:lang w:bidi="ar-LB"/>
        </w:rPr>
        <w:t xml:space="preserve">التجارة حول مراقبة </w:t>
      </w:r>
      <w:r w:rsidR="00BD36ED" w:rsidRPr="00E150C0">
        <w:rPr>
          <w:sz w:val="26"/>
          <w:szCs w:val="26"/>
          <w:rtl/>
          <w:lang w:bidi="ar-LB"/>
        </w:rPr>
        <w:t>وتوصيف</w:t>
      </w:r>
      <w:r w:rsidRPr="00E150C0">
        <w:rPr>
          <w:sz w:val="26"/>
          <w:szCs w:val="26"/>
          <w:rtl/>
          <w:lang w:bidi="ar-LB"/>
        </w:rPr>
        <w:t xml:space="preserve"> </w:t>
      </w:r>
      <w:r w:rsidR="00BD36ED" w:rsidRPr="00E150C0">
        <w:rPr>
          <w:sz w:val="26"/>
          <w:szCs w:val="26"/>
          <w:rtl/>
          <w:lang w:bidi="ar-LB"/>
        </w:rPr>
        <w:t>وفحص</w:t>
      </w:r>
      <w:r w:rsidRPr="00E150C0">
        <w:rPr>
          <w:sz w:val="26"/>
          <w:szCs w:val="26"/>
          <w:rtl/>
          <w:lang w:bidi="ar-LB"/>
        </w:rPr>
        <w:t xml:space="preserve"> </w:t>
      </w:r>
      <w:r w:rsidR="00BD36ED" w:rsidRPr="00E150C0">
        <w:rPr>
          <w:sz w:val="26"/>
          <w:szCs w:val="26"/>
          <w:rtl/>
          <w:lang w:bidi="ar-LB"/>
        </w:rPr>
        <w:t xml:space="preserve">المنتجات القائمة على مواد تبريد ذات قدرة </w:t>
      </w:r>
      <w:r w:rsidRPr="00E150C0">
        <w:rPr>
          <w:sz w:val="26"/>
          <w:szCs w:val="26"/>
          <w:rtl/>
          <w:lang w:bidi="ar-LB"/>
        </w:rPr>
        <w:t>منخفضة على إحداث الاحترار العالمي وتصنيف كفاء</w:t>
      </w:r>
      <w:r w:rsidR="00BD36ED" w:rsidRPr="00E150C0">
        <w:rPr>
          <w:sz w:val="26"/>
          <w:szCs w:val="26"/>
          <w:rtl/>
          <w:lang w:bidi="ar-LB"/>
        </w:rPr>
        <w:t>تها في استخدام</w:t>
      </w:r>
      <w:r w:rsidRPr="00E150C0">
        <w:rPr>
          <w:sz w:val="26"/>
          <w:szCs w:val="26"/>
          <w:rtl/>
          <w:lang w:bidi="ar-LB"/>
        </w:rPr>
        <w:t xml:space="preserve"> الطاقة (8,000 دولار</w:t>
      </w:r>
      <w:r w:rsidR="00BD36ED" w:rsidRPr="00E150C0">
        <w:rPr>
          <w:sz w:val="26"/>
          <w:szCs w:val="26"/>
          <w:rtl/>
          <w:lang w:bidi="ar-LB"/>
        </w:rPr>
        <w:t>ا</w:t>
      </w:r>
      <w:r w:rsidRPr="00E150C0">
        <w:rPr>
          <w:sz w:val="26"/>
          <w:szCs w:val="26"/>
          <w:rtl/>
          <w:lang w:bidi="ar-LB"/>
        </w:rPr>
        <w:t xml:space="preserve"> أمريكي</w:t>
      </w:r>
      <w:r w:rsidR="00BD36ED" w:rsidRPr="00E150C0">
        <w:rPr>
          <w:sz w:val="26"/>
          <w:szCs w:val="26"/>
          <w:rtl/>
          <w:lang w:bidi="ar-LB"/>
        </w:rPr>
        <w:t>ا)</w:t>
      </w:r>
      <w:r w:rsidRPr="00E150C0">
        <w:rPr>
          <w:sz w:val="26"/>
          <w:szCs w:val="26"/>
          <w:rtl/>
          <w:lang w:bidi="ar-LB"/>
        </w:rPr>
        <w:t>؛</w:t>
      </w:r>
    </w:p>
    <w:p w14:paraId="587A40DB" w14:textId="77777777" w:rsidR="00212C5E" w:rsidRPr="00E150C0" w:rsidRDefault="00B259CF" w:rsidP="00B259CF">
      <w:pPr>
        <w:pStyle w:val="Heading2"/>
        <w:numPr>
          <w:ilvl w:val="1"/>
          <w:numId w:val="13"/>
        </w:numPr>
        <w:bidi/>
        <w:rPr>
          <w:sz w:val="26"/>
          <w:szCs w:val="26"/>
          <w:rtl/>
          <w:lang w:bidi="ar-LB"/>
        </w:rPr>
      </w:pPr>
      <w:r w:rsidRPr="00E150C0">
        <w:rPr>
          <w:i/>
          <w:iCs/>
          <w:sz w:val="26"/>
          <w:szCs w:val="26"/>
          <w:rtl/>
          <w:lang w:bidi="ar-LB"/>
        </w:rPr>
        <w:t>و</w:t>
      </w:r>
      <w:r w:rsidR="00212C5E" w:rsidRPr="00E150C0">
        <w:rPr>
          <w:i/>
          <w:iCs/>
          <w:sz w:val="26"/>
          <w:szCs w:val="26"/>
          <w:rtl/>
          <w:lang w:bidi="ar-LB"/>
        </w:rPr>
        <w:t xml:space="preserve">بناء القدرات والتدريب الإضافي على كفاءة استخدام الطاقة في قطاع </w:t>
      </w:r>
      <w:r w:rsidRPr="00E150C0">
        <w:rPr>
          <w:i/>
          <w:iCs/>
          <w:sz w:val="26"/>
          <w:szCs w:val="26"/>
          <w:rtl/>
          <w:lang w:bidi="ar-LB"/>
        </w:rPr>
        <w:t>التبريد وتكييف الهواء</w:t>
      </w:r>
      <w:r w:rsidRPr="00E150C0">
        <w:rPr>
          <w:sz w:val="26"/>
          <w:szCs w:val="26"/>
          <w:rtl/>
          <w:lang w:bidi="ar-LB"/>
        </w:rPr>
        <w:t xml:space="preserve"> </w:t>
      </w:r>
      <w:r w:rsidR="00212C5E" w:rsidRPr="00E150C0">
        <w:rPr>
          <w:sz w:val="26"/>
          <w:szCs w:val="26"/>
          <w:rtl/>
          <w:lang w:bidi="ar-LB"/>
        </w:rPr>
        <w:t>(65,000 دولار</w:t>
      </w:r>
      <w:r w:rsidRPr="00E150C0">
        <w:rPr>
          <w:sz w:val="26"/>
          <w:szCs w:val="26"/>
          <w:rtl/>
          <w:lang w:bidi="ar-LB"/>
        </w:rPr>
        <w:t>ا</w:t>
      </w:r>
      <w:r w:rsidR="00212C5E" w:rsidRPr="00E150C0">
        <w:rPr>
          <w:sz w:val="26"/>
          <w:szCs w:val="26"/>
          <w:rtl/>
          <w:lang w:bidi="ar-LB"/>
        </w:rPr>
        <w:t xml:space="preserve"> أمريكي</w:t>
      </w:r>
      <w:r w:rsidRPr="00E150C0">
        <w:rPr>
          <w:sz w:val="26"/>
          <w:szCs w:val="26"/>
          <w:rtl/>
          <w:lang w:bidi="ar-LB"/>
        </w:rPr>
        <w:t>ا</w:t>
      </w:r>
      <w:r w:rsidR="00212C5E" w:rsidRPr="00E150C0">
        <w:rPr>
          <w:sz w:val="26"/>
          <w:szCs w:val="26"/>
          <w:rtl/>
          <w:lang w:bidi="ar-LB"/>
        </w:rPr>
        <w:t>):</w:t>
      </w:r>
      <w:r w:rsidR="00212C5E" w:rsidRPr="00E150C0">
        <w:rPr>
          <w:i/>
          <w:iCs/>
          <w:sz w:val="26"/>
          <w:szCs w:val="26"/>
          <w:rtl/>
          <w:lang w:bidi="ar-LB"/>
        </w:rPr>
        <w:t xml:space="preserve"> </w:t>
      </w:r>
      <w:r w:rsidRPr="00E150C0">
        <w:rPr>
          <w:sz w:val="26"/>
          <w:szCs w:val="26"/>
          <w:rtl/>
          <w:lang w:bidi="ar-LB"/>
        </w:rPr>
        <w:t>تسليم ثماني</w:t>
      </w:r>
      <w:r w:rsidR="00212C5E" w:rsidRPr="00E150C0">
        <w:rPr>
          <w:sz w:val="26"/>
          <w:szCs w:val="26"/>
          <w:rtl/>
          <w:lang w:bidi="ar-LB"/>
        </w:rPr>
        <w:t xml:space="preserve"> مجموعات أدوات إلى معاهد التدريب المهني والمدارس الأساسية لدعم تدريب الفنيين على تحديد أداء أنظمة </w:t>
      </w:r>
      <w:r w:rsidRPr="00E150C0">
        <w:rPr>
          <w:sz w:val="26"/>
          <w:szCs w:val="26"/>
          <w:rtl/>
          <w:lang w:bidi="ar-LB"/>
        </w:rPr>
        <w:t>التبريد وتكييف الهواء وكفاءتها في</w:t>
      </w:r>
      <w:r w:rsidR="00212C5E" w:rsidRPr="00E150C0">
        <w:rPr>
          <w:sz w:val="26"/>
          <w:szCs w:val="26"/>
          <w:rtl/>
          <w:lang w:bidi="ar-LB"/>
        </w:rPr>
        <w:t xml:space="preserve"> استخدام الطاقة (55</w:t>
      </w:r>
      <w:r w:rsidRPr="00E150C0">
        <w:rPr>
          <w:sz w:val="26"/>
          <w:szCs w:val="26"/>
          <w:rtl/>
          <w:lang w:bidi="ar-LB"/>
        </w:rPr>
        <w:t>,</w:t>
      </w:r>
      <w:r w:rsidR="00212C5E" w:rsidRPr="00E150C0">
        <w:rPr>
          <w:sz w:val="26"/>
          <w:szCs w:val="26"/>
          <w:rtl/>
          <w:lang w:bidi="ar-LB"/>
        </w:rPr>
        <w:t>000 دولار</w:t>
      </w:r>
      <w:r w:rsidRPr="00E150C0">
        <w:rPr>
          <w:sz w:val="26"/>
          <w:szCs w:val="26"/>
          <w:rtl/>
          <w:lang w:bidi="ar-LB"/>
        </w:rPr>
        <w:t>ا</w:t>
      </w:r>
      <w:r w:rsidR="00212C5E" w:rsidRPr="00E150C0">
        <w:rPr>
          <w:sz w:val="26"/>
          <w:szCs w:val="26"/>
          <w:rtl/>
          <w:lang w:bidi="ar-LB"/>
        </w:rPr>
        <w:t xml:space="preserve"> أمريكي</w:t>
      </w:r>
      <w:r w:rsidRPr="00E150C0">
        <w:rPr>
          <w:sz w:val="26"/>
          <w:szCs w:val="26"/>
          <w:rtl/>
          <w:lang w:bidi="ar-LB"/>
        </w:rPr>
        <w:t>ا</w:t>
      </w:r>
      <w:r w:rsidR="00212C5E" w:rsidRPr="00E150C0">
        <w:rPr>
          <w:sz w:val="26"/>
          <w:szCs w:val="26"/>
          <w:rtl/>
          <w:lang w:bidi="ar-LB"/>
        </w:rPr>
        <w:t xml:space="preserve">)، وتنظيم أربع </w:t>
      </w:r>
      <w:r w:rsidRPr="00E150C0">
        <w:rPr>
          <w:sz w:val="26"/>
          <w:szCs w:val="26"/>
          <w:rtl/>
          <w:lang w:bidi="ar-LB"/>
        </w:rPr>
        <w:t>حلقات عمل تدريبية لعدد</w:t>
      </w:r>
      <w:r w:rsidR="00212C5E" w:rsidRPr="00E150C0">
        <w:rPr>
          <w:sz w:val="26"/>
          <w:szCs w:val="26"/>
          <w:rtl/>
          <w:lang w:bidi="ar-LB"/>
        </w:rPr>
        <w:t xml:space="preserve"> 80 مدربًا وفنيًا </w:t>
      </w:r>
      <w:r w:rsidRPr="00E150C0">
        <w:rPr>
          <w:sz w:val="26"/>
          <w:szCs w:val="26"/>
          <w:rtl/>
          <w:lang w:bidi="ar-LB"/>
        </w:rPr>
        <w:t>على</w:t>
      </w:r>
      <w:r w:rsidR="00212C5E" w:rsidRPr="00E150C0">
        <w:rPr>
          <w:sz w:val="26"/>
          <w:szCs w:val="26"/>
          <w:rtl/>
          <w:lang w:bidi="ar-LB"/>
        </w:rPr>
        <w:t xml:space="preserve"> إجراءات الحد من انخفاض كفاءة استخدام الطاقة أثناء خدمة وصيانة وتركيب معدات </w:t>
      </w:r>
      <w:r w:rsidRPr="00E150C0">
        <w:rPr>
          <w:sz w:val="26"/>
          <w:szCs w:val="26"/>
          <w:rtl/>
          <w:lang w:bidi="ar-LB"/>
        </w:rPr>
        <w:t>التبريد وتكييف الهواء (10,000 دولارا أمريكيا)؛</w:t>
      </w:r>
    </w:p>
    <w:p w14:paraId="6516E7B9" w14:textId="77777777" w:rsidR="00212C5E" w:rsidRPr="00E150C0" w:rsidRDefault="00B259CF" w:rsidP="00756C19">
      <w:pPr>
        <w:pStyle w:val="Heading2"/>
        <w:widowControl/>
        <w:numPr>
          <w:ilvl w:val="1"/>
          <w:numId w:val="13"/>
        </w:numPr>
        <w:bidi/>
        <w:spacing w:after="0"/>
        <w:rPr>
          <w:sz w:val="26"/>
          <w:szCs w:val="26"/>
          <w:rtl/>
          <w:lang w:bidi="ar-LB"/>
        </w:rPr>
      </w:pPr>
      <w:r w:rsidRPr="00E150C0">
        <w:rPr>
          <w:i/>
          <w:iCs/>
          <w:sz w:val="26"/>
          <w:szCs w:val="26"/>
          <w:rtl/>
          <w:lang w:bidi="ar-LB"/>
        </w:rPr>
        <w:t>و</w:t>
      </w:r>
      <w:r w:rsidR="00212C5E" w:rsidRPr="00E150C0">
        <w:rPr>
          <w:i/>
          <w:iCs/>
          <w:sz w:val="26"/>
          <w:szCs w:val="26"/>
          <w:rtl/>
          <w:lang w:bidi="ar-LB"/>
        </w:rPr>
        <w:t xml:space="preserve">أنشطة التوعية </w:t>
      </w:r>
      <w:r w:rsidR="00756C19" w:rsidRPr="00E150C0">
        <w:rPr>
          <w:i/>
          <w:iCs/>
          <w:sz w:val="26"/>
          <w:szCs w:val="26"/>
          <w:rtl/>
          <w:lang w:bidi="ar-LB"/>
        </w:rPr>
        <w:t xml:space="preserve">ونشر المعرفة من أجل </w:t>
      </w:r>
      <w:r w:rsidR="00212C5E" w:rsidRPr="00E150C0">
        <w:rPr>
          <w:i/>
          <w:iCs/>
          <w:sz w:val="26"/>
          <w:szCs w:val="26"/>
          <w:rtl/>
          <w:lang w:bidi="ar-LB"/>
        </w:rPr>
        <w:t>تعزيز كفاءة</w:t>
      </w:r>
      <w:r w:rsidR="00756C19" w:rsidRPr="00E150C0">
        <w:rPr>
          <w:i/>
          <w:iCs/>
          <w:sz w:val="26"/>
          <w:szCs w:val="26"/>
          <w:rtl/>
          <w:lang w:bidi="ar-LB"/>
        </w:rPr>
        <w:t xml:space="preserve"> استخدام</w:t>
      </w:r>
      <w:r w:rsidR="00212C5E" w:rsidRPr="00E150C0">
        <w:rPr>
          <w:i/>
          <w:iCs/>
          <w:sz w:val="26"/>
          <w:szCs w:val="26"/>
          <w:rtl/>
          <w:lang w:bidi="ar-LB"/>
        </w:rPr>
        <w:t xml:space="preserve"> الطاقة </w:t>
      </w:r>
      <w:r w:rsidR="00212C5E" w:rsidRPr="00E150C0">
        <w:rPr>
          <w:sz w:val="26"/>
          <w:szCs w:val="26"/>
          <w:rtl/>
          <w:lang w:bidi="ar-LB"/>
        </w:rPr>
        <w:t>(35</w:t>
      </w:r>
      <w:r w:rsidR="00756C19" w:rsidRPr="00E150C0">
        <w:rPr>
          <w:sz w:val="26"/>
          <w:szCs w:val="26"/>
          <w:rtl/>
          <w:lang w:bidi="ar-LB"/>
        </w:rPr>
        <w:t>,</w:t>
      </w:r>
      <w:r w:rsidR="00212C5E" w:rsidRPr="00E150C0">
        <w:rPr>
          <w:sz w:val="26"/>
          <w:szCs w:val="26"/>
          <w:rtl/>
          <w:lang w:bidi="ar-LB"/>
        </w:rPr>
        <w:t>000 دولار</w:t>
      </w:r>
      <w:r w:rsidR="00756C19" w:rsidRPr="00E150C0">
        <w:rPr>
          <w:sz w:val="26"/>
          <w:szCs w:val="26"/>
          <w:rtl/>
          <w:lang w:bidi="ar-LB"/>
        </w:rPr>
        <w:t>ا</w:t>
      </w:r>
      <w:r w:rsidR="00212C5E" w:rsidRPr="00E150C0">
        <w:rPr>
          <w:sz w:val="26"/>
          <w:szCs w:val="26"/>
          <w:rtl/>
          <w:lang w:bidi="ar-LB"/>
        </w:rPr>
        <w:t xml:space="preserve"> أمريكي</w:t>
      </w:r>
      <w:r w:rsidR="00756C19" w:rsidRPr="00E150C0">
        <w:rPr>
          <w:sz w:val="26"/>
          <w:szCs w:val="26"/>
          <w:rtl/>
          <w:lang w:bidi="ar-LB"/>
        </w:rPr>
        <w:t>ا</w:t>
      </w:r>
      <w:r w:rsidR="00212C5E" w:rsidRPr="00E150C0">
        <w:rPr>
          <w:sz w:val="26"/>
          <w:szCs w:val="26"/>
          <w:rtl/>
          <w:lang w:bidi="ar-LB"/>
        </w:rPr>
        <w:t xml:space="preserve">): تصميم حملة توعية </w:t>
      </w:r>
      <w:r w:rsidR="00756C19" w:rsidRPr="00E150C0">
        <w:rPr>
          <w:sz w:val="26"/>
          <w:szCs w:val="26"/>
          <w:rtl/>
          <w:lang w:bidi="ar-LB"/>
        </w:rPr>
        <w:t>ونشر المعرفة</w:t>
      </w:r>
      <w:r w:rsidR="00212C5E" w:rsidRPr="00E150C0">
        <w:rPr>
          <w:sz w:val="26"/>
          <w:szCs w:val="26"/>
          <w:rtl/>
          <w:lang w:bidi="ar-LB"/>
        </w:rPr>
        <w:t xml:space="preserve"> لفنيي </w:t>
      </w:r>
      <w:r w:rsidR="00756C19" w:rsidRPr="00E150C0">
        <w:rPr>
          <w:sz w:val="26"/>
          <w:szCs w:val="26"/>
          <w:rtl/>
          <w:lang w:bidi="ar-LB"/>
        </w:rPr>
        <w:t xml:space="preserve">التبريد وتكييف الهواء </w:t>
      </w:r>
      <w:r w:rsidR="00212C5E" w:rsidRPr="00E150C0">
        <w:rPr>
          <w:sz w:val="26"/>
          <w:szCs w:val="26"/>
          <w:rtl/>
          <w:lang w:bidi="ar-LB"/>
        </w:rPr>
        <w:t>والمستوردين والموزعين وتجار التجزئة والمستخدمين النهائيين حول أهمية ومزايا استخدام البدائل ذات القدرة المنخفضة على إحداث الاحترار العالمي مع المنتجات ذات الكفاءة العالية في استخدام الطاقة، بما في ذلك إنشاء مقطعي فيديو وتطوير وتوزيع 3</w:t>
      </w:r>
      <w:r w:rsidR="00756C19" w:rsidRPr="00E150C0">
        <w:rPr>
          <w:sz w:val="26"/>
          <w:szCs w:val="26"/>
          <w:rtl/>
          <w:lang w:bidi="ar-LB"/>
        </w:rPr>
        <w:t>,</w:t>
      </w:r>
      <w:r w:rsidR="00212C5E" w:rsidRPr="00E150C0">
        <w:rPr>
          <w:sz w:val="26"/>
          <w:szCs w:val="26"/>
          <w:rtl/>
          <w:lang w:bidi="ar-LB"/>
        </w:rPr>
        <w:t xml:space="preserve">000 نسخة من اثنين من الرسوم البيانية حول قراءة ملصقات كفاءة </w:t>
      </w:r>
      <w:r w:rsidR="00756C19" w:rsidRPr="00E150C0">
        <w:rPr>
          <w:sz w:val="26"/>
          <w:szCs w:val="26"/>
          <w:rtl/>
          <w:lang w:bidi="ar-LB"/>
        </w:rPr>
        <w:t xml:space="preserve">استخدام </w:t>
      </w:r>
      <w:r w:rsidR="00212C5E" w:rsidRPr="00E150C0">
        <w:rPr>
          <w:sz w:val="26"/>
          <w:szCs w:val="26"/>
          <w:rtl/>
          <w:lang w:bidi="ar-LB"/>
        </w:rPr>
        <w:t>الطاقة</w:t>
      </w:r>
      <w:r w:rsidR="00756C19" w:rsidRPr="00E150C0">
        <w:rPr>
          <w:sz w:val="26"/>
          <w:szCs w:val="26"/>
          <w:rtl/>
          <w:lang w:bidi="ar-LB"/>
        </w:rPr>
        <w:t>، وقيم قدرات استنفاد الأوزون و</w:t>
      </w:r>
      <w:r w:rsidR="00212C5E" w:rsidRPr="00E150C0">
        <w:rPr>
          <w:sz w:val="26"/>
          <w:szCs w:val="26"/>
          <w:rtl/>
          <w:lang w:bidi="ar-LB"/>
        </w:rPr>
        <w:t xml:space="preserve">قدرة </w:t>
      </w:r>
      <w:r w:rsidR="00756C19" w:rsidRPr="00E150C0">
        <w:rPr>
          <w:sz w:val="26"/>
          <w:szCs w:val="26"/>
          <w:rtl/>
          <w:lang w:bidi="ar-LB"/>
        </w:rPr>
        <w:t xml:space="preserve">غازات التبريد </w:t>
      </w:r>
      <w:r w:rsidR="00212C5E" w:rsidRPr="00E150C0">
        <w:rPr>
          <w:sz w:val="26"/>
          <w:szCs w:val="26"/>
          <w:rtl/>
          <w:lang w:bidi="ar-LB"/>
        </w:rPr>
        <w:t>على إحداث الاحترار العالم</w:t>
      </w:r>
      <w:r w:rsidR="00756C19" w:rsidRPr="00E150C0">
        <w:rPr>
          <w:sz w:val="26"/>
          <w:szCs w:val="26"/>
          <w:rtl/>
          <w:lang w:bidi="ar-LB"/>
        </w:rPr>
        <w:t>ي، والتكاليف ذات الصلة</w:t>
      </w:r>
      <w:r w:rsidR="00212C5E" w:rsidRPr="00E150C0">
        <w:rPr>
          <w:sz w:val="26"/>
          <w:szCs w:val="26"/>
          <w:rtl/>
          <w:lang w:bidi="ar-LB"/>
        </w:rPr>
        <w:t xml:space="preserve"> والفوائد البيئية.</w:t>
      </w:r>
      <w:r w:rsidR="00756C19" w:rsidRPr="00E150C0">
        <w:rPr>
          <w:sz w:val="26"/>
          <w:szCs w:val="26"/>
          <w:rtl/>
          <w:lang w:bidi="ar-LB"/>
        </w:rPr>
        <w:t xml:space="preserve"> </w:t>
      </w:r>
    </w:p>
    <w:bookmarkEnd w:id="3"/>
    <w:bookmarkEnd w:id="4"/>
    <w:bookmarkEnd w:id="5"/>
    <w:p w14:paraId="3AC4A010" w14:textId="77777777" w:rsidR="00212C5E" w:rsidRPr="00E150C0" w:rsidRDefault="00212C5E" w:rsidP="00756C19">
      <w:pPr>
        <w:keepNext/>
        <w:keepLines/>
        <w:bidi/>
        <w:spacing w:before="360" w:after="240"/>
        <w:jc w:val="center"/>
        <w:rPr>
          <w:b/>
          <w:bCs/>
          <w:sz w:val="26"/>
          <w:szCs w:val="26"/>
          <w:rtl/>
          <w:lang w:bidi="ar-LB"/>
        </w:rPr>
      </w:pPr>
      <w:r w:rsidRPr="00E150C0">
        <w:rPr>
          <w:b/>
          <w:bCs/>
          <w:sz w:val="26"/>
          <w:szCs w:val="26"/>
          <w:rtl/>
          <w:lang w:bidi="ar-LB"/>
        </w:rPr>
        <w:t xml:space="preserve">تعليقات </w:t>
      </w:r>
      <w:r w:rsidR="002F2760" w:rsidRPr="00E150C0">
        <w:rPr>
          <w:b/>
          <w:bCs/>
          <w:sz w:val="26"/>
          <w:szCs w:val="26"/>
          <w:rtl/>
          <w:lang w:bidi="ar-LB"/>
        </w:rPr>
        <w:t>وتوصية</w:t>
      </w:r>
      <w:r w:rsidR="00756C19" w:rsidRPr="00E150C0">
        <w:rPr>
          <w:b/>
          <w:bCs/>
          <w:sz w:val="26"/>
          <w:szCs w:val="26"/>
          <w:rtl/>
          <w:lang w:bidi="ar-LB"/>
        </w:rPr>
        <w:t xml:space="preserve"> </w:t>
      </w:r>
      <w:r w:rsidRPr="00E150C0">
        <w:rPr>
          <w:b/>
          <w:bCs/>
          <w:sz w:val="26"/>
          <w:szCs w:val="26"/>
          <w:rtl/>
          <w:lang w:bidi="ar-LB"/>
        </w:rPr>
        <w:t xml:space="preserve">الأمانة </w:t>
      </w:r>
    </w:p>
    <w:p w14:paraId="243D6952" w14:textId="77777777" w:rsidR="00212C5E" w:rsidRPr="00E150C0" w:rsidRDefault="006B4165" w:rsidP="00212C5E">
      <w:pPr>
        <w:keepNext/>
        <w:keepLines/>
        <w:bidi/>
        <w:rPr>
          <w:b/>
          <w:bCs/>
          <w:sz w:val="26"/>
          <w:szCs w:val="26"/>
          <w:rtl/>
          <w:lang w:bidi="ar-LB"/>
        </w:rPr>
      </w:pPr>
      <w:r w:rsidRPr="00E150C0">
        <w:rPr>
          <w:b/>
          <w:bCs/>
          <w:sz w:val="26"/>
          <w:szCs w:val="26"/>
          <w:rtl/>
          <w:lang w:bidi="ar-LB"/>
        </w:rPr>
        <w:t>ال</w:t>
      </w:r>
      <w:r w:rsidR="00212C5E" w:rsidRPr="00E150C0">
        <w:rPr>
          <w:b/>
          <w:bCs/>
          <w:sz w:val="26"/>
          <w:szCs w:val="26"/>
          <w:rtl/>
          <w:lang w:bidi="ar-LB"/>
        </w:rPr>
        <w:t>تعليقات</w:t>
      </w:r>
    </w:p>
    <w:p w14:paraId="62FE2AA8" w14:textId="77777777" w:rsidR="00212C5E" w:rsidRPr="00E150C0" w:rsidRDefault="00212C5E" w:rsidP="00212C5E">
      <w:pPr>
        <w:keepNext/>
        <w:keepLines/>
        <w:bidi/>
        <w:spacing w:before="240" w:after="240"/>
        <w:rPr>
          <w:sz w:val="26"/>
          <w:szCs w:val="26"/>
          <w:u w:val="single"/>
          <w:rtl/>
          <w:lang w:bidi="ar-LB"/>
        </w:rPr>
      </w:pPr>
      <w:r w:rsidRPr="00E150C0">
        <w:rPr>
          <w:sz w:val="26"/>
          <w:szCs w:val="26"/>
          <w:u w:val="single"/>
          <w:rtl/>
          <w:lang w:bidi="ar-LB"/>
        </w:rPr>
        <w:t>التقديم المبكر</w:t>
      </w:r>
    </w:p>
    <w:p w14:paraId="4BB74DE4" w14:textId="107DA158" w:rsidR="00A7139D" w:rsidRDefault="00212C5E" w:rsidP="0068024F">
      <w:pPr>
        <w:pStyle w:val="Heading1"/>
        <w:bidi/>
        <w:rPr>
          <w:sz w:val="26"/>
          <w:szCs w:val="26"/>
          <w:rtl/>
          <w:lang w:bidi="ar-LB"/>
        </w:rPr>
      </w:pPr>
      <w:r w:rsidRPr="00E150C0">
        <w:rPr>
          <w:sz w:val="26"/>
          <w:szCs w:val="26"/>
          <w:rtl/>
          <w:lang w:bidi="ar-LB"/>
        </w:rPr>
        <w:t>و</w:t>
      </w:r>
      <w:r w:rsidR="006B4165" w:rsidRPr="00E150C0">
        <w:rPr>
          <w:sz w:val="26"/>
          <w:szCs w:val="26"/>
          <w:rtl/>
          <w:lang w:bidi="ar-LB"/>
        </w:rPr>
        <w:t xml:space="preserve">فقًا للاتفاق المبرم بين حكومة </w:t>
      </w:r>
      <w:r w:rsidRPr="00E150C0">
        <w:rPr>
          <w:sz w:val="26"/>
          <w:szCs w:val="26"/>
          <w:rtl/>
          <w:lang w:bidi="ar-LB"/>
        </w:rPr>
        <w:t xml:space="preserve">إكوادور واللجنة التنفيذية، </w:t>
      </w:r>
      <w:r w:rsidR="006B4165" w:rsidRPr="00E150C0">
        <w:rPr>
          <w:sz w:val="26"/>
          <w:szCs w:val="26"/>
          <w:rtl/>
          <w:lang w:bidi="ar-LB"/>
        </w:rPr>
        <w:t>تستحق</w:t>
      </w:r>
      <w:r w:rsidRPr="00E150C0">
        <w:rPr>
          <w:sz w:val="26"/>
          <w:szCs w:val="26"/>
          <w:rtl/>
          <w:lang w:bidi="ar-LB"/>
        </w:rPr>
        <w:t xml:space="preserve"> الدفعة الثانية من المرحلة الثانية من خطة إدارة إزالة المواد الهيدروكلوروفلوروكربونية في الاجتماع الخامس والتسعين في</w:t>
      </w:r>
      <w:r w:rsidRPr="00E150C0">
        <w:rPr>
          <w:sz w:val="26"/>
          <w:szCs w:val="26"/>
          <w:vertAlign w:val="superscript"/>
          <w:rtl/>
          <w:lang w:bidi="ar-LB"/>
        </w:rPr>
        <w:t xml:space="preserve"> </w:t>
      </w:r>
      <w:r w:rsidRPr="00E150C0">
        <w:rPr>
          <w:sz w:val="26"/>
          <w:szCs w:val="26"/>
          <w:rtl/>
          <w:lang w:bidi="ar-LB"/>
        </w:rPr>
        <w:t>عام 2024</w:t>
      </w:r>
      <w:r w:rsidR="005B702A" w:rsidRPr="00E150C0">
        <w:rPr>
          <w:sz w:val="26"/>
          <w:szCs w:val="26"/>
          <w:rtl/>
          <w:lang w:bidi="ar-LB"/>
        </w:rPr>
        <w:t xml:space="preserve"> فقط</w:t>
      </w:r>
      <w:r w:rsidRPr="00E150C0">
        <w:rPr>
          <w:sz w:val="26"/>
          <w:szCs w:val="26"/>
          <w:rtl/>
          <w:lang w:bidi="ar-LB"/>
        </w:rPr>
        <w:t xml:space="preserve">. ونظرًا للتقدم </w:t>
      </w:r>
      <w:r w:rsidR="005B702A" w:rsidRPr="00E150C0">
        <w:rPr>
          <w:sz w:val="26"/>
          <w:szCs w:val="26"/>
          <w:rtl/>
          <w:lang w:bidi="ar-LB"/>
        </w:rPr>
        <w:t xml:space="preserve">المحرز </w:t>
      </w:r>
      <w:r w:rsidRPr="00E150C0">
        <w:rPr>
          <w:sz w:val="26"/>
          <w:szCs w:val="26"/>
          <w:rtl/>
          <w:lang w:bidi="ar-LB"/>
        </w:rPr>
        <w:t xml:space="preserve">ومستوى الصرف </w:t>
      </w:r>
      <w:r w:rsidR="005B702A" w:rsidRPr="00E150C0">
        <w:rPr>
          <w:sz w:val="26"/>
          <w:szCs w:val="26"/>
          <w:rtl/>
          <w:lang w:bidi="ar-LB"/>
        </w:rPr>
        <w:t>المحقق</w:t>
      </w:r>
      <w:r w:rsidRPr="00E150C0">
        <w:rPr>
          <w:sz w:val="26"/>
          <w:szCs w:val="26"/>
          <w:rtl/>
          <w:lang w:bidi="ar-LB"/>
        </w:rPr>
        <w:t xml:space="preserve"> </w:t>
      </w:r>
      <w:r w:rsidR="00B60DC4" w:rsidRPr="00E150C0">
        <w:rPr>
          <w:sz w:val="26"/>
          <w:szCs w:val="26"/>
          <w:rtl/>
          <w:lang w:bidi="ar-LB"/>
        </w:rPr>
        <w:t xml:space="preserve">الهائلين </w:t>
      </w:r>
      <w:r w:rsidRPr="00E150C0">
        <w:rPr>
          <w:sz w:val="26"/>
          <w:szCs w:val="26"/>
          <w:rtl/>
          <w:lang w:bidi="ar-LB"/>
        </w:rPr>
        <w:t>حتى الآن، قدمت اليونيدو</w:t>
      </w:r>
      <w:r w:rsidR="008C6C36" w:rsidRPr="00E150C0">
        <w:rPr>
          <w:sz w:val="26"/>
          <w:szCs w:val="26"/>
          <w:rtl/>
          <w:lang w:bidi="ar-LB"/>
        </w:rPr>
        <w:t>،</w:t>
      </w:r>
      <w:r w:rsidRPr="00E150C0">
        <w:rPr>
          <w:sz w:val="26"/>
          <w:szCs w:val="26"/>
          <w:rtl/>
          <w:lang w:bidi="ar-LB"/>
        </w:rPr>
        <w:t xml:space="preserve"> </w:t>
      </w:r>
      <w:r w:rsidR="008C6C36" w:rsidRPr="00E150C0">
        <w:rPr>
          <w:sz w:val="26"/>
          <w:szCs w:val="26"/>
          <w:rtl/>
          <w:lang w:bidi="ar-LB"/>
        </w:rPr>
        <w:t xml:space="preserve">بعد التشاور مع الأمانة، </w:t>
      </w:r>
      <w:r w:rsidRPr="00E150C0">
        <w:rPr>
          <w:sz w:val="26"/>
          <w:szCs w:val="26"/>
          <w:rtl/>
          <w:lang w:bidi="ar-LB"/>
        </w:rPr>
        <w:t xml:space="preserve">هذا الطلب قبل الموعد المقرر. </w:t>
      </w:r>
      <w:r w:rsidR="008C6C36" w:rsidRPr="00E150C0">
        <w:rPr>
          <w:sz w:val="26"/>
          <w:szCs w:val="26"/>
          <w:rtl/>
          <w:lang w:bidi="ar-LB"/>
        </w:rPr>
        <w:t>و</w:t>
      </w:r>
      <w:r w:rsidRPr="00E150C0">
        <w:rPr>
          <w:sz w:val="26"/>
          <w:szCs w:val="26"/>
          <w:rtl/>
          <w:lang w:bidi="ar-LB"/>
        </w:rPr>
        <w:t xml:space="preserve">استعرضت الأمانة هذه الشريحة وأوصت بالموافقة عليها </w:t>
      </w:r>
      <w:r w:rsidR="008C6C36" w:rsidRPr="00E150C0">
        <w:rPr>
          <w:sz w:val="26"/>
          <w:szCs w:val="26"/>
          <w:rtl/>
          <w:lang w:bidi="ar-LB"/>
        </w:rPr>
        <w:t>استنادا إلى</w:t>
      </w:r>
      <w:r w:rsidRPr="00E150C0">
        <w:rPr>
          <w:sz w:val="26"/>
          <w:szCs w:val="26"/>
          <w:rtl/>
          <w:lang w:bidi="ar-LB"/>
        </w:rPr>
        <w:t xml:space="preserve"> مستوى التقدم والصرف المتحقق (أي 96 في </w:t>
      </w:r>
      <w:r w:rsidR="00F96C16">
        <w:rPr>
          <w:sz w:val="26"/>
          <w:szCs w:val="26"/>
          <w:rtl/>
          <w:lang w:bidi="ar-LB"/>
        </w:rPr>
        <w:t>المئة</w:t>
      </w:r>
      <w:r w:rsidRPr="00E150C0">
        <w:rPr>
          <w:sz w:val="26"/>
          <w:szCs w:val="26"/>
          <w:rtl/>
          <w:lang w:bidi="ar-LB"/>
        </w:rPr>
        <w:t xml:space="preserve">)، مع </w:t>
      </w:r>
      <w:r w:rsidR="006E6A70" w:rsidRPr="00E150C0">
        <w:rPr>
          <w:sz w:val="26"/>
          <w:szCs w:val="26"/>
          <w:rtl/>
          <w:lang w:bidi="ar-LB"/>
        </w:rPr>
        <w:t>الإشارة إلى</w:t>
      </w:r>
      <w:r w:rsidRPr="00E150C0">
        <w:rPr>
          <w:sz w:val="26"/>
          <w:szCs w:val="26"/>
          <w:rtl/>
          <w:lang w:bidi="ar-LB"/>
        </w:rPr>
        <w:t xml:space="preserve"> أن تأجيل الموافقة على هذه الشريحة يمكن أن يعطل زخم التنفيذ </w:t>
      </w:r>
      <w:r w:rsidR="00A7139D" w:rsidRPr="00E150C0">
        <w:rPr>
          <w:rFonts w:hint="cs"/>
          <w:sz w:val="26"/>
          <w:szCs w:val="26"/>
          <w:rtl/>
          <w:lang w:bidi="ar-LB"/>
        </w:rPr>
        <w:t>وأنه بعد</w:t>
      </w:r>
      <w:r w:rsidR="006E6A70" w:rsidRPr="00E150C0">
        <w:rPr>
          <w:sz w:val="26"/>
          <w:szCs w:val="26"/>
          <w:rtl/>
          <w:lang w:bidi="ar-LB"/>
        </w:rPr>
        <w:t xml:space="preserve"> اعتماد جميع المشرو</w:t>
      </w:r>
      <w:r w:rsidRPr="00E150C0">
        <w:rPr>
          <w:sz w:val="26"/>
          <w:szCs w:val="26"/>
          <w:rtl/>
          <w:lang w:bidi="ar-LB"/>
        </w:rPr>
        <w:t>ع</w:t>
      </w:r>
      <w:r w:rsidR="006E6A70" w:rsidRPr="00E150C0">
        <w:rPr>
          <w:sz w:val="26"/>
          <w:szCs w:val="26"/>
          <w:rtl/>
          <w:lang w:bidi="ar-LB"/>
        </w:rPr>
        <w:t>ات</w:t>
      </w:r>
      <w:r w:rsidRPr="00E150C0">
        <w:rPr>
          <w:sz w:val="26"/>
          <w:szCs w:val="26"/>
          <w:rtl/>
          <w:lang w:bidi="ar-LB"/>
        </w:rPr>
        <w:t xml:space="preserve"> والأنشطة المبرمجة في خطة العمل لهذا العام، </w:t>
      </w:r>
      <w:r w:rsidR="006E6A70" w:rsidRPr="00E150C0">
        <w:rPr>
          <w:sz w:val="26"/>
          <w:szCs w:val="26"/>
          <w:rtl/>
          <w:lang w:bidi="ar-LB"/>
        </w:rPr>
        <w:t>ستوجد</w:t>
      </w:r>
      <w:r w:rsidRPr="00E150C0">
        <w:rPr>
          <w:sz w:val="26"/>
          <w:szCs w:val="26"/>
          <w:rtl/>
          <w:lang w:bidi="ar-LB"/>
        </w:rPr>
        <w:t xml:space="preserve"> أموال كافية </w:t>
      </w:r>
      <w:r w:rsidR="0068024F" w:rsidRPr="00E150C0">
        <w:rPr>
          <w:sz w:val="26"/>
          <w:szCs w:val="26"/>
          <w:rtl/>
          <w:lang w:bidi="ar-LB"/>
        </w:rPr>
        <w:t>لاعتماد</w:t>
      </w:r>
      <w:r w:rsidRPr="00E150C0">
        <w:rPr>
          <w:sz w:val="26"/>
          <w:szCs w:val="26"/>
          <w:rtl/>
          <w:lang w:bidi="ar-LB"/>
        </w:rPr>
        <w:t xml:space="preserve"> هذه الشريحة.</w:t>
      </w:r>
    </w:p>
    <w:p w14:paraId="20CA6B28" w14:textId="1EEE0D9C" w:rsidR="00212C5E" w:rsidRPr="00E150C0" w:rsidRDefault="00A7139D" w:rsidP="00A7139D">
      <w:pPr>
        <w:jc w:val="left"/>
        <w:rPr>
          <w:sz w:val="26"/>
          <w:szCs w:val="26"/>
          <w:rtl/>
          <w:lang w:bidi="ar-LB"/>
        </w:rPr>
      </w:pPr>
      <w:r>
        <w:rPr>
          <w:sz w:val="26"/>
          <w:szCs w:val="26"/>
          <w:rtl/>
          <w:lang w:bidi="ar-LB"/>
        </w:rPr>
        <w:br w:type="page"/>
      </w:r>
    </w:p>
    <w:p w14:paraId="5233FC05" w14:textId="77777777" w:rsidR="00212C5E" w:rsidRPr="00E150C0" w:rsidRDefault="00212C5E" w:rsidP="0068024F">
      <w:pPr>
        <w:pStyle w:val="Heading1"/>
        <w:numPr>
          <w:ilvl w:val="0"/>
          <w:numId w:val="0"/>
        </w:numPr>
        <w:bidi/>
        <w:rPr>
          <w:sz w:val="26"/>
          <w:szCs w:val="26"/>
          <w:u w:val="single"/>
          <w:rtl/>
          <w:lang w:bidi="ar-LB"/>
        </w:rPr>
      </w:pPr>
      <w:r w:rsidRPr="00E150C0">
        <w:rPr>
          <w:sz w:val="26"/>
          <w:szCs w:val="26"/>
          <w:u w:val="single"/>
          <w:rtl/>
          <w:lang w:bidi="ar-LB"/>
        </w:rPr>
        <w:t>تقرير مرحلي عن تنفيذ الشريح</w:t>
      </w:r>
      <w:r w:rsidR="0068024F" w:rsidRPr="00E150C0">
        <w:rPr>
          <w:sz w:val="26"/>
          <w:szCs w:val="26"/>
          <w:u w:val="single"/>
          <w:rtl/>
          <w:lang w:bidi="ar-LB"/>
        </w:rPr>
        <w:t xml:space="preserve">ة الأولى من المرحلة الثانية من </w:t>
      </w:r>
      <w:r w:rsidRPr="00E150C0">
        <w:rPr>
          <w:sz w:val="26"/>
          <w:szCs w:val="26"/>
          <w:u w:val="single"/>
          <w:rtl/>
          <w:lang w:bidi="ar-LB"/>
        </w:rPr>
        <w:t xml:space="preserve">خطة إدارة </w:t>
      </w:r>
      <w:r w:rsidR="0068024F" w:rsidRPr="00E150C0">
        <w:rPr>
          <w:sz w:val="26"/>
          <w:szCs w:val="26"/>
          <w:u w:val="single"/>
          <w:rtl/>
          <w:lang w:bidi="ar-LB"/>
        </w:rPr>
        <w:t>إزالة المواد الهيدروكلوروفلوروكربونية</w:t>
      </w:r>
    </w:p>
    <w:p w14:paraId="2F581DA4" w14:textId="77777777" w:rsidR="00212C5E" w:rsidRPr="00E150C0" w:rsidRDefault="0068024F" w:rsidP="00212C5E">
      <w:pPr>
        <w:keepNext/>
        <w:keepLines/>
        <w:bidi/>
        <w:spacing w:before="240" w:after="240"/>
        <w:rPr>
          <w:i/>
          <w:iCs/>
          <w:sz w:val="26"/>
          <w:szCs w:val="26"/>
          <w:rtl/>
          <w:lang w:bidi="ar-LB"/>
        </w:rPr>
      </w:pPr>
      <w:r w:rsidRPr="00E150C0">
        <w:rPr>
          <w:i/>
          <w:iCs/>
          <w:sz w:val="26"/>
          <w:szCs w:val="26"/>
          <w:rtl/>
          <w:lang w:bidi="ar-LB"/>
        </w:rPr>
        <w:t>ال</w:t>
      </w:r>
      <w:r w:rsidR="00212C5E" w:rsidRPr="00E150C0">
        <w:rPr>
          <w:i/>
          <w:iCs/>
          <w:sz w:val="26"/>
          <w:szCs w:val="26"/>
          <w:rtl/>
          <w:lang w:bidi="ar-LB"/>
        </w:rPr>
        <w:t xml:space="preserve">إطار </w:t>
      </w:r>
      <w:r w:rsidRPr="00E150C0">
        <w:rPr>
          <w:i/>
          <w:iCs/>
          <w:sz w:val="26"/>
          <w:szCs w:val="26"/>
          <w:rtl/>
          <w:lang w:bidi="ar-LB"/>
        </w:rPr>
        <w:t>ال</w:t>
      </w:r>
      <w:r w:rsidR="00212C5E" w:rsidRPr="00E150C0">
        <w:rPr>
          <w:i/>
          <w:iCs/>
          <w:sz w:val="26"/>
          <w:szCs w:val="26"/>
          <w:rtl/>
          <w:lang w:bidi="ar-LB"/>
        </w:rPr>
        <w:t>قانوني</w:t>
      </w:r>
    </w:p>
    <w:p w14:paraId="6275DD8A" w14:textId="77777777" w:rsidR="00212C5E" w:rsidRPr="00E150C0" w:rsidRDefault="0068024F" w:rsidP="0068024F">
      <w:pPr>
        <w:pStyle w:val="Heading1"/>
        <w:widowControl w:val="0"/>
        <w:bidi/>
        <w:rPr>
          <w:sz w:val="26"/>
          <w:szCs w:val="26"/>
          <w:rtl/>
          <w:lang w:bidi="ar-LB"/>
        </w:rPr>
      </w:pPr>
      <w:r w:rsidRPr="00E150C0">
        <w:rPr>
          <w:sz w:val="26"/>
          <w:szCs w:val="26"/>
          <w:rtl/>
          <w:lang w:bidi="ar-LB"/>
        </w:rPr>
        <w:t xml:space="preserve">أصدرت حكومة </w:t>
      </w:r>
      <w:r w:rsidR="00212C5E" w:rsidRPr="00E150C0">
        <w:rPr>
          <w:sz w:val="26"/>
          <w:szCs w:val="26"/>
          <w:rtl/>
          <w:lang w:bidi="ar-LB"/>
        </w:rPr>
        <w:t xml:space="preserve">إكوادور بالفعل حصص استيراد </w:t>
      </w:r>
      <w:r w:rsidRPr="00E150C0">
        <w:rPr>
          <w:sz w:val="26"/>
          <w:szCs w:val="26"/>
          <w:rtl/>
          <w:lang w:bidi="ar-LB"/>
        </w:rPr>
        <w:t xml:space="preserve">المواد الهيدروكلوروفلوروكربونية </w:t>
      </w:r>
      <w:r w:rsidR="00212C5E" w:rsidRPr="00E150C0">
        <w:rPr>
          <w:sz w:val="26"/>
          <w:szCs w:val="26"/>
          <w:rtl/>
          <w:lang w:bidi="ar-LB"/>
        </w:rPr>
        <w:t xml:space="preserve">لعام 2023 </w:t>
      </w:r>
      <w:r w:rsidRPr="00E150C0">
        <w:rPr>
          <w:sz w:val="26"/>
          <w:szCs w:val="26"/>
          <w:rtl/>
          <w:lang w:bidi="ar-LB"/>
        </w:rPr>
        <w:t>وقدرها</w:t>
      </w:r>
      <w:r w:rsidR="00212C5E" w:rsidRPr="00E150C0">
        <w:rPr>
          <w:sz w:val="26"/>
          <w:szCs w:val="26"/>
          <w:rtl/>
          <w:lang w:bidi="ar-LB"/>
        </w:rPr>
        <w:t xml:space="preserve"> 10.69 طن </w:t>
      </w:r>
      <w:r w:rsidRPr="00E150C0">
        <w:rPr>
          <w:sz w:val="26"/>
          <w:szCs w:val="26"/>
          <w:rtl/>
          <w:lang w:bidi="ar-LB"/>
        </w:rPr>
        <w:t>من قدرات</w:t>
      </w:r>
      <w:r w:rsidR="00212C5E" w:rsidRPr="00E150C0">
        <w:rPr>
          <w:sz w:val="26"/>
          <w:szCs w:val="26"/>
          <w:rtl/>
          <w:lang w:bidi="ar-LB"/>
        </w:rPr>
        <w:t xml:space="preserve"> استنفاد الأوزو</w:t>
      </w:r>
      <w:r w:rsidRPr="00E150C0">
        <w:rPr>
          <w:sz w:val="26"/>
          <w:szCs w:val="26"/>
          <w:rtl/>
          <w:lang w:bidi="ar-LB"/>
        </w:rPr>
        <w:t>ن، وهي</w:t>
      </w:r>
      <w:r w:rsidR="00212C5E" w:rsidRPr="00E150C0">
        <w:rPr>
          <w:sz w:val="26"/>
          <w:szCs w:val="26"/>
          <w:rtl/>
          <w:lang w:bidi="ar-LB"/>
        </w:rPr>
        <w:t xml:space="preserve"> أقل من أهداف الرقابة في بروتوكول مونتريال.</w:t>
      </w:r>
    </w:p>
    <w:p w14:paraId="5EC0E37A" w14:textId="60EB2C6E" w:rsidR="00212C5E" w:rsidRPr="00E150C0" w:rsidRDefault="00212C5E" w:rsidP="00CB66F6">
      <w:pPr>
        <w:pStyle w:val="Heading1"/>
        <w:bidi/>
        <w:rPr>
          <w:sz w:val="26"/>
          <w:szCs w:val="26"/>
          <w:rtl/>
          <w:lang w:bidi="ar-LB"/>
        </w:rPr>
      </w:pPr>
      <w:r w:rsidRPr="00E150C0">
        <w:rPr>
          <w:sz w:val="26"/>
          <w:szCs w:val="26"/>
          <w:rtl/>
          <w:lang w:bidi="ar-LB"/>
        </w:rPr>
        <w:t xml:space="preserve">وفيما يتعلق بالالتزام بوضع تدابير تنظيمية للتحكم في انبعاثات غازات التبريد المقصودة أثناء تركيب </w:t>
      </w:r>
      <w:r w:rsidR="0068024F" w:rsidRPr="00E150C0">
        <w:rPr>
          <w:sz w:val="26"/>
          <w:szCs w:val="26"/>
          <w:rtl/>
          <w:lang w:bidi="ar-LB"/>
        </w:rPr>
        <w:t>وصيانة</w:t>
      </w:r>
      <w:r w:rsidR="00CB66F6" w:rsidRPr="00E150C0">
        <w:rPr>
          <w:sz w:val="26"/>
          <w:szCs w:val="26"/>
          <w:rtl/>
          <w:lang w:bidi="ar-LB"/>
        </w:rPr>
        <w:t xml:space="preserve"> وإيقاف تشغيل</w:t>
      </w:r>
      <w:r w:rsidR="0068024F" w:rsidRPr="00E150C0">
        <w:rPr>
          <w:sz w:val="26"/>
          <w:szCs w:val="26"/>
          <w:rtl/>
          <w:lang w:bidi="ar-LB"/>
        </w:rPr>
        <w:t xml:space="preserve"> </w:t>
      </w:r>
      <w:r w:rsidRPr="00E150C0">
        <w:rPr>
          <w:sz w:val="26"/>
          <w:szCs w:val="26"/>
          <w:rtl/>
          <w:lang w:bidi="ar-LB"/>
        </w:rPr>
        <w:t>المعدات بحلول 1 يناير</w:t>
      </w:r>
      <w:r w:rsidR="00CB66F6" w:rsidRPr="00E150C0">
        <w:rPr>
          <w:sz w:val="26"/>
          <w:szCs w:val="26"/>
          <w:rtl/>
          <w:lang w:bidi="ar-LB"/>
        </w:rPr>
        <w:t>/ كانون الثاني</w:t>
      </w:r>
      <w:r w:rsidRPr="00E150C0">
        <w:rPr>
          <w:sz w:val="26"/>
          <w:szCs w:val="26"/>
          <w:rtl/>
          <w:lang w:bidi="ar-LB"/>
        </w:rPr>
        <w:t xml:space="preserve"> 2023، أفادت اليونيدو أنه نظرًا لعدم إمكانية وضع وإنفاذ </w:t>
      </w:r>
      <w:r w:rsidR="00CB66F6" w:rsidRPr="00E150C0">
        <w:rPr>
          <w:sz w:val="26"/>
          <w:szCs w:val="26"/>
          <w:rtl/>
          <w:lang w:bidi="ar-LB"/>
        </w:rPr>
        <w:t>نظام محدد</w:t>
      </w:r>
      <w:r w:rsidRPr="00E150C0">
        <w:rPr>
          <w:sz w:val="26"/>
          <w:szCs w:val="26"/>
          <w:rtl/>
          <w:lang w:bidi="ar-LB"/>
        </w:rPr>
        <w:t xml:space="preserve"> </w:t>
      </w:r>
      <w:r w:rsidR="00CB66F6" w:rsidRPr="00E150C0">
        <w:rPr>
          <w:sz w:val="26"/>
          <w:szCs w:val="26"/>
          <w:rtl/>
          <w:lang w:bidi="ar-LB"/>
        </w:rPr>
        <w:t>حسب ما اعتقد</w:t>
      </w:r>
      <w:r w:rsidRPr="00E150C0">
        <w:rPr>
          <w:sz w:val="26"/>
          <w:szCs w:val="26"/>
          <w:rtl/>
          <w:lang w:bidi="ar-LB"/>
        </w:rPr>
        <w:t xml:space="preserve"> في البداية، </w:t>
      </w:r>
      <w:r w:rsidR="00CB66F6" w:rsidRPr="00E150C0">
        <w:rPr>
          <w:sz w:val="26"/>
          <w:szCs w:val="26"/>
          <w:rtl/>
          <w:lang w:bidi="ar-LB"/>
        </w:rPr>
        <w:t xml:space="preserve">تعتزم </w:t>
      </w:r>
      <w:r w:rsidRPr="00E150C0">
        <w:rPr>
          <w:sz w:val="26"/>
          <w:szCs w:val="26"/>
          <w:rtl/>
          <w:lang w:bidi="ar-LB"/>
        </w:rPr>
        <w:t>الحكومة تحقيق ذلك الهدف</w:t>
      </w:r>
      <w:r w:rsidR="00CB66F6" w:rsidRPr="00E150C0">
        <w:rPr>
          <w:sz w:val="26"/>
          <w:szCs w:val="26"/>
          <w:rtl/>
          <w:lang w:bidi="ar-LB"/>
        </w:rPr>
        <w:t xml:space="preserve"> من خلال اعتماد المعايير الفنية واستكمالها بالتدريب وتطوير أدلة حول منع التسرب</w:t>
      </w:r>
      <w:r w:rsidRPr="00E150C0">
        <w:rPr>
          <w:sz w:val="26"/>
          <w:szCs w:val="26"/>
          <w:rtl/>
          <w:lang w:bidi="ar-LB"/>
        </w:rPr>
        <w:t xml:space="preserve"> وأنشطة</w:t>
      </w:r>
      <w:r w:rsidR="00CB66F6" w:rsidRPr="00E150C0">
        <w:rPr>
          <w:sz w:val="26"/>
          <w:szCs w:val="26"/>
          <w:rtl/>
          <w:lang w:bidi="ar-LB"/>
        </w:rPr>
        <w:t xml:space="preserve"> التوعية</w:t>
      </w:r>
      <w:r w:rsidRPr="00E150C0">
        <w:rPr>
          <w:sz w:val="26"/>
          <w:szCs w:val="26"/>
          <w:rtl/>
          <w:lang w:bidi="ar-LB"/>
        </w:rPr>
        <w:t xml:space="preserve">. على سبيل المثال، يتطلب المعيار الفني </w:t>
      </w:r>
      <w:r w:rsidR="00CB66F6" w:rsidRPr="00E150C0">
        <w:rPr>
          <w:sz w:val="26"/>
          <w:szCs w:val="26"/>
          <w:lang w:bidi="ar-LB"/>
        </w:rPr>
        <w:t>ISO</w:t>
      </w:r>
      <w:r w:rsidR="00CB66F6" w:rsidRPr="00E150C0">
        <w:rPr>
          <w:sz w:val="26"/>
          <w:szCs w:val="26"/>
          <w:lang w:bidi="ar-LB"/>
        </w:rPr>
        <w:noBreakHyphen/>
        <w:t>5149</w:t>
      </w:r>
      <w:r w:rsidRPr="00E150C0">
        <w:rPr>
          <w:sz w:val="26"/>
          <w:szCs w:val="26"/>
          <w:rtl/>
          <w:lang w:bidi="ar-LB"/>
        </w:rPr>
        <w:t>، الذي تمت الموافقة عليه في يولي</w:t>
      </w:r>
      <w:r w:rsidR="00CB66F6" w:rsidRPr="00E150C0">
        <w:rPr>
          <w:sz w:val="26"/>
          <w:szCs w:val="26"/>
          <w:rtl/>
          <w:lang w:bidi="ar-LB"/>
        </w:rPr>
        <w:t>ه/ تموز</w:t>
      </w:r>
      <w:r w:rsidRPr="00E150C0">
        <w:rPr>
          <w:sz w:val="26"/>
          <w:szCs w:val="26"/>
          <w:rtl/>
          <w:lang w:bidi="ar-LB"/>
        </w:rPr>
        <w:t xml:space="preserve"> 2023 فيما يتعلق، </w:t>
      </w:r>
      <w:r w:rsidR="00CB66F6" w:rsidRPr="00E150C0">
        <w:rPr>
          <w:i/>
          <w:iCs/>
          <w:sz w:val="26"/>
          <w:szCs w:val="26"/>
          <w:rtl/>
          <w:lang w:bidi="ar-LB"/>
        </w:rPr>
        <w:t xml:space="preserve">ضمن </w:t>
      </w:r>
      <w:r w:rsidRPr="00E150C0">
        <w:rPr>
          <w:i/>
          <w:iCs/>
          <w:sz w:val="26"/>
          <w:szCs w:val="26"/>
          <w:rtl/>
          <w:lang w:bidi="ar-LB"/>
        </w:rPr>
        <w:t>أمور أخرى</w:t>
      </w:r>
      <w:r w:rsidRPr="00E150C0">
        <w:rPr>
          <w:sz w:val="26"/>
          <w:szCs w:val="26"/>
          <w:rtl/>
          <w:lang w:bidi="ar-LB"/>
        </w:rPr>
        <w:t xml:space="preserve">، تشغيل وصيانة وإصلاح </w:t>
      </w:r>
      <w:r w:rsidR="00CB66F6" w:rsidRPr="00E150C0">
        <w:rPr>
          <w:sz w:val="26"/>
          <w:szCs w:val="26"/>
          <w:rtl/>
          <w:lang w:bidi="ar-LB"/>
        </w:rPr>
        <w:t>واسترداد</w:t>
      </w:r>
      <w:r w:rsidRPr="00E150C0">
        <w:rPr>
          <w:sz w:val="26"/>
          <w:szCs w:val="26"/>
          <w:rtl/>
          <w:lang w:bidi="ar-LB"/>
        </w:rPr>
        <w:t xml:space="preserve"> أنظمة التبريد والمضخات الحرارية، فحص الأنظمة التي تحتوي على حمولة </w:t>
      </w:r>
      <w:r w:rsidR="00CB66F6" w:rsidRPr="00E150C0">
        <w:rPr>
          <w:sz w:val="26"/>
          <w:szCs w:val="26"/>
          <w:rtl/>
          <w:lang w:bidi="ar-LB"/>
        </w:rPr>
        <w:t xml:space="preserve">عاز </w:t>
      </w:r>
      <w:r w:rsidRPr="00E150C0">
        <w:rPr>
          <w:sz w:val="26"/>
          <w:szCs w:val="26"/>
          <w:rtl/>
          <w:lang w:bidi="ar-LB"/>
        </w:rPr>
        <w:t xml:space="preserve">تبريد أكبر من 3 </w:t>
      </w:r>
      <w:r w:rsidR="00F96C16">
        <w:rPr>
          <w:sz w:val="26"/>
          <w:szCs w:val="26"/>
          <w:rtl/>
          <w:lang w:bidi="ar-LB"/>
        </w:rPr>
        <w:t>كيلوجرام</w:t>
      </w:r>
      <w:r w:rsidRPr="00E150C0">
        <w:rPr>
          <w:sz w:val="26"/>
          <w:szCs w:val="26"/>
          <w:rtl/>
          <w:lang w:bidi="ar-LB"/>
        </w:rPr>
        <w:t xml:space="preserve"> للتأ</w:t>
      </w:r>
      <w:r w:rsidR="00CB66F6" w:rsidRPr="00E150C0">
        <w:rPr>
          <w:sz w:val="26"/>
          <w:szCs w:val="26"/>
          <w:rtl/>
          <w:lang w:bidi="ar-LB"/>
        </w:rPr>
        <w:t xml:space="preserve">كد من عدم وجود تسربات </w:t>
      </w:r>
      <w:r w:rsidRPr="00E150C0">
        <w:rPr>
          <w:sz w:val="26"/>
          <w:szCs w:val="26"/>
          <w:rtl/>
          <w:lang w:bidi="ar-LB"/>
        </w:rPr>
        <w:t>مرة كل سنة</w:t>
      </w:r>
      <w:r w:rsidR="00CB66F6" w:rsidRPr="00E150C0">
        <w:rPr>
          <w:sz w:val="26"/>
          <w:szCs w:val="26"/>
          <w:rtl/>
          <w:lang w:bidi="ar-LB"/>
        </w:rPr>
        <w:t xml:space="preserve"> على الأقل</w:t>
      </w:r>
      <w:r w:rsidRPr="00E150C0">
        <w:rPr>
          <w:sz w:val="26"/>
          <w:szCs w:val="26"/>
          <w:rtl/>
          <w:lang w:bidi="ar-LB"/>
        </w:rPr>
        <w:t xml:space="preserve">. </w:t>
      </w:r>
      <w:r w:rsidR="00CB66F6" w:rsidRPr="00E150C0">
        <w:rPr>
          <w:sz w:val="26"/>
          <w:szCs w:val="26"/>
          <w:rtl/>
          <w:lang w:bidi="ar-LB"/>
        </w:rPr>
        <w:t>و</w:t>
      </w:r>
      <w:r w:rsidRPr="00E150C0">
        <w:rPr>
          <w:sz w:val="26"/>
          <w:szCs w:val="26"/>
          <w:rtl/>
          <w:lang w:bidi="ar-LB"/>
        </w:rPr>
        <w:t xml:space="preserve">سيتم نشر هذا المعيار بين الفنيين والمصنعين والمستخدمين النهائيين لتقليل إطلاق مواد التبريد في الغلاف الجوي </w:t>
      </w:r>
      <w:r w:rsidR="00CB66F6" w:rsidRPr="00E150C0">
        <w:rPr>
          <w:sz w:val="26"/>
          <w:szCs w:val="26"/>
          <w:rtl/>
          <w:lang w:bidi="ar-LB"/>
        </w:rPr>
        <w:t xml:space="preserve">إلى أدنى حد ممكن </w:t>
      </w:r>
      <w:r w:rsidRPr="00E150C0">
        <w:rPr>
          <w:sz w:val="26"/>
          <w:szCs w:val="26"/>
          <w:rtl/>
          <w:lang w:bidi="ar-LB"/>
        </w:rPr>
        <w:t xml:space="preserve">طوال دورة حياة المعدات. واقترحت الأمانة أن تواصل اليونيدو والحكومة استكشاف تدابير إضافية للمساعدة </w:t>
      </w:r>
      <w:r w:rsidR="00CB66F6" w:rsidRPr="00E150C0">
        <w:rPr>
          <w:sz w:val="26"/>
          <w:szCs w:val="26"/>
          <w:rtl/>
          <w:lang w:bidi="ar-LB"/>
        </w:rPr>
        <w:t>على</w:t>
      </w:r>
      <w:r w:rsidRPr="00E150C0">
        <w:rPr>
          <w:sz w:val="26"/>
          <w:szCs w:val="26"/>
          <w:rtl/>
          <w:lang w:bidi="ar-LB"/>
        </w:rPr>
        <w:t xml:space="preserve"> تقليل انبعاثات غازات التبريد أثناء الخدمة، والإبلاغ عن أي تقدم إضافي بشأن هذه المسألة في طلب الشريحة التالية.</w:t>
      </w:r>
    </w:p>
    <w:p w14:paraId="28E3B230" w14:textId="09101BF5" w:rsidR="00212C5E" w:rsidRPr="00E150C0" w:rsidRDefault="00212C5E" w:rsidP="00212C5E">
      <w:pPr>
        <w:widowControl w:val="0"/>
        <w:bidi/>
        <w:spacing w:after="240"/>
        <w:rPr>
          <w:i/>
          <w:iCs/>
          <w:sz w:val="26"/>
          <w:szCs w:val="26"/>
          <w:rtl/>
          <w:lang w:bidi="ar-LB"/>
        </w:rPr>
      </w:pPr>
      <w:r w:rsidRPr="00E150C0">
        <w:rPr>
          <w:i/>
          <w:iCs/>
          <w:sz w:val="26"/>
          <w:szCs w:val="26"/>
          <w:rtl/>
          <w:lang w:bidi="ar-LB"/>
        </w:rPr>
        <w:t xml:space="preserve">قطاع تصنيع رغوة </w:t>
      </w:r>
      <w:r w:rsidR="004F7603" w:rsidRPr="004F7603">
        <w:rPr>
          <w:sz w:val="26"/>
          <w:szCs w:val="26"/>
          <w:rtl/>
          <w:lang w:bidi="ar-LB"/>
        </w:rPr>
        <w:t>البوليوريتان</w:t>
      </w:r>
    </w:p>
    <w:p w14:paraId="4237A05F" w14:textId="20E3D956" w:rsidR="00212C5E" w:rsidRPr="00E150C0" w:rsidRDefault="00CB66F6" w:rsidP="007103D4">
      <w:pPr>
        <w:pStyle w:val="Heading1"/>
        <w:bidi/>
        <w:rPr>
          <w:sz w:val="26"/>
          <w:szCs w:val="26"/>
          <w:rtl/>
          <w:lang w:bidi="ar-LB"/>
        </w:rPr>
      </w:pPr>
      <w:r w:rsidRPr="00E150C0">
        <w:rPr>
          <w:sz w:val="26"/>
          <w:szCs w:val="26"/>
          <w:rtl/>
          <w:lang w:bidi="ar-LB"/>
        </w:rPr>
        <w:t>في وقت</w:t>
      </w:r>
      <w:r w:rsidR="00212C5E" w:rsidRPr="00E150C0">
        <w:rPr>
          <w:sz w:val="26"/>
          <w:szCs w:val="26"/>
          <w:rtl/>
          <w:lang w:bidi="ar-LB"/>
        </w:rPr>
        <w:t xml:space="preserve"> الموافقة على المرحلة الثانية من خطة إدارة إزالة المواد الهيدروكلوروفلوروكربونية، </w:t>
      </w:r>
      <w:r w:rsidRPr="00E150C0">
        <w:rPr>
          <w:sz w:val="26"/>
          <w:szCs w:val="26"/>
          <w:rtl/>
          <w:lang w:bidi="ar-LB"/>
        </w:rPr>
        <w:t>وفقا ل</w:t>
      </w:r>
      <w:r w:rsidR="00212C5E" w:rsidRPr="00E150C0">
        <w:rPr>
          <w:sz w:val="26"/>
          <w:szCs w:val="26"/>
          <w:rtl/>
          <w:lang w:bidi="ar-LB"/>
        </w:rPr>
        <w:t>لمق</w:t>
      </w:r>
      <w:r w:rsidRPr="00E150C0">
        <w:rPr>
          <w:sz w:val="26"/>
          <w:szCs w:val="26"/>
          <w:rtl/>
          <w:lang w:bidi="ar-LB"/>
        </w:rPr>
        <w:t xml:space="preserve">رر 81/47 (ج) (3)، سُمح لحكومة </w:t>
      </w:r>
      <w:r w:rsidR="00212C5E" w:rsidRPr="00E150C0">
        <w:rPr>
          <w:sz w:val="26"/>
          <w:szCs w:val="26"/>
          <w:rtl/>
          <w:lang w:bidi="ar-LB"/>
        </w:rPr>
        <w:t xml:space="preserve">إكوادور بأن تقدم كجزء من المرحلة مقترح مشروع </w:t>
      </w:r>
      <w:r w:rsidRPr="00E150C0">
        <w:rPr>
          <w:sz w:val="26"/>
          <w:szCs w:val="26"/>
          <w:rtl/>
          <w:lang w:bidi="ar-LB"/>
        </w:rPr>
        <w:t>لإزالة الهيدروكلوروفلوروكربون-</w:t>
      </w:r>
      <w:r w:rsidR="00212C5E" w:rsidRPr="00E150C0">
        <w:rPr>
          <w:sz w:val="26"/>
          <w:szCs w:val="26"/>
          <w:rtl/>
          <w:lang w:bidi="ar-LB"/>
        </w:rPr>
        <w:t xml:space="preserve"> 141ب</w:t>
      </w:r>
      <w:r w:rsidR="00FF4199" w:rsidRPr="00E150C0">
        <w:rPr>
          <w:sz w:val="26"/>
          <w:szCs w:val="26"/>
          <w:rtl/>
          <w:lang w:bidi="ar-LB"/>
        </w:rPr>
        <w:t xml:space="preserve"> الموجود</w:t>
      </w:r>
      <w:r w:rsidR="00212C5E" w:rsidRPr="00E150C0">
        <w:rPr>
          <w:sz w:val="26"/>
          <w:szCs w:val="26"/>
          <w:rtl/>
          <w:lang w:bidi="ar-LB"/>
        </w:rPr>
        <w:t xml:space="preserve"> في البوليولات المستوردة </w:t>
      </w:r>
      <w:r w:rsidR="00FF4199" w:rsidRPr="00E150C0">
        <w:rPr>
          <w:sz w:val="26"/>
          <w:szCs w:val="26"/>
          <w:rtl/>
          <w:lang w:bidi="ar-LB"/>
        </w:rPr>
        <w:t>المخلوطة</w:t>
      </w:r>
      <w:r w:rsidR="00212C5E" w:rsidRPr="00E150C0">
        <w:rPr>
          <w:sz w:val="26"/>
          <w:szCs w:val="26"/>
          <w:rtl/>
          <w:lang w:bidi="ar-LB"/>
        </w:rPr>
        <w:t xml:space="preserve"> مسبقًا المستخدمة في تصنيع رغوة الرش، مع الإشا</w:t>
      </w:r>
      <w:r w:rsidR="00FF4199" w:rsidRPr="00E150C0">
        <w:rPr>
          <w:sz w:val="26"/>
          <w:szCs w:val="26"/>
          <w:rtl/>
          <w:lang w:bidi="ar-LB"/>
        </w:rPr>
        <w:t xml:space="preserve">رة إلى أنه تم تأجيل إنفاذ حظر </w:t>
      </w:r>
      <w:r w:rsidR="00212C5E" w:rsidRPr="00E150C0">
        <w:rPr>
          <w:sz w:val="26"/>
          <w:szCs w:val="26"/>
          <w:rtl/>
          <w:lang w:bidi="ar-LB"/>
        </w:rPr>
        <w:t xml:space="preserve">استيراد </w:t>
      </w:r>
      <w:r w:rsidR="00FF4199" w:rsidRPr="00E150C0">
        <w:rPr>
          <w:sz w:val="26"/>
          <w:szCs w:val="26"/>
          <w:rtl/>
          <w:lang w:bidi="ar-LB"/>
        </w:rPr>
        <w:t>الهيدروكلوروفلوروكربون- 141ب</w:t>
      </w:r>
      <w:r w:rsidR="00212C5E" w:rsidRPr="00E150C0">
        <w:rPr>
          <w:sz w:val="26"/>
          <w:szCs w:val="26"/>
          <w:rtl/>
          <w:lang w:bidi="ar-LB"/>
        </w:rPr>
        <w:t xml:space="preserve"> المستخدم في رغوة الرش من 1 يناير/</w:t>
      </w:r>
      <w:r w:rsidR="00FF4199" w:rsidRPr="00E150C0">
        <w:rPr>
          <w:sz w:val="26"/>
          <w:szCs w:val="26"/>
          <w:rtl/>
          <w:lang w:bidi="ar-LB"/>
        </w:rPr>
        <w:t xml:space="preserve"> </w:t>
      </w:r>
      <w:r w:rsidR="00212C5E" w:rsidRPr="00E150C0">
        <w:rPr>
          <w:sz w:val="26"/>
          <w:szCs w:val="26"/>
          <w:rtl/>
          <w:lang w:bidi="ar-LB"/>
        </w:rPr>
        <w:t>كانون الثاني 2022 إلى 1 يناير/</w:t>
      </w:r>
      <w:r w:rsidR="00FF4199" w:rsidRPr="00E150C0">
        <w:rPr>
          <w:sz w:val="26"/>
          <w:szCs w:val="26"/>
          <w:rtl/>
          <w:lang w:bidi="ar-LB"/>
        </w:rPr>
        <w:t xml:space="preserve"> </w:t>
      </w:r>
      <w:r w:rsidR="00212C5E" w:rsidRPr="00E150C0">
        <w:rPr>
          <w:sz w:val="26"/>
          <w:szCs w:val="26"/>
          <w:rtl/>
          <w:lang w:bidi="ar-LB"/>
        </w:rPr>
        <w:t xml:space="preserve">كانون الثاني 2024 لإتاحة مزيد من الوقت لتحويلات </w:t>
      </w:r>
      <w:r w:rsidR="00FF4199" w:rsidRPr="00E150C0">
        <w:rPr>
          <w:sz w:val="26"/>
          <w:szCs w:val="26"/>
          <w:rtl/>
          <w:lang w:bidi="ar-LB"/>
        </w:rPr>
        <w:t>الشركات</w:t>
      </w:r>
      <w:r w:rsidR="00212C5E" w:rsidRPr="00E150C0">
        <w:rPr>
          <w:sz w:val="26"/>
          <w:szCs w:val="26"/>
          <w:rtl/>
          <w:lang w:bidi="ar-LB"/>
        </w:rPr>
        <w:t xml:space="preserve">. وأفادت </w:t>
      </w:r>
      <w:r w:rsidR="00FF4199" w:rsidRPr="00E150C0">
        <w:rPr>
          <w:sz w:val="26"/>
          <w:szCs w:val="26"/>
          <w:rtl/>
          <w:lang w:bidi="ar-LB"/>
        </w:rPr>
        <w:t>اليونيدو بأنه</w:t>
      </w:r>
      <w:r w:rsidR="00212C5E" w:rsidRPr="00E150C0">
        <w:rPr>
          <w:sz w:val="26"/>
          <w:szCs w:val="26"/>
          <w:rtl/>
          <w:lang w:bidi="ar-LB"/>
        </w:rPr>
        <w:t xml:space="preserve">، </w:t>
      </w:r>
      <w:r w:rsidR="00FF4199" w:rsidRPr="00E150C0">
        <w:rPr>
          <w:sz w:val="26"/>
          <w:szCs w:val="26"/>
          <w:rtl/>
          <w:lang w:bidi="ar-LB"/>
        </w:rPr>
        <w:t>وفقا ل</w:t>
      </w:r>
      <w:r w:rsidR="00212C5E" w:rsidRPr="00E150C0">
        <w:rPr>
          <w:sz w:val="26"/>
          <w:szCs w:val="26"/>
          <w:rtl/>
          <w:lang w:bidi="ar-LB"/>
        </w:rPr>
        <w:t>لمقرر 86/67 (ب) (2)،</w:t>
      </w:r>
      <w:r w:rsidR="00212C5E" w:rsidRPr="00E150C0">
        <w:rPr>
          <w:rStyle w:val="FootnoteReference"/>
          <w:sz w:val="26"/>
          <w:szCs w:val="26"/>
          <w:lang w:bidi="ar-LB"/>
        </w:rPr>
        <w:footnoteReference w:id="9"/>
      </w:r>
      <w:r w:rsidR="00FF4199" w:rsidRPr="00E150C0">
        <w:rPr>
          <w:sz w:val="26"/>
          <w:szCs w:val="26"/>
          <w:rtl/>
          <w:lang w:bidi="ar-LB"/>
        </w:rPr>
        <w:t xml:space="preserve"> تم تقييد استيراد</w:t>
      </w:r>
      <w:r w:rsidR="00212C5E" w:rsidRPr="00E150C0">
        <w:rPr>
          <w:sz w:val="26"/>
          <w:szCs w:val="26"/>
          <w:rtl/>
          <w:lang w:bidi="ar-LB"/>
        </w:rPr>
        <w:t xml:space="preserve"> </w:t>
      </w:r>
      <w:r w:rsidR="00FF4199" w:rsidRPr="00E150C0">
        <w:rPr>
          <w:sz w:val="26"/>
          <w:szCs w:val="26"/>
          <w:rtl/>
          <w:lang w:bidi="ar-LB"/>
        </w:rPr>
        <w:t xml:space="preserve">الهيدروكلوروفلوروكربون- 141ب </w:t>
      </w:r>
      <w:r w:rsidR="00212C5E" w:rsidRPr="00E150C0">
        <w:rPr>
          <w:sz w:val="26"/>
          <w:szCs w:val="26"/>
          <w:rtl/>
          <w:lang w:bidi="ar-LB"/>
        </w:rPr>
        <w:t>الموجود في البوليولات اعتباراً من 6 يناير</w:t>
      </w:r>
      <w:r w:rsidR="00FF4199" w:rsidRPr="00E150C0">
        <w:rPr>
          <w:sz w:val="26"/>
          <w:szCs w:val="26"/>
          <w:rtl/>
          <w:lang w:bidi="ar-LB"/>
        </w:rPr>
        <w:t>/ كانون الثاني</w:t>
      </w:r>
      <w:r w:rsidR="00212C5E" w:rsidRPr="00E150C0">
        <w:rPr>
          <w:sz w:val="26"/>
          <w:szCs w:val="26"/>
          <w:rtl/>
          <w:lang w:bidi="ar-LB"/>
        </w:rPr>
        <w:t xml:space="preserve"> 2023، ولم يتبق سوى حصة استيراد </w:t>
      </w:r>
      <w:r w:rsidR="00FF4199" w:rsidRPr="00E150C0">
        <w:rPr>
          <w:sz w:val="26"/>
          <w:szCs w:val="26"/>
          <w:rtl/>
          <w:lang w:bidi="ar-LB"/>
        </w:rPr>
        <w:t>قدرها</w:t>
      </w:r>
      <w:r w:rsidR="00212C5E" w:rsidRPr="00E150C0">
        <w:rPr>
          <w:sz w:val="26"/>
          <w:szCs w:val="26"/>
          <w:rtl/>
          <w:lang w:bidi="ar-LB"/>
        </w:rPr>
        <w:t xml:space="preserve"> 7 أطنان مترية في عام 2023 لتطبيقات الرش؛ وحتى الآن، لم يتم طلب أي تراخيص استيراد. وأبلغت اليونيدو الأمانة أيضاً بأن </w:t>
      </w:r>
      <w:r w:rsidR="00FF4199" w:rsidRPr="00E150C0">
        <w:rPr>
          <w:sz w:val="26"/>
          <w:szCs w:val="26"/>
          <w:rtl/>
          <w:lang w:bidi="ar-LB"/>
        </w:rPr>
        <w:t xml:space="preserve">لنه يتم تقديم </w:t>
      </w:r>
      <w:r w:rsidR="00212C5E" w:rsidRPr="00E150C0">
        <w:rPr>
          <w:sz w:val="26"/>
          <w:szCs w:val="26"/>
          <w:rtl/>
          <w:lang w:bidi="ar-LB"/>
        </w:rPr>
        <w:t xml:space="preserve">المشروع </w:t>
      </w:r>
      <w:r w:rsidR="00FF4199" w:rsidRPr="00E150C0">
        <w:rPr>
          <w:sz w:val="26"/>
          <w:szCs w:val="26"/>
          <w:rtl/>
          <w:lang w:bidi="ar-LB"/>
        </w:rPr>
        <w:t>لعدم وجود</w:t>
      </w:r>
      <w:r w:rsidR="00212C5E" w:rsidRPr="00E150C0">
        <w:rPr>
          <w:sz w:val="26"/>
          <w:szCs w:val="26"/>
          <w:rtl/>
          <w:lang w:bidi="ar-LB"/>
        </w:rPr>
        <w:t xml:space="preserve"> بدائل لقطاع الرش </w:t>
      </w:r>
      <w:r w:rsidR="00594FF8" w:rsidRPr="00E150C0">
        <w:rPr>
          <w:sz w:val="26"/>
          <w:szCs w:val="26"/>
          <w:rtl/>
          <w:lang w:bidi="ar-LB"/>
        </w:rPr>
        <w:t xml:space="preserve">حالياً </w:t>
      </w:r>
      <w:r w:rsidR="00212C5E" w:rsidRPr="00E150C0">
        <w:rPr>
          <w:sz w:val="26"/>
          <w:szCs w:val="26"/>
          <w:rtl/>
          <w:lang w:bidi="ar-LB"/>
        </w:rPr>
        <w:t xml:space="preserve">في السوق </w:t>
      </w:r>
      <w:r w:rsidR="00E150C0" w:rsidRPr="00E150C0">
        <w:rPr>
          <w:rFonts w:hint="cs"/>
          <w:sz w:val="26"/>
          <w:szCs w:val="26"/>
          <w:rtl/>
          <w:lang w:bidi="ar-LB"/>
        </w:rPr>
        <w:t>الأكوادورية</w:t>
      </w:r>
      <w:r w:rsidR="00212C5E" w:rsidRPr="00E150C0">
        <w:rPr>
          <w:sz w:val="26"/>
          <w:szCs w:val="26"/>
          <w:rtl/>
          <w:lang w:bidi="ar-LB"/>
        </w:rPr>
        <w:t>، بخلاف تلك التي تعتمد على</w:t>
      </w:r>
      <w:r w:rsidR="00F962FB" w:rsidRPr="00E150C0">
        <w:rPr>
          <w:sz w:val="26"/>
          <w:szCs w:val="26"/>
          <w:rtl/>
          <w:lang w:bidi="ar-LB"/>
        </w:rPr>
        <w:t xml:space="preserve"> الهيدروفلوروكربون-</w:t>
      </w:r>
      <w:r w:rsidR="00F962FB" w:rsidRPr="00E150C0">
        <w:rPr>
          <w:sz w:val="26"/>
          <w:szCs w:val="26"/>
          <w:lang w:bidi="ar-LB"/>
        </w:rPr>
        <w:t>227ea</w:t>
      </w:r>
      <w:r w:rsidR="00F962FB" w:rsidRPr="00E150C0">
        <w:rPr>
          <w:sz w:val="26"/>
          <w:szCs w:val="26"/>
          <w:rtl/>
          <w:lang w:bidi="ar-LB"/>
        </w:rPr>
        <w:t xml:space="preserve"> و الهيدروفلوروكربون-</w:t>
      </w:r>
      <w:r w:rsidR="00F962FB" w:rsidRPr="00E150C0">
        <w:rPr>
          <w:sz w:val="26"/>
          <w:szCs w:val="26"/>
          <w:lang w:bidi="ar-LB"/>
        </w:rPr>
        <w:t>365mfc</w:t>
      </w:r>
      <w:r w:rsidR="00212C5E" w:rsidRPr="00E150C0">
        <w:rPr>
          <w:sz w:val="26"/>
          <w:szCs w:val="26"/>
          <w:rtl/>
          <w:lang w:bidi="ar-LB"/>
        </w:rPr>
        <w:t>. وتتوقع اليونيدو استئناف العمل في قطاع تطبيق رغوة الرش في إطار المرحلة الثانية من</w:t>
      </w:r>
      <w:r w:rsidR="007103D4" w:rsidRPr="00E150C0">
        <w:rPr>
          <w:sz w:val="26"/>
          <w:szCs w:val="26"/>
          <w:rtl/>
          <w:lang w:bidi="ar-LB"/>
        </w:rPr>
        <w:t xml:space="preserve"> خطة تنفيذ تعديل كيغالي</w:t>
      </w:r>
      <w:r w:rsidR="00212C5E" w:rsidRPr="00E150C0">
        <w:rPr>
          <w:sz w:val="26"/>
          <w:szCs w:val="26"/>
          <w:rtl/>
          <w:lang w:bidi="ar-LB"/>
        </w:rPr>
        <w:t>.</w:t>
      </w:r>
    </w:p>
    <w:p w14:paraId="6B103A8B" w14:textId="77777777" w:rsidR="00212C5E" w:rsidRPr="00E150C0" w:rsidRDefault="008443EC" w:rsidP="00212C5E">
      <w:pPr>
        <w:keepNext/>
        <w:bidi/>
        <w:spacing w:after="240"/>
        <w:rPr>
          <w:i/>
          <w:iCs/>
          <w:sz w:val="26"/>
          <w:szCs w:val="26"/>
          <w:rtl/>
          <w:lang w:bidi="ar-LB"/>
        </w:rPr>
      </w:pPr>
      <w:r w:rsidRPr="00E150C0">
        <w:rPr>
          <w:i/>
          <w:iCs/>
          <w:sz w:val="26"/>
          <w:szCs w:val="26"/>
          <w:rtl/>
          <w:lang w:bidi="ar-LB"/>
        </w:rPr>
        <w:t>قطاع خدمة</w:t>
      </w:r>
      <w:r w:rsidR="00212C5E" w:rsidRPr="00E150C0">
        <w:rPr>
          <w:i/>
          <w:iCs/>
          <w:sz w:val="26"/>
          <w:szCs w:val="26"/>
          <w:rtl/>
          <w:lang w:bidi="ar-LB"/>
        </w:rPr>
        <w:t xml:space="preserve"> التبريد</w:t>
      </w:r>
    </w:p>
    <w:p w14:paraId="68A2E51F" w14:textId="77777777" w:rsidR="00212C5E" w:rsidRPr="00E150C0" w:rsidRDefault="00212C5E" w:rsidP="005551B2">
      <w:pPr>
        <w:pStyle w:val="Heading1"/>
        <w:bidi/>
        <w:rPr>
          <w:sz w:val="26"/>
          <w:szCs w:val="26"/>
          <w:rtl/>
          <w:lang w:bidi="ar-LB"/>
        </w:rPr>
      </w:pPr>
      <w:r w:rsidRPr="00E150C0">
        <w:rPr>
          <w:sz w:val="26"/>
          <w:szCs w:val="26"/>
          <w:rtl/>
          <w:lang w:bidi="ar-LB"/>
        </w:rPr>
        <w:t xml:space="preserve">وفيما يتعلق بالالتزامات التي تعهدت بها معاهد التدريب الستة المعززة بالمعدات في إطار الشريحة الأولى، أوضحت اليونيدو أنها أدرجت </w:t>
      </w:r>
      <w:r w:rsidR="008443EC" w:rsidRPr="00E150C0">
        <w:rPr>
          <w:sz w:val="26"/>
          <w:szCs w:val="26"/>
          <w:rtl/>
          <w:lang w:bidi="ar-LB"/>
        </w:rPr>
        <w:t>المسائل</w:t>
      </w:r>
      <w:r w:rsidRPr="00E150C0">
        <w:rPr>
          <w:sz w:val="26"/>
          <w:szCs w:val="26"/>
          <w:rtl/>
          <w:lang w:bidi="ar-LB"/>
        </w:rPr>
        <w:t xml:space="preserve"> المتعلقة بممارسات التبريد الجيدة في مناهجها الدراسية العادية. وستبدأ العديد من هذه المعاهد أيضًا في تقديم التدريب على التعامل الآمن مع مواد التبريد القابلة للاشتعال، وستكون بمثابة </w:t>
      </w:r>
      <w:r w:rsidR="005551B2" w:rsidRPr="00E150C0">
        <w:rPr>
          <w:sz w:val="26"/>
          <w:szCs w:val="26"/>
          <w:rtl/>
          <w:lang w:bidi="ar-LB"/>
        </w:rPr>
        <w:t>الموجه</w:t>
      </w:r>
      <w:r w:rsidRPr="00E150C0">
        <w:rPr>
          <w:sz w:val="26"/>
          <w:szCs w:val="26"/>
          <w:rtl/>
          <w:lang w:bidi="ar-LB"/>
        </w:rPr>
        <w:t xml:space="preserve"> لتقييم كفاءات عمل الفنيين في مستوى ممارسات التبريد الجيدة.</w:t>
      </w:r>
    </w:p>
    <w:p w14:paraId="4C3CD591" w14:textId="1266E5C6" w:rsidR="00212C5E" w:rsidRPr="00E150C0" w:rsidRDefault="00212C5E" w:rsidP="00F937F9">
      <w:pPr>
        <w:pStyle w:val="Heading1"/>
        <w:bidi/>
        <w:rPr>
          <w:sz w:val="26"/>
          <w:szCs w:val="26"/>
          <w:rtl/>
          <w:lang w:bidi="ar-LB"/>
        </w:rPr>
      </w:pPr>
      <w:r w:rsidRPr="00E150C0">
        <w:rPr>
          <w:sz w:val="26"/>
          <w:szCs w:val="26"/>
          <w:rtl/>
          <w:lang w:bidi="ar-LB"/>
        </w:rPr>
        <w:t xml:space="preserve">وفيما يتعلق بحالة برنامج </w:t>
      </w:r>
      <w:r w:rsidR="00BB0E2C" w:rsidRPr="00E150C0">
        <w:rPr>
          <w:sz w:val="26"/>
          <w:szCs w:val="26"/>
          <w:rtl/>
          <w:lang w:bidi="ar-LB"/>
        </w:rPr>
        <w:t>اعتماد</w:t>
      </w:r>
      <w:r w:rsidRPr="00E150C0">
        <w:rPr>
          <w:sz w:val="26"/>
          <w:szCs w:val="26"/>
          <w:rtl/>
          <w:lang w:bidi="ar-LB"/>
        </w:rPr>
        <w:t xml:space="preserve"> الفنيين، أكدت اليونيدو من جديد أنه يعمل بكامل طاقته منذ عام 2019؛ ومع ذلك، لم تحصل سوى ثلاثة معاهد تدريب على الاعتماد كمراكز امتحانات حتى الآن. ونتيجة لذلك، </w:t>
      </w:r>
      <w:r w:rsidR="00BB0E2C" w:rsidRPr="00E150C0">
        <w:rPr>
          <w:sz w:val="26"/>
          <w:szCs w:val="26"/>
          <w:rtl/>
          <w:lang w:bidi="ar-LB"/>
        </w:rPr>
        <w:t xml:space="preserve">اعتمد 55 فنيا فقط </w:t>
      </w:r>
      <w:r w:rsidRPr="00E150C0">
        <w:rPr>
          <w:sz w:val="26"/>
          <w:szCs w:val="26"/>
          <w:rtl/>
          <w:lang w:bidi="ar-LB"/>
        </w:rPr>
        <w:t xml:space="preserve">من بين 150 فنيا تم تدريبهم في إطار الشريحة الأولى، </w:t>
      </w:r>
      <w:r w:rsidR="00BB0E2C" w:rsidRPr="00E150C0">
        <w:rPr>
          <w:sz w:val="26"/>
          <w:szCs w:val="26"/>
          <w:rtl/>
          <w:lang w:bidi="ar-LB"/>
        </w:rPr>
        <w:t xml:space="preserve">وسيتم اعتماد </w:t>
      </w:r>
      <w:r w:rsidRPr="00E150C0">
        <w:rPr>
          <w:sz w:val="26"/>
          <w:szCs w:val="26"/>
          <w:rtl/>
          <w:lang w:bidi="ar-LB"/>
        </w:rPr>
        <w:t xml:space="preserve">95 الباقين خلال عامي 2023 </w:t>
      </w:r>
      <w:r w:rsidR="00A7139D" w:rsidRPr="00E150C0">
        <w:rPr>
          <w:rFonts w:hint="cs"/>
          <w:sz w:val="26"/>
          <w:szCs w:val="26"/>
          <w:rtl/>
          <w:lang w:bidi="ar-LB"/>
        </w:rPr>
        <w:t>و2024</w:t>
      </w:r>
      <w:r w:rsidRPr="00E150C0">
        <w:rPr>
          <w:sz w:val="26"/>
          <w:szCs w:val="26"/>
          <w:rtl/>
          <w:lang w:bidi="ar-LB"/>
        </w:rPr>
        <w:t xml:space="preserve">. وخلال الشريحة الثانية، سيتم </w:t>
      </w:r>
      <w:r w:rsidR="00BB0E2C" w:rsidRPr="00E150C0">
        <w:rPr>
          <w:sz w:val="26"/>
          <w:szCs w:val="26"/>
          <w:rtl/>
          <w:lang w:bidi="ar-LB"/>
        </w:rPr>
        <w:t>اعتماد معهدين تدريب إضافيين كمر</w:t>
      </w:r>
      <w:r w:rsidRPr="00E150C0">
        <w:rPr>
          <w:sz w:val="26"/>
          <w:szCs w:val="26"/>
          <w:rtl/>
          <w:lang w:bidi="ar-LB"/>
        </w:rPr>
        <w:t>كز</w:t>
      </w:r>
      <w:r w:rsidR="00BB0E2C" w:rsidRPr="00E150C0">
        <w:rPr>
          <w:sz w:val="26"/>
          <w:szCs w:val="26"/>
          <w:rtl/>
          <w:lang w:bidi="ar-LB"/>
        </w:rPr>
        <w:t>ي امتحانات، و</w:t>
      </w:r>
      <w:r w:rsidRPr="00E150C0">
        <w:rPr>
          <w:sz w:val="26"/>
          <w:szCs w:val="26"/>
          <w:rtl/>
          <w:lang w:bidi="ar-LB"/>
        </w:rPr>
        <w:t xml:space="preserve">سيتم اعتماد 150 فنيًا إضافيًا. وستواصل وحدة الأوزون الوطنية دعم المؤسسات الحكومية </w:t>
      </w:r>
      <w:r w:rsidR="00BB0E2C" w:rsidRPr="00E150C0">
        <w:rPr>
          <w:sz w:val="26"/>
          <w:szCs w:val="26"/>
          <w:rtl/>
          <w:lang w:bidi="ar-LB"/>
        </w:rPr>
        <w:t>المعنية</w:t>
      </w:r>
      <w:r w:rsidRPr="00E150C0">
        <w:rPr>
          <w:sz w:val="26"/>
          <w:szCs w:val="26"/>
          <w:rtl/>
          <w:lang w:bidi="ar-LB"/>
        </w:rPr>
        <w:t xml:space="preserve"> لتسريع العملية وتحقيق </w:t>
      </w:r>
      <w:r w:rsidR="00BB0E2C" w:rsidRPr="00E150C0">
        <w:rPr>
          <w:sz w:val="26"/>
          <w:szCs w:val="26"/>
          <w:rtl/>
          <w:lang w:bidi="ar-LB"/>
        </w:rPr>
        <w:t>ال</w:t>
      </w:r>
      <w:r w:rsidRPr="00E150C0">
        <w:rPr>
          <w:sz w:val="26"/>
          <w:szCs w:val="26"/>
          <w:rtl/>
          <w:lang w:bidi="ar-LB"/>
        </w:rPr>
        <w:t>هدف</w:t>
      </w:r>
      <w:r w:rsidR="00BB0E2C" w:rsidRPr="00E150C0">
        <w:rPr>
          <w:sz w:val="26"/>
          <w:szCs w:val="26"/>
          <w:rtl/>
          <w:lang w:bidi="ar-LB"/>
        </w:rPr>
        <w:t xml:space="preserve"> المتمثل في</w:t>
      </w:r>
      <w:r w:rsidR="00F937F9" w:rsidRPr="00E150C0">
        <w:rPr>
          <w:sz w:val="26"/>
          <w:szCs w:val="26"/>
          <w:rtl/>
          <w:lang w:bidi="ar-LB"/>
        </w:rPr>
        <w:t xml:space="preserve"> اعتماد</w:t>
      </w:r>
      <w:r w:rsidRPr="00E150C0">
        <w:rPr>
          <w:sz w:val="26"/>
          <w:szCs w:val="26"/>
          <w:rtl/>
          <w:lang w:bidi="ar-LB"/>
        </w:rPr>
        <w:t xml:space="preserve"> 500 فني</w:t>
      </w:r>
      <w:r w:rsidR="00BB0E2C" w:rsidRPr="00E150C0">
        <w:rPr>
          <w:sz w:val="26"/>
          <w:szCs w:val="26"/>
          <w:rtl/>
          <w:lang w:bidi="ar-LB"/>
        </w:rPr>
        <w:t>ا</w:t>
      </w:r>
      <w:r w:rsidRPr="00E150C0">
        <w:rPr>
          <w:sz w:val="26"/>
          <w:szCs w:val="26"/>
          <w:rtl/>
          <w:lang w:bidi="ar-LB"/>
        </w:rPr>
        <w:t xml:space="preserve"> </w:t>
      </w:r>
      <w:r w:rsidR="00BB0E2C" w:rsidRPr="00E150C0">
        <w:rPr>
          <w:sz w:val="26"/>
          <w:szCs w:val="26"/>
          <w:rtl/>
          <w:lang w:bidi="ar-LB"/>
        </w:rPr>
        <w:t>المقترح في خطة تنفيذ المرحل</w:t>
      </w:r>
      <w:r w:rsidRPr="00E150C0">
        <w:rPr>
          <w:sz w:val="26"/>
          <w:szCs w:val="26"/>
          <w:rtl/>
          <w:lang w:bidi="ar-LB"/>
        </w:rPr>
        <w:t>ة.</w:t>
      </w:r>
    </w:p>
    <w:p w14:paraId="54D9E674" w14:textId="3EBD8E03" w:rsidR="00212C5E" w:rsidRPr="00E150C0" w:rsidRDefault="004D468B" w:rsidP="004C47B4">
      <w:pPr>
        <w:pStyle w:val="Heading1"/>
        <w:bidi/>
        <w:rPr>
          <w:sz w:val="26"/>
          <w:szCs w:val="26"/>
          <w:rtl/>
          <w:lang w:bidi="ar-LB"/>
        </w:rPr>
      </w:pPr>
      <w:r w:rsidRPr="00E150C0">
        <w:rPr>
          <w:sz w:val="26"/>
          <w:szCs w:val="26"/>
          <w:rtl/>
          <w:lang w:bidi="ar-LB"/>
        </w:rPr>
        <w:t>وإذ تلاحظ الأمانة</w:t>
      </w:r>
      <w:r w:rsidR="00212C5E" w:rsidRPr="00E150C0">
        <w:rPr>
          <w:sz w:val="26"/>
          <w:szCs w:val="26"/>
          <w:rtl/>
          <w:lang w:bidi="ar-LB"/>
        </w:rPr>
        <w:t xml:space="preserve"> أن المرحلة الثانية من خطة إدارة إزالة المواد الهيدروكلوروفلوروكربونية </w:t>
      </w:r>
      <w:r w:rsidRPr="00E150C0">
        <w:rPr>
          <w:sz w:val="26"/>
          <w:szCs w:val="26"/>
          <w:rtl/>
          <w:lang w:bidi="ar-LB"/>
        </w:rPr>
        <w:t>تتصور</w:t>
      </w:r>
      <w:r w:rsidR="00212C5E" w:rsidRPr="00E150C0">
        <w:rPr>
          <w:sz w:val="26"/>
          <w:szCs w:val="26"/>
          <w:rtl/>
          <w:lang w:bidi="ar-LB"/>
        </w:rPr>
        <w:t xml:space="preserve"> توفير الأدوات والمعدات لمركزين </w:t>
      </w:r>
      <w:r w:rsidRPr="00E150C0">
        <w:rPr>
          <w:sz w:val="26"/>
          <w:szCs w:val="26"/>
          <w:rtl/>
          <w:lang w:bidi="ar-LB"/>
        </w:rPr>
        <w:t>استصلاح</w:t>
      </w:r>
      <w:r w:rsidR="00212C5E" w:rsidRPr="00E150C0">
        <w:rPr>
          <w:sz w:val="26"/>
          <w:szCs w:val="26"/>
          <w:rtl/>
          <w:lang w:bidi="ar-LB"/>
        </w:rPr>
        <w:t xml:space="preserve"> ولكن تم تجهيز مركز واحد فقط، استفسرت الأمانة عما إذا كان إنشاء مركز</w:t>
      </w:r>
      <w:r w:rsidRPr="00E150C0">
        <w:rPr>
          <w:sz w:val="26"/>
          <w:szCs w:val="26"/>
          <w:rtl/>
          <w:lang w:bidi="ar-LB"/>
        </w:rPr>
        <w:t xml:space="preserve"> استصلاح</w:t>
      </w:r>
      <w:r w:rsidR="00212C5E" w:rsidRPr="00E150C0">
        <w:rPr>
          <w:sz w:val="26"/>
          <w:szCs w:val="26"/>
          <w:rtl/>
          <w:lang w:bidi="ar-LB"/>
        </w:rPr>
        <w:t xml:space="preserve"> آخر </w:t>
      </w:r>
      <w:r w:rsidRPr="00E150C0">
        <w:rPr>
          <w:sz w:val="26"/>
          <w:szCs w:val="26"/>
          <w:rtl/>
          <w:lang w:bidi="ar-LB"/>
        </w:rPr>
        <w:t>مازال</w:t>
      </w:r>
      <w:r w:rsidR="00212C5E" w:rsidRPr="00E150C0">
        <w:rPr>
          <w:sz w:val="26"/>
          <w:szCs w:val="26"/>
          <w:rtl/>
          <w:lang w:bidi="ar-LB"/>
        </w:rPr>
        <w:t xml:space="preserve"> مخططاً له. وأفادت </w:t>
      </w:r>
      <w:r w:rsidRPr="00E150C0">
        <w:rPr>
          <w:sz w:val="26"/>
          <w:szCs w:val="26"/>
          <w:rtl/>
          <w:lang w:bidi="ar-LB"/>
        </w:rPr>
        <w:t>اليونيدو</w:t>
      </w:r>
      <w:r w:rsidR="00212C5E" w:rsidRPr="00E150C0">
        <w:rPr>
          <w:sz w:val="26"/>
          <w:szCs w:val="26"/>
          <w:rtl/>
          <w:lang w:bidi="ar-LB"/>
        </w:rPr>
        <w:t xml:space="preserve"> </w:t>
      </w:r>
      <w:r w:rsidRPr="00E150C0">
        <w:rPr>
          <w:sz w:val="26"/>
          <w:szCs w:val="26"/>
          <w:rtl/>
          <w:lang w:bidi="ar-LB"/>
        </w:rPr>
        <w:t>ب</w:t>
      </w:r>
      <w:r w:rsidR="00212C5E" w:rsidRPr="00E150C0">
        <w:rPr>
          <w:sz w:val="26"/>
          <w:szCs w:val="26"/>
          <w:rtl/>
          <w:lang w:bidi="ar-LB"/>
        </w:rPr>
        <w:t>أنه خلال الشريحة الثا</w:t>
      </w:r>
      <w:r w:rsidR="003436A1" w:rsidRPr="00E150C0">
        <w:rPr>
          <w:sz w:val="26"/>
          <w:szCs w:val="26"/>
          <w:rtl/>
          <w:lang w:bidi="ar-LB"/>
        </w:rPr>
        <w:t>نية، سيتم تعزيز المركز الحالي بعدد</w:t>
      </w:r>
      <w:r w:rsidR="00212C5E" w:rsidRPr="00E150C0">
        <w:rPr>
          <w:sz w:val="26"/>
          <w:szCs w:val="26"/>
          <w:rtl/>
          <w:lang w:bidi="ar-LB"/>
        </w:rPr>
        <w:t xml:space="preserve"> 80 أسطوانة </w:t>
      </w:r>
      <w:r w:rsidR="00BF2B2B" w:rsidRPr="00E150C0">
        <w:rPr>
          <w:rFonts w:hint="cs"/>
          <w:sz w:val="26"/>
          <w:szCs w:val="26"/>
          <w:rtl/>
          <w:lang w:bidi="ar-LB"/>
        </w:rPr>
        <w:t>و40</w:t>
      </w:r>
      <w:r w:rsidR="00212C5E" w:rsidRPr="00E150C0">
        <w:rPr>
          <w:sz w:val="26"/>
          <w:szCs w:val="26"/>
          <w:rtl/>
          <w:lang w:bidi="ar-LB"/>
        </w:rPr>
        <w:t xml:space="preserve"> آلة استرداد </w:t>
      </w:r>
      <w:r w:rsidR="003436A1" w:rsidRPr="00E150C0">
        <w:rPr>
          <w:sz w:val="26"/>
          <w:szCs w:val="26"/>
          <w:rtl/>
          <w:lang w:bidi="ar-LB"/>
        </w:rPr>
        <w:t xml:space="preserve">على الأقل </w:t>
      </w:r>
      <w:r w:rsidR="00212C5E" w:rsidRPr="00E150C0">
        <w:rPr>
          <w:sz w:val="26"/>
          <w:szCs w:val="26"/>
          <w:rtl/>
          <w:lang w:bidi="ar-LB"/>
        </w:rPr>
        <w:t xml:space="preserve">لزيادة كمية غاز التبريد </w:t>
      </w:r>
      <w:r w:rsidR="003436A1" w:rsidRPr="00E150C0">
        <w:rPr>
          <w:sz w:val="26"/>
          <w:szCs w:val="26"/>
          <w:rtl/>
          <w:lang w:bidi="ar-LB"/>
        </w:rPr>
        <w:t>المسترد</w:t>
      </w:r>
      <w:r w:rsidR="00212C5E" w:rsidRPr="00E150C0">
        <w:rPr>
          <w:sz w:val="26"/>
          <w:szCs w:val="26"/>
          <w:rtl/>
          <w:lang w:bidi="ar-LB"/>
        </w:rPr>
        <w:t xml:space="preserve"> والمستصلح، وسيتم إنشاء بنية تحتية إضافية </w:t>
      </w:r>
      <w:r w:rsidR="003436A1" w:rsidRPr="00E150C0">
        <w:rPr>
          <w:sz w:val="26"/>
          <w:szCs w:val="26"/>
          <w:rtl/>
          <w:lang w:bidi="ar-LB"/>
        </w:rPr>
        <w:t xml:space="preserve">للاستصلاح </w:t>
      </w:r>
      <w:r w:rsidR="00212C5E" w:rsidRPr="00E150C0">
        <w:rPr>
          <w:sz w:val="26"/>
          <w:szCs w:val="26"/>
          <w:rtl/>
          <w:lang w:bidi="ar-LB"/>
        </w:rPr>
        <w:t xml:space="preserve">على أساس الاحتياجات؛ </w:t>
      </w:r>
      <w:r w:rsidR="003436A1" w:rsidRPr="00E150C0">
        <w:rPr>
          <w:sz w:val="26"/>
          <w:szCs w:val="26"/>
          <w:rtl/>
          <w:lang w:bidi="ar-LB"/>
        </w:rPr>
        <w:t>و</w:t>
      </w:r>
      <w:r w:rsidR="00212C5E" w:rsidRPr="00E150C0">
        <w:rPr>
          <w:sz w:val="26"/>
          <w:szCs w:val="26"/>
          <w:rtl/>
          <w:lang w:bidi="ar-LB"/>
        </w:rPr>
        <w:t>سيتم</w:t>
      </w:r>
      <w:r w:rsidR="003436A1" w:rsidRPr="00E150C0">
        <w:rPr>
          <w:sz w:val="26"/>
          <w:szCs w:val="26"/>
          <w:rtl/>
          <w:lang w:bidi="ar-LB"/>
        </w:rPr>
        <w:t xml:space="preserve"> أيضا</w:t>
      </w:r>
      <w:r w:rsidR="00212C5E" w:rsidRPr="00E150C0">
        <w:rPr>
          <w:sz w:val="26"/>
          <w:szCs w:val="26"/>
          <w:rtl/>
          <w:lang w:bidi="ar-LB"/>
        </w:rPr>
        <w:t xml:space="preserve"> إجراء دراسة جدوى لهذا الغرض. </w:t>
      </w:r>
      <w:r w:rsidR="003436A1" w:rsidRPr="00E150C0">
        <w:rPr>
          <w:sz w:val="26"/>
          <w:szCs w:val="26"/>
          <w:rtl/>
          <w:lang w:bidi="ar-LB"/>
        </w:rPr>
        <w:t>وتشمل</w:t>
      </w:r>
      <w:r w:rsidR="00212C5E" w:rsidRPr="00E150C0">
        <w:rPr>
          <w:sz w:val="26"/>
          <w:szCs w:val="26"/>
          <w:rtl/>
          <w:lang w:bidi="ar-LB"/>
        </w:rPr>
        <w:t xml:space="preserve"> المرحلة الأولى من خطة تنفيذ </w:t>
      </w:r>
      <w:r w:rsidR="003436A1" w:rsidRPr="00E150C0">
        <w:rPr>
          <w:sz w:val="26"/>
          <w:szCs w:val="26"/>
          <w:rtl/>
          <w:lang w:bidi="ar-LB"/>
        </w:rPr>
        <w:t xml:space="preserve">تعديل كيغالي للمواد الهيدروفلوروكربونية لإكوادور، </w:t>
      </w:r>
      <w:r w:rsidR="00212C5E" w:rsidRPr="00E150C0">
        <w:rPr>
          <w:sz w:val="26"/>
          <w:szCs w:val="26"/>
          <w:rtl/>
          <w:lang w:bidi="ar-LB"/>
        </w:rPr>
        <w:t>التي تم تقديمها أيضًا ل</w:t>
      </w:r>
      <w:r w:rsidR="003436A1" w:rsidRPr="00E150C0">
        <w:rPr>
          <w:sz w:val="26"/>
          <w:szCs w:val="26"/>
          <w:rtl/>
          <w:lang w:bidi="ar-LB"/>
        </w:rPr>
        <w:t>كي ت</w:t>
      </w:r>
      <w:r w:rsidR="00212C5E" w:rsidRPr="00E150C0">
        <w:rPr>
          <w:sz w:val="26"/>
          <w:szCs w:val="26"/>
          <w:rtl/>
          <w:lang w:bidi="ar-LB"/>
        </w:rPr>
        <w:t xml:space="preserve">نظر فيها اللجنة التنفيذية في هذا الاجتماع، إنشاء قدرة </w:t>
      </w:r>
      <w:r w:rsidR="003436A1" w:rsidRPr="00E150C0">
        <w:rPr>
          <w:sz w:val="26"/>
          <w:szCs w:val="26"/>
          <w:rtl/>
          <w:lang w:bidi="ar-LB"/>
        </w:rPr>
        <w:t xml:space="preserve">استصلاح </w:t>
      </w:r>
      <w:r w:rsidR="00212C5E" w:rsidRPr="00E150C0">
        <w:rPr>
          <w:sz w:val="26"/>
          <w:szCs w:val="26"/>
          <w:rtl/>
          <w:lang w:bidi="ar-LB"/>
        </w:rPr>
        <w:t xml:space="preserve">إضافية في مدينة واحدة حيث يبرر الطلب على غازات التبريد ذلك، وشراء وحدة </w:t>
      </w:r>
      <w:r w:rsidR="003436A1" w:rsidRPr="00E150C0">
        <w:rPr>
          <w:sz w:val="26"/>
          <w:szCs w:val="26"/>
          <w:rtl/>
          <w:lang w:bidi="ar-LB"/>
        </w:rPr>
        <w:t>استرداد</w:t>
      </w:r>
      <w:r w:rsidR="00212C5E" w:rsidRPr="00E150C0">
        <w:rPr>
          <w:sz w:val="26"/>
          <w:szCs w:val="26"/>
          <w:rtl/>
          <w:lang w:bidi="ar-LB"/>
        </w:rPr>
        <w:t xml:space="preserve"> متنقلة </w:t>
      </w:r>
      <w:r w:rsidR="003436A1" w:rsidRPr="00E150C0">
        <w:rPr>
          <w:sz w:val="26"/>
          <w:szCs w:val="26"/>
          <w:rtl/>
          <w:lang w:bidi="ar-LB"/>
        </w:rPr>
        <w:t>لتقديم</w:t>
      </w:r>
      <w:r w:rsidR="00212C5E" w:rsidRPr="00E150C0">
        <w:rPr>
          <w:sz w:val="26"/>
          <w:szCs w:val="26"/>
          <w:rtl/>
          <w:lang w:bidi="ar-LB"/>
        </w:rPr>
        <w:t xml:space="preserve"> الخدمات لكبار المستخدمين النهائيين (</w:t>
      </w:r>
      <w:r w:rsidR="003436A1" w:rsidRPr="00E150C0">
        <w:rPr>
          <w:sz w:val="26"/>
          <w:szCs w:val="26"/>
          <w:rtl/>
          <w:lang w:bidi="ar-LB"/>
        </w:rPr>
        <w:t>مثل</w:t>
      </w:r>
      <w:r w:rsidR="00212C5E" w:rsidRPr="00E150C0">
        <w:rPr>
          <w:sz w:val="26"/>
          <w:szCs w:val="26"/>
          <w:rtl/>
          <w:lang w:bidi="ar-LB"/>
        </w:rPr>
        <w:t xml:space="preserve">، في </w:t>
      </w:r>
      <w:r w:rsidR="004C47B4" w:rsidRPr="00E150C0">
        <w:rPr>
          <w:sz w:val="26"/>
          <w:szCs w:val="26"/>
          <w:rtl/>
          <w:lang w:bidi="ar-LB"/>
        </w:rPr>
        <w:t>قطاعي</w:t>
      </w:r>
      <w:r w:rsidR="00212C5E" w:rsidRPr="00E150C0">
        <w:rPr>
          <w:sz w:val="26"/>
          <w:szCs w:val="26"/>
          <w:rtl/>
          <w:lang w:bidi="ar-LB"/>
        </w:rPr>
        <w:t xml:space="preserve"> المتاجر الكبرى والصناعات الزراعية)، </w:t>
      </w:r>
      <w:r w:rsidR="004C47B4" w:rsidRPr="00E150C0">
        <w:rPr>
          <w:sz w:val="26"/>
          <w:szCs w:val="26"/>
          <w:rtl/>
          <w:lang w:bidi="ar-LB"/>
        </w:rPr>
        <w:t>على النحو الذي تمت</w:t>
      </w:r>
      <w:r w:rsidR="00212C5E" w:rsidRPr="00E150C0">
        <w:rPr>
          <w:sz w:val="26"/>
          <w:szCs w:val="26"/>
          <w:rtl/>
          <w:lang w:bidi="ar-LB"/>
        </w:rPr>
        <w:t xml:space="preserve"> مناقشته في الفقرة 83 من هذه الوثيقة.</w:t>
      </w:r>
    </w:p>
    <w:p w14:paraId="466AD49F" w14:textId="77777777" w:rsidR="00212C5E" w:rsidRPr="00E150C0" w:rsidRDefault="004C47B4" w:rsidP="00835175">
      <w:pPr>
        <w:pStyle w:val="Heading1"/>
        <w:bidi/>
        <w:rPr>
          <w:sz w:val="26"/>
          <w:szCs w:val="26"/>
          <w:rtl/>
          <w:lang w:bidi="ar-LB"/>
        </w:rPr>
      </w:pPr>
      <w:r w:rsidRPr="00E150C0">
        <w:rPr>
          <w:sz w:val="26"/>
          <w:szCs w:val="26"/>
          <w:rtl/>
          <w:lang w:bidi="ar-LB"/>
        </w:rPr>
        <w:t>وأثناء</w:t>
      </w:r>
      <w:r w:rsidR="00212C5E" w:rsidRPr="00E150C0">
        <w:rPr>
          <w:sz w:val="26"/>
          <w:szCs w:val="26"/>
          <w:rtl/>
          <w:lang w:bidi="ar-LB"/>
        </w:rPr>
        <w:t xml:space="preserve"> تقديم تفاصيل حول الأنشطة التي تتناول المستخدمين النهائيين، أكدت اليونيدو أن</w:t>
      </w:r>
      <w:r w:rsidR="00B212E0" w:rsidRPr="00E150C0">
        <w:rPr>
          <w:sz w:val="26"/>
          <w:szCs w:val="26"/>
          <w:rtl/>
          <w:lang w:bidi="ar-LB"/>
        </w:rPr>
        <w:t>ه</w:t>
      </w:r>
      <w:r w:rsidR="00212C5E" w:rsidRPr="00E150C0">
        <w:rPr>
          <w:sz w:val="26"/>
          <w:szCs w:val="26"/>
          <w:rtl/>
          <w:lang w:bidi="ar-LB"/>
        </w:rPr>
        <w:t xml:space="preserve"> </w:t>
      </w:r>
      <w:r w:rsidR="00B212E0" w:rsidRPr="00E150C0">
        <w:rPr>
          <w:sz w:val="26"/>
          <w:szCs w:val="26"/>
          <w:rtl/>
          <w:lang w:bidi="ar-LB"/>
        </w:rPr>
        <w:t xml:space="preserve">ستتم مساعدة </w:t>
      </w:r>
      <w:r w:rsidR="00212C5E" w:rsidRPr="00E150C0">
        <w:rPr>
          <w:sz w:val="26"/>
          <w:szCs w:val="26"/>
          <w:rtl/>
          <w:lang w:bidi="ar-LB"/>
        </w:rPr>
        <w:t>أحد المستخدمين النهائيين السبعة الكبار المشاركين في مشروع "صفر تسريبات"</w:t>
      </w:r>
      <w:r w:rsidR="00F05601" w:rsidRPr="00E150C0">
        <w:rPr>
          <w:sz w:val="26"/>
          <w:szCs w:val="26"/>
          <w:rtl/>
          <w:lang w:bidi="ar-LB"/>
        </w:rPr>
        <w:t xml:space="preserve"> </w:t>
      </w:r>
      <w:r w:rsidR="00F05601" w:rsidRPr="00E150C0">
        <w:rPr>
          <w:sz w:val="26"/>
          <w:szCs w:val="26"/>
          <w:lang w:bidi="ar-LB"/>
        </w:rPr>
        <w:t>“Zero Leaks”</w:t>
      </w:r>
      <w:r w:rsidR="00B212E0" w:rsidRPr="00E150C0">
        <w:rPr>
          <w:sz w:val="26"/>
          <w:szCs w:val="26"/>
          <w:lang w:val="en-US" w:bidi="ar-LB"/>
        </w:rPr>
        <w:t>)</w:t>
      </w:r>
      <w:r w:rsidR="00B212E0" w:rsidRPr="00E150C0">
        <w:rPr>
          <w:sz w:val="26"/>
          <w:szCs w:val="26"/>
          <w:rtl/>
          <w:lang w:val="en-US" w:bidi="ar-LB"/>
        </w:rPr>
        <w:t>)</w:t>
      </w:r>
      <w:r w:rsidR="00212C5E" w:rsidRPr="00E150C0">
        <w:rPr>
          <w:sz w:val="26"/>
          <w:szCs w:val="26"/>
          <w:rtl/>
          <w:lang w:bidi="ar-LB"/>
        </w:rPr>
        <w:t xml:space="preserve"> ل</w:t>
      </w:r>
      <w:r w:rsidR="00B212E0" w:rsidRPr="00E150C0">
        <w:rPr>
          <w:sz w:val="26"/>
          <w:szCs w:val="26"/>
          <w:rtl/>
          <w:lang w:bidi="ar-LB"/>
        </w:rPr>
        <w:t xml:space="preserve">كي يستبدل </w:t>
      </w:r>
      <w:r w:rsidR="00212C5E" w:rsidRPr="00E150C0">
        <w:rPr>
          <w:sz w:val="26"/>
          <w:szCs w:val="26"/>
          <w:rtl/>
          <w:lang w:bidi="ar-LB"/>
        </w:rPr>
        <w:t xml:space="preserve">مبرد يعمل </w:t>
      </w:r>
      <w:r w:rsidR="00B212E0" w:rsidRPr="00E150C0">
        <w:rPr>
          <w:sz w:val="26"/>
          <w:szCs w:val="26"/>
          <w:rtl/>
          <w:lang w:bidi="ar-LB"/>
        </w:rPr>
        <w:t>بالهيدروكلوروفلوروكربون</w:t>
      </w:r>
      <w:r w:rsidR="00212C5E" w:rsidRPr="00E150C0">
        <w:rPr>
          <w:sz w:val="26"/>
          <w:szCs w:val="26"/>
          <w:rtl/>
          <w:lang w:bidi="ar-LB"/>
        </w:rPr>
        <w:noBreakHyphen/>
      </w:r>
      <w:r w:rsidR="00B212E0" w:rsidRPr="00E150C0">
        <w:rPr>
          <w:sz w:val="26"/>
          <w:szCs w:val="26"/>
          <w:rtl/>
          <w:lang w:bidi="ar-LB"/>
        </w:rPr>
        <w:t>22</w:t>
      </w:r>
      <w:r w:rsidR="00212C5E" w:rsidRPr="00E150C0">
        <w:rPr>
          <w:rStyle w:val="FootnoteReference"/>
          <w:sz w:val="26"/>
          <w:szCs w:val="26"/>
          <w:lang w:bidi="ar-LB"/>
        </w:rPr>
        <w:footnoteReference w:id="10"/>
      </w:r>
      <w:r w:rsidR="00B212E0" w:rsidRPr="00E150C0">
        <w:rPr>
          <w:sz w:val="26"/>
          <w:szCs w:val="26"/>
          <w:rtl/>
          <w:lang w:bidi="ar-LB"/>
        </w:rPr>
        <w:t xml:space="preserve"> </w:t>
      </w:r>
      <w:r w:rsidR="00212C5E" w:rsidRPr="00E150C0">
        <w:rPr>
          <w:sz w:val="26"/>
          <w:szCs w:val="26"/>
          <w:rtl/>
          <w:lang w:bidi="ar-LB"/>
        </w:rPr>
        <w:t xml:space="preserve">بآخر </w:t>
      </w:r>
      <w:r w:rsidR="00B212E0" w:rsidRPr="00E150C0">
        <w:rPr>
          <w:sz w:val="26"/>
          <w:szCs w:val="26"/>
          <w:rtl/>
          <w:lang w:bidi="ar-LB"/>
        </w:rPr>
        <w:t>مشحون بالبروبان</w:t>
      </w:r>
      <w:r w:rsidR="00212C5E" w:rsidRPr="00E150C0">
        <w:rPr>
          <w:sz w:val="26"/>
          <w:szCs w:val="26"/>
          <w:rtl/>
          <w:lang w:bidi="ar-LB"/>
        </w:rPr>
        <w:t xml:space="preserve"> </w:t>
      </w:r>
      <w:r w:rsidR="00B212E0" w:rsidRPr="00E150C0">
        <w:rPr>
          <w:sz w:val="26"/>
          <w:szCs w:val="26"/>
          <w:rtl/>
          <w:lang w:bidi="ar-LB"/>
        </w:rPr>
        <w:t>(</w:t>
      </w:r>
      <w:r w:rsidR="00B212E0" w:rsidRPr="00E150C0">
        <w:rPr>
          <w:sz w:val="26"/>
          <w:szCs w:val="26"/>
          <w:lang w:bidi="ar-LB"/>
        </w:rPr>
        <w:t>R-290</w:t>
      </w:r>
      <w:r w:rsidR="00B212E0" w:rsidRPr="00E150C0">
        <w:rPr>
          <w:sz w:val="26"/>
          <w:szCs w:val="26"/>
          <w:rtl/>
          <w:lang w:bidi="ar-LB"/>
        </w:rPr>
        <w:t>)</w:t>
      </w:r>
      <w:r w:rsidR="00212C5E" w:rsidRPr="00E150C0">
        <w:rPr>
          <w:sz w:val="26"/>
          <w:szCs w:val="26"/>
          <w:rtl/>
          <w:lang w:bidi="ar-LB"/>
        </w:rPr>
        <w:t xml:space="preserve">. </w:t>
      </w:r>
      <w:r w:rsidR="00B212E0" w:rsidRPr="00E150C0">
        <w:rPr>
          <w:sz w:val="26"/>
          <w:szCs w:val="26"/>
          <w:rtl/>
          <w:lang w:bidi="ar-LB"/>
        </w:rPr>
        <w:t>و</w:t>
      </w:r>
      <w:r w:rsidR="00212C5E" w:rsidRPr="00E150C0">
        <w:rPr>
          <w:sz w:val="26"/>
          <w:szCs w:val="26"/>
          <w:rtl/>
          <w:lang w:bidi="ar-LB"/>
        </w:rPr>
        <w:t xml:space="preserve">تنتج الشركة، </w:t>
      </w:r>
      <w:r w:rsidR="00B650C2" w:rsidRPr="00E150C0">
        <w:rPr>
          <w:sz w:val="26"/>
          <w:szCs w:val="26"/>
          <w:rtl/>
          <w:lang w:bidi="ar-LB"/>
        </w:rPr>
        <w:t>الكائنة</w:t>
      </w:r>
      <w:r w:rsidR="00212C5E" w:rsidRPr="00E150C0">
        <w:rPr>
          <w:sz w:val="26"/>
          <w:szCs w:val="26"/>
          <w:rtl/>
          <w:lang w:bidi="ar-LB"/>
        </w:rPr>
        <w:t xml:space="preserve"> في مدينة مانتا، الشحوم والزيوت ومنتجات العناية الشخصية ولوازم الخبز والمعجنات والوقود الحيوي. </w:t>
      </w:r>
      <w:r w:rsidR="00B650C2" w:rsidRPr="00E150C0">
        <w:rPr>
          <w:sz w:val="26"/>
          <w:szCs w:val="26"/>
          <w:rtl/>
          <w:lang w:bidi="ar-LB"/>
        </w:rPr>
        <w:t>و</w:t>
      </w:r>
      <w:r w:rsidR="00212C5E" w:rsidRPr="00E150C0">
        <w:rPr>
          <w:sz w:val="26"/>
          <w:szCs w:val="26"/>
          <w:rtl/>
          <w:lang w:bidi="ar-LB"/>
        </w:rPr>
        <w:t xml:space="preserve">من المتوقع أن تبلغ تكلفة المشروع </w:t>
      </w:r>
      <w:r w:rsidR="00B650C2" w:rsidRPr="00E150C0">
        <w:rPr>
          <w:sz w:val="26"/>
          <w:szCs w:val="26"/>
          <w:rtl/>
          <w:lang w:bidi="ar-LB"/>
        </w:rPr>
        <w:t>ال</w:t>
      </w:r>
      <w:r w:rsidR="00212C5E" w:rsidRPr="00E150C0">
        <w:rPr>
          <w:sz w:val="26"/>
          <w:szCs w:val="26"/>
          <w:rtl/>
          <w:lang w:bidi="ar-LB"/>
        </w:rPr>
        <w:t>تقريبية 30,000 دولار</w:t>
      </w:r>
      <w:r w:rsidR="00B650C2" w:rsidRPr="00E150C0">
        <w:rPr>
          <w:sz w:val="26"/>
          <w:szCs w:val="26"/>
          <w:rtl/>
          <w:lang w:bidi="ar-LB"/>
        </w:rPr>
        <w:t>ا</w:t>
      </w:r>
      <w:r w:rsidR="00212C5E" w:rsidRPr="00E150C0">
        <w:rPr>
          <w:sz w:val="26"/>
          <w:szCs w:val="26"/>
          <w:rtl/>
          <w:lang w:bidi="ar-LB"/>
        </w:rPr>
        <w:t xml:space="preserve"> أمريكي</w:t>
      </w:r>
      <w:r w:rsidR="00B650C2" w:rsidRPr="00E150C0">
        <w:rPr>
          <w:sz w:val="26"/>
          <w:szCs w:val="26"/>
          <w:rtl/>
          <w:lang w:bidi="ar-LB"/>
        </w:rPr>
        <w:t>ا</w:t>
      </w:r>
      <w:r w:rsidR="00212C5E" w:rsidRPr="00E150C0">
        <w:rPr>
          <w:sz w:val="26"/>
          <w:szCs w:val="26"/>
          <w:rtl/>
          <w:lang w:bidi="ar-LB"/>
        </w:rPr>
        <w:t xml:space="preserve">، بما في ذلك الضاغط </w:t>
      </w:r>
      <w:r w:rsidR="00B650C2" w:rsidRPr="00E150C0">
        <w:rPr>
          <w:sz w:val="26"/>
          <w:szCs w:val="26"/>
          <w:rtl/>
          <w:lang w:bidi="ar-LB"/>
        </w:rPr>
        <w:t xml:space="preserve">المستخدم للبروبان </w:t>
      </w:r>
      <w:r w:rsidR="00212C5E" w:rsidRPr="00E150C0">
        <w:rPr>
          <w:sz w:val="26"/>
          <w:szCs w:val="26"/>
          <w:rtl/>
          <w:lang w:bidi="ar-LB"/>
        </w:rPr>
        <w:t>وعناصر السلامة (</w:t>
      </w:r>
      <w:r w:rsidR="00CB5BE9" w:rsidRPr="00E150C0">
        <w:rPr>
          <w:sz w:val="26"/>
          <w:szCs w:val="26"/>
          <w:rtl/>
          <w:lang w:bidi="ar-LB"/>
        </w:rPr>
        <w:t xml:space="preserve">بتمويل </w:t>
      </w:r>
      <w:r w:rsidR="00212C5E" w:rsidRPr="00E150C0">
        <w:rPr>
          <w:sz w:val="26"/>
          <w:szCs w:val="26"/>
          <w:rtl/>
          <w:lang w:bidi="ar-LB"/>
        </w:rPr>
        <w:t xml:space="preserve">من المشروع)، والمواد الكهربائية المصممة للأجواء القابلة </w:t>
      </w:r>
      <w:r w:rsidR="00835175" w:rsidRPr="00E150C0">
        <w:rPr>
          <w:sz w:val="26"/>
          <w:szCs w:val="26"/>
          <w:rtl/>
          <w:lang w:bidi="ar-LB"/>
        </w:rPr>
        <w:t>للاشتعال والقضاء على مصادر الإش</w:t>
      </w:r>
      <w:r w:rsidR="00212C5E" w:rsidRPr="00E150C0">
        <w:rPr>
          <w:sz w:val="26"/>
          <w:szCs w:val="26"/>
          <w:rtl/>
          <w:lang w:bidi="ar-LB"/>
        </w:rPr>
        <w:t>عال (</w:t>
      </w:r>
      <w:r w:rsidR="00CB5BE9" w:rsidRPr="00E150C0">
        <w:rPr>
          <w:sz w:val="26"/>
          <w:szCs w:val="26"/>
          <w:rtl/>
          <w:lang w:bidi="ar-LB"/>
        </w:rPr>
        <w:t>بتمويل</w:t>
      </w:r>
      <w:r w:rsidR="00212C5E" w:rsidRPr="00E150C0">
        <w:rPr>
          <w:sz w:val="26"/>
          <w:szCs w:val="26"/>
          <w:rtl/>
          <w:lang w:bidi="ar-LB"/>
        </w:rPr>
        <w:t xml:space="preserve"> من المستفيد). </w:t>
      </w:r>
      <w:r w:rsidR="00835175" w:rsidRPr="00E150C0">
        <w:rPr>
          <w:sz w:val="26"/>
          <w:szCs w:val="26"/>
          <w:rtl/>
          <w:lang w:bidi="ar-LB"/>
        </w:rPr>
        <w:t>ومازال</w:t>
      </w:r>
      <w:r w:rsidR="00212C5E" w:rsidRPr="00E150C0">
        <w:rPr>
          <w:sz w:val="26"/>
          <w:szCs w:val="26"/>
          <w:rtl/>
          <w:lang w:bidi="ar-LB"/>
        </w:rPr>
        <w:t xml:space="preserve"> يجري تحديد التفاصيل الفنية الإضافية، بما في ذلك المكاسب المحتملة في كفاءة </w:t>
      </w:r>
      <w:r w:rsidR="00835175" w:rsidRPr="00E150C0">
        <w:rPr>
          <w:sz w:val="26"/>
          <w:szCs w:val="26"/>
          <w:rtl/>
          <w:lang w:bidi="ar-LB"/>
        </w:rPr>
        <w:t xml:space="preserve">استخدام </w:t>
      </w:r>
      <w:r w:rsidR="00212C5E" w:rsidRPr="00E150C0">
        <w:rPr>
          <w:sz w:val="26"/>
          <w:szCs w:val="26"/>
          <w:rtl/>
          <w:lang w:bidi="ar-LB"/>
        </w:rPr>
        <w:t xml:space="preserve">الطاقة. </w:t>
      </w:r>
      <w:r w:rsidR="00835175" w:rsidRPr="00E150C0">
        <w:rPr>
          <w:sz w:val="26"/>
          <w:szCs w:val="26"/>
          <w:rtl/>
          <w:lang w:bidi="ar-LB"/>
        </w:rPr>
        <w:t>وعملا</w:t>
      </w:r>
      <w:r w:rsidR="00212C5E" w:rsidRPr="00E150C0">
        <w:rPr>
          <w:sz w:val="26"/>
          <w:szCs w:val="26"/>
          <w:rtl/>
          <w:lang w:bidi="ar-LB"/>
        </w:rPr>
        <w:t xml:space="preserve"> </w:t>
      </w:r>
      <w:r w:rsidR="00835175" w:rsidRPr="00E150C0">
        <w:rPr>
          <w:sz w:val="26"/>
          <w:szCs w:val="26"/>
          <w:rtl/>
          <w:lang w:bidi="ar-LB"/>
        </w:rPr>
        <w:t>ب</w:t>
      </w:r>
      <w:r w:rsidR="00212C5E" w:rsidRPr="00E150C0">
        <w:rPr>
          <w:sz w:val="26"/>
          <w:szCs w:val="26"/>
          <w:rtl/>
          <w:lang w:bidi="ar-LB"/>
        </w:rPr>
        <w:t xml:space="preserve">المقرر 92/36، طُلب من اليونيدو أن تقدم تقريرا، عند الانتهاء من هذا المشروع، عن </w:t>
      </w:r>
      <w:r w:rsidR="00835175" w:rsidRPr="00E150C0">
        <w:rPr>
          <w:sz w:val="26"/>
          <w:szCs w:val="26"/>
          <w:rtl/>
          <w:lang w:bidi="ar-LB"/>
        </w:rPr>
        <w:t>التخفيض</w:t>
      </w:r>
      <w:r w:rsidR="00212C5E" w:rsidRPr="00E150C0">
        <w:rPr>
          <w:sz w:val="26"/>
          <w:szCs w:val="26"/>
          <w:rtl/>
          <w:lang w:bidi="ar-LB"/>
        </w:rPr>
        <w:t xml:space="preserve"> التدريجي </w:t>
      </w:r>
      <w:r w:rsidR="00835175" w:rsidRPr="00E150C0">
        <w:rPr>
          <w:sz w:val="26"/>
          <w:szCs w:val="26"/>
          <w:rtl/>
          <w:lang w:bidi="ar-LB"/>
        </w:rPr>
        <w:t xml:space="preserve">للمواد الهيدروفلوروكربونية الذي تحقق </w:t>
      </w:r>
      <w:r w:rsidR="00212C5E" w:rsidRPr="00E150C0">
        <w:rPr>
          <w:sz w:val="26"/>
          <w:szCs w:val="26"/>
          <w:rtl/>
          <w:lang w:bidi="ar-LB"/>
        </w:rPr>
        <w:t xml:space="preserve">والمكاسب </w:t>
      </w:r>
      <w:r w:rsidR="00835175" w:rsidRPr="00E150C0">
        <w:rPr>
          <w:sz w:val="26"/>
          <w:szCs w:val="26"/>
          <w:rtl/>
          <w:lang w:bidi="ar-LB"/>
        </w:rPr>
        <w:t xml:space="preserve">المحققة </w:t>
      </w:r>
      <w:r w:rsidR="00212C5E" w:rsidRPr="00E150C0">
        <w:rPr>
          <w:sz w:val="26"/>
          <w:szCs w:val="26"/>
          <w:rtl/>
          <w:lang w:bidi="ar-LB"/>
        </w:rPr>
        <w:t>في كفاءة استخدام الطاقة.</w:t>
      </w:r>
    </w:p>
    <w:p w14:paraId="0B6BA17F" w14:textId="77777777" w:rsidR="00212C5E" w:rsidRPr="00E150C0" w:rsidRDefault="00212C5E" w:rsidP="00D17E14">
      <w:pPr>
        <w:pStyle w:val="Heading1"/>
        <w:bidi/>
        <w:rPr>
          <w:sz w:val="26"/>
          <w:szCs w:val="26"/>
          <w:u w:val="single"/>
          <w:rtl/>
          <w:lang w:bidi="ar-LB"/>
        </w:rPr>
      </w:pPr>
      <w:bookmarkStart w:id="6" w:name="_Hlk125544833"/>
      <w:r w:rsidRPr="00E150C0">
        <w:rPr>
          <w:sz w:val="26"/>
          <w:szCs w:val="26"/>
          <w:rtl/>
          <w:lang w:bidi="ar-LB"/>
        </w:rPr>
        <w:t xml:space="preserve">وأبلغت اليونيدو الأمانة أيضاً </w:t>
      </w:r>
      <w:r w:rsidR="00D17E14" w:rsidRPr="00E150C0">
        <w:rPr>
          <w:sz w:val="26"/>
          <w:szCs w:val="26"/>
          <w:rtl/>
          <w:lang w:bidi="ar-LB"/>
        </w:rPr>
        <w:t>ب</w:t>
      </w:r>
      <w:r w:rsidRPr="00E150C0">
        <w:rPr>
          <w:sz w:val="26"/>
          <w:szCs w:val="26"/>
          <w:rtl/>
          <w:lang w:bidi="ar-LB"/>
        </w:rPr>
        <w:t>أن مثال</w:t>
      </w:r>
      <w:r w:rsidR="00D17E14" w:rsidRPr="00E150C0">
        <w:rPr>
          <w:sz w:val="26"/>
          <w:szCs w:val="26"/>
          <w:rtl/>
          <w:lang w:bidi="ar-LB"/>
        </w:rPr>
        <w:t>ا</w:t>
      </w:r>
      <w:r w:rsidRPr="00E150C0">
        <w:rPr>
          <w:sz w:val="26"/>
          <w:szCs w:val="26"/>
          <w:rtl/>
          <w:lang w:bidi="ar-LB"/>
        </w:rPr>
        <w:t xml:space="preserve"> مشارك</w:t>
      </w:r>
      <w:r w:rsidR="00D17E14" w:rsidRPr="00E150C0">
        <w:rPr>
          <w:sz w:val="26"/>
          <w:szCs w:val="26"/>
          <w:rtl/>
          <w:lang w:bidi="ar-LB"/>
        </w:rPr>
        <w:t>ا</w:t>
      </w:r>
      <w:r w:rsidRPr="00E150C0">
        <w:rPr>
          <w:sz w:val="26"/>
          <w:szCs w:val="26"/>
          <w:rtl/>
          <w:lang w:bidi="ar-LB"/>
        </w:rPr>
        <w:t xml:space="preserve"> آخر في برنامج "صفر تسربات" الذي استبدل بأمواله الخاصة مبرده </w:t>
      </w:r>
      <w:r w:rsidR="00D17E14" w:rsidRPr="00E150C0">
        <w:rPr>
          <w:sz w:val="26"/>
          <w:szCs w:val="26"/>
          <w:rtl/>
          <w:lang w:bidi="ar-LB"/>
        </w:rPr>
        <w:t>القائم</w:t>
      </w:r>
      <w:r w:rsidRPr="00E150C0">
        <w:rPr>
          <w:sz w:val="26"/>
          <w:szCs w:val="26"/>
          <w:rtl/>
          <w:lang w:bidi="ar-LB"/>
        </w:rPr>
        <w:t xml:space="preserve"> على </w:t>
      </w:r>
      <w:r w:rsidR="00D17E14" w:rsidRPr="00E150C0">
        <w:rPr>
          <w:sz w:val="26"/>
          <w:szCs w:val="26"/>
          <w:rtl/>
          <w:lang w:bidi="ar-LB"/>
        </w:rPr>
        <w:t>الهيدروكلوروفلوروكربون</w:t>
      </w:r>
      <w:r w:rsidRPr="00E150C0">
        <w:rPr>
          <w:sz w:val="26"/>
          <w:szCs w:val="26"/>
          <w:rtl/>
          <w:lang w:bidi="ar-LB"/>
        </w:rPr>
        <w:t xml:space="preserve">-22 بمبرد </w:t>
      </w:r>
      <w:r w:rsidR="00D17E14" w:rsidRPr="00E150C0">
        <w:rPr>
          <w:sz w:val="26"/>
          <w:szCs w:val="26"/>
          <w:rtl/>
          <w:lang w:bidi="ar-LB"/>
        </w:rPr>
        <w:t>قائم</w:t>
      </w:r>
      <w:r w:rsidRPr="00E150C0">
        <w:rPr>
          <w:sz w:val="26"/>
          <w:szCs w:val="26"/>
          <w:rtl/>
          <w:lang w:bidi="ar-LB"/>
        </w:rPr>
        <w:t xml:space="preserve"> على </w:t>
      </w:r>
      <w:r w:rsidR="00D17E14" w:rsidRPr="00E150C0">
        <w:rPr>
          <w:sz w:val="26"/>
          <w:szCs w:val="26"/>
          <w:rtl/>
          <w:lang w:bidi="ar-LB"/>
        </w:rPr>
        <w:t>البروبان</w:t>
      </w:r>
      <w:r w:rsidRPr="00E150C0">
        <w:rPr>
          <w:sz w:val="26"/>
          <w:szCs w:val="26"/>
          <w:rtl/>
          <w:lang w:bidi="ar-LB"/>
        </w:rPr>
        <w:t>، قد تم ع</w:t>
      </w:r>
      <w:r w:rsidR="00D17E14" w:rsidRPr="00E150C0">
        <w:rPr>
          <w:sz w:val="26"/>
          <w:szCs w:val="26"/>
          <w:rtl/>
          <w:lang w:bidi="ar-LB"/>
        </w:rPr>
        <w:t>رض حالته</w:t>
      </w:r>
      <w:r w:rsidRPr="00E150C0">
        <w:rPr>
          <w:sz w:val="26"/>
          <w:szCs w:val="26"/>
          <w:rtl/>
          <w:lang w:bidi="ar-LB"/>
        </w:rPr>
        <w:t xml:space="preserve"> في اجتماعات مع مستخدمين نهائيين آخرين.</w:t>
      </w:r>
    </w:p>
    <w:bookmarkEnd w:id="6"/>
    <w:p w14:paraId="3B1F2E6C" w14:textId="77777777" w:rsidR="00212C5E" w:rsidRPr="00E150C0" w:rsidRDefault="00212C5E" w:rsidP="00D17E14">
      <w:pPr>
        <w:keepNext/>
        <w:keepLines/>
        <w:bidi/>
        <w:spacing w:after="240"/>
        <w:rPr>
          <w:sz w:val="26"/>
          <w:szCs w:val="26"/>
          <w:u w:val="single"/>
          <w:rtl/>
          <w:lang w:bidi="ar-LB"/>
        </w:rPr>
      </w:pPr>
      <w:r w:rsidRPr="00E150C0">
        <w:rPr>
          <w:sz w:val="26"/>
          <w:szCs w:val="26"/>
          <w:u w:val="single"/>
          <w:rtl/>
          <w:lang w:bidi="ar-LB"/>
        </w:rPr>
        <w:t>خطة التنفيذ للشريحة</w:t>
      </w:r>
      <w:r w:rsidR="00D17E14" w:rsidRPr="00E150C0">
        <w:rPr>
          <w:sz w:val="26"/>
          <w:szCs w:val="26"/>
          <w:u w:val="single"/>
          <w:rtl/>
          <w:lang w:bidi="ar-LB"/>
        </w:rPr>
        <w:t xml:space="preserve"> الثانية من المرحلة الثانية من </w:t>
      </w:r>
      <w:r w:rsidRPr="00E150C0">
        <w:rPr>
          <w:sz w:val="26"/>
          <w:szCs w:val="26"/>
          <w:u w:val="single"/>
          <w:rtl/>
          <w:lang w:bidi="ar-LB"/>
        </w:rPr>
        <w:t xml:space="preserve">خطة إدارة </w:t>
      </w:r>
      <w:r w:rsidR="00D17E14" w:rsidRPr="00E150C0">
        <w:rPr>
          <w:sz w:val="26"/>
          <w:szCs w:val="26"/>
          <w:u w:val="single"/>
          <w:rtl/>
          <w:lang w:bidi="ar-LB"/>
        </w:rPr>
        <w:t>لإزالة المواد الهيدروكلوروفلوروكربونية</w:t>
      </w:r>
    </w:p>
    <w:p w14:paraId="3644C24C" w14:textId="77777777" w:rsidR="00212C5E" w:rsidRPr="00E150C0" w:rsidRDefault="00212C5E" w:rsidP="00680ED6">
      <w:pPr>
        <w:pStyle w:val="Heading1"/>
        <w:bidi/>
        <w:spacing w:after="0"/>
        <w:rPr>
          <w:sz w:val="26"/>
          <w:szCs w:val="26"/>
          <w:rtl/>
          <w:lang w:bidi="ar-LB"/>
        </w:rPr>
      </w:pPr>
      <w:r w:rsidRPr="00E150C0">
        <w:rPr>
          <w:sz w:val="26"/>
          <w:szCs w:val="26"/>
          <w:rtl/>
          <w:lang w:bidi="ar-LB"/>
        </w:rPr>
        <w:t xml:space="preserve">ترى الأمانة أن خطة العمل للشريحة الثانية </w:t>
      </w:r>
      <w:r w:rsidR="00680ED6" w:rsidRPr="00E150C0">
        <w:rPr>
          <w:sz w:val="26"/>
          <w:szCs w:val="26"/>
          <w:rtl/>
          <w:lang w:bidi="ar-LB"/>
        </w:rPr>
        <w:t>تتوافق</w:t>
      </w:r>
      <w:r w:rsidRPr="00E150C0">
        <w:rPr>
          <w:sz w:val="26"/>
          <w:szCs w:val="26"/>
          <w:rtl/>
          <w:lang w:bidi="ar-LB"/>
        </w:rPr>
        <w:t xml:space="preserve"> مع الأهداف </w:t>
      </w:r>
      <w:r w:rsidR="00680ED6" w:rsidRPr="00E150C0">
        <w:rPr>
          <w:sz w:val="26"/>
          <w:szCs w:val="26"/>
          <w:rtl/>
          <w:lang w:bidi="ar-LB"/>
        </w:rPr>
        <w:t xml:space="preserve">والأغراض </w:t>
      </w:r>
      <w:r w:rsidRPr="00E150C0">
        <w:rPr>
          <w:sz w:val="26"/>
          <w:szCs w:val="26"/>
          <w:rtl/>
          <w:lang w:bidi="ar-LB"/>
        </w:rPr>
        <w:t>العامة والغايات المحددة للمرحلة الثانية من خطة إدارة إزالة المواد الهيدروكلوروفلوروكربونية. وبعد المناقشة مع اليونيدو، ارتفع العدد المستهدف لموظفي الجمارك المقرر تدريبهم في إطار الشريحة الثانية من 40 إلى 200 (</w:t>
      </w:r>
      <w:r w:rsidR="00680ED6" w:rsidRPr="00E150C0">
        <w:rPr>
          <w:sz w:val="26"/>
          <w:szCs w:val="26"/>
          <w:rtl/>
          <w:lang w:bidi="ar-LB"/>
        </w:rPr>
        <w:t>على النحو</w:t>
      </w:r>
      <w:r w:rsidRPr="00E150C0">
        <w:rPr>
          <w:sz w:val="26"/>
          <w:szCs w:val="26"/>
          <w:rtl/>
          <w:lang w:bidi="ar-LB"/>
        </w:rPr>
        <w:t xml:space="preserve"> </w:t>
      </w:r>
      <w:r w:rsidR="00680ED6" w:rsidRPr="00E150C0">
        <w:rPr>
          <w:sz w:val="26"/>
          <w:szCs w:val="26"/>
          <w:rtl/>
          <w:lang w:bidi="ar-LB"/>
        </w:rPr>
        <w:t>ال</w:t>
      </w:r>
      <w:r w:rsidRPr="00E150C0">
        <w:rPr>
          <w:sz w:val="26"/>
          <w:szCs w:val="26"/>
          <w:rtl/>
          <w:lang w:bidi="ar-LB"/>
        </w:rPr>
        <w:t>مبين في الفقرة 11 من هذه الوثيقة) لضمان تحقيق الهدف العام المتمثل في تدريب 600 موظف</w:t>
      </w:r>
      <w:r w:rsidR="00680ED6" w:rsidRPr="00E150C0">
        <w:rPr>
          <w:sz w:val="26"/>
          <w:szCs w:val="26"/>
          <w:rtl/>
          <w:lang w:bidi="ar-LB"/>
        </w:rPr>
        <w:t xml:space="preserve"> جمارك في إطار المرحلة الثانية.</w:t>
      </w:r>
    </w:p>
    <w:p w14:paraId="06DEA804" w14:textId="77777777" w:rsidR="00212C5E" w:rsidRPr="00E150C0" w:rsidRDefault="00212C5E" w:rsidP="00212C5E">
      <w:pPr>
        <w:keepNext/>
        <w:keepLines/>
        <w:bidi/>
        <w:spacing w:before="240" w:after="240"/>
        <w:outlineLvl w:val="0"/>
        <w:rPr>
          <w:sz w:val="26"/>
          <w:szCs w:val="26"/>
          <w:rtl/>
          <w:lang w:bidi="ar-LB"/>
        </w:rPr>
      </w:pPr>
      <w:r w:rsidRPr="00E150C0">
        <w:rPr>
          <w:i/>
          <w:iCs/>
          <w:sz w:val="26"/>
          <w:szCs w:val="26"/>
          <w:rtl/>
          <w:lang w:bidi="ar-LB"/>
        </w:rPr>
        <w:t>أنشطة للحفاظ على كفاءة</w:t>
      </w:r>
      <w:r w:rsidR="00F36E43" w:rsidRPr="00E150C0">
        <w:rPr>
          <w:i/>
          <w:iCs/>
          <w:sz w:val="26"/>
          <w:szCs w:val="26"/>
          <w:rtl/>
          <w:lang w:bidi="ar-LB"/>
        </w:rPr>
        <w:t xml:space="preserve"> استخدام</w:t>
      </w:r>
      <w:r w:rsidRPr="00E150C0">
        <w:rPr>
          <w:i/>
          <w:iCs/>
          <w:sz w:val="26"/>
          <w:szCs w:val="26"/>
          <w:rtl/>
          <w:lang w:bidi="ar-LB"/>
        </w:rPr>
        <w:t xml:space="preserve"> الطاقة في قطاع خدمة التبريد</w:t>
      </w:r>
    </w:p>
    <w:p w14:paraId="26E06318" w14:textId="77777777" w:rsidR="00212C5E" w:rsidRPr="00E150C0" w:rsidRDefault="00F36E43" w:rsidP="00F36E43">
      <w:pPr>
        <w:pStyle w:val="Heading1"/>
        <w:bidi/>
        <w:rPr>
          <w:sz w:val="26"/>
          <w:szCs w:val="26"/>
          <w:rtl/>
          <w:lang w:bidi="ar-LB"/>
        </w:rPr>
      </w:pPr>
      <w:r w:rsidRPr="00E150C0">
        <w:rPr>
          <w:sz w:val="26"/>
          <w:szCs w:val="26"/>
          <w:rtl/>
          <w:lang w:bidi="ar-LB"/>
        </w:rPr>
        <w:t>عملا</w:t>
      </w:r>
      <w:r w:rsidR="00212C5E" w:rsidRPr="00E150C0">
        <w:rPr>
          <w:sz w:val="26"/>
          <w:szCs w:val="26"/>
          <w:rtl/>
          <w:lang w:bidi="ar-LB"/>
        </w:rPr>
        <w:t xml:space="preserve"> </w:t>
      </w:r>
      <w:r w:rsidRPr="00E150C0">
        <w:rPr>
          <w:sz w:val="26"/>
          <w:szCs w:val="26"/>
          <w:rtl/>
          <w:lang w:bidi="ar-LB"/>
        </w:rPr>
        <w:t>ب</w:t>
      </w:r>
      <w:r w:rsidR="00212C5E" w:rsidRPr="00E150C0">
        <w:rPr>
          <w:sz w:val="26"/>
          <w:szCs w:val="26"/>
          <w:rtl/>
          <w:lang w:bidi="ar-LB"/>
        </w:rPr>
        <w:t xml:space="preserve">المقرر 89/6 (د)، أدرجت اليونيدو في خطة تنفيذ الشريحة الإجراءات المحددة </w:t>
      </w:r>
      <w:r w:rsidRPr="00E150C0">
        <w:rPr>
          <w:sz w:val="26"/>
          <w:szCs w:val="26"/>
          <w:rtl/>
          <w:lang w:bidi="ar-LB"/>
        </w:rPr>
        <w:t>ومؤشرات الأداء والتمويل المرتبط</w:t>
      </w:r>
      <w:r w:rsidR="00212C5E" w:rsidRPr="00E150C0">
        <w:rPr>
          <w:sz w:val="26"/>
          <w:szCs w:val="26"/>
          <w:rtl/>
          <w:lang w:bidi="ar-LB"/>
        </w:rPr>
        <w:t xml:space="preserve"> بالأنشطة الإضافية للحفاظ على كفاءة استخدام الطاقة في قطاع الخدمة. وفيما يتعلق بمجموعات الأدوات الثماني المقدمة إلى معاهد التدريب المهني والمدارس الأساسية لدعم تد</w:t>
      </w:r>
      <w:r w:rsidRPr="00E150C0">
        <w:rPr>
          <w:sz w:val="26"/>
          <w:szCs w:val="26"/>
          <w:rtl/>
          <w:lang w:bidi="ar-LB"/>
        </w:rPr>
        <w:t>ريب الفنيين، أوضحت اليونيدو أن المدربين والفنيين سي</w:t>
      </w:r>
      <w:r w:rsidR="00212C5E" w:rsidRPr="00E150C0">
        <w:rPr>
          <w:sz w:val="26"/>
          <w:szCs w:val="26"/>
          <w:rtl/>
          <w:lang w:bidi="ar-LB"/>
        </w:rPr>
        <w:t>ستخدم</w:t>
      </w:r>
      <w:r w:rsidRPr="00E150C0">
        <w:rPr>
          <w:sz w:val="26"/>
          <w:szCs w:val="26"/>
          <w:rtl/>
          <w:lang w:bidi="ar-LB"/>
        </w:rPr>
        <w:t>ونها</w:t>
      </w:r>
      <w:r w:rsidR="00212C5E" w:rsidRPr="00E150C0">
        <w:rPr>
          <w:sz w:val="26"/>
          <w:szCs w:val="26"/>
          <w:rtl/>
          <w:lang w:bidi="ar-LB"/>
        </w:rPr>
        <w:t xml:space="preserve"> لتحديد أداء الطاقة لمعدات </w:t>
      </w:r>
      <w:r w:rsidRPr="00E150C0">
        <w:rPr>
          <w:sz w:val="26"/>
          <w:szCs w:val="26"/>
          <w:rtl/>
          <w:lang w:bidi="ar-LB"/>
        </w:rPr>
        <w:t>التبريد وتكييف الهواء وللتحقق</w:t>
      </w:r>
      <w:r w:rsidR="00212C5E" w:rsidRPr="00E150C0">
        <w:rPr>
          <w:sz w:val="26"/>
          <w:szCs w:val="26"/>
          <w:rtl/>
          <w:lang w:bidi="ar-LB"/>
        </w:rPr>
        <w:t xml:space="preserve"> من الزيادة في كفاءة </w:t>
      </w:r>
      <w:r w:rsidRPr="00E150C0">
        <w:rPr>
          <w:sz w:val="26"/>
          <w:szCs w:val="26"/>
          <w:rtl/>
          <w:lang w:bidi="ar-LB"/>
        </w:rPr>
        <w:t xml:space="preserve">استخدام </w:t>
      </w:r>
      <w:r w:rsidR="00212C5E" w:rsidRPr="00E150C0">
        <w:rPr>
          <w:sz w:val="26"/>
          <w:szCs w:val="26"/>
          <w:rtl/>
          <w:lang w:bidi="ar-LB"/>
        </w:rPr>
        <w:t xml:space="preserve">الطاقة التي تحققت باستخدام </w:t>
      </w:r>
      <w:r w:rsidRPr="00E150C0">
        <w:rPr>
          <w:sz w:val="26"/>
          <w:szCs w:val="26"/>
          <w:rtl/>
          <w:lang w:bidi="ar-LB"/>
        </w:rPr>
        <w:t>مواد التبريد البديلة</w:t>
      </w:r>
      <w:r w:rsidR="00212C5E" w:rsidRPr="00E150C0">
        <w:rPr>
          <w:sz w:val="26"/>
          <w:szCs w:val="26"/>
          <w:rtl/>
          <w:lang w:bidi="ar-LB"/>
        </w:rPr>
        <w:t xml:space="preserve">. </w:t>
      </w:r>
      <w:r w:rsidRPr="00E150C0">
        <w:rPr>
          <w:sz w:val="26"/>
          <w:szCs w:val="26"/>
          <w:rtl/>
          <w:lang w:bidi="ar-LB"/>
        </w:rPr>
        <w:t>ستتكون</w:t>
      </w:r>
      <w:r w:rsidR="00212C5E" w:rsidRPr="00E150C0">
        <w:rPr>
          <w:sz w:val="26"/>
          <w:szCs w:val="26"/>
          <w:rtl/>
          <w:lang w:bidi="ar-LB"/>
        </w:rPr>
        <w:t xml:space="preserve"> كل مجموعة </w:t>
      </w:r>
      <w:r w:rsidRPr="00E150C0">
        <w:rPr>
          <w:sz w:val="26"/>
          <w:szCs w:val="26"/>
          <w:rtl/>
          <w:lang w:bidi="ar-LB"/>
        </w:rPr>
        <w:t>أدوات من مقياسين متعددين،</w:t>
      </w:r>
      <w:r w:rsidR="00212C5E" w:rsidRPr="00E150C0">
        <w:rPr>
          <w:sz w:val="26"/>
          <w:szCs w:val="26"/>
          <w:rtl/>
          <w:lang w:bidi="ar-LB"/>
        </w:rPr>
        <w:t xml:space="preserve"> ومقياسين للواط أو محلل </w:t>
      </w:r>
      <w:r w:rsidRPr="00E150C0">
        <w:rPr>
          <w:sz w:val="26"/>
          <w:szCs w:val="26"/>
          <w:rtl/>
          <w:lang w:bidi="ar-LB"/>
        </w:rPr>
        <w:t>الشبكة،</w:t>
      </w:r>
      <w:r w:rsidR="00212C5E" w:rsidRPr="00E150C0">
        <w:rPr>
          <w:sz w:val="26"/>
          <w:szCs w:val="26"/>
          <w:rtl/>
          <w:lang w:bidi="ar-LB"/>
        </w:rPr>
        <w:t xml:space="preserve"> ومقياسين </w:t>
      </w:r>
      <w:r w:rsidRPr="00E150C0">
        <w:rPr>
          <w:sz w:val="26"/>
          <w:szCs w:val="26"/>
          <w:rtl/>
          <w:lang w:bidi="ar-LB"/>
        </w:rPr>
        <w:t>لسرعة</w:t>
      </w:r>
      <w:r w:rsidR="00212C5E" w:rsidRPr="00E150C0">
        <w:rPr>
          <w:sz w:val="26"/>
          <w:szCs w:val="26"/>
          <w:rtl/>
          <w:lang w:bidi="ar-LB"/>
        </w:rPr>
        <w:t xml:space="preserve"> الريح، ومقياسين للحرارة بالليزر، ومقياسين للحرارة بالتلامس.</w:t>
      </w:r>
    </w:p>
    <w:p w14:paraId="094647B2" w14:textId="77777777" w:rsidR="00212C5E" w:rsidRPr="00E150C0" w:rsidRDefault="00F36E43" w:rsidP="00F36E43">
      <w:pPr>
        <w:pStyle w:val="Heading1"/>
        <w:bidi/>
        <w:rPr>
          <w:sz w:val="26"/>
          <w:szCs w:val="26"/>
          <w:rtl/>
          <w:lang w:bidi="ar-LB"/>
        </w:rPr>
      </w:pPr>
      <w:r w:rsidRPr="00E150C0">
        <w:rPr>
          <w:sz w:val="26"/>
          <w:szCs w:val="26"/>
          <w:rtl/>
          <w:lang w:bidi="ar-LB"/>
        </w:rPr>
        <w:t xml:space="preserve">وتلاحظ الأمانة </w:t>
      </w:r>
      <w:r w:rsidR="00212C5E" w:rsidRPr="00E150C0">
        <w:rPr>
          <w:sz w:val="26"/>
          <w:szCs w:val="26"/>
          <w:rtl/>
          <w:lang w:bidi="ar-LB"/>
        </w:rPr>
        <w:t>أن اليونيدو قدمت أيضاً إلى هذا الاجتماع مشروعاً تجريبياً بشأن كفاءة استخدام الطاقة عملاً بالمقرر 91/65. ويمكن الاطلاع على مناقشة تفصيلية لهذا المشروع وكيفية ارتباط أنشطته بالأنشطة الإضافية المدرجة في خطة إدارة إزالة المواد الهيدروكلوروفلوروكربونية عملاً بالمقرر 89/6 في الفقرات من 108 إلى 111 من هذه الوثيقة.</w:t>
      </w:r>
    </w:p>
    <w:p w14:paraId="68391F13" w14:textId="77777777" w:rsidR="00212C5E" w:rsidRPr="00E150C0" w:rsidRDefault="00212C5E" w:rsidP="00212C5E">
      <w:pPr>
        <w:widowControl w:val="0"/>
        <w:bidi/>
        <w:spacing w:after="240"/>
        <w:rPr>
          <w:sz w:val="26"/>
          <w:szCs w:val="26"/>
          <w:u w:val="single"/>
          <w:rtl/>
          <w:lang w:bidi="ar-LB"/>
        </w:rPr>
      </w:pPr>
      <w:r w:rsidRPr="00E150C0">
        <w:rPr>
          <w:sz w:val="26"/>
          <w:szCs w:val="26"/>
          <w:u w:val="single"/>
          <w:rtl/>
          <w:lang w:bidi="ar-LB"/>
        </w:rPr>
        <w:t>تنفيذ سياسة المساواة بين الجنسين</w:t>
      </w:r>
    </w:p>
    <w:p w14:paraId="726A0A92" w14:textId="461DA1E0" w:rsidR="00212C5E" w:rsidRPr="00E150C0" w:rsidRDefault="00046541" w:rsidP="00BD7ADC">
      <w:pPr>
        <w:pStyle w:val="Heading1"/>
        <w:bidi/>
        <w:rPr>
          <w:sz w:val="26"/>
          <w:szCs w:val="26"/>
          <w:rtl/>
          <w:lang w:bidi="ar-LB"/>
        </w:rPr>
      </w:pPr>
      <w:r w:rsidRPr="00E150C0">
        <w:rPr>
          <w:sz w:val="26"/>
          <w:szCs w:val="26"/>
          <w:rtl/>
          <w:lang w:bidi="ar-LB"/>
        </w:rPr>
        <w:t>وفقا ل</w:t>
      </w:r>
      <w:r w:rsidR="00212C5E" w:rsidRPr="00E150C0">
        <w:rPr>
          <w:sz w:val="26"/>
          <w:szCs w:val="26"/>
          <w:rtl/>
          <w:lang w:bidi="ar-LB"/>
        </w:rPr>
        <w:t>لمقررين 84/92 (د) و90</w:t>
      </w:r>
      <w:r w:rsidR="00212C5E" w:rsidRPr="00E150C0">
        <w:rPr>
          <w:sz w:val="26"/>
          <w:szCs w:val="26"/>
          <w:lang w:val="en-US" w:bidi="ar-LB"/>
        </w:rPr>
        <w:t>/</w:t>
      </w:r>
      <w:r w:rsidR="00212C5E" w:rsidRPr="00E150C0">
        <w:rPr>
          <w:sz w:val="26"/>
          <w:szCs w:val="26"/>
          <w:rtl/>
          <w:lang w:bidi="ar-LB"/>
        </w:rPr>
        <w:t xml:space="preserve">48 (ج)، تخطط اليونيدو </w:t>
      </w:r>
      <w:r w:rsidR="00212C5E" w:rsidRPr="00E150C0">
        <w:rPr>
          <w:rFonts w:eastAsia="SimSun"/>
          <w:sz w:val="26"/>
          <w:szCs w:val="26"/>
          <w:rtl/>
          <w:lang w:bidi="ar-LB"/>
        </w:rPr>
        <w:t xml:space="preserve">لزيادة مشاركة المرأة في قطاع </w:t>
      </w:r>
      <w:r w:rsidRPr="00E150C0">
        <w:rPr>
          <w:rFonts w:eastAsia="SimSun"/>
          <w:sz w:val="26"/>
          <w:szCs w:val="26"/>
          <w:rtl/>
          <w:lang w:bidi="ar-LB"/>
        </w:rPr>
        <w:t>التبريد وتكييف الهواء</w:t>
      </w:r>
      <w:r w:rsidR="00212C5E" w:rsidRPr="00E150C0">
        <w:rPr>
          <w:rFonts w:eastAsia="SimSun"/>
          <w:sz w:val="26"/>
          <w:szCs w:val="26"/>
          <w:rtl/>
          <w:lang w:bidi="ar-LB"/>
        </w:rPr>
        <w:t xml:space="preserve"> عن طريق تهيئة بيئة مواتية لتعميم مراعاة المنظور الجنساني، وتحسين فرص </w:t>
      </w:r>
      <w:r w:rsidR="00107E0F" w:rsidRPr="00E150C0">
        <w:rPr>
          <w:rFonts w:eastAsia="SimSun"/>
          <w:sz w:val="26"/>
          <w:szCs w:val="26"/>
          <w:rtl/>
          <w:lang w:bidi="ar-LB"/>
        </w:rPr>
        <w:t>وظروف عمل المرأة</w:t>
      </w:r>
      <w:r w:rsidR="00212C5E" w:rsidRPr="00E150C0">
        <w:rPr>
          <w:rFonts w:eastAsia="SimSun"/>
          <w:sz w:val="26"/>
          <w:szCs w:val="26"/>
          <w:rtl/>
          <w:lang w:bidi="ar-LB"/>
        </w:rPr>
        <w:t xml:space="preserve">، </w:t>
      </w:r>
      <w:r w:rsidR="00107E0F" w:rsidRPr="00E150C0">
        <w:rPr>
          <w:rFonts w:eastAsia="SimSun"/>
          <w:sz w:val="26"/>
          <w:szCs w:val="26"/>
          <w:rtl/>
          <w:lang w:bidi="ar-LB"/>
        </w:rPr>
        <w:t xml:space="preserve">وتعزيز </w:t>
      </w:r>
      <w:r w:rsidR="00212C5E" w:rsidRPr="00E150C0">
        <w:rPr>
          <w:rFonts w:eastAsia="SimSun"/>
          <w:sz w:val="26"/>
          <w:szCs w:val="26"/>
          <w:rtl/>
          <w:lang w:bidi="ar-LB"/>
        </w:rPr>
        <w:t xml:space="preserve">قدرات </w:t>
      </w:r>
      <w:r w:rsidR="00107E0F" w:rsidRPr="00E150C0">
        <w:rPr>
          <w:rFonts w:eastAsia="SimSun"/>
          <w:sz w:val="26"/>
          <w:szCs w:val="26"/>
          <w:rtl/>
          <w:lang w:bidi="ar-LB"/>
        </w:rPr>
        <w:t>الفنيات التقنية</w:t>
      </w:r>
      <w:r w:rsidR="00212C5E" w:rsidRPr="00E150C0">
        <w:rPr>
          <w:rFonts w:eastAsia="SimSun"/>
          <w:sz w:val="26"/>
          <w:szCs w:val="26"/>
          <w:rtl/>
          <w:lang w:bidi="ar-LB"/>
        </w:rPr>
        <w:t xml:space="preserve"> من خلال الدورات التدريبية </w:t>
      </w:r>
      <w:r w:rsidR="00107E0F" w:rsidRPr="00E150C0">
        <w:rPr>
          <w:rFonts w:eastAsia="SimSun"/>
          <w:sz w:val="26"/>
          <w:szCs w:val="26"/>
          <w:rtl/>
          <w:lang w:bidi="ar-LB"/>
        </w:rPr>
        <w:t>وتقديم</w:t>
      </w:r>
      <w:r w:rsidR="00212C5E" w:rsidRPr="00E150C0">
        <w:rPr>
          <w:rFonts w:eastAsia="SimSun"/>
          <w:sz w:val="26"/>
          <w:szCs w:val="26"/>
          <w:rtl/>
          <w:lang w:bidi="ar-LB"/>
        </w:rPr>
        <w:t xml:space="preserve"> مجموعات الأدوات. </w:t>
      </w:r>
      <w:r w:rsidR="00107E0F" w:rsidRPr="00E150C0">
        <w:rPr>
          <w:rFonts w:eastAsia="SimSun"/>
          <w:sz w:val="26"/>
          <w:szCs w:val="26"/>
          <w:rtl/>
          <w:lang w:bidi="ar-LB"/>
        </w:rPr>
        <w:t>ويجمع</w:t>
      </w:r>
      <w:r w:rsidR="00212C5E" w:rsidRPr="00E150C0">
        <w:rPr>
          <w:rFonts w:eastAsia="SimSun"/>
          <w:sz w:val="26"/>
          <w:szCs w:val="26"/>
          <w:rtl/>
          <w:lang w:bidi="ar-LB"/>
        </w:rPr>
        <w:t xml:space="preserve"> المشروع بيانات مصنفة ح</w:t>
      </w:r>
      <w:r w:rsidR="00107E0F" w:rsidRPr="00E150C0">
        <w:rPr>
          <w:rFonts w:eastAsia="SimSun"/>
          <w:sz w:val="26"/>
          <w:szCs w:val="26"/>
          <w:rtl/>
          <w:lang w:bidi="ar-LB"/>
        </w:rPr>
        <w:t xml:space="preserve">سب الجنس ومعلومات نوعية لتحليل من أجل تحليل </w:t>
      </w:r>
      <w:r w:rsidR="00212C5E" w:rsidRPr="00E150C0">
        <w:rPr>
          <w:rFonts w:eastAsia="SimSun"/>
          <w:sz w:val="26"/>
          <w:szCs w:val="26"/>
          <w:rtl/>
          <w:lang w:bidi="ar-LB"/>
        </w:rPr>
        <w:t xml:space="preserve">تتبع </w:t>
      </w:r>
      <w:r w:rsidR="00107E0F" w:rsidRPr="00E150C0">
        <w:rPr>
          <w:rFonts w:eastAsia="SimSun"/>
          <w:sz w:val="26"/>
          <w:szCs w:val="26"/>
          <w:rtl/>
          <w:lang w:bidi="ar-LB"/>
        </w:rPr>
        <w:t>المسائل</w:t>
      </w:r>
      <w:r w:rsidR="00212C5E" w:rsidRPr="00E150C0">
        <w:rPr>
          <w:rFonts w:eastAsia="SimSun"/>
          <w:sz w:val="26"/>
          <w:szCs w:val="26"/>
          <w:rtl/>
          <w:lang w:bidi="ar-LB"/>
        </w:rPr>
        <w:t xml:space="preserve"> </w:t>
      </w:r>
      <w:r w:rsidR="00107E0F" w:rsidRPr="00E150C0">
        <w:rPr>
          <w:rFonts w:eastAsia="SimSun"/>
          <w:sz w:val="26"/>
          <w:szCs w:val="26"/>
          <w:rtl/>
          <w:lang w:bidi="ar-LB"/>
        </w:rPr>
        <w:t>الجنسانية</w:t>
      </w:r>
      <w:r w:rsidR="00212C5E" w:rsidRPr="00E150C0">
        <w:rPr>
          <w:rFonts w:eastAsia="SimSun"/>
          <w:sz w:val="26"/>
          <w:szCs w:val="26"/>
          <w:rtl/>
          <w:lang w:bidi="ar-LB"/>
        </w:rPr>
        <w:t xml:space="preserve">؛ </w:t>
      </w:r>
      <w:r w:rsidR="00107E0F" w:rsidRPr="00E150C0">
        <w:rPr>
          <w:rFonts w:eastAsia="SimSun"/>
          <w:sz w:val="26"/>
          <w:szCs w:val="26"/>
          <w:rtl/>
          <w:lang w:bidi="ar-LB"/>
        </w:rPr>
        <w:t>و</w:t>
      </w:r>
      <w:r w:rsidR="00212C5E" w:rsidRPr="00E150C0">
        <w:rPr>
          <w:rFonts w:eastAsia="SimSun"/>
          <w:sz w:val="26"/>
          <w:szCs w:val="26"/>
          <w:rtl/>
          <w:lang w:bidi="ar-LB"/>
        </w:rPr>
        <w:t>تم تصميم نتائجها ومخرجاتها وأنشطتها لتلبية</w:t>
      </w:r>
      <w:r w:rsidR="00107E0F" w:rsidRPr="00E150C0">
        <w:rPr>
          <w:rFonts w:eastAsia="SimSun"/>
          <w:sz w:val="26"/>
          <w:szCs w:val="26"/>
          <w:rtl/>
          <w:lang w:bidi="ar-LB"/>
        </w:rPr>
        <w:t xml:space="preserve"> احتياجات وأولويات النساء والرجال المختلفة</w:t>
      </w:r>
      <w:r w:rsidR="00212C5E" w:rsidRPr="00E150C0">
        <w:rPr>
          <w:rFonts w:eastAsia="SimSun"/>
          <w:sz w:val="26"/>
          <w:szCs w:val="26"/>
          <w:rtl/>
          <w:lang w:bidi="ar-LB"/>
        </w:rPr>
        <w:t xml:space="preserve">؛ </w:t>
      </w:r>
      <w:r w:rsidR="00107E0F" w:rsidRPr="00E150C0">
        <w:rPr>
          <w:sz w:val="26"/>
          <w:szCs w:val="26"/>
          <w:rtl/>
          <w:lang w:bidi="ar-LB"/>
        </w:rPr>
        <w:t>وراعى</w:t>
      </w:r>
      <w:r w:rsidR="00212C5E" w:rsidRPr="00E150C0">
        <w:rPr>
          <w:sz w:val="26"/>
          <w:szCs w:val="26"/>
          <w:rtl/>
          <w:lang w:bidi="ar-LB"/>
        </w:rPr>
        <w:t xml:space="preserve"> مخصصات الميزانية للأنشطة الجنسانية المقترحة؛ </w:t>
      </w:r>
      <w:r w:rsidR="00107E0F" w:rsidRPr="00E150C0">
        <w:rPr>
          <w:sz w:val="26"/>
          <w:szCs w:val="26"/>
          <w:rtl/>
          <w:lang w:bidi="ar-LB"/>
        </w:rPr>
        <w:t>و</w:t>
      </w:r>
      <w:r w:rsidR="00212C5E" w:rsidRPr="00E150C0">
        <w:rPr>
          <w:sz w:val="26"/>
          <w:szCs w:val="26"/>
          <w:rtl/>
          <w:lang w:bidi="ar-LB"/>
        </w:rPr>
        <w:t xml:space="preserve">يضمن أن يتمكن كل من النساء والرجال من تقديم المدخلات والوصول </w:t>
      </w:r>
      <w:r w:rsidR="00107E0F" w:rsidRPr="00E150C0">
        <w:rPr>
          <w:sz w:val="26"/>
          <w:szCs w:val="26"/>
          <w:rtl/>
          <w:lang w:bidi="ar-LB"/>
        </w:rPr>
        <w:t xml:space="preserve">إلى أنشطة المشروع </w:t>
      </w:r>
      <w:r w:rsidR="00212C5E" w:rsidRPr="00E150C0">
        <w:rPr>
          <w:sz w:val="26"/>
          <w:szCs w:val="26"/>
          <w:rtl/>
          <w:lang w:bidi="ar-LB"/>
        </w:rPr>
        <w:t>والمشاركة في</w:t>
      </w:r>
      <w:r w:rsidR="00107E0F" w:rsidRPr="00E150C0">
        <w:rPr>
          <w:sz w:val="26"/>
          <w:szCs w:val="26"/>
          <w:rtl/>
          <w:lang w:bidi="ar-LB"/>
        </w:rPr>
        <w:t>ها</w:t>
      </w:r>
      <w:r w:rsidR="00212C5E" w:rsidRPr="00E150C0">
        <w:rPr>
          <w:sz w:val="26"/>
          <w:szCs w:val="26"/>
          <w:rtl/>
          <w:lang w:bidi="ar-LB"/>
        </w:rPr>
        <w:t xml:space="preserve">؛ </w:t>
      </w:r>
      <w:r w:rsidR="00107E0F" w:rsidRPr="00E150C0">
        <w:rPr>
          <w:sz w:val="26"/>
          <w:szCs w:val="26"/>
          <w:rtl/>
          <w:lang w:bidi="ar-LB"/>
        </w:rPr>
        <w:t>و</w:t>
      </w:r>
      <w:r w:rsidR="00212C5E" w:rsidRPr="00E150C0">
        <w:rPr>
          <w:sz w:val="26"/>
          <w:szCs w:val="26"/>
          <w:rtl/>
          <w:lang w:bidi="ar-LB"/>
        </w:rPr>
        <w:t>يوفر توظيفًا متوازنًا بين الجنسين لموظفي المشروع والتمثيل في مجالس المشروع و</w:t>
      </w:r>
      <w:r w:rsidR="00107E0F" w:rsidRPr="00E150C0">
        <w:rPr>
          <w:sz w:val="26"/>
          <w:szCs w:val="26"/>
          <w:rtl/>
          <w:lang w:bidi="ar-LB"/>
        </w:rPr>
        <w:t xml:space="preserve">اللجان التوجيهية؛ ويتطلب عنصر </w:t>
      </w:r>
      <w:r w:rsidR="00212C5E" w:rsidRPr="00E150C0">
        <w:rPr>
          <w:sz w:val="26"/>
          <w:szCs w:val="26"/>
          <w:rtl/>
          <w:lang w:bidi="ar-LB"/>
        </w:rPr>
        <w:t>رصد</w:t>
      </w:r>
      <w:r w:rsidR="00107E0F" w:rsidRPr="00E150C0">
        <w:rPr>
          <w:sz w:val="26"/>
          <w:szCs w:val="26"/>
          <w:rtl/>
          <w:lang w:bidi="ar-LB"/>
        </w:rPr>
        <w:t>ه و</w:t>
      </w:r>
      <w:r w:rsidR="00212C5E" w:rsidRPr="00E150C0">
        <w:rPr>
          <w:sz w:val="26"/>
          <w:szCs w:val="26"/>
          <w:rtl/>
          <w:lang w:bidi="ar-LB"/>
        </w:rPr>
        <w:t>تقييم</w:t>
      </w:r>
      <w:r w:rsidR="00107E0F" w:rsidRPr="00E150C0">
        <w:rPr>
          <w:sz w:val="26"/>
          <w:szCs w:val="26"/>
          <w:rtl/>
          <w:lang w:bidi="ar-LB"/>
        </w:rPr>
        <w:t>ه</w:t>
      </w:r>
      <w:r w:rsidR="00212C5E" w:rsidRPr="00E150C0">
        <w:rPr>
          <w:sz w:val="26"/>
          <w:szCs w:val="26"/>
          <w:rtl/>
          <w:lang w:bidi="ar-LB"/>
        </w:rPr>
        <w:t xml:space="preserve"> إعداد تقارير </w:t>
      </w:r>
      <w:r w:rsidR="00107E0F" w:rsidRPr="00E150C0">
        <w:rPr>
          <w:sz w:val="26"/>
          <w:szCs w:val="26"/>
          <w:rtl/>
          <w:lang w:bidi="ar-LB"/>
        </w:rPr>
        <w:t>خاصة عن المشكلات الجنسانية</w:t>
      </w:r>
      <w:r w:rsidR="00212C5E" w:rsidRPr="00E150C0">
        <w:rPr>
          <w:sz w:val="26"/>
          <w:szCs w:val="26"/>
          <w:rtl/>
          <w:lang w:bidi="ar-LB"/>
        </w:rPr>
        <w:t xml:space="preserve"> والتقدم المحرز في معالجتها. </w:t>
      </w:r>
      <w:r w:rsidR="00107E0F" w:rsidRPr="00E150C0">
        <w:rPr>
          <w:sz w:val="26"/>
          <w:szCs w:val="26"/>
          <w:rtl/>
          <w:lang w:bidi="ar-LB"/>
        </w:rPr>
        <w:t>و</w:t>
      </w:r>
      <w:r w:rsidR="00212C5E" w:rsidRPr="00E150C0">
        <w:rPr>
          <w:sz w:val="26"/>
          <w:szCs w:val="26"/>
          <w:rtl/>
          <w:lang w:bidi="ar-LB"/>
        </w:rPr>
        <w:t xml:space="preserve">أثناء تنفيذ الشريحة الأولى، </w:t>
      </w:r>
      <w:r w:rsidR="000729D6" w:rsidRPr="00E150C0">
        <w:rPr>
          <w:sz w:val="26"/>
          <w:szCs w:val="26"/>
          <w:rtl/>
          <w:lang w:bidi="ar-LB"/>
        </w:rPr>
        <w:t>قادت مستشارات محليات وعالميات</w:t>
      </w:r>
      <w:r w:rsidR="00212C5E" w:rsidRPr="00E150C0">
        <w:rPr>
          <w:sz w:val="26"/>
          <w:szCs w:val="26"/>
          <w:rtl/>
          <w:lang w:bidi="ar-LB"/>
        </w:rPr>
        <w:t xml:space="preserve"> عدد</w:t>
      </w:r>
      <w:r w:rsidR="00DA2BE1" w:rsidRPr="00E150C0">
        <w:rPr>
          <w:sz w:val="26"/>
          <w:szCs w:val="26"/>
          <w:rtl/>
          <w:lang w:bidi="ar-LB"/>
        </w:rPr>
        <w:t>ا</w:t>
      </w:r>
      <w:r w:rsidR="00212C5E" w:rsidRPr="00E150C0">
        <w:rPr>
          <w:sz w:val="26"/>
          <w:szCs w:val="26"/>
          <w:rtl/>
          <w:lang w:bidi="ar-LB"/>
        </w:rPr>
        <w:t xml:space="preserve"> من الأنشطة، </w:t>
      </w:r>
      <w:r w:rsidR="00BD7ADC" w:rsidRPr="00E150C0">
        <w:rPr>
          <w:sz w:val="26"/>
          <w:szCs w:val="26"/>
          <w:rtl/>
          <w:lang w:bidi="ar-LB"/>
        </w:rPr>
        <w:t>تشمل</w:t>
      </w:r>
      <w:r w:rsidR="00212C5E" w:rsidRPr="00E150C0">
        <w:rPr>
          <w:sz w:val="26"/>
          <w:szCs w:val="26"/>
          <w:rtl/>
          <w:lang w:bidi="ar-LB"/>
        </w:rPr>
        <w:t xml:space="preserve"> تدريب الفنيين على الممارسات الجيدة، </w:t>
      </w:r>
      <w:r w:rsidR="00107E0F" w:rsidRPr="00E150C0">
        <w:rPr>
          <w:sz w:val="26"/>
          <w:szCs w:val="26"/>
          <w:rtl/>
          <w:lang w:bidi="ar-LB"/>
        </w:rPr>
        <w:t>واعتماد</w:t>
      </w:r>
      <w:r w:rsidR="00212C5E" w:rsidRPr="00E150C0">
        <w:rPr>
          <w:sz w:val="26"/>
          <w:szCs w:val="26"/>
          <w:rtl/>
          <w:lang w:bidi="ar-LB"/>
        </w:rPr>
        <w:t xml:space="preserve"> الفنيين في كفاءات العمل، وبرنامج "صفر تسربات" وتعزيز المواد البديلة في قطاع </w:t>
      </w:r>
      <w:r w:rsidR="00107E0F" w:rsidRPr="00E150C0">
        <w:rPr>
          <w:rFonts w:eastAsia="SimSun"/>
          <w:sz w:val="26"/>
          <w:szCs w:val="26"/>
          <w:rtl/>
          <w:lang w:bidi="ar-LB"/>
        </w:rPr>
        <w:t>التبريد وتكييف الهواء</w:t>
      </w:r>
      <w:r w:rsidR="00212C5E" w:rsidRPr="00E150C0">
        <w:rPr>
          <w:sz w:val="26"/>
          <w:szCs w:val="26"/>
          <w:rtl/>
          <w:lang w:bidi="ar-LB"/>
        </w:rPr>
        <w:t>.</w:t>
      </w:r>
    </w:p>
    <w:p w14:paraId="692467BE" w14:textId="77777777" w:rsidR="00212C5E" w:rsidRPr="00E150C0" w:rsidRDefault="00212C5E" w:rsidP="00212C5E">
      <w:pPr>
        <w:pStyle w:val="Heading1"/>
        <w:numPr>
          <w:ilvl w:val="0"/>
          <w:numId w:val="0"/>
        </w:numPr>
        <w:bidi/>
        <w:rPr>
          <w:sz w:val="26"/>
          <w:szCs w:val="26"/>
          <w:u w:val="single"/>
          <w:rtl/>
          <w:lang w:bidi="ar-LB"/>
        </w:rPr>
      </w:pPr>
      <w:r w:rsidRPr="00E150C0">
        <w:rPr>
          <w:sz w:val="26"/>
          <w:szCs w:val="26"/>
          <w:u w:val="single"/>
          <w:rtl/>
          <w:lang w:bidi="ar-LB"/>
        </w:rPr>
        <w:t>ال</w:t>
      </w:r>
      <w:r w:rsidR="00FA79A9" w:rsidRPr="00E150C0">
        <w:rPr>
          <w:sz w:val="26"/>
          <w:szCs w:val="26"/>
          <w:u w:val="single"/>
          <w:rtl/>
          <w:lang w:bidi="ar-LB"/>
        </w:rPr>
        <w:t>اتفاق المحدث</w:t>
      </w:r>
    </w:p>
    <w:p w14:paraId="34ACC2A9" w14:textId="6E88D7A8" w:rsidR="00212C5E" w:rsidRPr="00E150C0" w:rsidRDefault="00212C5E" w:rsidP="00FA79A9">
      <w:pPr>
        <w:pStyle w:val="Heading1"/>
        <w:bidi/>
        <w:rPr>
          <w:sz w:val="26"/>
          <w:szCs w:val="26"/>
          <w:rtl/>
          <w:lang w:eastAsia="en-CA" w:bidi="ar-LB"/>
        </w:rPr>
      </w:pPr>
      <w:r w:rsidRPr="00E150C0">
        <w:rPr>
          <w:sz w:val="26"/>
          <w:szCs w:val="26"/>
          <w:rtl/>
          <w:lang w:eastAsia="en-CA" w:bidi="ar-LB"/>
        </w:rPr>
        <w:t xml:space="preserve">في ضوء مستوى التمويل </w:t>
      </w:r>
      <w:r w:rsidR="00FA79A9" w:rsidRPr="00E150C0">
        <w:rPr>
          <w:sz w:val="26"/>
          <w:szCs w:val="26"/>
          <w:rtl/>
          <w:lang w:eastAsia="en-CA" w:bidi="ar-LB"/>
        </w:rPr>
        <w:t xml:space="preserve">المعدل بسبب إدراج </w:t>
      </w:r>
      <w:r w:rsidRPr="00E150C0">
        <w:rPr>
          <w:sz w:val="26"/>
          <w:szCs w:val="26"/>
          <w:rtl/>
          <w:lang w:eastAsia="en-CA" w:bidi="ar-LB"/>
        </w:rPr>
        <w:t xml:space="preserve">تمويل للأنشطة الإضافية للحفاظ على كفاءة استخدام الطاقة في قطاع خدمة التبريد وجدول التمويل المنقح وفقًا لذلك، تم تحديث الاتفاق </w:t>
      </w:r>
      <w:r w:rsidR="00FA79A9" w:rsidRPr="00E150C0">
        <w:rPr>
          <w:sz w:val="26"/>
          <w:szCs w:val="26"/>
          <w:rtl/>
          <w:lang w:eastAsia="en-CA" w:bidi="ar-LB"/>
        </w:rPr>
        <w:t xml:space="preserve">المبرم بين حكومة </w:t>
      </w:r>
      <w:r w:rsidRPr="00E150C0">
        <w:rPr>
          <w:sz w:val="26"/>
          <w:szCs w:val="26"/>
          <w:rtl/>
          <w:lang w:eastAsia="en-CA" w:bidi="ar-LB"/>
        </w:rPr>
        <w:t xml:space="preserve">إكوادور واللجنة التنفيذية. وعلى وجه التحديد، تم تنقيح </w:t>
      </w:r>
      <w:r w:rsidR="00FA79A9" w:rsidRPr="00E150C0">
        <w:rPr>
          <w:sz w:val="26"/>
          <w:szCs w:val="26"/>
          <w:rtl/>
          <w:lang w:eastAsia="en-CA" w:bidi="ar-LB"/>
        </w:rPr>
        <w:t>التذييل</w:t>
      </w:r>
      <w:r w:rsidRPr="00E150C0">
        <w:rPr>
          <w:sz w:val="26"/>
          <w:szCs w:val="26"/>
          <w:rtl/>
          <w:lang w:eastAsia="en-CA" w:bidi="ar-LB"/>
        </w:rPr>
        <w:t xml:space="preserve"> </w:t>
      </w:r>
      <w:r w:rsidR="00FA79A9" w:rsidRPr="00E150C0">
        <w:rPr>
          <w:sz w:val="26"/>
          <w:szCs w:val="26"/>
          <w:rtl/>
          <w:lang w:eastAsia="en-CA" w:bidi="ar-LB"/>
        </w:rPr>
        <w:t>2</w:t>
      </w:r>
      <w:r w:rsidR="00A7139D" w:rsidRPr="00E150C0">
        <w:rPr>
          <w:rFonts w:hint="cs"/>
          <w:sz w:val="26"/>
          <w:szCs w:val="26"/>
          <w:rtl/>
          <w:lang w:eastAsia="en-CA" w:bidi="ar-LB"/>
        </w:rPr>
        <w:t>- ألف</w:t>
      </w:r>
      <w:r w:rsidRPr="00E150C0">
        <w:rPr>
          <w:sz w:val="26"/>
          <w:szCs w:val="26"/>
          <w:rtl/>
          <w:lang w:eastAsia="en-CA" w:bidi="ar-LB"/>
        </w:rPr>
        <w:t xml:space="preserve">، وتم تحديث الفقرة 17 </w:t>
      </w:r>
      <w:r w:rsidR="00FA79A9" w:rsidRPr="00E150C0">
        <w:rPr>
          <w:sz w:val="26"/>
          <w:szCs w:val="26"/>
          <w:rtl/>
          <w:lang w:eastAsia="en-CA" w:bidi="ar-LB"/>
        </w:rPr>
        <w:t>لكي تشير</w:t>
      </w:r>
      <w:r w:rsidRPr="00E150C0">
        <w:rPr>
          <w:sz w:val="26"/>
          <w:szCs w:val="26"/>
          <w:rtl/>
          <w:lang w:eastAsia="en-CA" w:bidi="ar-LB"/>
        </w:rPr>
        <w:t xml:space="preserve"> إلى أن الاتفاق المحدث المنقح يحل محل </w:t>
      </w:r>
      <w:r w:rsidR="00FA79A9" w:rsidRPr="00E150C0">
        <w:rPr>
          <w:sz w:val="26"/>
          <w:szCs w:val="26"/>
          <w:rtl/>
          <w:lang w:eastAsia="en-CA" w:bidi="ar-LB"/>
        </w:rPr>
        <w:t>المبرم</w:t>
      </w:r>
      <w:r w:rsidRPr="00E150C0">
        <w:rPr>
          <w:sz w:val="26"/>
          <w:szCs w:val="26"/>
          <w:rtl/>
          <w:lang w:eastAsia="en-CA" w:bidi="ar-LB"/>
        </w:rPr>
        <w:t xml:space="preserve"> في الاجتماع السابع والثمانين</w:t>
      </w:r>
      <w:r w:rsidR="00FA79A9" w:rsidRPr="00E150C0">
        <w:rPr>
          <w:sz w:val="26"/>
          <w:szCs w:val="26"/>
          <w:rtl/>
          <w:lang w:eastAsia="en-CA" w:bidi="ar-LB"/>
        </w:rPr>
        <w:t>،</w:t>
      </w:r>
      <w:r w:rsidRPr="00E150C0">
        <w:rPr>
          <w:sz w:val="26"/>
          <w:szCs w:val="26"/>
          <w:rtl/>
          <w:lang w:eastAsia="en-CA" w:bidi="ar-LB"/>
        </w:rPr>
        <w:t xml:space="preserve"> على النحو الوارد في المرفق الأول بهذ</w:t>
      </w:r>
      <w:r w:rsidR="00FA79A9" w:rsidRPr="00E150C0">
        <w:rPr>
          <w:sz w:val="26"/>
          <w:szCs w:val="26"/>
          <w:rtl/>
          <w:lang w:eastAsia="en-CA" w:bidi="ar-LB"/>
        </w:rPr>
        <w:t>ه الوثيقة. وسيتم إلحاق الاتفاق المحدث</w:t>
      </w:r>
      <w:r w:rsidRPr="00E150C0">
        <w:rPr>
          <w:sz w:val="26"/>
          <w:szCs w:val="26"/>
          <w:rtl/>
          <w:lang w:eastAsia="en-CA" w:bidi="ar-LB"/>
        </w:rPr>
        <w:t xml:space="preserve"> </w:t>
      </w:r>
      <w:r w:rsidR="00FA79A9" w:rsidRPr="00E150C0">
        <w:rPr>
          <w:sz w:val="26"/>
          <w:szCs w:val="26"/>
          <w:rtl/>
          <w:lang w:eastAsia="en-CA" w:bidi="ar-LB"/>
        </w:rPr>
        <w:t>كاملا</w:t>
      </w:r>
      <w:r w:rsidRPr="00E150C0">
        <w:rPr>
          <w:sz w:val="26"/>
          <w:szCs w:val="26"/>
          <w:rtl/>
          <w:lang w:eastAsia="en-CA" w:bidi="ar-LB"/>
        </w:rPr>
        <w:t xml:space="preserve"> بالتقرير النهائي للاجتماع الثالث والتسعين.</w:t>
      </w:r>
    </w:p>
    <w:p w14:paraId="62B490AE" w14:textId="77777777" w:rsidR="00212C5E" w:rsidRPr="00E150C0" w:rsidRDefault="00212C5E" w:rsidP="00664EDF">
      <w:pPr>
        <w:pStyle w:val="NormalWeb"/>
        <w:widowControl w:val="0"/>
        <w:bidi/>
        <w:spacing w:after="240"/>
        <w:rPr>
          <w:sz w:val="26"/>
          <w:szCs w:val="26"/>
          <w:u w:val="single"/>
          <w:rtl/>
          <w:lang w:bidi="ar-LB"/>
        </w:rPr>
      </w:pPr>
      <w:r w:rsidRPr="00E150C0">
        <w:rPr>
          <w:sz w:val="26"/>
          <w:szCs w:val="26"/>
          <w:u w:val="single"/>
          <w:rtl/>
          <w:lang w:bidi="ar-LB"/>
        </w:rPr>
        <w:t xml:space="preserve">استدامة </w:t>
      </w:r>
      <w:r w:rsidR="00664EDF" w:rsidRPr="00E150C0">
        <w:rPr>
          <w:sz w:val="26"/>
          <w:szCs w:val="26"/>
          <w:u w:val="single"/>
          <w:rtl/>
          <w:lang w:bidi="ar-LB"/>
        </w:rPr>
        <w:t>إزالة المواد الهيدروكلوروفلوروكربونية</w:t>
      </w:r>
      <w:r w:rsidRPr="00E150C0">
        <w:rPr>
          <w:sz w:val="26"/>
          <w:szCs w:val="26"/>
          <w:u w:val="single"/>
          <w:rtl/>
          <w:lang w:bidi="ar-LB"/>
        </w:rPr>
        <w:t xml:space="preserve"> وتقييم المخاطر</w:t>
      </w:r>
    </w:p>
    <w:p w14:paraId="441F4165" w14:textId="39B275FF" w:rsidR="00212C5E" w:rsidRPr="00E150C0" w:rsidRDefault="00664EDF" w:rsidP="00D1496F">
      <w:pPr>
        <w:pStyle w:val="Heading1"/>
        <w:bidi/>
        <w:rPr>
          <w:sz w:val="26"/>
          <w:szCs w:val="26"/>
          <w:rtl/>
          <w:lang w:bidi="ar-LB"/>
        </w:rPr>
      </w:pPr>
      <w:r w:rsidRPr="00E150C0">
        <w:rPr>
          <w:sz w:val="26"/>
          <w:szCs w:val="26"/>
          <w:rtl/>
          <w:lang w:bidi="ar-LB"/>
        </w:rPr>
        <w:t xml:space="preserve">من أجل </w:t>
      </w:r>
      <w:r w:rsidR="00212C5E" w:rsidRPr="00E150C0">
        <w:rPr>
          <w:sz w:val="26"/>
          <w:szCs w:val="26"/>
          <w:rtl/>
          <w:lang w:bidi="ar-LB"/>
        </w:rPr>
        <w:t xml:space="preserve">ضمان استدامة </w:t>
      </w:r>
      <w:r w:rsidRPr="00E150C0">
        <w:rPr>
          <w:sz w:val="26"/>
          <w:szCs w:val="26"/>
          <w:rtl/>
          <w:lang w:bidi="ar-LB"/>
        </w:rPr>
        <w:t>إزالة المواد الهيدروكلوروفلوروكربونية</w:t>
      </w:r>
      <w:r w:rsidR="00212C5E" w:rsidRPr="00E150C0">
        <w:rPr>
          <w:sz w:val="26"/>
          <w:szCs w:val="26"/>
          <w:rtl/>
          <w:lang w:bidi="ar-LB"/>
        </w:rPr>
        <w:t xml:space="preserve"> على المدى الطويل، سيتم استكمال تطبيق نظام تراخيص استيراد </w:t>
      </w:r>
      <w:r w:rsidRPr="00E150C0">
        <w:rPr>
          <w:sz w:val="26"/>
          <w:szCs w:val="26"/>
          <w:rtl/>
          <w:lang w:bidi="ar-LB"/>
        </w:rPr>
        <w:t xml:space="preserve">المواد الهيدروكلوروفلوروكربونية </w:t>
      </w:r>
      <w:r w:rsidR="00212C5E" w:rsidRPr="00E150C0">
        <w:rPr>
          <w:sz w:val="26"/>
          <w:szCs w:val="26"/>
          <w:rtl/>
          <w:lang w:bidi="ar-LB"/>
        </w:rPr>
        <w:t xml:space="preserve">ونظام الحصص من قبل وحدة الأوزون الوطنية من خلال </w:t>
      </w:r>
      <w:r w:rsidR="00B87F5A" w:rsidRPr="00E150C0">
        <w:rPr>
          <w:sz w:val="26"/>
          <w:szCs w:val="26"/>
          <w:rtl/>
          <w:lang w:bidi="ar-LB"/>
        </w:rPr>
        <w:t xml:space="preserve">إجراء </w:t>
      </w:r>
      <w:r w:rsidR="00212C5E" w:rsidRPr="00E150C0">
        <w:rPr>
          <w:sz w:val="26"/>
          <w:szCs w:val="26"/>
          <w:rtl/>
          <w:lang w:bidi="ar-LB"/>
        </w:rPr>
        <w:t xml:space="preserve">تحسينات مستمرة، بما في ذلك تلك التي يتم إجراؤها </w:t>
      </w:r>
      <w:r w:rsidR="00B87F5A" w:rsidRPr="00E150C0">
        <w:rPr>
          <w:sz w:val="26"/>
          <w:szCs w:val="26"/>
          <w:rtl/>
          <w:lang w:bidi="ar-LB"/>
        </w:rPr>
        <w:t>ل</w:t>
      </w:r>
      <w:r w:rsidR="00212C5E" w:rsidRPr="00E150C0">
        <w:rPr>
          <w:sz w:val="26"/>
          <w:szCs w:val="26"/>
          <w:rtl/>
          <w:lang w:bidi="ar-LB"/>
        </w:rPr>
        <w:t xml:space="preserve">لمنصة الإلكترونية للمراقبة </w:t>
      </w:r>
      <w:r w:rsidR="00B87F5A" w:rsidRPr="00E150C0">
        <w:rPr>
          <w:sz w:val="26"/>
          <w:szCs w:val="26"/>
          <w:rtl/>
          <w:lang w:bidi="ar-LB"/>
        </w:rPr>
        <w:t>الفصلية</w:t>
      </w:r>
      <w:r w:rsidR="00212C5E" w:rsidRPr="00E150C0">
        <w:rPr>
          <w:sz w:val="26"/>
          <w:szCs w:val="26"/>
          <w:rtl/>
          <w:lang w:bidi="ar-LB"/>
        </w:rPr>
        <w:t xml:space="preserve"> والتواصل مع وكالة الجمارك من أجل ضمان الرقابة الفعالة على واردات </w:t>
      </w:r>
      <w:r w:rsidR="00B87F5A" w:rsidRPr="00E150C0">
        <w:rPr>
          <w:sz w:val="26"/>
          <w:szCs w:val="26"/>
          <w:rtl/>
          <w:lang w:bidi="ar-LB"/>
        </w:rPr>
        <w:t>المواد الهيدروكلوروفلوروكربونية</w:t>
      </w:r>
      <w:r w:rsidR="00212C5E" w:rsidRPr="00E150C0">
        <w:rPr>
          <w:sz w:val="26"/>
          <w:szCs w:val="26"/>
          <w:rtl/>
          <w:lang w:bidi="ar-LB"/>
        </w:rPr>
        <w:t xml:space="preserve">. </w:t>
      </w:r>
      <w:r w:rsidR="00D1496F" w:rsidRPr="00E150C0">
        <w:rPr>
          <w:sz w:val="26"/>
          <w:szCs w:val="26"/>
          <w:rtl/>
          <w:lang w:bidi="ar-LB"/>
        </w:rPr>
        <w:t>وسيضمن</w:t>
      </w:r>
      <w:r w:rsidR="00212C5E" w:rsidRPr="00E150C0">
        <w:rPr>
          <w:sz w:val="26"/>
          <w:szCs w:val="26"/>
          <w:rtl/>
          <w:lang w:bidi="ar-LB"/>
        </w:rPr>
        <w:t xml:space="preserve"> إنفاذ الحظر على واردات </w:t>
      </w:r>
      <w:r w:rsidR="00D1496F" w:rsidRPr="00E150C0">
        <w:rPr>
          <w:sz w:val="26"/>
          <w:szCs w:val="26"/>
          <w:rtl/>
          <w:lang w:bidi="ar-LB"/>
        </w:rPr>
        <w:t>الهيدروكلوروفلوروكربون</w:t>
      </w:r>
      <w:r w:rsidR="00212C5E" w:rsidRPr="00E150C0">
        <w:rPr>
          <w:sz w:val="26"/>
          <w:szCs w:val="26"/>
          <w:rtl/>
          <w:lang w:bidi="ar-LB"/>
        </w:rPr>
        <w:noBreakHyphen/>
        <w:t>141ب النقي (يناير/</w:t>
      </w:r>
      <w:r w:rsidR="00D1496F" w:rsidRPr="00E150C0">
        <w:rPr>
          <w:sz w:val="26"/>
          <w:szCs w:val="26"/>
          <w:rtl/>
          <w:lang w:bidi="ar-LB"/>
        </w:rPr>
        <w:t xml:space="preserve"> </w:t>
      </w:r>
      <w:r w:rsidR="00212C5E" w:rsidRPr="00E150C0">
        <w:rPr>
          <w:sz w:val="26"/>
          <w:szCs w:val="26"/>
          <w:rtl/>
          <w:lang w:bidi="ar-LB"/>
        </w:rPr>
        <w:t xml:space="preserve">كانون الثاني 2020) والقيود المفروضة على واردات البوليولات المخلوطة مسبقًا </w:t>
      </w:r>
      <w:r w:rsidR="00D1496F" w:rsidRPr="00E150C0">
        <w:rPr>
          <w:sz w:val="26"/>
          <w:szCs w:val="26"/>
          <w:rtl/>
          <w:lang w:bidi="ar-LB"/>
        </w:rPr>
        <w:t>المحتوية على الهيدروكلوروفلوروكربون</w:t>
      </w:r>
      <w:r w:rsidR="00212C5E" w:rsidRPr="00E150C0">
        <w:rPr>
          <w:sz w:val="26"/>
          <w:szCs w:val="26"/>
          <w:rtl/>
          <w:lang w:bidi="ar-LB"/>
        </w:rPr>
        <w:t xml:space="preserve">-141ب لتطبيقات </w:t>
      </w:r>
      <w:r w:rsidR="00D1496F" w:rsidRPr="00E150C0">
        <w:rPr>
          <w:sz w:val="26"/>
          <w:szCs w:val="26"/>
          <w:rtl/>
          <w:lang w:bidi="ar-LB"/>
        </w:rPr>
        <w:t>الإرغاء</w:t>
      </w:r>
      <w:r w:rsidR="00212C5E" w:rsidRPr="00E150C0">
        <w:rPr>
          <w:sz w:val="26"/>
          <w:szCs w:val="26"/>
          <w:rtl/>
          <w:lang w:bidi="ar-LB"/>
        </w:rPr>
        <w:t xml:space="preserve"> (يناير/</w:t>
      </w:r>
      <w:r w:rsidR="00D1496F" w:rsidRPr="00E150C0">
        <w:rPr>
          <w:sz w:val="26"/>
          <w:szCs w:val="26"/>
          <w:rtl/>
          <w:lang w:bidi="ar-LB"/>
        </w:rPr>
        <w:t xml:space="preserve"> </w:t>
      </w:r>
      <w:r w:rsidR="00212C5E" w:rsidRPr="00E150C0">
        <w:rPr>
          <w:sz w:val="26"/>
          <w:szCs w:val="26"/>
          <w:rtl/>
          <w:lang w:bidi="ar-LB"/>
        </w:rPr>
        <w:t xml:space="preserve">كانون الثاني 2023) </w:t>
      </w:r>
      <w:r w:rsidR="00D1496F" w:rsidRPr="00E150C0">
        <w:rPr>
          <w:sz w:val="26"/>
          <w:szCs w:val="26"/>
          <w:rtl/>
          <w:lang w:bidi="ar-LB"/>
        </w:rPr>
        <w:t xml:space="preserve">سيضمن </w:t>
      </w:r>
      <w:r w:rsidR="00A7139D" w:rsidRPr="00E150C0">
        <w:rPr>
          <w:rFonts w:hint="cs"/>
          <w:sz w:val="26"/>
          <w:szCs w:val="26"/>
          <w:rtl/>
          <w:lang w:bidi="ar-LB"/>
        </w:rPr>
        <w:t>الإزالة المستدامة</w:t>
      </w:r>
      <w:r w:rsidR="00D1496F" w:rsidRPr="00E150C0">
        <w:rPr>
          <w:sz w:val="26"/>
          <w:szCs w:val="26"/>
          <w:rtl/>
          <w:lang w:bidi="ar-LB"/>
        </w:rPr>
        <w:t xml:space="preserve"> ل</w:t>
      </w:r>
      <w:r w:rsidR="00B869FC" w:rsidRPr="00E150C0">
        <w:rPr>
          <w:sz w:val="26"/>
          <w:szCs w:val="26"/>
          <w:rtl/>
          <w:lang w:bidi="ar-LB"/>
        </w:rPr>
        <w:t>هذه المادة</w:t>
      </w:r>
      <w:r w:rsidR="00212C5E" w:rsidRPr="00E150C0">
        <w:rPr>
          <w:sz w:val="26"/>
          <w:szCs w:val="26"/>
          <w:rtl/>
          <w:lang w:bidi="ar-LB"/>
        </w:rPr>
        <w:t>.</w:t>
      </w:r>
    </w:p>
    <w:p w14:paraId="7E1CA5E4" w14:textId="77777777" w:rsidR="00212C5E" w:rsidRPr="00E150C0" w:rsidRDefault="00B869FC" w:rsidP="00B869FC">
      <w:pPr>
        <w:pStyle w:val="Heading1"/>
        <w:bidi/>
        <w:rPr>
          <w:sz w:val="26"/>
          <w:szCs w:val="26"/>
          <w:rtl/>
          <w:lang w:bidi="ar-LB"/>
        </w:rPr>
      </w:pPr>
      <w:r w:rsidRPr="00E150C0">
        <w:rPr>
          <w:sz w:val="26"/>
          <w:szCs w:val="26"/>
          <w:rtl/>
          <w:lang w:bidi="ar-LB"/>
        </w:rPr>
        <w:t xml:space="preserve">ومن أجل </w:t>
      </w:r>
      <w:r w:rsidR="00212C5E" w:rsidRPr="00E150C0">
        <w:rPr>
          <w:sz w:val="26"/>
          <w:szCs w:val="26"/>
          <w:rtl/>
          <w:lang w:bidi="ar-LB"/>
        </w:rPr>
        <w:t xml:space="preserve">ضمان استمرارية التدريب على ممارسات الخدمة الجيدة، </w:t>
      </w:r>
      <w:r w:rsidRPr="00E150C0">
        <w:rPr>
          <w:sz w:val="26"/>
          <w:szCs w:val="26"/>
          <w:rtl/>
          <w:lang w:bidi="ar-LB"/>
        </w:rPr>
        <w:t>أدرجت</w:t>
      </w:r>
      <w:r w:rsidR="00212C5E" w:rsidRPr="00E150C0">
        <w:rPr>
          <w:sz w:val="26"/>
          <w:szCs w:val="26"/>
          <w:rtl/>
          <w:lang w:bidi="ar-LB"/>
        </w:rPr>
        <w:t xml:space="preserve"> معاهد التدريب المدعومة هذا العنصر في م</w:t>
      </w:r>
      <w:r w:rsidRPr="00E150C0">
        <w:rPr>
          <w:sz w:val="26"/>
          <w:szCs w:val="26"/>
          <w:rtl/>
          <w:lang w:bidi="ar-LB"/>
        </w:rPr>
        <w:t xml:space="preserve">ناهجها الدراسية. وتلتزم حكومة </w:t>
      </w:r>
      <w:r w:rsidR="00212C5E" w:rsidRPr="00E150C0">
        <w:rPr>
          <w:sz w:val="26"/>
          <w:szCs w:val="26"/>
          <w:rtl/>
          <w:lang w:bidi="ar-LB"/>
        </w:rPr>
        <w:t xml:space="preserve">إكوادور بمواصلة صياغة وإدخال قواعد ومعايير جديدة للتعامل الآمن مع </w:t>
      </w:r>
      <w:r w:rsidRPr="00E150C0">
        <w:rPr>
          <w:sz w:val="26"/>
          <w:szCs w:val="26"/>
          <w:rtl/>
          <w:lang w:bidi="ar-LB"/>
        </w:rPr>
        <w:t>مواد التبريد</w:t>
      </w:r>
      <w:r w:rsidR="00212C5E" w:rsidRPr="00E150C0">
        <w:rPr>
          <w:sz w:val="26"/>
          <w:szCs w:val="26"/>
          <w:rtl/>
          <w:lang w:bidi="ar-LB"/>
        </w:rPr>
        <w:t xml:space="preserve"> البديلة، </w:t>
      </w:r>
      <w:r w:rsidRPr="00E150C0">
        <w:rPr>
          <w:sz w:val="26"/>
          <w:szCs w:val="26"/>
          <w:rtl/>
          <w:lang w:bidi="ar-LB"/>
        </w:rPr>
        <w:t xml:space="preserve">وكذلك </w:t>
      </w:r>
      <w:r w:rsidR="00212C5E" w:rsidRPr="00E150C0">
        <w:rPr>
          <w:sz w:val="26"/>
          <w:szCs w:val="26"/>
          <w:rtl/>
          <w:lang w:bidi="ar-LB"/>
        </w:rPr>
        <w:t xml:space="preserve">رفع مستوى الوعي العام بشأن </w:t>
      </w:r>
      <w:r w:rsidRPr="00E150C0">
        <w:rPr>
          <w:sz w:val="26"/>
          <w:szCs w:val="26"/>
          <w:rtl/>
          <w:lang w:bidi="ar-LB"/>
        </w:rPr>
        <w:t>إزالة</w:t>
      </w:r>
      <w:r w:rsidR="00212C5E" w:rsidRPr="00E150C0">
        <w:rPr>
          <w:sz w:val="26"/>
          <w:szCs w:val="26"/>
          <w:rtl/>
          <w:lang w:bidi="ar-LB"/>
        </w:rPr>
        <w:t xml:space="preserve"> </w:t>
      </w:r>
      <w:r w:rsidRPr="00E150C0">
        <w:rPr>
          <w:sz w:val="26"/>
          <w:szCs w:val="26"/>
          <w:rtl/>
          <w:lang w:bidi="ar-LB"/>
        </w:rPr>
        <w:t xml:space="preserve">المواد الهيدروكلوروفلوروكربونية </w:t>
      </w:r>
      <w:r w:rsidR="00212C5E" w:rsidRPr="00E150C0">
        <w:rPr>
          <w:sz w:val="26"/>
          <w:szCs w:val="26"/>
          <w:rtl/>
          <w:lang w:bidi="ar-LB"/>
        </w:rPr>
        <w:t xml:space="preserve">لتسهيل </w:t>
      </w:r>
      <w:r w:rsidRPr="00E150C0">
        <w:rPr>
          <w:sz w:val="26"/>
          <w:szCs w:val="26"/>
          <w:rtl/>
          <w:lang w:bidi="ar-LB"/>
        </w:rPr>
        <w:t xml:space="preserve">التحول إلى تكنولوجيات ذات قدرة </w:t>
      </w:r>
      <w:r w:rsidR="00212C5E" w:rsidRPr="00E150C0">
        <w:rPr>
          <w:sz w:val="26"/>
          <w:szCs w:val="26"/>
          <w:rtl/>
          <w:lang w:bidi="ar-LB"/>
        </w:rPr>
        <w:t>منخفضة على إحداث الاحترار العالمي.</w:t>
      </w:r>
    </w:p>
    <w:p w14:paraId="2C1512BE" w14:textId="77777777" w:rsidR="00212C5E" w:rsidRPr="00E150C0" w:rsidRDefault="00212C5E" w:rsidP="00212C5E">
      <w:pPr>
        <w:pStyle w:val="Heading1"/>
        <w:keepNext/>
        <w:numPr>
          <w:ilvl w:val="0"/>
          <w:numId w:val="0"/>
        </w:numPr>
        <w:bidi/>
        <w:rPr>
          <w:sz w:val="26"/>
          <w:szCs w:val="26"/>
          <w:u w:val="single"/>
          <w:rtl/>
          <w:lang w:bidi="ar-LB"/>
        </w:rPr>
      </w:pPr>
      <w:r w:rsidRPr="00E150C0">
        <w:rPr>
          <w:sz w:val="26"/>
          <w:szCs w:val="26"/>
          <w:u w:val="single"/>
          <w:rtl/>
          <w:lang w:bidi="ar-LB"/>
        </w:rPr>
        <w:t>خاتمة</w:t>
      </w:r>
    </w:p>
    <w:p w14:paraId="3F7CC0B1" w14:textId="10647DA6" w:rsidR="00212C5E" w:rsidRPr="00E150C0" w:rsidRDefault="003B1910" w:rsidP="003B1910">
      <w:pPr>
        <w:pStyle w:val="Heading1"/>
        <w:bidi/>
        <w:rPr>
          <w:sz w:val="26"/>
          <w:szCs w:val="26"/>
          <w:rtl/>
          <w:lang w:bidi="ar-LB"/>
        </w:rPr>
      </w:pPr>
      <w:r w:rsidRPr="00E150C0">
        <w:rPr>
          <w:sz w:val="26"/>
          <w:szCs w:val="26"/>
          <w:rtl/>
          <w:lang w:bidi="ar-LB"/>
        </w:rPr>
        <w:t>حسب ما أكده</w:t>
      </w:r>
      <w:r w:rsidR="00212C5E" w:rsidRPr="00E150C0">
        <w:rPr>
          <w:sz w:val="26"/>
          <w:szCs w:val="26"/>
          <w:rtl/>
          <w:lang w:bidi="ar-LB"/>
        </w:rPr>
        <w:t xml:space="preserve"> التحقق المستقل من المستويات الوطنية لاستهلاك </w:t>
      </w:r>
      <w:r w:rsidRPr="00E150C0">
        <w:rPr>
          <w:sz w:val="26"/>
          <w:szCs w:val="26"/>
          <w:rtl/>
          <w:lang w:bidi="ar-LB"/>
        </w:rPr>
        <w:t>المواد الهيدروكلوروفلوروكربونية</w:t>
      </w:r>
      <w:r w:rsidR="00212C5E" w:rsidRPr="00E150C0">
        <w:rPr>
          <w:sz w:val="26"/>
          <w:szCs w:val="26"/>
          <w:rtl/>
          <w:lang w:bidi="ar-LB"/>
        </w:rPr>
        <w:t xml:space="preserve">، تواصل حكومة إكوادور </w:t>
      </w:r>
      <w:r w:rsidRPr="00E150C0">
        <w:rPr>
          <w:sz w:val="26"/>
          <w:szCs w:val="26"/>
          <w:rtl/>
          <w:lang w:bidi="ar-LB"/>
        </w:rPr>
        <w:t>الامتثال ل</w:t>
      </w:r>
      <w:r w:rsidR="00212C5E" w:rsidRPr="00E150C0">
        <w:rPr>
          <w:sz w:val="26"/>
          <w:szCs w:val="26"/>
          <w:rtl/>
          <w:lang w:bidi="ar-LB"/>
        </w:rPr>
        <w:t>لأهداف المحددة بموجب بروتوكول مو</w:t>
      </w:r>
      <w:r w:rsidRPr="00E150C0">
        <w:rPr>
          <w:sz w:val="26"/>
          <w:szCs w:val="26"/>
          <w:rtl/>
          <w:lang w:bidi="ar-LB"/>
        </w:rPr>
        <w:t>نتريال والمنصوص عليها في اتفاقه المبرم</w:t>
      </w:r>
      <w:r w:rsidR="00212C5E" w:rsidRPr="00E150C0">
        <w:rPr>
          <w:sz w:val="26"/>
          <w:szCs w:val="26"/>
          <w:rtl/>
          <w:lang w:bidi="ar-LB"/>
        </w:rPr>
        <w:t xml:space="preserve"> مع اللجنة التنفيذية. وبمساعدة اليونيدو، تم تنفيذ مجموعة </w:t>
      </w:r>
      <w:r w:rsidRPr="00E150C0">
        <w:rPr>
          <w:sz w:val="26"/>
          <w:szCs w:val="26"/>
          <w:rtl/>
          <w:lang w:bidi="ar-LB"/>
        </w:rPr>
        <w:t>كبيرة</w:t>
      </w:r>
      <w:r w:rsidR="00212C5E" w:rsidRPr="00E150C0">
        <w:rPr>
          <w:sz w:val="26"/>
          <w:szCs w:val="26"/>
          <w:rtl/>
          <w:lang w:bidi="ar-LB"/>
        </w:rPr>
        <w:t xml:space="preserve"> من الأنشطة لتعزيز القدرة الوطنية </w:t>
      </w:r>
      <w:r w:rsidRPr="00E150C0">
        <w:rPr>
          <w:sz w:val="26"/>
          <w:szCs w:val="26"/>
          <w:rtl/>
          <w:lang w:bidi="ar-LB"/>
        </w:rPr>
        <w:t>ل</w:t>
      </w:r>
      <w:r w:rsidR="00212C5E" w:rsidRPr="00E150C0">
        <w:rPr>
          <w:sz w:val="26"/>
          <w:szCs w:val="26"/>
          <w:rtl/>
          <w:lang w:bidi="ar-LB"/>
        </w:rPr>
        <w:t xml:space="preserve">مراقبة التجارة في </w:t>
      </w:r>
      <w:r w:rsidRPr="00E150C0">
        <w:rPr>
          <w:sz w:val="26"/>
          <w:szCs w:val="26"/>
          <w:rtl/>
          <w:lang w:bidi="ar-LB"/>
        </w:rPr>
        <w:t>المواد الهيدروكلوروفلوروكربونية</w:t>
      </w:r>
      <w:r w:rsidR="00212C5E" w:rsidRPr="00E150C0">
        <w:rPr>
          <w:sz w:val="26"/>
          <w:szCs w:val="26"/>
          <w:rtl/>
          <w:lang w:bidi="ar-LB"/>
        </w:rPr>
        <w:t xml:space="preserve">، واعتماد معايير تقنية بشأن التبريد، وتدريب 87 موظفاً وسمساراً جمركياً، واعتماد 55 فنياً، وإنشاء مركز واحد </w:t>
      </w:r>
      <w:r w:rsidRPr="00E150C0">
        <w:rPr>
          <w:sz w:val="26"/>
          <w:szCs w:val="26"/>
          <w:rtl/>
          <w:lang w:bidi="ar-LB"/>
        </w:rPr>
        <w:t>لاسترداد</w:t>
      </w:r>
      <w:r w:rsidR="00212C5E" w:rsidRPr="00E150C0">
        <w:rPr>
          <w:sz w:val="26"/>
          <w:szCs w:val="26"/>
          <w:rtl/>
          <w:lang w:bidi="ar-LB"/>
        </w:rPr>
        <w:t xml:space="preserve"> غازات التبر</w:t>
      </w:r>
      <w:r w:rsidRPr="00E150C0">
        <w:rPr>
          <w:sz w:val="26"/>
          <w:szCs w:val="26"/>
          <w:rtl/>
          <w:lang w:bidi="ar-LB"/>
        </w:rPr>
        <w:t>يد، وتعزيز احتواء غازات التبريد</w:t>
      </w:r>
      <w:r w:rsidR="00212C5E" w:rsidRPr="00E150C0">
        <w:rPr>
          <w:sz w:val="26"/>
          <w:szCs w:val="26"/>
          <w:rtl/>
          <w:lang w:bidi="ar-LB"/>
        </w:rPr>
        <w:t xml:space="preserve"> والحد من التسرب بين </w:t>
      </w:r>
      <w:r w:rsidRPr="00E150C0">
        <w:rPr>
          <w:sz w:val="26"/>
          <w:szCs w:val="26"/>
          <w:rtl/>
          <w:lang w:bidi="ar-LB"/>
        </w:rPr>
        <w:t xml:space="preserve">كبار </w:t>
      </w:r>
      <w:r w:rsidR="00212C5E" w:rsidRPr="00E150C0">
        <w:rPr>
          <w:sz w:val="26"/>
          <w:szCs w:val="26"/>
          <w:rtl/>
          <w:lang w:bidi="ar-LB"/>
        </w:rPr>
        <w:t xml:space="preserve">المستخدمين النهائيين. ويبلغ معدل الصرف الإجمالي 96 في </w:t>
      </w:r>
      <w:r w:rsidR="00F96C16">
        <w:rPr>
          <w:sz w:val="26"/>
          <w:szCs w:val="26"/>
          <w:rtl/>
          <w:lang w:bidi="ar-LB"/>
        </w:rPr>
        <w:t>المئة</w:t>
      </w:r>
      <w:r w:rsidR="00212C5E" w:rsidRPr="00E150C0">
        <w:rPr>
          <w:sz w:val="26"/>
          <w:szCs w:val="26"/>
          <w:rtl/>
          <w:lang w:bidi="ar-LB"/>
        </w:rPr>
        <w:t xml:space="preserve"> من التمويل المعتمد. وتتوافق الأنشطة المقترحة للحفاظ على كفاءة استخدام الطاقة في قطاع خدمة التبريد مع قرار اللجنة التنفيذية بشأن هذه المسألة.</w:t>
      </w:r>
    </w:p>
    <w:p w14:paraId="2FF90C96" w14:textId="77777777" w:rsidR="00212C5E" w:rsidRPr="00E150C0" w:rsidRDefault="003B1910" w:rsidP="003B1910">
      <w:pPr>
        <w:pStyle w:val="Heading1"/>
        <w:bidi/>
        <w:rPr>
          <w:sz w:val="26"/>
          <w:szCs w:val="26"/>
          <w:rtl/>
          <w:lang w:bidi="ar-LB"/>
        </w:rPr>
      </w:pPr>
      <w:r w:rsidRPr="00E150C0">
        <w:rPr>
          <w:sz w:val="26"/>
          <w:szCs w:val="26"/>
          <w:rtl/>
          <w:lang w:bidi="ar-LB"/>
        </w:rPr>
        <w:t xml:space="preserve">كانت </w:t>
      </w:r>
      <w:r w:rsidR="00212C5E" w:rsidRPr="00E150C0">
        <w:rPr>
          <w:sz w:val="26"/>
          <w:szCs w:val="26"/>
          <w:rtl/>
          <w:lang w:bidi="ar-LB"/>
        </w:rPr>
        <w:t xml:space="preserve">الشريحة الثانية من المرحلة الثانية </w:t>
      </w:r>
      <w:r w:rsidRPr="00E150C0">
        <w:rPr>
          <w:sz w:val="26"/>
          <w:szCs w:val="26"/>
          <w:rtl/>
          <w:lang w:bidi="ar-LB"/>
        </w:rPr>
        <w:t>مستحقة</w:t>
      </w:r>
      <w:r w:rsidR="00212C5E" w:rsidRPr="00E150C0">
        <w:rPr>
          <w:sz w:val="26"/>
          <w:szCs w:val="26"/>
          <w:rtl/>
          <w:lang w:bidi="ar-LB"/>
        </w:rPr>
        <w:t xml:space="preserve"> في الاجتماع الخامس والتسعين للجنة</w:t>
      </w:r>
      <w:r w:rsidR="00212C5E" w:rsidRPr="00E150C0">
        <w:rPr>
          <w:sz w:val="26"/>
          <w:szCs w:val="26"/>
          <w:vertAlign w:val="superscript"/>
          <w:rtl/>
          <w:lang w:bidi="ar-LB"/>
        </w:rPr>
        <w:t xml:space="preserve"> </w:t>
      </w:r>
      <w:r w:rsidR="00212C5E" w:rsidRPr="00E150C0">
        <w:rPr>
          <w:sz w:val="26"/>
          <w:szCs w:val="26"/>
          <w:rtl/>
          <w:lang w:bidi="ar-LB"/>
        </w:rPr>
        <w:t>التنفيذية في عام 2024</w:t>
      </w:r>
      <w:r w:rsidRPr="00E150C0">
        <w:rPr>
          <w:sz w:val="26"/>
          <w:szCs w:val="26"/>
          <w:rtl/>
          <w:lang w:bidi="ar-LB"/>
        </w:rPr>
        <w:t xml:space="preserve"> فقط. ومع ذلك، </w:t>
      </w:r>
      <w:r w:rsidR="00212C5E" w:rsidRPr="00E150C0">
        <w:rPr>
          <w:sz w:val="26"/>
          <w:szCs w:val="26"/>
          <w:rtl/>
          <w:lang w:bidi="ar-LB"/>
        </w:rPr>
        <w:t>نظر</w:t>
      </w:r>
      <w:r w:rsidRPr="00E150C0">
        <w:rPr>
          <w:sz w:val="26"/>
          <w:szCs w:val="26"/>
          <w:rtl/>
          <w:lang w:bidi="ar-LB"/>
        </w:rPr>
        <w:t>ا</w:t>
      </w:r>
      <w:r w:rsidR="00212C5E" w:rsidRPr="00E150C0">
        <w:rPr>
          <w:sz w:val="26"/>
          <w:szCs w:val="26"/>
          <w:rtl/>
          <w:lang w:bidi="ar-LB"/>
        </w:rPr>
        <w:t xml:space="preserve"> </w:t>
      </w:r>
      <w:r w:rsidRPr="00E150C0">
        <w:rPr>
          <w:sz w:val="26"/>
          <w:szCs w:val="26"/>
          <w:rtl/>
          <w:lang w:bidi="ar-LB"/>
        </w:rPr>
        <w:t>ل</w:t>
      </w:r>
      <w:r w:rsidR="00212C5E" w:rsidRPr="00E150C0">
        <w:rPr>
          <w:sz w:val="26"/>
          <w:szCs w:val="26"/>
          <w:rtl/>
          <w:lang w:bidi="ar-LB"/>
        </w:rPr>
        <w:t>مستوى التقدم</w:t>
      </w:r>
      <w:r w:rsidRPr="00E150C0">
        <w:rPr>
          <w:sz w:val="26"/>
          <w:szCs w:val="26"/>
          <w:rtl/>
          <w:lang w:bidi="ar-LB"/>
        </w:rPr>
        <w:t xml:space="preserve"> المحرز</w:t>
      </w:r>
      <w:r w:rsidR="00212C5E" w:rsidRPr="00E150C0">
        <w:rPr>
          <w:sz w:val="26"/>
          <w:szCs w:val="26"/>
          <w:rtl/>
          <w:lang w:bidi="ar-LB"/>
        </w:rPr>
        <w:t xml:space="preserve"> والصرف الذي تم تحقيقه حتى الآن، ترى الأمانة أن الموافقة على الشريحة الثانية في الاجتماع الحالي </w:t>
      </w:r>
      <w:r w:rsidRPr="00E150C0">
        <w:rPr>
          <w:sz w:val="26"/>
          <w:szCs w:val="26"/>
          <w:rtl/>
          <w:lang w:bidi="ar-LB"/>
        </w:rPr>
        <w:t>ست</w:t>
      </w:r>
      <w:r w:rsidR="00212C5E" w:rsidRPr="00E150C0">
        <w:rPr>
          <w:sz w:val="26"/>
          <w:szCs w:val="26"/>
          <w:rtl/>
          <w:lang w:bidi="ar-LB"/>
        </w:rPr>
        <w:t xml:space="preserve">ؤدي إلى ضمان استمرار تنفيذ أنشطة الإزالة </w:t>
      </w:r>
      <w:r w:rsidRPr="00E150C0">
        <w:rPr>
          <w:sz w:val="26"/>
          <w:szCs w:val="26"/>
          <w:rtl/>
          <w:lang w:bidi="ar-LB"/>
        </w:rPr>
        <w:t>ويوصي بالموافقة الش</w:t>
      </w:r>
      <w:r w:rsidR="00212C5E" w:rsidRPr="00E150C0">
        <w:rPr>
          <w:sz w:val="26"/>
          <w:szCs w:val="26"/>
          <w:rtl/>
          <w:lang w:bidi="ar-LB"/>
        </w:rPr>
        <w:t>م</w:t>
      </w:r>
      <w:r w:rsidRPr="00E150C0">
        <w:rPr>
          <w:sz w:val="26"/>
          <w:szCs w:val="26"/>
          <w:rtl/>
          <w:lang w:bidi="ar-LB"/>
        </w:rPr>
        <w:t>و</w:t>
      </w:r>
      <w:r w:rsidR="00212C5E" w:rsidRPr="00E150C0">
        <w:rPr>
          <w:sz w:val="26"/>
          <w:szCs w:val="26"/>
          <w:rtl/>
          <w:lang w:bidi="ar-LB"/>
        </w:rPr>
        <w:t>ل</w:t>
      </w:r>
      <w:r w:rsidRPr="00E150C0">
        <w:rPr>
          <w:sz w:val="26"/>
          <w:szCs w:val="26"/>
          <w:rtl/>
          <w:lang w:bidi="ar-LB"/>
        </w:rPr>
        <w:t>ي</w:t>
      </w:r>
      <w:r w:rsidR="00212C5E" w:rsidRPr="00E150C0">
        <w:rPr>
          <w:sz w:val="26"/>
          <w:szCs w:val="26"/>
          <w:rtl/>
          <w:lang w:bidi="ar-LB"/>
        </w:rPr>
        <w:t>ة على هذه الشريحة نظرا لوجود أموال كافية في فترة الثلاث سنوات الحالية.</w:t>
      </w:r>
    </w:p>
    <w:p w14:paraId="00649882" w14:textId="77777777" w:rsidR="00212C5E" w:rsidRPr="00E150C0" w:rsidRDefault="003B1910" w:rsidP="00212C5E">
      <w:pPr>
        <w:bidi/>
        <w:spacing w:before="360" w:after="240"/>
        <w:rPr>
          <w:sz w:val="26"/>
          <w:szCs w:val="26"/>
          <w:rtl/>
          <w:lang w:bidi="ar-LB"/>
        </w:rPr>
      </w:pPr>
      <w:r w:rsidRPr="00E150C0">
        <w:rPr>
          <w:b/>
          <w:bCs/>
          <w:sz w:val="26"/>
          <w:szCs w:val="26"/>
          <w:rtl/>
          <w:lang w:bidi="ar-LB"/>
        </w:rPr>
        <w:t>ال</w:t>
      </w:r>
      <w:r w:rsidR="00212C5E" w:rsidRPr="00E150C0">
        <w:rPr>
          <w:b/>
          <w:bCs/>
          <w:sz w:val="26"/>
          <w:szCs w:val="26"/>
          <w:rtl/>
          <w:lang w:bidi="ar-LB"/>
        </w:rPr>
        <w:t>توصية</w:t>
      </w:r>
    </w:p>
    <w:p w14:paraId="2E3B67AE" w14:textId="77777777" w:rsidR="00212C5E" w:rsidRPr="00E150C0" w:rsidRDefault="00212C5E" w:rsidP="00212C5E">
      <w:pPr>
        <w:pStyle w:val="Heading1"/>
        <w:bidi/>
        <w:rPr>
          <w:sz w:val="26"/>
          <w:szCs w:val="26"/>
          <w:rtl/>
          <w:lang w:bidi="ar-LB"/>
        </w:rPr>
      </w:pPr>
      <w:r w:rsidRPr="00E150C0">
        <w:rPr>
          <w:sz w:val="26"/>
          <w:szCs w:val="26"/>
          <w:rtl/>
          <w:lang w:bidi="ar-LB"/>
        </w:rPr>
        <w:t>توصي أمانة الصند</w:t>
      </w:r>
      <w:r w:rsidR="0018010D" w:rsidRPr="00E150C0">
        <w:rPr>
          <w:sz w:val="26"/>
          <w:szCs w:val="26"/>
          <w:rtl/>
          <w:lang w:bidi="ar-LB"/>
        </w:rPr>
        <w:t>وق بأن تحا</w:t>
      </w:r>
      <w:r w:rsidRPr="00E150C0">
        <w:rPr>
          <w:sz w:val="26"/>
          <w:szCs w:val="26"/>
          <w:rtl/>
          <w:lang w:bidi="ar-LB"/>
        </w:rPr>
        <w:t>ط اللجنة التنفيذية علماً بما يلي:</w:t>
      </w:r>
    </w:p>
    <w:p w14:paraId="38053762" w14:textId="77777777" w:rsidR="00212C5E" w:rsidRPr="00E150C0" w:rsidRDefault="00212C5E" w:rsidP="0018010D">
      <w:pPr>
        <w:pStyle w:val="Heading2"/>
        <w:bidi/>
        <w:rPr>
          <w:sz w:val="26"/>
          <w:szCs w:val="26"/>
          <w:rtl/>
          <w:lang w:bidi="ar-LB"/>
        </w:rPr>
      </w:pPr>
      <w:r w:rsidRPr="00E150C0">
        <w:rPr>
          <w:sz w:val="26"/>
          <w:szCs w:val="26"/>
          <w:rtl/>
          <w:lang w:bidi="ar-LB"/>
        </w:rPr>
        <w:t>التقرير المرحلي عن تنفيذ الشريح</w:t>
      </w:r>
      <w:r w:rsidR="0018010D" w:rsidRPr="00E150C0">
        <w:rPr>
          <w:sz w:val="26"/>
          <w:szCs w:val="26"/>
          <w:rtl/>
          <w:lang w:bidi="ar-LB"/>
        </w:rPr>
        <w:t xml:space="preserve">ة الأولى من المرحلة الثانية من </w:t>
      </w:r>
      <w:r w:rsidRPr="00E150C0">
        <w:rPr>
          <w:sz w:val="26"/>
          <w:szCs w:val="26"/>
          <w:rtl/>
          <w:lang w:bidi="ar-LB"/>
        </w:rPr>
        <w:t>خطة إدارة</w:t>
      </w:r>
      <w:r w:rsidR="0018010D" w:rsidRPr="00E150C0">
        <w:rPr>
          <w:sz w:val="26"/>
          <w:szCs w:val="26"/>
          <w:rtl/>
          <w:lang w:bidi="ar-LB"/>
        </w:rPr>
        <w:t xml:space="preserve"> إزالة</w:t>
      </w:r>
      <w:r w:rsidRPr="00E150C0">
        <w:rPr>
          <w:sz w:val="26"/>
          <w:szCs w:val="26"/>
          <w:rtl/>
          <w:lang w:bidi="ar-LB"/>
        </w:rPr>
        <w:t xml:space="preserve"> </w:t>
      </w:r>
      <w:r w:rsidR="0018010D" w:rsidRPr="00E150C0">
        <w:rPr>
          <w:sz w:val="26"/>
          <w:szCs w:val="26"/>
          <w:rtl/>
          <w:lang w:bidi="ar-LB"/>
        </w:rPr>
        <w:t>المواد الهيدروكلوروفلوروكربونية ل</w:t>
      </w:r>
      <w:r w:rsidRPr="00E150C0">
        <w:rPr>
          <w:sz w:val="26"/>
          <w:szCs w:val="26"/>
          <w:rtl/>
          <w:lang w:bidi="ar-LB"/>
        </w:rPr>
        <w:t>إكوادور؛</w:t>
      </w:r>
    </w:p>
    <w:p w14:paraId="3B2A832B" w14:textId="77777777" w:rsidR="00212C5E" w:rsidRPr="00E150C0" w:rsidRDefault="0018010D" w:rsidP="0018010D">
      <w:pPr>
        <w:pStyle w:val="Heading2"/>
        <w:bidi/>
        <w:rPr>
          <w:sz w:val="26"/>
          <w:szCs w:val="26"/>
          <w:rtl/>
          <w:lang w:bidi="ar-LB"/>
        </w:rPr>
      </w:pPr>
      <w:r w:rsidRPr="00E150C0">
        <w:rPr>
          <w:sz w:val="26"/>
          <w:szCs w:val="26"/>
          <w:rtl/>
          <w:lang w:bidi="ar-LB"/>
        </w:rPr>
        <w:t>و</w:t>
      </w:r>
      <w:r w:rsidR="00212C5E" w:rsidRPr="00E150C0">
        <w:rPr>
          <w:sz w:val="26"/>
          <w:szCs w:val="26"/>
          <w:rtl/>
          <w:lang w:bidi="ar-LB"/>
        </w:rPr>
        <w:t>تقديم طلب لتمويل أنشطة إضافية للحفاظ على كفاءة</w:t>
      </w:r>
      <w:r w:rsidRPr="00E150C0">
        <w:rPr>
          <w:sz w:val="26"/>
          <w:szCs w:val="26"/>
          <w:rtl/>
          <w:lang w:bidi="ar-LB"/>
        </w:rPr>
        <w:t xml:space="preserve"> استخدام</w:t>
      </w:r>
      <w:r w:rsidR="00212C5E" w:rsidRPr="00E150C0">
        <w:rPr>
          <w:sz w:val="26"/>
          <w:szCs w:val="26"/>
          <w:rtl/>
          <w:lang w:bidi="ar-LB"/>
        </w:rPr>
        <w:t xml:space="preserve"> الطاقة في قطاع خدمة التبريد بمبلغ</w:t>
      </w:r>
      <w:r w:rsidRPr="00E150C0">
        <w:rPr>
          <w:sz w:val="26"/>
          <w:szCs w:val="26"/>
          <w:rtl/>
          <w:lang w:bidi="ar-LB"/>
        </w:rPr>
        <w:t xml:space="preserve"> قدره</w:t>
      </w:r>
      <w:r w:rsidR="00212C5E" w:rsidRPr="00E150C0">
        <w:rPr>
          <w:sz w:val="26"/>
          <w:szCs w:val="26"/>
          <w:rtl/>
          <w:lang w:bidi="ar-LB"/>
        </w:rPr>
        <w:t xml:space="preserve"> 120,000 دولار</w:t>
      </w:r>
      <w:r w:rsidRPr="00E150C0">
        <w:rPr>
          <w:sz w:val="26"/>
          <w:szCs w:val="26"/>
          <w:rtl/>
          <w:lang w:bidi="ar-LB"/>
        </w:rPr>
        <w:t>ا</w:t>
      </w:r>
      <w:r w:rsidR="00212C5E" w:rsidRPr="00E150C0">
        <w:rPr>
          <w:sz w:val="26"/>
          <w:szCs w:val="26"/>
          <w:rtl/>
          <w:lang w:bidi="ar-LB"/>
        </w:rPr>
        <w:t xml:space="preserve"> أمريكي</w:t>
      </w:r>
      <w:r w:rsidRPr="00E150C0">
        <w:rPr>
          <w:sz w:val="26"/>
          <w:szCs w:val="26"/>
          <w:rtl/>
          <w:lang w:bidi="ar-LB"/>
        </w:rPr>
        <w:t>ا</w:t>
      </w:r>
      <w:r w:rsidR="00212C5E" w:rsidRPr="00E150C0">
        <w:rPr>
          <w:sz w:val="26"/>
          <w:szCs w:val="26"/>
          <w:rtl/>
          <w:lang w:bidi="ar-LB"/>
        </w:rPr>
        <w:t xml:space="preserve">، بالإضافة إلى تكاليف دعم الوكالة </w:t>
      </w:r>
      <w:r w:rsidRPr="00E150C0">
        <w:rPr>
          <w:sz w:val="26"/>
          <w:szCs w:val="26"/>
          <w:rtl/>
          <w:lang w:bidi="ar-LB"/>
        </w:rPr>
        <w:t>وقدرها</w:t>
      </w:r>
      <w:r w:rsidR="00212C5E" w:rsidRPr="00E150C0">
        <w:rPr>
          <w:sz w:val="26"/>
          <w:szCs w:val="26"/>
          <w:rtl/>
          <w:lang w:bidi="ar-LB"/>
        </w:rPr>
        <w:t xml:space="preserve"> 8,401 دولار</w:t>
      </w:r>
      <w:r w:rsidRPr="00E150C0">
        <w:rPr>
          <w:sz w:val="26"/>
          <w:szCs w:val="26"/>
          <w:rtl/>
          <w:lang w:bidi="ar-LB"/>
        </w:rPr>
        <w:t>ا</w:t>
      </w:r>
      <w:r w:rsidR="00212C5E" w:rsidRPr="00E150C0">
        <w:rPr>
          <w:sz w:val="26"/>
          <w:szCs w:val="26"/>
          <w:rtl/>
          <w:lang w:bidi="ar-LB"/>
        </w:rPr>
        <w:t xml:space="preserve"> أمريكي</w:t>
      </w:r>
      <w:r w:rsidRPr="00E150C0">
        <w:rPr>
          <w:sz w:val="26"/>
          <w:szCs w:val="26"/>
          <w:rtl/>
          <w:lang w:bidi="ar-LB"/>
        </w:rPr>
        <w:t>ا</w:t>
      </w:r>
      <w:r w:rsidR="00212C5E" w:rsidRPr="00E150C0">
        <w:rPr>
          <w:sz w:val="26"/>
          <w:szCs w:val="26"/>
          <w:rtl/>
          <w:lang w:bidi="ar-LB"/>
        </w:rPr>
        <w:t>، لليونيدو؛</w:t>
      </w:r>
      <w:bookmarkStart w:id="7" w:name="_Hlk127468473"/>
    </w:p>
    <w:p w14:paraId="68F6D6EB" w14:textId="4C4DA209" w:rsidR="00212C5E" w:rsidRPr="00E150C0" w:rsidRDefault="0018010D" w:rsidP="00176E02">
      <w:pPr>
        <w:pStyle w:val="Heading2"/>
        <w:bidi/>
        <w:rPr>
          <w:sz w:val="26"/>
          <w:szCs w:val="26"/>
          <w:rtl/>
          <w:lang w:bidi="ar-LB"/>
        </w:rPr>
      </w:pPr>
      <w:r w:rsidRPr="00E150C0">
        <w:rPr>
          <w:sz w:val="26"/>
          <w:szCs w:val="26"/>
          <w:rtl/>
          <w:lang w:bidi="ar-LB"/>
        </w:rPr>
        <w:t>و</w:t>
      </w:r>
      <w:r w:rsidR="00212C5E" w:rsidRPr="00E150C0">
        <w:rPr>
          <w:sz w:val="26"/>
          <w:szCs w:val="26"/>
          <w:rtl/>
          <w:lang w:bidi="ar-LB"/>
        </w:rPr>
        <w:t xml:space="preserve">أنه </w:t>
      </w:r>
      <w:r w:rsidR="00176E02" w:rsidRPr="00E150C0">
        <w:rPr>
          <w:sz w:val="26"/>
          <w:szCs w:val="26"/>
          <w:rtl/>
          <w:lang w:bidi="ar-LB"/>
        </w:rPr>
        <w:t>بعد إنجاز</w:t>
      </w:r>
      <w:r w:rsidR="00212C5E" w:rsidRPr="00E150C0">
        <w:rPr>
          <w:sz w:val="26"/>
          <w:szCs w:val="26"/>
          <w:rtl/>
          <w:lang w:bidi="ar-LB"/>
        </w:rPr>
        <w:t xml:space="preserve"> المشروع التجريبي للمستخدمين النهائيين المدرج في المرحلة الثانية من خطة إدارة إزالة المواد الهيدروكلوروفلوروكربونية، ستقدم اليونيدو تقريراً نهائياً عن تنفيذ هذا المشروع، </w:t>
      </w:r>
      <w:r w:rsidR="00176E02" w:rsidRPr="00E150C0">
        <w:rPr>
          <w:sz w:val="26"/>
          <w:szCs w:val="26"/>
          <w:rtl/>
          <w:lang w:bidi="ar-LB"/>
        </w:rPr>
        <w:t>يشمل</w:t>
      </w:r>
      <w:r w:rsidR="00212C5E" w:rsidRPr="00E150C0">
        <w:rPr>
          <w:sz w:val="26"/>
          <w:szCs w:val="26"/>
          <w:rtl/>
          <w:lang w:bidi="ar-LB"/>
        </w:rPr>
        <w:t xml:space="preserve"> </w:t>
      </w:r>
      <w:r w:rsidR="00176E02" w:rsidRPr="00E150C0">
        <w:rPr>
          <w:sz w:val="26"/>
          <w:szCs w:val="26"/>
          <w:rtl/>
          <w:lang w:bidi="ar-LB"/>
        </w:rPr>
        <w:t>إزالة المواد الهيدروكلوروفلوروكربونية</w:t>
      </w:r>
      <w:r w:rsidR="00212C5E" w:rsidRPr="00E150C0">
        <w:rPr>
          <w:sz w:val="26"/>
          <w:szCs w:val="26"/>
          <w:rtl/>
          <w:lang w:bidi="ar-LB"/>
        </w:rPr>
        <w:t xml:space="preserve"> والمكاسب </w:t>
      </w:r>
      <w:r w:rsidR="00176E02" w:rsidRPr="00E150C0">
        <w:rPr>
          <w:sz w:val="26"/>
          <w:szCs w:val="26"/>
          <w:rtl/>
          <w:lang w:bidi="ar-LB"/>
        </w:rPr>
        <w:t>المحققة</w:t>
      </w:r>
      <w:r w:rsidR="00212C5E" w:rsidRPr="00E150C0">
        <w:rPr>
          <w:sz w:val="26"/>
          <w:szCs w:val="26"/>
          <w:rtl/>
          <w:lang w:bidi="ar-LB"/>
        </w:rPr>
        <w:t xml:space="preserve"> في كفاءة استخدام الطاقة، </w:t>
      </w:r>
      <w:r w:rsidR="00176E02" w:rsidRPr="00E150C0">
        <w:rPr>
          <w:sz w:val="26"/>
          <w:szCs w:val="26"/>
          <w:rtl/>
          <w:lang w:bidi="ar-LB"/>
        </w:rPr>
        <w:t>وفقا ل</w:t>
      </w:r>
      <w:r w:rsidRPr="00E150C0">
        <w:rPr>
          <w:sz w:val="26"/>
          <w:szCs w:val="26"/>
          <w:rtl/>
          <w:lang w:bidi="ar-LB"/>
        </w:rPr>
        <w:t xml:space="preserve">لمقرر 92/36 </w:t>
      </w:r>
      <w:r w:rsidR="00A25073" w:rsidRPr="00E150C0">
        <w:rPr>
          <w:rFonts w:hint="cs"/>
          <w:sz w:val="26"/>
          <w:szCs w:val="26"/>
          <w:rtl/>
          <w:lang w:bidi="ar-LB"/>
        </w:rPr>
        <w:t>(ز</w:t>
      </w:r>
      <w:r w:rsidRPr="00E150C0">
        <w:rPr>
          <w:sz w:val="26"/>
          <w:szCs w:val="26"/>
          <w:rtl/>
          <w:lang w:bidi="ar-LB"/>
        </w:rPr>
        <w:t>)؛</w:t>
      </w:r>
    </w:p>
    <w:bookmarkEnd w:id="7"/>
    <w:p w14:paraId="609FEE74" w14:textId="4E756144" w:rsidR="00212C5E" w:rsidRPr="00E150C0" w:rsidRDefault="0018010D" w:rsidP="00176E02">
      <w:pPr>
        <w:pStyle w:val="Heading2"/>
        <w:bidi/>
        <w:rPr>
          <w:sz w:val="26"/>
          <w:szCs w:val="26"/>
          <w:rtl/>
          <w:lang w:bidi="ar-LB"/>
        </w:rPr>
      </w:pPr>
      <w:r w:rsidRPr="00E150C0">
        <w:rPr>
          <w:sz w:val="26"/>
          <w:szCs w:val="26"/>
          <w:rtl/>
          <w:lang w:bidi="ar-LB"/>
        </w:rPr>
        <w:t>و</w:t>
      </w:r>
      <w:r w:rsidR="00212C5E" w:rsidRPr="00E150C0">
        <w:rPr>
          <w:sz w:val="26"/>
          <w:szCs w:val="26"/>
          <w:rtl/>
          <w:lang w:bidi="ar-LB"/>
        </w:rPr>
        <w:t xml:space="preserve">أن أمانة الصندوق </w:t>
      </w:r>
      <w:r w:rsidR="00176E02" w:rsidRPr="00E150C0">
        <w:rPr>
          <w:sz w:val="26"/>
          <w:szCs w:val="26"/>
          <w:rtl/>
          <w:lang w:bidi="ar-LB"/>
        </w:rPr>
        <w:t>حد</w:t>
      </w:r>
      <w:r w:rsidR="00212C5E" w:rsidRPr="00E150C0">
        <w:rPr>
          <w:sz w:val="26"/>
          <w:szCs w:val="26"/>
          <w:rtl/>
          <w:lang w:bidi="ar-LB"/>
        </w:rPr>
        <w:t>ث</w:t>
      </w:r>
      <w:r w:rsidR="00176E02" w:rsidRPr="00E150C0">
        <w:rPr>
          <w:sz w:val="26"/>
          <w:szCs w:val="26"/>
          <w:rtl/>
          <w:lang w:bidi="ar-LB"/>
        </w:rPr>
        <w:t>ت</w:t>
      </w:r>
      <w:r w:rsidR="00212C5E" w:rsidRPr="00E150C0">
        <w:rPr>
          <w:sz w:val="26"/>
          <w:szCs w:val="26"/>
          <w:rtl/>
          <w:lang w:bidi="ar-LB"/>
        </w:rPr>
        <w:t xml:space="preserve"> الاتفاق </w:t>
      </w:r>
      <w:r w:rsidR="00176E02" w:rsidRPr="00E150C0">
        <w:rPr>
          <w:sz w:val="26"/>
          <w:szCs w:val="26"/>
          <w:rtl/>
          <w:lang w:bidi="ar-LB"/>
        </w:rPr>
        <w:t xml:space="preserve">المبرم بين حكومة </w:t>
      </w:r>
      <w:r w:rsidR="00212C5E" w:rsidRPr="00E150C0">
        <w:rPr>
          <w:sz w:val="26"/>
          <w:szCs w:val="26"/>
          <w:rtl/>
          <w:lang w:bidi="ar-LB"/>
        </w:rPr>
        <w:t xml:space="preserve">إكوادور واللجنة التنفيذية، على النحو الوارد في المرفق الأول بهذه الوثيقة، وتحديداً: </w:t>
      </w:r>
      <w:r w:rsidR="00176E02" w:rsidRPr="00E150C0">
        <w:rPr>
          <w:sz w:val="26"/>
          <w:szCs w:val="26"/>
          <w:rtl/>
          <w:lang w:bidi="ar-LB"/>
        </w:rPr>
        <w:t>التذييل</w:t>
      </w:r>
      <w:r w:rsidR="00212C5E" w:rsidRPr="00E150C0">
        <w:rPr>
          <w:sz w:val="26"/>
          <w:szCs w:val="26"/>
          <w:rtl/>
          <w:lang w:bidi="ar-LB"/>
        </w:rPr>
        <w:t xml:space="preserve"> 2-</w:t>
      </w:r>
      <w:r w:rsidR="00176E02" w:rsidRPr="00E150C0">
        <w:rPr>
          <w:sz w:val="26"/>
          <w:szCs w:val="26"/>
          <w:rtl/>
          <w:lang w:bidi="ar-LB"/>
        </w:rPr>
        <w:t xml:space="preserve"> </w:t>
      </w:r>
      <w:r w:rsidR="00212C5E" w:rsidRPr="00E150C0">
        <w:rPr>
          <w:sz w:val="26"/>
          <w:szCs w:val="26"/>
          <w:rtl/>
          <w:lang w:bidi="ar-LB"/>
        </w:rPr>
        <w:t>أ</w:t>
      </w:r>
      <w:r w:rsidR="00176E02" w:rsidRPr="00E150C0">
        <w:rPr>
          <w:sz w:val="26"/>
          <w:szCs w:val="26"/>
          <w:rtl/>
          <w:lang w:bidi="ar-LB"/>
        </w:rPr>
        <w:t>لف</w:t>
      </w:r>
      <w:r w:rsidR="00212C5E" w:rsidRPr="00E150C0">
        <w:rPr>
          <w:sz w:val="26"/>
          <w:szCs w:val="26"/>
          <w:rtl/>
          <w:lang w:bidi="ar-LB"/>
        </w:rPr>
        <w:t>، ل</w:t>
      </w:r>
      <w:r w:rsidR="00176E02" w:rsidRPr="00E150C0">
        <w:rPr>
          <w:sz w:val="26"/>
          <w:szCs w:val="26"/>
          <w:rtl/>
          <w:lang w:bidi="ar-LB"/>
        </w:rPr>
        <w:t xml:space="preserve">كي يبين إدراج </w:t>
      </w:r>
      <w:r w:rsidR="00212C5E" w:rsidRPr="00E150C0">
        <w:rPr>
          <w:sz w:val="26"/>
          <w:szCs w:val="26"/>
          <w:rtl/>
          <w:lang w:bidi="ar-LB"/>
        </w:rPr>
        <w:t xml:space="preserve">تمويل للأنشطة الإضافية للحفاظ على كفاءة استخدام الطاقة في قطاع خدمة التبريد </w:t>
      </w:r>
      <w:r w:rsidR="00176E02" w:rsidRPr="00E150C0">
        <w:rPr>
          <w:sz w:val="26"/>
          <w:szCs w:val="26"/>
          <w:rtl/>
          <w:lang w:bidi="ar-LB"/>
        </w:rPr>
        <w:t>المذكور</w:t>
      </w:r>
      <w:r w:rsidR="00212C5E" w:rsidRPr="00E150C0">
        <w:rPr>
          <w:sz w:val="26"/>
          <w:szCs w:val="26"/>
          <w:rtl/>
          <w:lang w:bidi="ar-LB"/>
        </w:rPr>
        <w:t xml:space="preserve"> في الفقرة الفرعية (أ)(2) أعلاه، والفقرة 17 التي تم تحديثها </w:t>
      </w:r>
      <w:r w:rsidR="00176E02" w:rsidRPr="00E150C0">
        <w:rPr>
          <w:sz w:val="26"/>
          <w:szCs w:val="26"/>
          <w:rtl/>
          <w:lang w:bidi="ar-LB"/>
        </w:rPr>
        <w:t>لكي تبين</w:t>
      </w:r>
      <w:r w:rsidR="00212C5E" w:rsidRPr="00E150C0">
        <w:rPr>
          <w:sz w:val="26"/>
          <w:szCs w:val="26"/>
          <w:rtl/>
          <w:lang w:bidi="ar-LB"/>
        </w:rPr>
        <w:t xml:space="preserve"> أن الاتفاق المحدث المنقح يحل محل </w:t>
      </w:r>
      <w:r w:rsidR="00176E02" w:rsidRPr="00E150C0">
        <w:rPr>
          <w:sz w:val="26"/>
          <w:szCs w:val="26"/>
          <w:rtl/>
          <w:lang w:bidi="ar-LB"/>
        </w:rPr>
        <w:t>المبرم</w:t>
      </w:r>
      <w:r w:rsidR="00212C5E" w:rsidRPr="00E150C0">
        <w:rPr>
          <w:sz w:val="26"/>
          <w:szCs w:val="26"/>
          <w:rtl/>
          <w:lang w:bidi="ar-LB"/>
        </w:rPr>
        <w:t xml:space="preserve"> في الاجتماع السابع والثمانين.</w:t>
      </w:r>
    </w:p>
    <w:p w14:paraId="728BC65B" w14:textId="77777777" w:rsidR="00212C5E" w:rsidRPr="00E150C0" w:rsidRDefault="00212C5E" w:rsidP="009B4DD3">
      <w:pPr>
        <w:pStyle w:val="Heading1"/>
        <w:bidi/>
        <w:rPr>
          <w:sz w:val="26"/>
          <w:szCs w:val="26"/>
          <w:rtl/>
          <w:lang w:bidi="ar-LB"/>
        </w:rPr>
      </w:pPr>
      <w:r w:rsidRPr="00E150C0">
        <w:rPr>
          <w:sz w:val="26"/>
          <w:szCs w:val="26"/>
          <w:rtl/>
          <w:lang w:bidi="ar-LB"/>
        </w:rPr>
        <w:t xml:space="preserve">توصي أمانة الصندوق </w:t>
      </w:r>
      <w:r w:rsidR="009B4DD3" w:rsidRPr="00E150C0">
        <w:rPr>
          <w:sz w:val="26"/>
          <w:szCs w:val="26"/>
          <w:rtl/>
          <w:lang w:bidi="ar-LB"/>
        </w:rPr>
        <w:t>أيضا بالموافقة الش</w:t>
      </w:r>
      <w:r w:rsidRPr="00E150C0">
        <w:rPr>
          <w:sz w:val="26"/>
          <w:szCs w:val="26"/>
          <w:rtl/>
          <w:lang w:bidi="ar-LB"/>
        </w:rPr>
        <w:t>م</w:t>
      </w:r>
      <w:r w:rsidR="009B4DD3" w:rsidRPr="00E150C0">
        <w:rPr>
          <w:sz w:val="26"/>
          <w:szCs w:val="26"/>
          <w:rtl/>
          <w:lang w:bidi="ar-LB"/>
        </w:rPr>
        <w:t>و</w:t>
      </w:r>
      <w:r w:rsidRPr="00E150C0">
        <w:rPr>
          <w:sz w:val="26"/>
          <w:szCs w:val="26"/>
          <w:rtl/>
          <w:lang w:bidi="ar-LB"/>
        </w:rPr>
        <w:t>ل</w:t>
      </w:r>
      <w:r w:rsidR="009B4DD3" w:rsidRPr="00E150C0">
        <w:rPr>
          <w:sz w:val="26"/>
          <w:szCs w:val="26"/>
          <w:rtl/>
          <w:lang w:bidi="ar-LB"/>
        </w:rPr>
        <w:t>ي</w:t>
      </w:r>
      <w:r w:rsidRPr="00E150C0">
        <w:rPr>
          <w:sz w:val="26"/>
          <w:szCs w:val="26"/>
          <w:rtl/>
          <w:lang w:bidi="ar-LB"/>
        </w:rPr>
        <w:t>ة على الشريحة الثانية من المرحلة الثانية من خطة إدارة إزالة ال</w:t>
      </w:r>
      <w:r w:rsidR="009B4DD3" w:rsidRPr="00E150C0">
        <w:rPr>
          <w:sz w:val="26"/>
          <w:szCs w:val="26"/>
          <w:rtl/>
          <w:lang w:bidi="ar-LB"/>
        </w:rPr>
        <w:t>مواد الهيدروكلوروفلوروكربونية ل</w:t>
      </w:r>
      <w:r w:rsidRPr="00E150C0">
        <w:rPr>
          <w:sz w:val="26"/>
          <w:szCs w:val="26"/>
          <w:rtl/>
          <w:lang w:bidi="ar-LB"/>
        </w:rPr>
        <w:t xml:space="preserve">إكوادور وخطة تنفيذ الشريحة المقابلة للفترة 2024-2026 </w:t>
      </w:r>
      <w:r w:rsidR="009B4DD3" w:rsidRPr="00E150C0">
        <w:rPr>
          <w:sz w:val="26"/>
          <w:szCs w:val="26"/>
          <w:rtl/>
          <w:lang w:bidi="ar-LB"/>
        </w:rPr>
        <w:t>ب</w:t>
      </w:r>
      <w:r w:rsidRPr="00E150C0">
        <w:rPr>
          <w:sz w:val="26"/>
          <w:szCs w:val="26"/>
          <w:rtl/>
          <w:lang w:bidi="ar-LB"/>
        </w:rPr>
        <w:t>مستوى التمويل المبين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6"/>
        <w:gridCol w:w="4439"/>
        <w:gridCol w:w="1501"/>
        <w:gridCol w:w="1419"/>
        <w:gridCol w:w="1582"/>
      </w:tblGrid>
      <w:tr w:rsidR="00212C5E" w:rsidRPr="0045664B" w14:paraId="2E1482B6" w14:textId="77777777" w:rsidTr="006C48DF">
        <w:trPr>
          <w:tblHeader/>
        </w:trPr>
        <w:tc>
          <w:tcPr>
            <w:tcW w:w="293" w:type="pct"/>
          </w:tcPr>
          <w:p w14:paraId="774598AD" w14:textId="77777777" w:rsidR="00212C5E" w:rsidRPr="00FD15F8" w:rsidRDefault="00212C5E" w:rsidP="00F41D7A">
            <w:pPr>
              <w:jc w:val="center"/>
              <w:rPr>
                <w:b/>
                <w:bCs/>
                <w:sz w:val="20"/>
                <w:rtl/>
                <w:lang w:bidi="ar-LB"/>
              </w:rPr>
            </w:pPr>
          </w:p>
        </w:tc>
        <w:tc>
          <w:tcPr>
            <w:tcW w:w="2337" w:type="pct"/>
          </w:tcPr>
          <w:p w14:paraId="43FF1C5C" w14:textId="77777777" w:rsidR="00212C5E" w:rsidRPr="00FD15F8" w:rsidRDefault="00212C5E" w:rsidP="00F41D7A">
            <w:pPr>
              <w:bidi/>
              <w:jc w:val="center"/>
              <w:rPr>
                <w:b/>
                <w:bCs/>
                <w:sz w:val="20"/>
                <w:rtl/>
                <w:lang w:bidi="ar-LB"/>
              </w:rPr>
            </w:pPr>
            <w:r w:rsidRPr="00FD15F8">
              <w:rPr>
                <w:b/>
                <w:bCs/>
                <w:sz w:val="20"/>
                <w:rtl/>
                <w:lang w:bidi="ar-LB"/>
              </w:rPr>
              <w:t>عنوان المشروع</w:t>
            </w:r>
          </w:p>
        </w:tc>
        <w:tc>
          <w:tcPr>
            <w:tcW w:w="790" w:type="pct"/>
            <w:tcMar>
              <w:left w:w="29" w:type="dxa"/>
              <w:right w:w="29" w:type="dxa"/>
            </w:tcMar>
          </w:tcPr>
          <w:p w14:paraId="2CEFC479" w14:textId="77777777" w:rsidR="00212C5E" w:rsidRPr="00FD15F8" w:rsidRDefault="00212C5E" w:rsidP="00F41D7A">
            <w:pPr>
              <w:bidi/>
              <w:jc w:val="center"/>
              <w:rPr>
                <w:b/>
                <w:bCs/>
                <w:sz w:val="20"/>
                <w:rtl/>
                <w:lang w:bidi="ar-LB"/>
              </w:rPr>
            </w:pPr>
            <w:r w:rsidRPr="00FD15F8">
              <w:rPr>
                <w:b/>
                <w:bCs/>
                <w:sz w:val="20"/>
                <w:rtl/>
                <w:lang w:bidi="ar-LB"/>
              </w:rPr>
              <w:t>تمويل المشروع (بالدولار الأمريكي)</w:t>
            </w:r>
          </w:p>
        </w:tc>
        <w:tc>
          <w:tcPr>
            <w:tcW w:w="747" w:type="pct"/>
            <w:tcMar>
              <w:left w:w="29" w:type="dxa"/>
              <w:right w:w="29" w:type="dxa"/>
            </w:tcMar>
          </w:tcPr>
          <w:p w14:paraId="055121A3" w14:textId="77777777" w:rsidR="00212C5E" w:rsidRPr="00FD15F8" w:rsidRDefault="00212C5E" w:rsidP="00F41D7A">
            <w:pPr>
              <w:bidi/>
              <w:jc w:val="center"/>
              <w:rPr>
                <w:b/>
                <w:bCs/>
                <w:sz w:val="20"/>
                <w:rtl/>
                <w:lang w:bidi="ar-LB"/>
              </w:rPr>
            </w:pPr>
            <w:r w:rsidRPr="00FD15F8">
              <w:rPr>
                <w:b/>
                <w:bCs/>
                <w:sz w:val="20"/>
                <w:rtl/>
                <w:lang w:bidi="ar-LB"/>
              </w:rPr>
              <w:t>تكاليف الدعم (بالدولار الأمريكي)</w:t>
            </w:r>
          </w:p>
        </w:tc>
        <w:tc>
          <w:tcPr>
            <w:tcW w:w="833" w:type="pct"/>
            <w:tcBorders>
              <w:bottom w:val="single" w:sz="4" w:space="0" w:color="auto"/>
            </w:tcBorders>
            <w:tcMar>
              <w:left w:w="29" w:type="dxa"/>
              <w:right w:w="29" w:type="dxa"/>
            </w:tcMar>
          </w:tcPr>
          <w:p w14:paraId="14842F3A" w14:textId="77777777" w:rsidR="00212C5E" w:rsidRPr="00FD15F8" w:rsidRDefault="00212C5E" w:rsidP="00F41D7A">
            <w:pPr>
              <w:bidi/>
              <w:jc w:val="center"/>
              <w:rPr>
                <w:b/>
                <w:bCs/>
                <w:sz w:val="20"/>
                <w:rtl/>
                <w:lang w:bidi="ar-LB"/>
              </w:rPr>
            </w:pPr>
            <w:r w:rsidRPr="00FD15F8">
              <w:rPr>
                <w:b/>
                <w:bCs/>
                <w:sz w:val="20"/>
                <w:rtl/>
                <w:lang w:bidi="ar-LB"/>
              </w:rPr>
              <w:t>الوكالة المنفذة</w:t>
            </w:r>
          </w:p>
        </w:tc>
      </w:tr>
      <w:tr w:rsidR="00212C5E" w:rsidRPr="0034371D" w14:paraId="1BC44BEF" w14:textId="77777777" w:rsidTr="006C48DF">
        <w:tc>
          <w:tcPr>
            <w:tcW w:w="293" w:type="pct"/>
          </w:tcPr>
          <w:p w14:paraId="63E75443" w14:textId="77777777" w:rsidR="00212C5E" w:rsidRPr="00FD15F8" w:rsidRDefault="00212C5E" w:rsidP="00F41D7A">
            <w:pPr>
              <w:bidi/>
              <w:rPr>
                <w:sz w:val="20"/>
                <w:rtl/>
                <w:lang w:bidi="ar-LB"/>
              </w:rPr>
            </w:pPr>
            <w:r w:rsidRPr="00FD15F8">
              <w:rPr>
                <w:sz w:val="20"/>
                <w:rtl/>
                <w:lang w:bidi="ar-LB"/>
              </w:rPr>
              <w:t>(أ)</w:t>
            </w:r>
          </w:p>
        </w:tc>
        <w:tc>
          <w:tcPr>
            <w:tcW w:w="2337" w:type="pct"/>
          </w:tcPr>
          <w:p w14:paraId="3C986781" w14:textId="77777777" w:rsidR="00212C5E" w:rsidRPr="00FD15F8" w:rsidRDefault="00212C5E" w:rsidP="00F41D7A">
            <w:pPr>
              <w:bidi/>
              <w:jc w:val="left"/>
              <w:rPr>
                <w:sz w:val="20"/>
                <w:rtl/>
                <w:lang w:bidi="ar-LB"/>
              </w:rPr>
            </w:pPr>
            <w:r w:rsidRPr="00FD15F8">
              <w:rPr>
                <w:sz w:val="20"/>
                <w:rtl/>
                <w:lang w:bidi="ar-LB"/>
              </w:rPr>
              <w:t xml:space="preserve">خطة إدارة </w:t>
            </w:r>
            <w:r w:rsidR="006C48DF" w:rsidRPr="006C48DF">
              <w:rPr>
                <w:sz w:val="20"/>
                <w:rtl/>
                <w:lang w:bidi="ar-LB"/>
              </w:rPr>
              <w:t>إزالة المواد الهيدروكلوروفلوروكربونية</w:t>
            </w:r>
            <w:r w:rsidR="006C48DF" w:rsidRPr="00FD15F8">
              <w:rPr>
                <w:sz w:val="20"/>
                <w:rtl/>
                <w:lang w:bidi="ar-LB"/>
              </w:rPr>
              <w:t xml:space="preserve"> </w:t>
            </w:r>
            <w:r w:rsidRPr="00FD15F8">
              <w:rPr>
                <w:sz w:val="20"/>
                <w:rtl/>
                <w:lang w:bidi="ar-LB"/>
              </w:rPr>
              <w:t>(المرحلة الثانية، الشريحة الثانية)</w:t>
            </w:r>
          </w:p>
        </w:tc>
        <w:tc>
          <w:tcPr>
            <w:tcW w:w="790" w:type="pct"/>
          </w:tcPr>
          <w:p w14:paraId="3DC79F8C" w14:textId="77777777" w:rsidR="00212C5E" w:rsidRPr="00FD15F8" w:rsidRDefault="00212C5E" w:rsidP="001C33B4">
            <w:pPr>
              <w:bidi/>
              <w:jc w:val="left"/>
              <w:rPr>
                <w:sz w:val="20"/>
                <w:rtl/>
                <w:lang w:bidi="ar-LB"/>
              </w:rPr>
            </w:pPr>
            <w:r w:rsidRPr="00FD15F8">
              <w:rPr>
                <w:sz w:val="20"/>
                <w:rtl/>
                <w:lang w:bidi="ar-LB"/>
              </w:rPr>
              <w:t>527,250</w:t>
            </w:r>
          </w:p>
        </w:tc>
        <w:tc>
          <w:tcPr>
            <w:tcW w:w="747" w:type="pct"/>
          </w:tcPr>
          <w:p w14:paraId="2E4095FA" w14:textId="77777777" w:rsidR="00212C5E" w:rsidRPr="00FD15F8" w:rsidRDefault="00212C5E" w:rsidP="001C33B4">
            <w:pPr>
              <w:bidi/>
              <w:jc w:val="left"/>
              <w:rPr>
                <w:rtl/>
                <w:lang w:bidi="ar-LB"/>
              </w:rPr>
            </w:pPr>
            <w:r w:rsidRPr="00FD15F8">
              <w:rPr>
                <w:sz w:val="20"/>
                <w:rtl/>
                <w:lang w:bidi="ar-LB"/>
              </w:rPr>
              <w:t>36,908</w:t>
            </w:r>
          </w:p>
        </w:tc>
        <w:tc>
          <w:tcPr>
            <w:tcW w:w="833" w:type="pct"/>
            <w:tcBorders>
              <w:top w:val="single" w:sz="4" w:space="0" w:color="auto"/>
            </w:tcBorders>
          </w:tcPr>
          <w:p w14:paraId="7EC662AC" w14:textId="77777777" w:rsidR="00212C5E" w:rsidRPr="00FD15F8" w:rsidRDefault="00212C5E" w:rsidP="00F41D7A">
            <w:pPr>
              <w:bidi/>
              <w:jc w:val="center"/>
              <w:rPr>
                <w:sz w:val="20"/>
                <w:rtl/>
                <w:lang w:bidi="ar-LB"/>
              </w:rPr>
            </w:pPr>
            <w:r w:rsidRPr="00FD15F8">
              <w:rPr>
                <w:sz w:val="20"/>
                <w:rtl/>
                <w:lang w:bidi="ar-LB"/>
              </w:rPr>
              <w:t>اليونيدو</w:t>
            </w:r>
          </w:p>
        </w:tc>
      </w:tr>
    </w:tbl>
    <w:p w14:paraId="54A1D595" w14:textId="77777777" w:rsidR="00212C5E" w:rsidRDefault="00212C5E" w:rsidP="00212C5E">
      <w:pPr>
        <w:rPr>
          <w:rtl/>
          <w:lang w:bidi="ar-LB"/>
        </w:rPr>
        <w:sectPr w:rsidR="00212C5E" w:rsidSect="00F41D7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5F8B9316" w14:textId="77777777" w:rsidR="00212C5E" w:rsidRPr="00E150C0" w:rsidRDefault="0090153C" w:rsidP="00212C5E">
      <w:pPr>
        <w:bidi/>
        <w:jc w:val="center"/>
        <w:rPr>
          <w:b/>
          <w:bCs/>
          <w:sz w:val="26"/>
          <w:szCs w:val="26"/>
          <w:rtl/>
          <w:lang w:bidi="ar-LB"/>
        </w:rPr>
      </w:pPr>
      <w:r w:rsidRPr="00E150C0">
        <w:rPr>
          <w:b/>
          <w:bCs/>
          <w:sz w:val="26"/>
          <w:szCs w:val="26"/>
          <w:rtl/>
          <w:lang w:bidi="ar-LB"/>
        </w:rPr>
        <w:t>ورقة تقييم المشروع – مشرو</w:t>
      </w:r>
      <w:r w:rsidR="00212C5E" w:rsidRPr="00E150C0">
        <w:rPr>
          <w:b/>
          <w:bCs/>
          <w:sz w:val="26"/>
          <w:szCs w:val="26"/>
          <w:rtl/>
          <w:lang w:bidi="ar-LB"/>
        </w:rPr>
        <w:t>ع</w:t>
      </w:r>
      <w:r w:rsidRPr="00E150C0">
        <w:rPr>
          <w:b/>
          <w:bCs/>
          <w:sz w:val="26"/>
          <w:szCs w:val="26"/>
          <w:rtl/>
          <w:lang w:bidi="ar-LB"/>
        </w:rPr>
        <w:t xml:space="preserve">ات </w:t>
      </w:r>
      <w:r w:rsidR="00212C5E" w:rsidRPr="00E150C0">
        <w:rPr>
          <w:b/>
          <w:bCs/>
          <w:sz w:val="26"/>
          <w:szCs w:val="26"/>
          <w:rtl/>
          <w:lang w:bidi="ar-LB"/>
        </w:rPr>
        <w:t>متعددة السنوات</w:t>
      </w:r>
    </w:p>
    <w:p w14:paraId="171DA595" w14:textId="77777777" w:rsidR="00212C5E" w:rsidRPr="00E150C0" w:rsidRDefault="00212C5E" w:rsidP="00212C5E">
      <w:pPr>
        <w:bidi/>
        <w:jc w:val="center"/>
        <w:rPr>
          <w:b/>
          <w:bCs/>
          <w:sz w:val="26"/>
          <w:szCs w:val="26"/>
          <w:rtl/>
          <w:lang w:bidi="ar-LB"/>
        </w:rPr>
      </w:pPr>
      <w:r w:rsidRPr="00E150C0">
        <w:rPr>
          <w:b/>
          <w:bCs/>
          <w:sz w:val="26"/>
          <w:szCs w:val="26"/>
          <w:rtl/>
          <w:lang w:bidi="ar-LB"/>
        </w:rPr>
        <w:t>اكوادور</w:t>
      </w:r>
    </w:p>
    <w:p w14:paraId="67660198" w14:textId="77777777" w:rsidR="00212C5E" w:rsidRPr="00F72BF4" w:rsidRDefault="00212C5E" w:rsidP="00212C5E">
      <w:pPr>
        <w:jc w:val="center"/>
        <w:rPr>
          <w:b/>
          <w:bCs/>
          <w:sz w:val="10"/>
          <w:szCs w:val="10"/>
          <w:rtl/>
          <w:lang w:bidi="ar-LB"/>
        </w:rPr>
      </w:pPr>
    </w:p>
    <w:tbl>
      <w:tblPr>
        <w:tblStyle w:val="TableGrid"/>
        <w:bidiVisual/>
        <w:tblW w:w="5458" w:type="pct"/>
        <w:tblInd w:w="-431" w:type="dxa"/>
        <w:tblCellMar>
          <w:top w:w="28" w:type="dxa"/>
          <w:bottom w:w="28" w:type="dxa"/>
        </w:tblCellMar>
        <w:tblLook w:val="04A0" w:firstRow="1" w:lastRow="0" w:firstColumn="1" w:lastColumn="0" w:noHBand="0" w:noVBand="1"/>
      </w:tblPr>
      <w:tblGrid>
        <w:gridCol w:w="4756"/>
        <w:gridCol w:w="5697"/>
      </w:tblGrid>
      <w:tr w:rsidR="00212C5E" w:rsidRPr="00EB31E3" w14:paraId="3CEAC6F6" w14:textId="77777777" w:rsidTr="002506D3">
        <w:trPr>
          <w:trHeight w:val="161"/>
        </w:trPr>
        <w:tc>
          <w:tcPr>
            <w:tcW w:w="2275" w:type="pct"/>
            <w:shd w:val="clear" w:color="auto" w:fill="auto"/>
          </w:tcPr>
          <w:p w14:paraId="4F581476" w14:textId="77777777" w:rsidR="00212C5E" w:rsidRPr="00996241" w:rsidRDefault="00212C5E" w:rsidP="002506D3">
            <w:pPr>
              <w:bidi/>
              <w:rPr>
                <w:b/>
                <w:bCs/>
                <w:sz w:val="20"/>
                <w:rtl/>
                <w:lang w:bidi="ar-LB"/>
              </w:rPr>
            </w:pPr>
            <w:r w:rsidRPr="00996241">
              <w:rPr>
                <w:b/>
                <w:bCs/>
                <w:sz w:val="20"/>
                <w:rtl/>
                <w:lang w:bidi="ar-LB"/>
              </w:rPr>
              <w:t>(</w:t>
            </w:r>
            <w:r w:rsidR="002506D3">
              <w:rPr>
                <w:b/>
                <w:bCs/>
                <w:sz w:val="20"/>
                <w:rtl/>
                <w:lang w:bidi="ar-LB"/>
              </w:rPr>
              <w:t>1</w:t>
            </w:r>
            <w:r w:rsidRPr="00996241">
              <w:rPr>
                <w:b/>
                <w:bCs/>
                <w:sz w:val="20"/>
                <w:rtl/>
                <w:lang w:bidi="ar-LB"/>
              </w:rPr>
              <w:t>) عنوان المشروع</w:t>
            </w:r>
          </w:p>
        </w:tc>
        <w:tc>
          <w:tcPr>
            <w:tcW w:w="2725" w:type="pct"/>
            <w:shd w:val="clear" w:color="auto" w:fill="auto"/>
          </w:tcPr>
          <w:p w14:paraId="0115D075" w14:textId="77777777" w:rsidR="00212C5E" w:rsidRPr="00996241" w:rsidRDefault="002506D3" w:rsidP="00F41D7A">
            <w:pPr>
              <w:bidi/>
              <w:jc w:val="center"/>
              <w:rPr>
                <w:b/>
                <w:bCs/>
                <w:sz w:val="20"/>
                <w:rtl/>
                <w:lang w:bidi="ar-LB"/>
              </w:rPr>
            </w:pPr>
            <w:r>
              <w:rPr>
                <w:b/>
                <w:bCs/>
                <w:sz w:val="20"/>
                <w:rtl/>
                <w:lang w:bidi="ar-LB"/>
              </w:rPr>
              <w:t>ال</w:t>
            </w:r>
            <w:r w:rsidR="00212C5E" w:rsidRPr="00996241">
              <w:rPr>
                <w:b/>
                <w:bCs/>
                <w:sz w:val="20"/>
                <w:rtl/>
                <w:lang w:bidi="ar-LB"/>
              </w:rPr>
              <w:t>وكالة</w:t>
            </w:r>
          </w:p>
        </w:tc>
      </w:tr>
      <w:tr w:rsidR="00212C5E" w:rsidRPr="00EB31E3" w14:paraId="7EBF1E20" w14:textId="77777777" w:rsidTr="002506D3">
        <w:trPr>
          <w:trHeight w:val="21"/>
        </w:trPr>
        <w:tc>
          <w:tcPr>
            <w:tcW w:w="2275" w:type="pct"/>
            <w:shd w:val="clear" w:color="auto" w:fill="auto"/>
            <w:vAlign w:val="center"/>
          </w:tcPr>
          <w:p w14:paraId="15DF9686" w14:textId="77777777" w:rsidR="00212C5E" w:rsidRPr="009931F4" w:rsidRDefault="00212C5E" w:rsidP="002506D3">
            <w:pPr>
              <w:bidi/>
              <w:jc w:val="center"/>
              <w:rPr>
                <w:color w:val="000000" w:themeColor="text1"/>
                <w:sz w:val="20"/>
                <w:rtl/>
                <w:lang w:bidi="ar-LB"/>
              </w:rPr>
            </w:pPr>
            <w:r>
              <w:rPr>
                <w:color w:val="000000" w:themeColor="text1"/>
                <w:sz w:val="20"/>
                <w:rtl/>
                <w:lang w:bidi="ar-LB"/>
              </w:rPr>
              <w:t xml:space="preserve">خطة تنفيذ </w:t>
            </w:r>
            <w:r w:rsidR="002506D3">
              <w:rPr>
                <w:color w:val="000000" w:themeColor="text1"/>
                <w:sz w:val="20"/>
                <w:rtl/>
                <w:lang w:bidi="ar-LB"/>
              </w:rPr>
              <w:t>تعديل</w:t>
            </w:r>
            <w:r>
              <w:rPr>
                <w:color w:val="000000" w:themeColor="text1"/>
                <w:sz w:val="20"/>
                <w:rtl/>
                <w:lang w:bidi="ar-LB"/>
              </w:rPr>
              <w:t xml:space="preserve"> كيغالي</w:t>
            </w:r>
            <w:r w:rsidR="002506D3">
              <w:rPr>
                <w:color w:val="000000" w:themeColor="text1"/>
                <w:sz w:val="20"/>
                <w:rtl/>
                <w:lang w:bidi="ar-LB"/>
              </w:rPr>
              <w:t xml:space="preserve"> للمواد الهيدروفلوروكربونية</w:t>
            </w:r>
            <w:r>
              <w:rPr>
                <w:color w:val="000000" w:themeColor="text1"/>
                <w:sz w:val="20"/>
                <w:rtl/>
                <w:lang w:bidi="ar-LB"/>
              </w:rPr>
              <w:t xml:space="preserve"> (المرحلة الأولى)</w:t>
            </w:r>
          </w:p>
        </w:tc>
        <w:tc>
          <w:tcPr>
            <w:tcW w:w="2725" w:type="pct"/>
            <w:shd w:val="clear" w:color="auto" w:fill="auto"/>
            <w:vAlign w:val="center"/>
          </w:tcPr>
          <w:p w14:paraId="3D9E58BD" w14:textId="77777777" w:rsidR="00212C5E" w:rsidRPr="00996241" w:rsidRDefault="00212C5E" w:rsidP="00F41D7A">
            <w:pPr>
              <w:bidi/>
              <w:jc w:val="center"/>
              <w:rPr>
                <w:color w:val="000000" w:themeColor="text1"/>
                <w:sz w:val="20"/>
                <w:rtl/>
                <w:lang w:bidi="ar-LB"/>
              </w:rPr>
            </w:pPr>
            <w:r>
              <w:rPr>
                <w:color w:val="000000" w:themeColor="text1"/>
                <w:sz w:val="20"/>
                <w:rtl/>
                <w:lang w:bidi="ar-LB"/>
              </w:rPr>
              <w:t>اليونيدو</w:t>
            </w:r>
          </w:p>
        </w:tc>
      </w:tr>
    </w:tbl>
    <w:p w14:paraId="04F3BF2B" w14:textId="77777777" w:rsidR="00212C5E" w:rsidRPr="00CE7DD7" w:rsidRDefault="00212C5E" w:rsidP="00212C5E">
      <w:pPr>
        <w:jc w:val="center"/>
        <w:rPr>
          <w:sz w:val="10"/>
          <w:szCs w:val="10"/>
          <w:rtl/>
          <w:lang w:bidi="ar-LB"/>
        </w:rPr>
      </w:pPr>
    </w:p>
    <w:tbl>
      <w:tblPr>
        <w:tblStyle w:val="TableGrid"/>
        <w:bidiVisual/>
        <w:tblW w:w="5458" w:type="pct"/>
        <w:tblInd w:w="-431" w:type="dxa"/>
        <w:tblCellMar>
          <w:top w:w="28" w:type="dxa"/>
          <w:bottom w:w="28" w:type="dxa"/>
        </w:tblCellMar>
        <w:tblLook w:val="04A0" w:firstRow="1" w:lastRow="0" w:firstColumn="1" w:lastColumn="0" w:noHBand="0" w:noVBand="1"/>
      </w:tblPr>
      <w:tblGrid>
        <w:gridCol w:w="4756"/>
        <w:gridCol w:w="1183"/>
        <w:gridCol w:w="1440"/>
        <w:gridCol w:w="3074"/>
      </w:tblGrid>
      <w:tr w:rsidR="00212C5E" w:rsidRPr="007462BC" w14:paraId="7962A2FC" w14:textId="77777777" w:rsidTr="002506D3">
        <w:trPr>
          <w:trHeight w:val="156"/>
        </w:trPr>
        <w:tc>
          <w:tcPr>
            <w:tcW w:w="4756" w:type="dxa"/>
            <w:shd w:val="clear" w:color="auto" w:fill="auto"/>
          </w:tcPr>
          <w:p w14:paraId="15F98CBF" w14:textId="77777777" w:rsidR="00212C5E" w:rsidRPr="007462BC" w:rsidRDefault="00212C5E" w:rsidP="002506D3">
            <w:pPr>
              <w:bidi/>
              <w:jc w:val="left"/>
              <w:rPr>
                <w:b/>
                <w:bCs/>
                <w:sz w:val="19"/>
                <w:szCs w:val="19"/>
                <w:rtl/>
                <w:lang w:bidi="ar-LB"/>
              </w:rPr>
            </w:pPr>
            <w:r w:rsidRPr="007462BC">
              <w:rPr>
                <w:b/>
                <w:bCs/>
                <w:sz w:val="19"/>
                <w:szCs w:val="19"/>
                <w:rtl/>
                <w:lang w:bidi="ar-LB"/>
              </w:rPr>
              <w:t>(</w:t>
            </w:r>
            <w:r w:rsidR="002506D3">
              <w:rPr>
                <w:b/>
                <w:bCs/>
                <w:sz w:val="19"/>
                <w:szCs w:val="19"/>
                <w:rtl/>
                <w:lang w:bidi="ar-LB"/>
              </w:rPr>
              <w:t>2</w:t>
            </w:r>
            <w:r w:rsidRPr="007462BC">
              <w:rPr>
                <w:b/>
                <w:bCs/>
                <w:sz w:val="19"/>
                <w:szCs w:val="19"/>
                <w:rtl/>
                <w:lang w:bidi="ar-LB"/>
              </w:rPr>
              <w:t>) أحدث بيانات المادة 7 (المرفق واو)</w:t>
            </w:r>
          </w:p>
        </w:tc>
        <w:tc>
          <w:tcPr>
            <w:tcW w:w="1183" w:type="dxa"/>
            <w:shd w:val="clear" w:color="auto" w:fill="auto"/>
          </w:tcPr>
          <w:p w14:paraId="219930BD" w14:textId="77777777" w:rsidR="00212C5E" w:rsidRPr="007462BC" w:rsidRDefault="00212C5E" w:rsidP="00F41D7A">
            <w:pPr>
              <w:bidi/>
              <w:jc w:val="left"/>
              <w:rPr>
                <w:sz w:val="19"/>
                <w:szCs w:val="19"/>
                <w:rtl/>
                <w:lang w:bidi="ar-LB"/>
              </w:rPr>
            </w:pPr>
            <w:r w:rsidRPr="007462BC">
              <w:rPr>
                <w:sz w:val="19"/>
                <w:szCs w:val="19"/>
                <w:rtl/>
                <w:lang w:bidi="ar-LB"/>
              </w:rPr>
              <w:t xml:space="preserve">السنة: </w:t>
            </w:r>
            <w:r w:rsidRPr="007462BC">
              <w:rPr>
                <w:color w:val="000000" w:themeColor="text1"/>
                <w:sz w:val="19"/>
                <w:szCs w:val="19"/>
                <w:rtl/>
                <w:lang w:bidi="ar-LB"/>
              </w:rPr>
              <w:t>2022</w:t>
            </w:r>
          </w:p>
        </w:tc>
        <w:tc>
          <w:tcPr>
            <w:tcW w:w="1440" w:type="dxa"/>
            <w:shd w:val="clear" w:color="auto" w:fill="auto"/>
          </w:tcPr>
          <w:p w14:paraId="0CEF82BA" w14:textId="77777777" w:rsidR="00212C5E" w:rsidRPr="007462BC" w:rsidRDefault="00212C5E" w:rsidP="00F41D7A">
            <w:pPr>
              <w:bidi/>
              <w:ind w:left="-109"/>
              <w:jc w:val="right"/>
              <w:rPr>
                <w:sz w:val="19"/>
                <w:szCs w:val="19"/>
                <w:rtl/>
                <w:lang w:bidi="ar-LB"/>
              </w:rPr>
            </w:pPr>
            <w:r w:rsidRPr="007462BC">
              <w:rPr>
                <w:color w:val="000000" w:themeColor="text1"/>
                <w:sz w:val="19"/>
                <w:szCs w:val="19"/>
                <w:rtl/>
                <w:lang w:bidi="ar-LB"/>
              </w:rPr>
              <w:t xml:space="preserve">1,597.67 </w:t>
            </w:r>
            <w:r w:rsidRPr="007462BC">
              <w:rPr>
                <w:sz w:val="19"/>
                <w:szCs w:val="19"/>
                <w:rtl/>
                <w:lang w:bidi="ar-LB"/>
              </w:rPr>
              <w:t>طن متري</w:t>
            </w:r>
          </w:p>
        </w:tc>
        <w:tc>
          <w:tcPr>
            <w:tcW w:w="3074" w:type="dxa"/>
            <w:shd w:val="clear" w:color="auto" w:fill="auto"/>
          </w:tcPr>
          <w:p w14:paraId="5B76D8A9" w14:textId="77777777" w:rsidR="00212C5E" w:rsidRPr="007462BC" w:rsidRDefault="00212C5E" w:rsidP="002506D3">
            <w:pPr>
              <w:bidi/>
              <w:ind w:left="-110"/>
              <w:jc w:val="left"/>
              <w:rPr>
                <w:sz w:val="19"/>
                <w:szCs w:val="19"/>
                <w:rtl/>
                <w:lang w:bidi="ar-LB"/>
              </w:rPr>
            </w:pPr>
            <w:r w:rsidRPr="007462BC">
              <w:rPr>
                <w:color w:val="000000" w:themeColor="text1"/>
                <w:sz w:val="19"/>
                <w:szCs w:val="19"/>
                <w:rtl/>
                <w:lang w:bidi="ar-LB"/>
              </w:rPr>
              <w:t xml:space="preserve">3,937,954 </w:t>
            </w:r>
            <w:r w:rsidRPr="007462BC">
              <w:rPr>
                <w:sz w:val="19"/>
                <w:szCs w:val="19"/>
                <w:rtl/>
                <w:lang w:bidi="ar-LB"/>
              </w:rPr>
              <w:t xml:space="preserve">طن </w:t>
            </w:r>
            <w:r w:rsidR="002506D3">
              <w:rPr>
                <w:sz w:val="19"/>
                <w:szCs w:val="19"/>
                <w:rtl/>
                <w:lang w:bidi="ar-LB"/>
              </w:rPr>
              <w:t xml:space="preserve">من </w:t>
            </w:r>
            <w:r w:rsidRPr="007462BC">
              <w:rPr>
                <w:sz w:val="19"/>
                <w:szCs w:val="19"/>
                <w:rtl/>
                <w:lang w:bidi="ar-LB"/>
              </w:rPr>
              <w:t xml:space="preserve">مكافئ </w:t>
            </w:r>
            <w:r w:rsidRPr="002506D3">
              <w:rPr>
                <w:sz w:val="19"/>
                <w:szCs w:val="19"/>
                <w:rtl/>
                <w:lang w:bidi="ar-LB"/>
              </w:rPr>
              <w:t>ثاني</w:t>
            </w:r>
            <w:r w:rsidRPr="007462BC">
              <w:rPr>
                <w:sz w:val="19"/>
                <w:szCs w:val="19"/>
                <w:vertAlign w:val="subscript"/>
                <w:rtl/>
                <w:lang w:bidi="ar-LB"/>
              </w:rPr>
              <w:t xml:space="preserve"> </w:t>
            </w:r>
            <w:r w:rsidRPr="007462BC">
              <w:rPr>
                <w:sz w:val="19"/>
                <w:szCs w:val="19"/>
                <w:rtl/>
                <w:lang w:bidi="ar-LB"/>
              </w:rPr>
              <w:t>أكسيد الكربون</w:t>
            </w:r>
          </w:p>
        </w:tc>
      </w:tr>
    </w:tbl>
    <w:p w14:paraId="58138459" w14:textId="77777777" w:rsidR="00212C5E" w:rsidRPr="00CE7DD7" w:rsidRDefault="00212C5E" w:rsidP="00212C5E">
      <w:pPr>
        <w:jc w:val="center"/>
        <w:rPr>
          <w:sz w:val="10"/>
          <w:szCs w:val="10"/>
          <w:rtl/>
          <w:lang w:bidi="ar-LB"/>
        </w:rPr>
      </w:pPr>
    </w:p>
    <w:tbl>
      <w:tblPr>
        <w:tblStyle w:val="TableGrid"/>
        <w:bidiVisual/>
        <w:tblW w:w="5518" w:type="pct"/>
        <w:tblInd w:w="-431" w:type="dxa"/>
        <w:tblLayout w:type="fixed"/>
        <w:tblLook w:val="04A0" w:firstRow="1" w:lastRow="0" w:firstColumn="1" w:lastColumn="0" w:noHBand="0" w:noVBand="1"/>
      </w:tblPr>
      <w:tblGrid>
        <w:gridCol w:w="3144"/>
        <w:gridCol w:w="810"/>
        <w:gridCol w:w="905"/>
        <w:gridCol w:w="744"/>
        <w:gridCol w:w="786"/>
        <w:gridCol w:w="748"/>
        <w:gridCol w:w="991"/>
        <w:gridCol w:w="721"/>
        <w:gridCol w:w="721"/>
        <w:gridCol w:w="998"/>
      </w:tblGrid>
      <w:tr w:rsidR="00212C5E" w:rsidRPr="007462BC" w14:paraId="08FF1BC4" w14:textId="77777777" w:rsidTr="0000605D">
        <w:trPr>
          <w:trHeight w:val="191"/>
        </w:trPr>
        <w:tc>
          <w:tcPr>
            <w:tcW w:w="4187" w:type="pct"/>
            <w:gridSpan w:val="8"/>
            <w:shd w:val="clear" w:color="auto" w:fill="auto"/>
          </w:tcPr>
          <w:p w14:paraId="7FC92C42" w14:textId="0A140044" w:rsidR="00212C5E" w:rsidRPr="00E150C0" w:rsidRDefault="00212C5E" w:rsidP="00610C4E">
            <w:pPr>
              <w:bidi/>
              <w:contextualSpacing/>
              <w:jc w:val="left"/>
              <w:rPr>
                <w:b/>
                <w:bCs/>
                <w:sz w:val="16"/>
                <w:szCs w:val="16"/>
                <w:rtl/>
                <w:lang w:bidi="ar-LB"/>
              </w:rPr>
            </w:pPr>
            <w:r w:rsidRPr="00E150C0">
              <w:rPr>
                <w:b/>
                <w:bCs/>
                <w:sz w:val="16"/>
                <w:szCs w:val="16"/>
                <w:rtl/>
                <w:lang w:bidi="ar-LB"/>
              </w:rPr>
              <w:t>(</w:t>
            </w:r>
            <w:r w:rsidR="00194C62" w:rsidRPr="00E150C0">
              <w:rPr>
                <w:b/>
                <w:bCs/>
                <w:sz w:val="16"/>
                <w:szCs w:val="16"/>
                <w:rtl/>
                <w:lang w:bidi="ar-LB"/>
              </w:rPr>
              <w:t>3</w:t>
            </w:r>
            <w:r w:rsidRPr="00E150C0">
              <w:rPr>
                <w:b/>
                <w:bCs/>
                <w:sz w:val="16"/>
                <w:szCs w:val="16"/>
                <w:rtl/>
                <w:lang w:bidi="ar-LB"/>
              </w:rPr>
              <w:t xml:space="preserve">) أحدث البيانات القطاعية للبرنامج القطري </w:t>
            </w:r>
            <w:r w:rsidR="00A7139D" w:rsidRPr="00E150C0">
              <w:rPr>
                <w:rFonts w:hint="cs"/>
                <w:b/>
                <w:bCs/>
                <w:sz w:val="16"/>
                <w:szCs w:val="16"/>
                <w:rtl/>
                <w:lang w:bidi="ar-LB"/>
              </w:rPr>
              <w:t>(طن</w:t>
            </w:r>
            <w:r w:rsidRPr="00E150C0">
              <w:rPr>
                <w:b/>
                <w:bCs/>
                <w:sz w:val="16"/>
                <w:szCs w:val="16"/>
                <w:rtl/>
                <w:lang w:bidi="ar-LB"/>
              </w:rPr>
              <w:t xml:space="preserve"> </w:t>
            </w:r>
            <w:r w:rsidR="00194C62" w:rsidRPr="00E150C0">
              <w:rPr>
                <w:b/>
                <w:bCs/>
                <w:sz w:val="16"/>
                <w:szCs w:val="16"/>
                <w:rtl/>
                <w:lang w:bidi="ar-LB"/>
              </w:rPr>
              <w:t xml:space="preserve">من </w:t>
            </w:r>
            <w:r w:rsidRPr="00E150C0">
              <w:rPr>
                <w:b/>
                <w:bCs/>
                <w:sz w:val="16"/>
                <w:szCs w:val="16"/>
                <w:rtl/>
                <w:lang w:bidi="ar-LB"/>
              </w:rPr>
              <w:t>مكافئ</w:t>
            </w:r>
            <w:r w:rsidR="00610C4E" w:rsidRPr="00E150C0">
              <w:rPr>
                <w:sz w:val="16"/>
                <w:szCs w:val="16"/>
                <w:rtl/>
                <w:lang w:bidi="ar-LB"/>
              </w:rPr>
              <w:t xml:space="preserve"> </w:t>
            </w:r>
            <w:r w:rsidR="00610C4E" w:rsidRPr="00E150C0">
              <w:rPr>
                <w:b/>
                <w:bCs/>
                <w:sz w:val="16"/>
                <w:szCs w:val="16"/>
                <w:rtl/>
                <w:lang w:bidi="ar-LB"/>
              </w:rPr>
              <w:t>ثاني</w:t>
            </w:r>
            <w:r w:rsidR="00610C4E" w:rsidRPr="00E150C0">
              <w:rPr>
                <w:b/>
                <w:bCs/>
                <w:sz w:val="16"/>
                <w:szCs w:val="16"/>
                <w:vertAlign w:val="subscript"/>
                <w:rtl/>
                <w:lang w:bidi="ar-LB"/>
              </w:rPr>
              <w:t xml:space="preserve"> </w:t>
            </w:r>
            <w:r w:rsidR="00610C4E" w:rsidRPr="00E150C0">
              <w:rPr>
                <w:b/>
                <w:bCs/>
                <w:sz w:val="16"/>
                <w:szCs w:val="16"/>
                <w:rtl/>
                <w:lang w:bidi="ar-LB"/>
              </w:rPr>
              <w:t xml:space="preserve">أكسيد </w:t>
            </w:r>
            <w:r w:rsidR="00B15F9A" w:rsidRPr="00E150C0">
              <w:rPr>
                <w:rFonts w:hint="cs"/>
                <w:b/>
                <w:bCs/>
                <w:sz w:val="16"/>
                <w:szCs w:val="16"/>
                <w:rtl/>
                <w:lang w:bidi="ar-LB"/>
              </w:rPr>
              <w:t xml:space="preserve">الكربون)  </w:t>
            </w:r>
            <w:r w:rsidR="00610C4E" w:rsidRPr="00E150C0">
              <w:rPr>
                <w:b/>
                <w:bCs/>
                <w:sz w:val="16"/>
                <w:szCs w:val="16"/>
                <w:rtl/>
                <w:lang w:bidi="ar-LB"/>
              </w:rPr>
              <w:t xml:space="preserve">                                                                                                                   </w:t>
            </w:r>
            <w:r w:rsidRPr="00E150C0">
              <w:rPr>
                <w:b/>
                <w:bCs/>
                <w:sz w:val="16"/>
                <w:szCs w:val="16"/>
                <w:rtl/>
                <w:lang w:bidi="ar-LB"/>
              </w:rPr>
              <w:t xml:space="preserve"> </w:t>
            </w:r>
            <w:r w:rsidR="00610C4E" w:rsidRPr="00E150C0">
              <w:rPr>
                <w:b/>
                <w:bCs/>
                <w:sz w:val="16"/>
                <w:szCs w:val="16"/>
                <w:rtl/>
                <w:lang w:bidi="ar-LB"/>
              </w:rPr>
              <w:t xml:space="preserve">                                                                                                                                                                                                          </w:t>
            </w:r>
          </w:p>
        </w:tc>
        <w:tc>
          <w:tcPr>
            <w:tcW w:w="813" w:type="pct"/>
            <w:gridSpan w:val="2"/>
            <w:shd w:val="clear" w:color="auto" w:fill="auto"/>
          </w:tcPr>
          <w:p w14:paraId="63B3EFB0" w14:textId="77777777" w:rsidR="00212C5E" w:rsidRPr="007462BC" w:rsidRDefault="00212C5E" w:rsidP="00610C4E">
            <w:pPr>
              <w:bidi/>
              <w:contextualSpacing/>
              <w:jc w:val="left"/>
              <w:rPr>
                <w:b/>
                <w:bCs/>
                <w:sz w:val="19"/>
                <w:szCs w:val="19"/>
                <w:highlight w:val="cyan"/>
                <w:rtl/>
                <w:lang w:bidi="ar-LB"/>
              </w:rPr>
            </w:pPr>
            <w:r w:rsidRPr="007462BC">
              <w:rPr>
                <w:b/>
                <w:bCs/>
                <w:sz w:val="19"/>
                <w:szCs w:val="19"/>
                <w:rtl/>
                <w:lang w:bidi="ar-LB"/>
              </w:rPr>
              <w:t xml:space="preserve">السنة: </w:t>
            </w:r>
            <w:r w:rsidRPr="007462BC">
              <w:rPr>
                <w:b/>
                <w:bCs/>
                <w:color w:val="000000" w:themeColor="text1"/>
                <w:sz w:val="19"/>
                <w:szCs w:val="19"/>
                <w:rtl/>
                <w:lang w:bidi="ar-LB"/>
              </w:rPr>
              <w:t>2022</w:t>
            </w:r>
          </w:p>
        </w:tc>
      </w:tr>
      <w:tr w:rsidR="00952FD1" w:rsidRPr="007462BC" w14:paraId="76C278EC" w14:textId="77777777" w:rsidTr="0000605D">
        <w:trPr>
          <w:trHeight w:val="94"/>
        </w:trPr>
        <w:tc>
          <w:tcPr>
            <w:tcW w:w="1488" w:type="pct"/>
            <w:vMerge w:val="restart"/>
            <w:shd w:val="clear" w:color="auto" w:fill="auto"/>
            <w:tcMar>
              <w:left w:w="85" w:type="dxa"/>
              <w:right w:w="85" w:type="dxa"/>
            </w:tcMar>
            <w:vAlign w:val="center"/>
          </w:tcPr>
          <w:p w14:paraId="3DD8E61A" w14:textId="77777777" w:rsidR="00212C5E" w:rsidRPr="00E150C0" w:rsidRDefault="00610C4E" w:rsidP="00F41D7A">
            <w:pPr>
              <w:bidi/>
              <w:contextualSpacing/>
              <w:jc w:val="center"/>
              <w:rPr>
                <w:sz w:val="16"/>
                <w:szCs w:val="16"/>
                <w:rtl/>
                <w:lang w:bidi="ar-LB"/>
              </w:rPr>
            </w:pPr>
            <w:r w:rsidRPr="00E150C0">
              <w:rPr>
                <w:sz w:val="16"/>
                <w:szCs w:val="16"/>
                <w:rtl/>
                <w:lang w:bidi="ar-LB"/>
              </w:rPr>
              <w:t>الم</w:t>
            </w:r>
            <w:r w:rsidR="00212C5E" w:rsidRPr="00E150C0">
              <w:rPr>
                <w:sz w:val="16"/>
                <w:szCs w:val="16"/>
                <w:rtl/>
                <w:lang w:bidi="ar-LB"/>
              </w:rPr>
              <w:t>اد</w:t>
            </w:r>
            <w:r w:rsidRPr="00E150C0">
              <w:rPr>
                <w:sz w:val="16"/>
                <w:szCs w:val="16"/>
                <w:rtl/>
                <w:lang w:bidi="ar-LB"/>
              </w:rPr>
              <w:t>ة</w:t>
            </w:r>
            <w:r w:rsidR="00212C5E" w:rsidRPr="00E150C0">
              <w:rPr>
                <w:sz w:val="16"/>
                <w:szCs w:val="16"/>
                <w:rtl/>
                <w:lang w:bidi="ar-LB"/>
              </w:rPr>
              <w:t xml:space="preserve"> الكيميائية</w:t>
            </w:r>
          </w:p>
        </w:tc>
        <w:tc>
          <w:tcPr>
            <w:tcW w:w="383" w:type="pct"/>
            <w:vMerge w:val="restart"/>
            <w:shd w:val="clear" w:color="auto" w:fill="auto"/>
            <w:tcMar>
              <w:left w:w="85" w:type="dxa"/>
              <w:right w:w="85" w:type="dxa"/>
            </w:tcMar>
            <w:vAlign w:val="center"/>
          </w:tcPr>
          <w:p w14:paraId="45003A41" w14:textId="60156EB7" w:rsidR="00212C5E" w:rsidRPr="00E150C0" w:rsidRDefault="00610C4E" w:rsidP="00F41D7A">
            <w:pPr>
              <w:bidi/>
              <w:ind w:left="-85"/>
              <w:contextualSpacing/>
              <w:jc w:val="center"/>
              <w:rPr>
                <w:sz w:val="16"/>
                <w:szCs w:val="16"/>
                <w:rtl/>
                <w:lang w:bidi="ar-LB"/>
              </w:rPr>
            </w:pPr>
            <w:r w:rsidRPr="00E150C0">
              <w:rPr>
                <w:sz w:val="16"/>
                <w:szCs w:val="16"/>
                <w:rtl/>
                <w:lang w:bidi="ar-LB"/>
              </w:rPr>
              <w:t>الإير</w:t>
            </w:r>
            <w:r w:rsidR="00E150C0">
              <w:rPr>
                <w:rFonts w:hint="cs"/>
                <w:sz w:val="16"/>
                <w:szCs w:val="16"/>
                <w:rtl/>
                <w:lang w:bidi="ar-LB"/>
              </w:rPr>
              <w:t>و</w:t>
            </w:r>
            <w:r w:rsidRPr="00E150C0">
              <w:rPr>
                <w:sz w:val="16"/>
                <w:szCs w:val="16"/>
                <w:rtl/>
                <w:lang w:bidi="ar-LB"/>
              </w:rPr>
              <w:t>سولات</w:t>
            </w:r>
          </w:p>
        </w:tc>
        <w:tc>
          <w:tcPr>
            <w:tcW w:w="428" w:type="pct"/>
            <w:vMerge w:val="restart"/>
            <w:shd w:val="clear" w:color="auto" w:fill="auto"/>
            <w:tcMar>
              <w:left w:w="85" w:type="dxa"/>
              <w:right w:w="85" w:type="dxa"/>
            </w:tcMar>
            <w:vAlign w:val="center"/>
          </w:tcPr>
          <w:p w14:paraId="34C79C0B" w14:textId="77777777" w:rsidR="00212C5E" w:rsidRPr="00E150C0" w:rsidRDefault="00610C4E" w:rsidP="00F41D7A">
            <w:pPr>
              <w:bidi/>
              <w:contextualSpacing/>
              <w:jc w:val="center"/>
              <w:rPr>
                <w:sz w:val="16"/>
                <w:szCs w:val="16"/>
                <w:rtl/>
                <w:lang w:bidi="ar-LB"/>
              </w:rPr>
            </w:pPr>
            <w:r w:rsidRPr="00E150C0">
              <w:rPr>
                <w:sz w:val="16"/>
                <w:szCs w:val="16"/>
                <w:rtl/>
                <w:lang w:bidi="ar-LB"/>
              </w:rPr>
              <w:t>ال</w:t>
            </w:r>
            <w:r w:rsidR="00212C5E" w:rsidRPr="00E150C0">
              <w:rPr>
                <w:sz w:val="16"/>
                <w:szCs w:val="16"/>
                <w:rtl/>
                <w:lang w:bidi="ar-LB"/>
              </w:rPr>
              <w:t>رغوة</w:t>
            </w:r>
          </w:p>
        </w:tc>
        <w:tc>
          <w:tcPr>
            <w:tcW w:w="352" w:type="pct"/>
            <w:vMerge w:val="restart"/>
            <w:shd w:val="clear" w:color="auto" w:fill="auto"/>
            <w:tcMar>
              <w:left w:w="85" w:type="dxa"/>
              <w:right w:w="85" w:type="dxa"/>
            </w:tcMar>
            <w:vAlign w:val="center"/>
          </w:tcPr>
          <w:p w14:paraId="68BA0FF6" w14:textId="77777777" w:rsidR="00212C5E" w:rsidRPr="00E150C0" w:rsidRDefault="00212C5E" w:rsidP="00F41D7A">
            <w:pPr>
              <w:bidi/>
              <w:contextualSpacing/>
              <w:jc w:val="center"/>
              <w:rPr>
                <w:sz w:val="16"/>
                <w:szCs w:val="16"/>
                <w:rtl/>
                <w:lang w:bidi="ar-LB"/>
              </w:rPr>
            </w:pPr>
            <w:r w:rsidRPr="00E150C0">
              <w:rPr>
                <w:sz w:val="16"/>
                <w:szCs w:val="16"/>
                <w:rtl/>
                <w:lang w:bidi="ar-LB"/>
              </w:rPr>
              <w:t>مكافحة الحريق</w:t>
            </w:r>
          </w:p>
        </w:tc>
        <w:tc>
          <w:tcPr>
            <w:tcW w:w="1195" w:type="pct"/>
            <w:gridSpan w:val="3"/>
            <w:shd w:val="clear" w:color="auto" w:fill="auto"/>
            <w:tcMar>
              <w:left w:w="85" w:type="dxa"/>
              <w:right w:w="85" w:type="dxa"/>
            </w:tcMar>
            <w:vAlign w:val="center"/>
          </w:tcPr>
          <w:p w14:paraId="45033286" w14:textId="77777777" w:rsidR="00212C5E" w:rsidRPr="00E150C0" w:rsidRDefault="00212C5E" w:rsidP="00F41D7A">
            <w:pPr>
              <w:bidi/>
              <w:contextualSpacing/>
              <w:jc w:val="center"/>
              <w:rPr>
                <w:sz w:val="16"/>
                <w:szCs w:val="16"/>
                <w:rtl/>
                <w:lang w:bidi="ar-LB"/>
              </w:rPr>
            </w:pPr>
            <w:r w:rsidRPr="00E150C0">
              <w:rPr>
                <w:sz w:val="16"/>
                <w:szCs w:val="16"/>
                <w:rtl/>
                <w:lang w:bidi="ar-LB"/>
              </w:rPr>
              <w:t>تكييف</w:t>
            </w:r>
            <w:r w:rsidR="00610C4E" w:rsidRPr="00E150C0">
              <w:rPr>
                <w:sz w:val="16"/>
                <w:szCs w:val="16"/>
                <w:rtl/>
                <w:lang w:bidi="ar-LB"/>
              </w:rPr>
              <w:t xml:space="preserve"> الهواء</w:t>
            </w:r>
            <w:r w:rsidRPr="00E150C0">
              <w:rPr>
                <w:sz w:val="16"/>
                <w:szCs w:val="16"/>
                <w:rtl/>
                <w:lang w:bidi="ar-LB"/>
              </w:rPr>
              <w:t xml:space="preserve"> و</w:t>
            </w:r>
            <w:r w:rsidR="00610C4E" w:rsidRPr="00E150C0">
              <w:rPr>
                <w:sz w:val="16"/>
                <w:szCs w:val="16"/>
                <w:rtl/>
                <w:lang w:bidi="ar-LB"/>
              </w:rPr>
              <w:t>ال</w:t>
            </w:r>
            <w:r w:rsidRPr="00E150C0">
              <w:rPr>
                <w:sz w:val="16"/>
                <w:szCs w:val="16"/>
                <w:rtl/>
                <w:lang w:bidi="ar-LB"/>
              </w:rPr>
              <w:t>تبريد</w:t>
            </w:r>
          </w:p>
        </w:tc>
        <w:tc>
          <w:tcPr>
            <w:tcW w:w="341" w:type="pct"/>
            <w:vMerge w:val="restart"/>
            <w:shd w:val="clear" w:color="auto" w:fill="auto"/>
            <w:tcMar>
              <w:left w:w="85" w:type="dxa"/>
              <w:right w:w="85" w:type="dxa"/>
            </w:tcMar>
            <w:vAlign w:val="center"/>
          </w:tcPr>
          <w:p w14:paraId="26B61693" w14:textId="77777777" w:rsidR="00212C5E" w:rsidRPr="00E150C0" w:rsidRDefault="00610C4E" w:rsidP="00F41D7A">
            <w:pPr>
              <w:bidi/>
              <w:contextualSpacing/>
              <w:jc w:val="center"/>
              <w:rPr>
                <w:sz w:val="16"/>
                <w:szCs w:val="16"/>
                <w:rtl/>
                <w:lang w:bidi="ar-LB"/>
              </w:rPr>
            </w:pPr>
            <w:r w:rsidRPr="00E150C0">
              <w:rPr>
                <w:sz w:val="16"/>
                <w:szCs w:val="16"/>
                <w:rtl/>
                <w:lang w:bidi="ar-LB"/>
              </w:rPr>
              <w:t>ال</w:t>
            </w:r>
            <w:r w:rsidR="00212C5E" w:rsidRPr="00E150C0">
              <w:rPr>
                <w:sz w:val="16"/>
                <w:szCs w:val="16"/>
                <w:rtl/>
                <w:lang w:bidi="ar-LB"/>
              </w:rPr>
              <w:t>مذيب</w:t>
            </w:r>
            <w:r w:rsidRPr="00E150C0">
              <w:rPr>
                <w:sz w:val="16"/>
                <w:szCs w:val="16"/>
                <w:rtl/>
                <w:lang w:bidi="ar-LB"/>
              </w:rPr>
              <w:t>ات</w:t>
            </w:r>
          </w:p>
        </w:tc>
        <w:tc>
          <w:tcPr>
            <w:tcW w:w="341" w:type="pct"/>
            <w:vMerge w:val="restart"/>
            <w:shd w:val="clear" w:color="auto" w:fill="auto"/>
            <w:tcMar>
              <w:left w:w="85" w:type="dxa"/>
              <w:right w:w="85" w:type="dxa"/>
            </w:tcMar>
            <w:vAlign w:val="center"/>
          </w:tcPr>
          <w:p w14:paraId="328CBB5A" w14:textId="77777777" w:rsidR="00212C5E" w:rsidRPr="007462BC" w:rsidRDefault="00610C4E" w:rsidP="00F41D7A">
            <w:pPr>
              <w:bidi/>
              <w:contextualSpacing/>
              <w:jc w:val="center"/>
              <w:rPr>
                <w:sz w:val="19"/>
                <w:szCs w:val="19"/>
                <w:rtl/>
                <w:lang w:bidi="ar-LB"/>
              </w:rPr>
            </w:pPr>
            <w:r>
              <w:rPr>
                <w:sz w:val="19"/>
                <w:szCs w:val="19"/>
                <w:rtl/>
                <w:lang w:bidi="ar-LB"/>
              </w:rPr>
              <w:t>أخرى</w:t>
            </w:r>
          </w:p>
        </w:tc>
        <w:tc>
          <w:tcPr>
            <w:tcW w:w="472" w:type="pct"/>
            <w:vMerge w:val="restart"/>
            <w:shd w:val="clear" w:color="auto" w:fill="auto"/>
            <w:tcMar>
              <w:left w:w="85" w:type="dxa"/>
              <w:right w:w="85" w:type="dxa"/>
            </w:tcMar>
            <w:vAlign w:val="center"/>
          </w:tcPr>
          <w:p w14:paraId="5BFC3D24" w14:textId="77777777" w:rsidR="00212C5E" w:rsidRPr="007462BC" w:rsidRDefault="00212C5E" w:rsidP="00F41D7A">
            <w:pPr>
              <w:bidi/>
              <w:contextualSpacing/>
              <w:jc w:val="center"/>
              <w:rPr>
                <w:sz w:val="19"/>
                <w:szCs w:val="19"/>
                <w:rtl/>
                <w:lang w:bidi="ar-LB"/>
              </w:rPr>
            </w:pPr>
            <w:r w:rsidRPr="007462BC">
              <w:rPr>
                <w:sz w:val="19"/>
                <w:szCs w:val="19"/>
                <w:rtl/>
                <w:lang w:bidi="ar-LB"/>
              </w:rPr>
              <w:t>إجمالي استهلاك القطاع</w:t>
            </w:r>
          </w:p>
        </w:tc>
      </w:tr>
      <w:tr w:rsidR="00952FD1" w:rsidRPr="007462BC" w14:paraId="791309B0" w14:textId="77777777" w:rsidTr="0000605D">
        <w:trPr>
          <w:trHeight w:val="107"/>
        </w:trPr>
        <w:tc>
          <w:tcPr>
            <w:tcW w:w="1488" w:type="pct"/>
            <w:vMerge/>
            <w:shd w:val="clear" w:color="auto" w:fill="auto"/>
            <w:tcMar>
              <w:left w:w="85" w:type="dxa"/>
              <w:right w:w="85" w:type="dxa"/>
            </w:tcMar>
            <w:vAlign w:val="center"/>
          </w:tcPr>
          <w:p w14:paraId="1DA5F6B0" w14:textId="77777777" w:rsidR="00212C5E" w:rsidRPr="00E150C0" w:rsidRDefault="00212C5E" w:rsidP="00F41D7A">
            <w:pPr>
              <w:contextualSpacing/>
              <w:jc w:val="center"/>
              <w:rPr>
                <w:sz w:val="16"/>
                <w:szCs w:val="16"/>
                <w:rtl/>
                <w:lang w:bidi="ar-LB"/>
              </w:rPr>
            </w:pPr>
          </w:p>
        </w:tc>
        <w:tc>
          <w:tcPr>
            <w:tcW w:w="383" w:type="pct"/>
            <w:vMerge/>
            <w:shd w:val="clear" w:color="auto" w:fill="auto"/>
            <w:tcMar>
              <w:left w:w="85" w:type="dxa"/>
              <w:right w:w="85" w:type="dxa"/>
            </w:tcMar>
            <w:vAlign w:val="center"/>
          </w:tcPr>
          <w:p w14:paraId="02F588A5" w14:textId="77777777" w:rsidR="00212C5E" w:rsidRPr="00E150C0" w:rsidRDefault="00212C5E" w:rsidP="00F41D7A">
            <w:pPr>
              <w:contextualSpacing/>
              <w:jc w:val="center"/>
              <w:rPr>
                <w:sz w:val="16"/>
                <w:szCs w:val="16"/>
                <w:rtl/>
                <w:lang w:bidi="ar-LB"/>
              </w:rPr>
            </w:pPr>
          </w:p>
        </w:tc>
        <w:tc>
          <w:tcPr>
            <w:tcW w:w="428" w:type="pct"/>
            <w:vMerge/>
            <w:shd w:val="clear" w:color="auto" w:fill="auto"/>
            <w:tcMar>
              <w:left w:w="85" w:type="dxa"/>
              <w:right w:w="85" w:type="dxa"/>
            </w:tcMar>
            <w:vAlign w:val="center"/>
          </w:tcPr>
          <w:p w14:paraId="2087D917" w14:textId="77777777" w:rsidR="00212C5E" w:rsidRPr="00E150C0" w:rsidRDefault="00212C5E" w:rsidP="00F41D7A">
            <w:pPr>
              <w:contextualSpacing/>
              <w:jc w:val="center"/>
              <w:rPr>
                <w:sz w:val="16"/>
                <w:szCs w:val="16"/>
                <w:rtl/>
                <w:lang w:bidi="ar-LB"/>
              </w:rPr>
            </w:pPr>
          </w:p>
        </w:tc>
        <w:tc>
          <w:tcPr>
            <w:tcW w:w="352" w:type="pct"/>
            <w:vMerge/>
            <w:shd w:val="clear" w:color="auto" w:fill="auto"/>
            <w:tcMar>
              <w:left w:w="85" w:type="dxa"/>
              <w:right w:w="85" w:type="dxa"/>
            </w:tcMar>
            <w:vAlign w:val="center"/>
          </w:tcPr>
          <w:p w14:paraId="16A01536" w14:textId="77777777" w:rsidR="00212C5E" w:rsidRPr="00E150C0" w:rsidRDefault="00212C5E" w:rsidP="00F41D7A">
            <w:pPr>
              <w:contextualSpacing/>
              <w:jc w:val="center"/>
              <w:rPr>
                <w:sz w:val="16"/>
                <w:szCs w:val="16"/>
                <w:rtl/>
                <w:lang w:bidi="ar-LB"/>
              </w:rPr>
            </w:pPr>
          </w:p>
        </w:tc>
        <w:tc>
          <w:tcPr>
            <w:tcW w:w="726" w:type="pct"/>
            <w:gridSpan w:val="2"/>
            <w:shd w:val="clear" w:color="auto" w:fill="auto"/>
            <w:tcMar>
              <w:left w:w="85" w:type="dxa"/>
              <w:right w:w="85" w:type="dxa"/>
            </w:tcMar>
          </w:tcPr>
          <w:p w14:paraId="165A7889" w14:textId="77777777" w:rsidR="00212C5E" w:rsidRPr="00E150C0" w:rsidRDefault="00610C4E" w:rsidP="00F41D7A">
            <w:pPr>
              <w:bidi/>
              <w:contextualSpacing/>
              <w:jc w:val="center"/>
              <w:rPr>
                <w:sz w:val="16"/>
                <w:szCs w:val="16"/>
                <w:rtl/>
                <w:lang w:bidi="ar-LB"/>
              </w:rPr>
            </w:pPr>
            <w:r w:rsidRPr="00E150C0">
              <w:rPr>
                <w:sz w:val="16"/>
                <w:szCs w:val="16"/>
                <w:rtl/>
                <w:lang w:bidi="ar-LB"/>
              </w:rPr>
              <w:t>ال</w:t>
            </w:r>
            <w:r w:rsidR="00212C5E" w:rsidRPr="00E150C0">
              <w:rPr>
                <w:sz w:val="16"/>
                <w:szCs w:val="16"/>
                <w:rtl/>
                <w:lang w:bidi="ar-LB"/>
              </w:rPr>
              <w:t>تصنيع</w:t>
            </w:r>
          </w:p>
        </w:tc>
        <w:tc>
          <w:tcPr>
            <w:tcW w:w="469" w:type="pct"/>
            <w:vMerge w:val="restart"/>
            <w:shd w:val="clear" w:color="auto" w:fill="auto"/>
            <w:tcMar>
              <w:left w:w="85" w:type="dxa"/>
              <w:right w:w="85" w:type="dxa"/>
            </w:tcMar>
            <w:vAlign w:val="center"/>
          </w:tcPr>
          <w:p w14:paraId="27CED0ED" w14:textId="77777777" w:rsidR="00212C5E" w:rsidRPr="00E150C0" w:rsidRDefault="00610C4E" w:rsidP="00F41D7A">
            <w:pPr>
              <w:bidi/>
              <w:contextualSpacing/>
              <w:jc w:val="center"/>
              <w:rPr>
                <w:sz w:val="16"/>
                <w:szCs w:val="16"/>
                <w:rtl/>
                <w:lang w:bidi="ar-LB"/>
              </w:rPr>
            </w:pPr>
            <w:r w:rsidRPr="00E150C0">
              <w:rPr>
                <w:sz w:val="16"/>
                <w:szCs w:val="16"/>
                <w:rtl/>
                <w:lang w:bidi="ar-LB"/>
              </w:rPr>
              <w:t>ال</w:t>
            </w:r>
            <w:r w:rsidR="00212C5E" w:rsidRPr="00E150C0">
              <w:rPr>
                <w:sz w:val="16"/>
                <w:szCs w:val="16"/>
                <w:rtl/>
                <w:lang w:bidi="ar-LB"/>
              </w:rPr>
              <w:t>خدمة</w:t>
            </w:r>
          </w:p>
        </w:tc>
        <w:tc>
          <w:tcPr>
            <w:tcW w:w="341" w:type="pct"/>
            <w:vMerge/>
            <w:shd w:val="clear" w:color="auto" w:fill="auto"/>
            <w:tcMar>
              <w:left w:w="85" w:type="dxa"/>
              <w:right w:w="85" w:type="dxa"/>
            </w:tcMar>
            <w:vAlign w:val="center"/>
          </w:tcPr>
          <w:p w14:paraId="4431CD91" w14:textId="77777777" w:rsidR="00212C5E" w:rsidRPr="00E150C0" w:rsidRDefault="00212C5E" w:rsidP="00F41D7A">
            <w:pPr>
              <w:contextualSpacing/>
              <w:jc w:val="center"/>
              <w:rPr>
                <w:sz w:val="16"/>
                <w:szCs w:val="16"/>
                <w:rtl/>
                <w:lang w:bidi="ar-LB"/>
              </w:rPr>
            </w:pPr>
          </w:p>
        </w:tc>
        <w:tc>
          <w:tcPr>
            <w:tcW w:w="341" w:type="pct"/>
            <w:vMerge/>
            <w:shd w:val="clear" w:color="auto" w:fill="auto"/>
            <w:tcMar>
              <w:left w:w="85" w:type="dxa"/>
              <w:right w:w="85" w:type="dxa"/>
            </w:tcMar>
            <w:vAlign w:val="center"/>
          </w:tcPr>
          <w:p w14:paraId="45A819BA" w14:textId="77777777" w:rsidR="00212C5E" w:rsidRPr="007462BC" w:rsidRDefault="00212C5E" w:rsidP="00F41D7A">
            <w:pPr>
              <w:contextualSpacing/>
              <w:jc w:val="center"/>
              <w:rPr>
                <w:sz w:val="19"/>
                <w:szCs w:val="19"/>
                <w:rtl/>
                <w:lang w:bidi="ar-LB"/>
              </w:rPr>
            </w:pPr>
          </w:p>
        </w:tc>
        <w:tc>
          <w:tcPr>
            <w:tcW w:w="472" w:type="pct"/>
            <w:vMerge/>
            <w:shd w:val="clear" w:color="auto" w:fill="auto"/>
            <w:tcMar>
              <w:left w:w="85" w:type="dxa"/>
              <w:right w:w="85" w:type="dxa"/>
            </w:tcMar>
            <w:vAlign w:val="center"/>
          </w:tcPr>
          <w:p w14:paraId="5CEFDD8B" w14:textId="77777777" w:rsidR="00212C5E" w:rsidRPr="007462BC" w:rsidRDefault="00212C5E" w:rsidP="00F41D7A">
            <w:pPr>
              <w:contextualSpacing/>
              <w:jc w:val="center"/>
              <w:rPr>
                <w:sz w:val="19"/>
                <w:szCs w:val="19"/>
                <w:rtl/>
                <w:lang w:bidi="ar-LB"/>
              </w:rPr>
            </w:pPr>
          </w:p>
        </w:tc>
      </w:tr>
      <w:tr w:rsidR="00952FD1" w:rsidRPr="007462BC" w14:paraId="79D2740F" w14:textId="77777777" w:rsidTr="0000605D">
        <w:trPr>
          <w:trHeight w:val="96"/>
        </w:trPr>
        <w:tc>
          <w:tcPr>
            <w:tcW w:w="1488" w:type="pct"/>
            <w:vMerge/>
            <w:shd w:val="clear" w:color="auto" w:fill="auto"/>
            <w:tcMar>
              <w:left w:w="85" w:type="dxa"/>
              <w:right w:w="85" w:type="dxa"/>
            </w:tcMar>
            <w:vAlign w:val="center"/>
          </w:tcPr>
          <w:p w14:paraId="6A67B03A" w14:textId="77777777" w:rsidR="00212C5E" w:rsidRPr="00E150C0" w:rsidRDefault="00212C5E" w:rsidP="00F41D7A">
            <w:pPr>
              <w:contextualSpacing/>
              <w:jc w:val="center"/>
              <w:rPr>
                <w:sz w:val="16"/>
                <w:szCs w:val="16"/>
                <w:rtl/>
                <w:lang w:bidi="ar-LB"/>
              </w:rPr>
            </w:pPr>
          </w:p>
        </w:tc>
        <w:tc>
          <w:tcPr>
            <w:tcW w:w="383" w:type="pct"/>
            <w:vMerge/>
            <w:shd w:val="clear" w:color="auto" w:fill="auto"/>
            <w:tcMar>
              <w:left w:w="85" w:type="dxa"/>
              <w:right w:w="85" w:type="dxa"/>
            </w:tcMar>
            <w:vAlign w:val="center"/>
          </w:tcPr>
          <w:p w14:paraId="26E094B0" w14:textId="77777777" w:rsidR="00212C5E" w:rsidRPr="00E150C0" w:rsidRDefault="00212C5E" w:rsidP="00F41D7A">
            <w:pPr>
              <w:contextualSpacing/>
              <w:jc w:val="center"/>
              <w:rPr>
                <w:sz w:val="16"/>
                <w:szCs w:val="16"/>
                <w:rtl/>
                <w:lang w:bidi="ar-LB"/>
              </w:rPr>
            </w:pPr>
          </w:p>
        </w:tc>
        <w:tc>
          <w:tcPr>
            <w:tcW w:w="428" w:type="pct"/>
            <w:vMerge/>
            <w:shd w:val="clear" w:color="auto" w:fill="auto"/>
            <w:tcMar>
              <w:left w:w="85" w:type="dxa"/>
              <w:right w:w="85" w:type="dxa"/>
            </w:tcMar>
            <w:vAlign w:val="center"/>
          </w:tcPr>
          <w:p w14:paraId="10B4E1D5" w14:textId="77777777" w:rsidR="00212C5E" w:rsidRPr="00E150C0" w:rsidRDefault="00212C5E" w:rsidP="00F41D7A">
            <w:pPr>
              <w:contextualSpacing/>
              <w:jc w:val="center"/>
              <w:rPr>
                <w:sz w:val="16"/>
                <w:szCs w:val="16"/>
                <w:rtl/>
                <w:lang w:bidi="ar-LB"/>
              </w:rPr>
            </w:pPr>
          </w:p>
        </w:tc>
        <w:tc>
          <w:tcPr>
            <w:tcW w:w="352" w:type="pct"/>
            <w:vMerge/>
            <w:shd w:val="clear" w:color="auto" w:fill="auto"/>
            <w:tcMar>
              <w:left w:w="85" w:type="dxa"/>
              <w:right w:w="85" w:type="dxa"/>
            </w:tcMar>
            <w:vAlign w:val="center"/>
          </w:tcPr>
          <w:p w14:paraId="06485D35" w14:textId="77777777" w:rsidR="00212C5E" w:rsidRPr="00E150C0" w:rsidRDefault="00212C5E" w:rsidP="00F41D7A">
            <w:pPr>
              <w:contextualSpacing/>
              <w:jc w:val="center"/>
              <w:rPr>
                <w:sz w:val="16"/>
                <w:szCs w:val="16"/>
                <w:rtl/>
                <w:lang w:bidi="ar-LB"/>
              </w:rPr>
            </w:pPr>
          </w:p>
        </w:tc>
        <w:tc>
          <w:tcPr>
            <w:tcW w:w="372" w:type="pct"/>
            <w:shd w:val="clear" w:color="auto" w:fill="auto"/>
            <w:tcMar>
              <w:left w:w="85" w:type="dxa"/>
              <w:right w:w="85" w:type="dxa"/>
            </w:tcMar>
            <w:vAlign w:val="center"/>
          </w:tcPr>
          <w:p w14:paraId="212C6FE8" w14:textId="77777777" w:rsidR="00212C5E" w:rsidRPr="00E150C0" w:rsidRDefault="00212C5E" w:rsidP="00F41D7A">
            <w:pPr>
              <w:bidi/>
              <w:contextualSpacing/>
              <w:jc w:val="center"/>
              <w:rPr>
                <w:sz w:val="16"/>
                <w:szCs w:val="16"/>
                <w:rtl/>
                <w:lang w:bidi="ar-LB"/>
              </w:rPr>
            </w:pPr>
            <w:r w:rsidRPr="00E150C0">
              <w:rPr>
                <w:sz w:val="16"/>
                <w:szCs w:val="16"/>
                <w:rtl/>
                <w:lang w:bidi="ar-LB"/>
              </w:rPr>
              <w:t>تكييف</w:t>
            </w:r>
            <w:r w:rsidR="00610C4E" w:rsidRPr="00E150C0">
              <w:rPr>
                <w:sz w:val="16"/>
                <w:szCs w:val="16"/>
                <w:rtl/>
                <w:lang w:bidi="ar-LB"/>
              </w:rPr>
              <w:t xml:space="preserve"> الهواء</w:t>
            </w:r>
          </w:p>
        </w:tc>
        <w:tc>
          <w:tcPr>
            <w:tcW w:w="354" w:type="pct"/>
            <w:shd w:val="clear" w:color="auto" w:fill="auto"/>
            <w:tcMar>
              <w:left w:w="85" w:type="dxa"/>
              <w:right w:w="85" w:type="dxa"/>
            </w:tcMar>
            <w:vAlign w:val="center"/>
          </w:tcPr>
          <w:p w14:paraId="40CDCCDB" w14:textId="77777777" w:rsidR="00212C5E" w:rsidRPr="00E150C0" w:rsidRDefault="00610C4E" w:rsidP="00F41D7A">
            <w:pPr>
              <w:bidi/>
              <w:contextualSpacing/>
              <w:jc w:val="center"/>
              <w:rPr>
                <w:sz w:val="16"/>
                <w:szCs w:val="16"/>
                <w:rtl/>
                <w:lang w:bidi="ar-LB"/>
              </w:rPr>
            </w:pPr>
            <w:r w:rsidRPr="00E150C0">
              <w:rPr>
                <w:sz w:val="16"/>
                <w:szCs w:val="16"/>
                <w:rtl/>
                <w:lang w:bidi="ar-LB"/>
              </w:rPr>
              <w:t>أخرى</w:t>
            </w:r>
          </w:p>
        </w:tc>
        <w:tc>
          <w:tcPr>
            <w:tcW w:w="469" w:type="pct"/>
            <w:vMerge/>
            <w:shd w:val="clear" w:color="auto" w:fill="auto"/>
            <w:tcMar>
              <w:left w:w="85" w:type="dxa"/>
              <w:right w:w="85" w:type="dxa"/>
            </w:tcMar>
            <w:vAlign w:val="center"/>
          </w:tcPr>
          <w:p w14:paraId="3238C287" w14:textId="77777777" w:rsidR="00212C5E" w:rsidRPr="00E150C0" w:rsidRDefault="00212C5E" w:rsidP="00F41D7A">
            <w:pPr>
              <w:contextualSpacing/>
              <w:jc w:val="center"/>
              <w:rPr>
                <w:sz w:val="16"/>
                <w:szCs w:val="16"/>
                <w:rtl/>
                <w:lang w:bidi="ar-LB"/>
              </w:rPr>
            </w:pPr>
          </w:p>
        </w:tc>
        <w:tc>
          <w:tcPr>
            <w:tcW w:w="341" w:type="pct"/>
            <w:vMerge/>
            <w:shd w:val="clear" w:color="auto" w:fill="auto"/>
            <w:tcMar>
              <w:left w:w="85" w:type="dxa"/>
              <w:right w:w="85" w:type="dxa"/>
            </w:tcMar>
            <w:vAlign w:val="center"/>
          </w:tcPr>
          <w:p w14:paraId="468B8E22" w14:textId="77777777" w:rsidR="00212C5E" w:rsidRPr="00E150C0" w:rsidRDefault="00212C5E" w:rsidP="00F41D7A">
            <w:pPr>
              <w:contextualSpacing/>
              <w:jc w:val="center"/>
              <w:rPr>
                <w:sz w:val="16"/>
                <w:szCs w:val="16"/>
                <w:rtl/>
                <w:lang w:bidi="ar-LB"/>
              </w:rPr>
            </w:pPr>
          </w:p>
        </w:tc>
        <w:tc>
          <w:tcPr>
            <w:tcW w:w="341" w:type="pct"/>
            <w:vMerge/>
            <w:shd w:val="clear" w:color="auto" w:fill="auto"/>
            <w:tcMar>
              <w:left w:w="85" w:type="dxa"/>
              <w:right w:w="85" w:type="dxa"/>
            </w:tcMar>
            <w:vAlign w:val="center"/>
          </w:tcPr>
          <w:p w14:paraId="72D88710" w14:textId="77777777" w:rsidR="00212C5E" w:rsidRPr="007462BC" w:rsidRDefault="00212C5E" w:rsidP="00F41D7A">
            <w:pPr>
              <w:contextualSpacing/>
              <w:jc w:val="center"/>
              <w:rPr>
                <w:sz w:val="19"/>
                <w:szCs w:val="19"/>
                <w:rtl/>
                <w:lang w:bidi="ar-LB"/>
              </w:rPr>
            </w:pPr>
          </w:p>
        </w:tc>
        <w:tc>
          <w:tcPr>
            <w:tcW w:w="472" w:type="pct"/>
            <w:vMerge/>
            <w:shd w:val="clear" w:color="auto" w:fill="auto"/>
            <w:tcMar>
              <w:left w:w="85" w:type="dxa"/>
              <w:right w:w="85" w:type="dxa"/>
            </w:tcMar>
            <w:vAlign w:val="center"/>
          </w:tcPr>
          <w:p w14:paraId="77C27369" w14:textId="77777777" w:rsidR="00212C5E" w:rsidRPr="007462BC" w:rsidRDefault="00212C5E" w:rsidP="00F41D7A">
            <w:pPr>
              <w:contextualSpacing/>
              <w:jc w:val="center"/>
              <w:rPr>
                <w:sz w:val="19"/>
                <w:szCs w:val="19"/>
                <w:rtl/>
                <w:lang w:bidi="ar-LB"/>
              </w:rPr>
            </w:pPr>
          </w:p>
        </w:tc>
      </w:tr>
      <w:tr w:rsidR="00952FD1" w:rsidRPr="007462BC" w14:paraId="30C61A4A" w14:textId="77777777" w:rsidTr="0000605D">
        <w:trPr>
          <w:trHeight w:val="121"/>
        </w:trPr>
        <w:tc>
          <w:tcPr>
            <w:tcW w:w="1488" w:type="pct"/>
            <w:shd w:val="clear" w:color="auto" w:fill="auto"/>
          </w:tcPr>
          <w:p w14:paraId="19BB5977" w14:textId="77777777" w:rsidR="00212C5E" w:rsidRPr="00E150C0" w:rsidRDefault="00952FD1" w:rsidP="00F41D7A">
            <w:pPr>
              <w:bidi/>
              <w:contextualSpacing/>
              <w:jc w:val="left"/>
              <w:rPr>
                <w:sz w:val="16"/>
                <w:szCs w:val="16"/>
                <w:rtl/>
                <w:lang w:bidi="ar-LB"/>
              </w:rPr>
            </w:pPr>
            <w:r w:rsidRPr="00E150C0">
              <w:rPr>
                <w:sz w:val="16"/>
                <w:szCs w:val="16"/>
                <w:rtl/>
                <w:lang w:bidi="ar-LB"/>
              </w:rPr>
              <w:t>الهيدروفلوروكربون</w:t>
            </w:r>
            <w:r w:rsidR="00212C5E" w:rsidRPr="00E150C0">
              <w:rPr>
                <w:sz w:val="16"/>
                <w:szCs w:val="16"/>
                <w:rtl/>
                <w:lang w:bidi="ar-LB"/>
              </w:rPr>
              <w:t>-23</w:t>
            </w:r>
          </w:p>
        </w:tc>
        <w:tc>
          <w:tcPr>
            <w:tcW w:w="383" w:type="pct"/>
            <w:shd w:val="clear" w:color="auto" w:fill="auto"/>
          </w:tcPr>
          <w:p w14:paraId="4363E101" w14:textId="77777777" w:rsidR="00212C5E" w:rsidRPr="00E150C0" w:rsidRDefault="00212C5E" w:rsidP="00EE2D63">
            <w:pPr>
              <w:contextualSpacing/>
              <w:jc w:val="left"/>
              <w:rPr>
                <w:sz w:val="16"/>
                <w:szCs w:val="16"/>
                <w:rtl/>
                <w:lang w:bidi="ar-LB"/>
              </w:rPr>
            </w:pPr>
          </w:p>
        </w:tc>
        <w:tc>
          <w:tcPr>
            <w:tcW w:w="428" w:type="pct"/>
            <w:shd w:val="clear" w:color="auto" w:fill="auto"/>
          </w:tcPr>
          <w:p w14:paraId="69BBB4BC" w14:textId="77777777" w:rsidR="00212C5E" w:rsidRPr="00E150C0" w:rsidRDefault="00212C5E" w:rsidP="00EE2D63">
            <w:pPr>
              <w:contextualSpacing/>
              <w:jc w:val="left"/>
              <w:rPr>
                <w:sz w:val="16"/>
                <w:szCs w:val="16"/>
                <w:rtl/>
                <w:lang w:bidi="ar-LB"/>
              </w:rPr>
            </w:pPr>
          </w:p>
        </w:tc>
        <w:tc>
          <w:tcPr>
            <w:tcW w:w="352" w:type="pct"/>
            <w:shd w:val="clear" w:color="auto" w:fill="auto"/>
          </w:tcPr>
          <w:p w14:paraId="6111742D" w14:textId="77777777" w:rsidR="00212C5E" w:rsidRPr="00E150C0" w:rsidRDefault="00212C5E" w:rsidP="00EE2D63">
            <w:pPr>
              <w:contextualSpacing/>
              <w:jc w:val="left"/>
              <w:rPr>
                <w:sz w:val="16"/>
                <w:szCs w:val="16"/>
                <w:rtl/>
                <w:lang w:bidi="ar-LB"/>
              </w:rPr>
            </w:pPr>
          </w:p>
        </w:tc>
        <w:tc>
          <w:tcPr>
            <w:tcW w:w="372" w:type="pct"/>
            <w:shd w:val="clear" w:color="auto" w:fill="auto"/>
          </w:tcPr>
          <w:p w14:paraId="75A2C10E" w14:textId="77777777" w:rsidR="00212C5E" w:rsidRPr="00E150C0" w:rsidRDefault="00212C5E" w:rsidP="00EE2D63">
            <w:pPr>
              <w:contextualSpacing/>
              <w:jc w:val="left"/>
              <w:rPr>
                <w:sz w:val="16"/>
                <w:szCs w:val="16"/>
                <w:rtl/>
                <w:lang w:bidi="ar-LB"/>
              </w:rPr>
            </w:pPr>
          </w:p>
        </w:tc>
        <w:tc>
          <w:tcPr>
            <w:tcW w:w="354" w:type="pct"/>
            <w:shd w:val="clear" w:color="auto" w:fill="auto"/>
          </w:tcPr>
          <w:p w14:paraId="7FD526B3" w14:textId="77777777" w:rsidR="00212C5E" w:rsidRPr="00E150C0" w:rsidRDefault="00212C5E" w:rsidP="00EE2D63">
            <w:pPr>
              <w:contextualSpacing/>
              <w:jc w:val="left"/>
              <w:rPr>
                <w:sz w:val="16"/>
                <w:szCs w:val="16"/>
                <w:rtl/>
                <w:lang w:bidi="ar-LB"/>
              </w:rPr>
            </w:pPr>
          </w:p>
        </w:tc>
        <w:tc>
          <w:tcPr>
            <w:tcW w:w="469" w:type="pct"/>
            <w:shd w:val="clear" w:color="auto" w:fill="auto"/>
          </w:tcPr>
          <w:p w14:paraId="2F3AA188" w14:textId="77777777" w:rsidR="00212C5E" w:rsidRPr="00E150C0" w:rsidRDefault="00212C5E" w:rsidP="00EE2D63">
            <w:pPr>
              <w:bidi/>
              <w:contextualSpacing/>
              <w:jc w:val="left"/>
              <w:rPr>
                <w:sz w:val="16"/>
                <w:szCs w:val="16"/>
                <w:rtl/>
                <w:lang w:bidi="ar-LB"/>
              </w:rPr>
            </w:pPr>
            <w:r w:rsidRPr="00E150C0">
              <w:rPr>
                <w:sz w:val="16"/>
                <w:szCs w:val="16"/>
                <w:rtl/>
                <w:lang w:bidi="ar-LB"/>
              </w:rPr>
              <w:t>25,441</w:t>
            </w:r>
          </w:p>
        </w:tc>
        <w:tc>
          <w:tcPr>
            <w:tcW w:w="341" w:type="pct"/>
            <w:shd w:val="clear" w:color="auto" w:fill="auto"/>
          </w:tcPr>
          <w:p w14:paraId="7753A5A9" w14:textId="77777777" w:rsidR="00212C5E" w:rsidRPr="00E150C0" w:rsidRDefault="00212C5E" w:rsidP="00EE2D63">
            <w:pPr>
              <w:contextualSpacing/>
              <w:jc w:val="left"/>
              <w:rPr>
                <w:sz w:val="16"/>
                <w:szCs w:val="16"/>
                <w:rtl/>
                <w:lang w:bidi="ar-LB"/>
              </w:rPr>
            </w:pPr>
          </w:p>
        </w:tc>
        <w:tc>
          <w:tcPr>
            <w:tcW w:w="341" w:type="pct"/>
            <w:shd w:val="clear" w:color="auto" w:fill="auto"/>
          </w:tcPr>
          <w:p w14:paraId="5F073AA1" w14:textId="77777777" w:rsidR="00212C5E" w:rsidRPr="007462BC" w:rsidRDefault="00212C5E" w:rsidP="00EE2D63">
            <w:pPr>
              <w:contextualSpacing/>
              <w:jc w:val="left"/>
              <w:rPr>
                <w:sz w:val="19"/>
                <w:szCs w:val="19"/>
                <w:rtl/>
                <w:lang w:bidi="ar-LB"/>
              </w:rPr>
            </w:pPr>
          </w:p>
        </w:tc>
        <w:tc>
          <w:tcPr>
            <w:tcW w:w="472" w:type="pct"/>
            <w:shd w:val="clear" w:color="auto" w:fill="auto"/>
          </w:tcPr>
          <w:p w14:paraId="3361249B" w14:textId="77777777" w:rsidR="00212C5E" w:rsidRPr="007462BC" w:rsidRDefault="00212C5E" w:rsidP="00EE2D63">
            <w:pPr>
              <w:bidi/>
              <w:contextualSpacing/>
              <w:jc w:val="left"/>
              <w:rPr>
                <w:sz w:val="19"/>
                <w:szCs w:val="19"/>
                <w:rtl/>
                <w:lang w:bidi="ar-LB"/>
              </w:rPr>
            </w:pPr>
            <w:r w:rsidRPr="007462BC">
              <w:rPr>
                <w:sz w:val="19"/>
                <w:szCs w:val="19"/>
                <w:rtl/>
                <w:lang w:bidi="ar-LB"/>
              </w:rPr>
              <w:t>25,441</w:t>
            </w:r>
          </w:p>
        </w:tc>
      </w:tr>
      <w:tr w:rsidR="00952FD1" w:rsidRPr="007462BC" w14:paraId="0A3B25F7" w14:textId="77777777" w:rsidTr="0000605D">
        <w:trPr>
          <w:trHeight w:val="46"/>
        </w:trPr>
        <w:tc>
          <w:tcPr>
            <w:tcW w:w="1488" w:type="pct"/>
            <w:shd w:val="clear" w:color="auto" w:fill="auto"/>
          </w:tcPr>
          <w:p w14:paraId="3AEB4367" w14:textId="77777777" w:rsidR="00212C5E" w:rsidRPr="00E150C0" w:rsidRDefault="00FB2379" w:rsidP="00F41D7A">
            <w:pPr>
              <w:bidi/>
              <w:contextualSpacing/>
              <w:jc w:val="left"/>
              <w:rPr>
                <w:sz w:val="16"/>
                <w:szCs w:val="16"/>
                <w:rtl/>
                <w:lang w:bidi="ar-LB"/>
              </w:rPr>
            </w:pPr>
            <w:r w:rsidRPr="00E150C0">
              <w:rPr>
                <w:sz w:val="16"/>
                <w:szCs w:val="16"/>
                <w:rtl/>
                <w:lang w:bidi="ar-LB"/>
              </w:rPr>
              <w:t>الهيدروفلوروكربون-</w:t>
            </w:r>
            <w:r w:rsidR="00212C5E" w:rsidRPr="00E150C0">
              <w:rPr>
                <w:sz w:val="16"/>
                <w:szCs w:val="16"/>
                <w:rtl/>
                <w:lang w:bidi="ar-LB"/>
              </w:rPr>
              <w:t>125</w:t>
            </w:r>
          </w:p>
        </w:tc>
        <w:tc>
          <w:tcPr>
            <w:tcW w:w="383" w:type="pct"/>
            <w:shd w:val="clear" w:color="auto" w:fill="auto"/>
          </w:tcPr>
          <w:p w14:paraId="6E859AEF" w14:textId="77777777" w:rsidR="00212C5E" w:rsidRPr="00E150C0" w:rsidRDefault="00212C5E" w:rsidP="00EE2D63">
            <w:pPr>
              <w:contextualSpacing/>
              <w:jc w:val="left"/>
              <w:rPr>
                <w:sz w:val="16"/>
                <w:szCs w:val="16"/>
                <w:rtl/>
                <w:lang w:bidi="ar-LB"/>
              </w:rPr>
            </w:pPr>
          </w:p>
        </w:tc>
        <w:tc>
          <w:tcPr>
            <w:tcW w:w="428" w:type="pct"/>
            <w:shd w:val="clear" w:color="auto" w:fill="auto"/>
          </w:tcPr>
          <w:p w14:paraId="1695BED5" w14:textId="77777777" w:rsidR="00212C5E" w:rsidRPr="00E150C0" w:rsidRDefault="00212C5E" w:rsidP="00EE2D63">
            <w:pPr>
              <w:contextualSpacing/>
              <w:jc w:val="left"/>
              <w:rPr>
                <w:sz w:val="16"/>
                <w:szCs w:val="16"/>
                <w:rtl/>
                <w:lang w:bidi="ar-LB"/>
              </w:rPr>
            </w:pPr>
          </w:p>
        </w:tc>
        <w:tc>
          <w:tcPr>
            <w:tcW w:w="352" w:type="pct"/>
            <w:shd w:val="clear" w:color="auto" w:fill="auto"/>
          </w:tcPr>
          <w:p w14:paraId="09C6BC89" w14:textId="77777777" w:rsidR="00212C5E" w:rsidRPr="00E150C0" w:rsidRDefault="00212C5E" w:rsidP="00EE2D63">
            <w:pPr>
              <w:bidi/>
              <w:contextualSpacing/>
              <w:jc w:val="left"/>
              <w:rPr>
                <w:sz w:val="16"/>
                <w:szCs w:val="16"/>
                <w:rtl/>
                <w:lang w:bidi="ar-LB"/>
              </w:rPr>
            </w:pPr>
            <w:r w:rsidRPr="00E150C0">
              <w:rPr>
                <w:sz w:val="16"/>
                <w:szCs w:val="16"/>
                <w:rtl/>
                <w:lang w:bidi="ar-LB"/>
              </w:rPr>
              <w:t>3,390</w:t>
            </w:r>
          </w:p>
        </w:tc>
        <w:tc>
          <w:tcPr>
            <w:tcW w:w="372" w:type="pct"/>
            <w:shd w:val="clear" w:color="auto" w:fill="auto"/>
          </w:tcPr>
          <w:p w14:paraId="283B8E5E" w14:textId="77777777" w:rsidR="00212C5E" w:rsidRPr="00E150C0" w:rsidRDefault="00212C5E" w:rsidP="00EE2D63">
            <w:pPr>
              <w:contextualSpacing/>
              <w:jc w:val="left"/>
              <w:rPr>
                <w:sz w:val="16"/>
                <w:szCs w:val="16"/>
                <w:rtl/>
                <w:lang w:bidi="ar-LB"/>
              </w:rPr>
            </w:pPr>
          </w:p>
        </w:tc>
        <w:tc>
          <w:tcPr>
            <w:tcW w:w="354" w:type="pct"/>
            <w:shd w:val="clear" w:color="auto" w:fill="auto"/>
          </w:tcPr>
          <w:p w14:paraId="0FD16147" w14:textId="77777777" w:rsidR="00212C5E" w:rsidRPr="00E150C0" w:rsidRDefault="00212C5E" w:rsidP="00EE2D63">
            <w:pPr>
              <w:contextualSpacing/>
              <w:jc w:val="left"/>
              <w:rPr>
                <w:sz w:val="16"/>
                <w:szCs w:val="16"/>
                <w:rtl/>
                <w:lang w:bidi="ar-LB"/>
              </w:rPr>
            </w:pPr>
          </w:p>
        </w:tc>
        <w:tc>
          <w:tcPr>
            <w:tcW w:w="469" w:type="pct"/>
            <w:shd w:val="clear" w:color="auto" w:fill="auto"/>
          </w:tcPr>
          <w:p w14:paraId="6E8D8BF3" w14:textId="77777777" w:rsidR="00212C5E" w:rsidRPr="00E150C0" w:rsidRDefault="00212C5E" w:rsidP="00EE2D63">
            <w:pPr>
              <w:contextualSpacing/>
              <w:jc w:val="left"/>
              <w:rPr>
                <w:sz w:val="16"/>
                <w:szCs w:val="16"/>
                <w:rtl/>
                <w:lang w:bidi="ar-LB"/>
              </w:rPr>
            </w:pPr>
          </w:p>
        </w:tc>
        <w:tc>
          <w:tcPr>
            <w:tcW w:w="341" w:type="pct"/>
            <w:shd w:val="clear" w:color="auto" w:fill="auto"/>
          </w:tcPr>
          <w:p w14:paraId="473EDB18" w14:textId="77777777" w:rsidR="00212C5E" w:rsidRPr="00E150C0" w:rsidRDefault="00212C5E" w:rsidP="00EE2D63">
            <w:pPr>
              <w:contextualSpacing/>
              <w:jc w:val="left"/>
              <w:rPr>
                <w:sz w:val="16"/>
                <w:szCs w:val="16"/>
                <w:rtl/>
                <w:lang w:bidi="ar-LB"/>
              </w:rPr>
            </w:pPr>
          </w:p>
        </w:tc>
        <w:tc>
          <w:tcPr>
            <w:tcW w:w="341" w:type="pct"/>
            <w:shd w:val="clear" w:color="auto" w:fill="auto"/>
          </w:tcPr>
          <w:p w14:paraId="5167FE43" w14:textId="77777777" w:rsidR="00212C5E" w:rsidRPr="007462BC" w:rsidRDefault="00212C5E" w:rsidP="00EE2D63">
            <w:pPr>
              <w:contextualSpacing/>
              <w:jc w:val="left"/>
              <w:rPr>
                <w:sz w:val="19"/>
                <w:szCs w:val="19"/>
                <w:rtl/>
                <w:lang w:bidi="ar-LB"/>
              </w:rPr>
            </w:pPr>
          </w:p>
        </w:tc>
        <w:tc>
          <w:tcPr>
            <w:tcW w:w="472" w:type="pct"/>
            <w:shd w:val="clear" w:color="auto" w:fill="auto"/>
          </w:tcPr>
          <w:p w14:paraId="1D922250" w14:textId="77777777" w:rsidR="00212C5E" w:rsidRPr="007462BC" w:rsidRDefault="00212C5E" w:rsidP="00EE2D63">
            <w:pPr>
              <w:bidi/>
              <w:contextualSpacing/>
              <w:jc w:val="left"/>
              <w:rPr>
                <w:sz w:val="19"/>
                <w:szCs w:val="19"/>
                <w:rtl/>
                <w:lang w:bidi="ar-LB"/>
              </w:rPr>
            </w:pPr>
            <w:r w:rsidRPr="007462BC">
              <w:rPr>
                <w:sz w:val="19"/>
                <w:szCs w:val="19"/>
                <w:rtl/>
                <w:lang w:bidi="ar-LB"/>
              </w:rPr>
              <w:t>3,390</w:t>
            </w:r>
          </w:p>
        </w:tc>
      </w:tr>
      <w:tr w:rsidR="00952FD1" w:rsidRPr="007462BC" w14:paraId="3FDCB96B" w14:textId="77777777" w:rsidTr="0000605D">
        <w:trPr>
          <w:trHeight w:val="121"/>
        </w:trPr>
        <w:tc>
          <w:tcPr>
            <w:tcW w:w="1488" w:type="pct"/>
            <w:shd w:val="clear" w:color="auto" w:fill="auto"/>
          </w:tcPr>
          <w:p w14:paraId="1A2C3279" w14:textId="77777777" w:rsidR="00212C5E" w:rsidRPr="00E150C0" w:rsidRDefault="00FB2379" w:rsidP="00F41D7A">
            <w:pPr>
              <w:bidi/>
              <w:contextualSpacing/>
              <w:jc w:val="left"/>
              <w:rPr>
                <w:color w:val="000000" w:themeColor="text1"/>
                <w:sz w:val="16"/>
                <w:szCs w:val="16"/>
                <w:rtl/>
                <w:lang w:bidi="ar-LB"/>
              </w:rPr>
            </w:pPr>
            <w:r w:rsidRPr="00E150C0">
              <w:rPr>
                <w:sz w:val="16"/>
                <w:szCs w:val="16"/>
                <w:rtl/>
                <w:lang w:bidi="ar-LB"/>
              </w:rPr>
              <w:t>الهيدروفلوروكربون-</w:t>
            </w:r>
            <w:r w:rsidRPr="00E150C0">
              <w:rPr>
                <w:color w:val="000000" w:themeColor="text1"/>
                <w:sz w:val="16"/>
                <w:szCs w:val="16"/>
                <w:lang w:bidi="ar-LB"/>
              </w:rPr>
              <w:t>134a</w:t>
            </w:r>
          </w:p>
        </w:tc>
        <w:tc>
          <w:tcPr>
            <w:tcW w:w="383" w:type="pct"/>
            <w:shd w:val="clear" w:color="auto" w:fill="auto"/>
          </w:tcPr>
          <w:p w14:paraId="2C991936" w14:textId="77777777" w:rsidR="00212C5E" w:rsidRPr="00E150C0" w:rsidRDefault="00212C5E" w:rsidP="00EE2D63">
            <w:pPr>
              <w:contextualSpacing/>
              <w:jc w:val="left"/>
              <w:rPr>
                <w:sz w:val="16"/>
                <w:szCs w:val="16"/>
                <w:rtl/>
                <w:lang w:bidi="ar-LB"/>
              </w:rPr>
            </w:pPr>
          </w:p>
        </w:tc>
        <w:tc>
          <w:tcPr>
            <w:tcW w:w="428" w:type="pct"/>
            <w:shd w:val="clear" w:color="auto" w:fill="auto"/>
          </w:tcPr>
          <w:p w14:paraId="0868EA83" w14:textId="77777777" w:rsidR="00212C5E" w:rsidRPr="00E150C0" w:rsidRDefault="00212C5E" w:rsidP="00EE2D63">
            <w:pPr>
              <w:contextualSpacing/>
              <w:jc w:val="left"/>
              <w:rPr>
                <w:sz w:val="16"/>
                <w:szCs w:val="16"/>
                <w:rtl/>
                <w:lang w:bidi="ar-LB"/>
              </w:rPr>
            </w:pPr>
          </w:p>
        </w:tc>
        <w:tc>
          <w:tcPr>
            <w:tcW w:w="352" w:type="pct"/>
            <w:shd w:val="clear" w:color="auto" w:fill="auto"/>
          </w:tcPr>
          <w:p w14:paraId="3BF9586A" w14:textId="77777777" w:rsidR="00212C5E" w:rsidRPr="00E150C0" w:rsidRDefault="00212C5E" w:rsidP="00EE2D63">
            <w:pPr>
              <w:contextualSpacing/>
              <w:jc w:val="left"/>
              <w:rPr>
                <w:sz w:val="16"/>
                <w:szCs w:val="16"/>
                <w:rtl/>
                <w:lang w:bidi="ar-LB"/>
              </w:rPr>
            </w:pPr>
          </w:p>
        </w:tc>
        <w:tc>
          <w:tcPr>
            <w:tcW w:w="372" w:type="pct"/>
            <w:shd w:val="clear" w:color="auto" w:fill="auto"/>
          </w:tcPr>
          <w:p w14:paraId="67C1B685" w14:textId="77777777" w:rsidR="00212C5E" w:rsidRPr="00E150C0" w:rsidRDefault="00212C5E" w:rsidP="00EE2D63">
            <w:pPr>
              <w:bidi/>
              <w:contextualSpacing/>
              <w:jc w:val="left"/>
              <w:rPr>
                <w:sz w:val="16"/>
                <w:szCs w:val="16"/>
                <w:rtl/>
                <w:lang w:bidi="ar-LB"/>
              </w:rPr>
            </w:pPr>
            <w:r w:rsidRPr="00E150C0">
              <w:rPr>
                <w:sz w:val="16"/>
                <w:szCs w:val="16"/>
                <w:rtl/>
                <w:lang w:bidi="ar-LB"/>
              </w:rPr>
              <w:t>16,273</w:t>
            </w:r>
          </w:p>
        </w:tc>
        <w:tc>
          <w:tcPr>
            <w:tcW w:w="354" w:type="pct"/>
            <w:shd w:val="clear" w:color="auto" w:fill="auto"/>
          </w:tcPr>
          <w:p w14:paraId="0D83E842" w14:textId="77777777" w:rsidR="00212C5E" w:rsidRPr="00E150C0" w:rsidRDefault="00212C5E" w:rsidP="00EE2D63">
            <w:pPr>
              <w:bidi/>
              <w:contextualSpacing/>
              <w:jc w:val="left"/>
              <w:rPr>
                <w:sz w:val="16"/>
                <w:szCs w:val="16"/>
                <w:rtl/>
                <w:lang w:bidi="ar-LB"/>
              </w:rPr>
            </w:pPr>
            <w:r w:rsidRPr="00E150C0">
              <w:rPr>
                <w:sz w:val="16"/>
                <w:szCs w:val="16"/>
                <w:rtl/>
                <w:lang w:bidi="ar-LB"/>
              </w:rPr>
              <w:t>14,901</w:t>
            </w:r>
          </w:p>
        </w:tc>
        <w:tc>
          <w:tcPr>
            <w:tcW w:w="469" w:type="pct"/>
            <w:shd w:val="clear" w:color="auto" w:fill="auto"/>
          </w:tcPr>
          <w:p w14:paraId="1871DA96" w14:textId="77777777" w:rsidR="00212C5E" w:rsidRPr="00E150C0" w:rsidRDefault="00212C5E" w:rsidP="00EE2D63">
            <w:pPr>
              <w:bidi/>
              <w:contextualSpacing/>
              <w:jc w:val="left"/>
              <w:rPr>
                <w:sz w:val="16"/>
                <w:szCs w:val="16"/>
                <w:rtl/>
                <w:lang w:bidi="ar-LB"/>
              </w:rPr>
            </w:pPr>
            <w:r w:rsidRPr="00E150C0">
              <w:rPr>
                <w:sz w:val="16"/>
                <w:szCs w:val="16"/>
                <w:rtl/>
                <w:lang w:bidi="ar-LB"/>
              </w:rPr>
              <w:t>980,156</w:t>
            </w:r>
          </w:p>
        </w:tc>
        <w:tc>
          <w:tcPr>
            <w:tcW w:w="341" w:type="pct"/>
            <w:shd w:val="clear" w:color="auto" w:fill="auto"/>
          </w:tcPr>
          <w:p w14:paraId="62DB5F38" w14:textId="77777777" w:rsidR="00212C5E" w:rsidRPr="00E150C0" w:rsidRDefault="00212C5E" w:rsidP="00EE2D63">
            <w:pPr>
              <w:contextualSpacing/>
              <w:jc w:val="left"/>
              <w:rPr>
                <w:sz w:val="16"/>
                <w:szCs w:val="16"/>
                <w:rtl/>
                <w:lang w:bidi="ar-LB"/>
              </w:rPr>
            </w:pPr>
          </w:p>
        </w:tc>
        <w:tc>
          <w:tcPr>
            <w:tcW w:w="341" w:type="pct"/>
            <w:shd w:val="clear" w:color="auto" w:fill="auto"/>
          </w:tcPr>
          <w:p w14:paraId="14E0C010" w14:textId="77777777" w:rsidR="00212C5E" w:rsidRPr="007462BC" w:rsidRDefault="00212C5E" w:rsidP="00EE2D63">
            <w:pPr>
              <w:contextualSpacing/>
              <w:jc w:val="left"/>
              <w:rPr>
                <w:sz w:val="19"/>
                <w:szCs w:val="19"/>
                <w:rtl/>
                <w:lang w:bidi="ar-LB"/>
              </w:rPr>
            </w:pPr>
          </w:p>
        </w:tc>
        <w:tc>
          <w:tcPr>
            <w:tcW w:w="472" w:type="pct"/>
            <w:shd w:val="clear" w:color="auto" w:fill="auto"/>
          </w:tcPr>
          <w:p w14:paraId="0D34DBB0" w14:textId="77777777" w:rsidR="00212C5E" w:rsidRPr="007462BC" w:rsidRDefault="00212C5E" w:rsidP="00EE2D63">
            <w:pPr>
              <w:bidi/>
              <w:contextualSpacing/>
              <w:jc w:val="left"/>
              <w:rPr>
                <w:sz w:val="19"/>
                <w:szCs w:val="19"/>
                <w:rtl/>
                <w:lang w:bidi="ar-LB"/>
              </w:rPr>
            </w:pPr>
            <w:r w:rsidRPr="007462BC">
              <w:rPr>
                <w:sz w:val="19"/>
                <w:szCs w:val="19"/>
                <w:rtl/>
                <w:lang w:bidi="ar-LB"/>
              </w:rPr>
              <w:t>1,011,330</w:t>
            </w:r>
          </w:p>
        </w:tc>
      </w:tr>
      <w:tr w:rsidR="00952FD1" w:rsidRPr="007462BC" w14:paraId="201511FB" w14:textId="77777777" w:rsidTr="0000605D">
        <w:trPr>
          <w:trHeight w:val="41"/>
        </w:trPr>
        <w:tc>
          <w:tcPr>
            <w:tcW w:w="1488" w:type="pct"/>
            <w:shd w:val="clear" w:color="auto" w:fill="auto"/>
          </w:tcPr>
          <w:p w14:paraId="11C2067B" w14:textId="77777777" w:rsidR="00212C5E" w:rsidRPr="00E150C0" w:rsidRDefault="00FB2379" w:rsidP="00F41D7A">
            <w:pPr>
              <w:bidi/>
              <w:contextualSpacing/>
              <w:jc w:val="left"/>
              <w:rPr>
                <w:color w:val="000000" w:themeColor="text1"/>
                <w:sz w:val="16"/>
                <w:szCs w:val="16"/>
                <w:rtl/>
                <w:lang w:bidi="ar-LB"/>
              </w:rPr>
            </w:pPr>
            <w:r w:rsidRPr="00E150C0">
              <w:rPr>
                <w:sz w:val="16"/>
                <w:szCs w:val="16"/>
                <w:rtl/>
                <w:lang w:bidi="ar-LB"/>
              </w:rPr>
              <w:t>الهيدروفلوروكربون-</w:t>
            </w:r>
            <w:r w:rsidRPr="00E150C0">
              <w:rPr>
                <w:color w:val="000000" w:themeColor="text1"/>
                <w:sz w:val="16"/>
                <w:szCs w:val="16"/>
                <w:lang w:bidi="ar-LB"/>
              </w:rPr>
              <w:t>152a</w:t>
            </w:r>
          </w:p>
        </w:tc>
        <w:tc>
          <w:tcPr>
            <w:tcW w:w="383" w:type="pct"/>
            <w:shd w:val="clear" w:color="auto" w:fill="auto"/>
          </w:tcPr>
          <w:p w14:paraId="5B7F5088" w14:textId="77777777" w:rsidR="00212C5E" w:rsidRPr="00E150C0" w:rsidRDefault="00212C5E" w:rsidP="00EE2D63">
            <w:pPr>
              <w:contextualSpacing/>
              <w:jc w:val="left"/>
              <w:rPr>
                <w:sz w:val="16"/>
                <w:szCs w:val="16"/>
                <w:rtl/>
                <w:lang w:bidi="ar-LB"/>
              </w:rPr>
            </w:pPr>
          </w:p>
        </w:tc>
        <w:tc>
          <w:tcPr>
            <w:tcW w:w="428" w:type="pct"/>
            <w:shd w:val="clear" w:color="auto" w:fill="auto"/>
          </w:tcPr>
          <w:p w14:paraId="3E4165EC" w14:textId="77777777" w:rsidR="00212C5E" w:rsidRPr="00E150C0" w:rsidRDefault="00212C5E" w:rsidP="00EE2D63">
            <w:pPr>
              <w:contextualSpacing/>
              <w:jc w:val="left"/>
              <w:rPr>
                <w:sz w:val="16"/>
                <w:szCs w:val="16"/>
                <w:rtl/>
                <w:lang w:bidi="ar-LB"/>
              </w:rPr>
            </w:pPr>
          </w:p>
        </w:tc>
        <w:tc>
          <w:tcPr>
            <w:tcW w:w="352" w:type="pct"/>
            <w:shd w:val="clear" w:color="auto" w:fill="auto"/>
          </w:tcPr>
          <w:p w14:paraId="6DEFD384" w14:textId="77777777" w:rsidR="00212C5E" w:rsidRPr="00E150C0" w:rsidRDefault="00212C5E" w:rsidP="00EE2D63">
            <w:pPr>
              <w:contextualSpacing/>
              <w:jc w:val="left"/>
              <w:rPr>
                <w:sz w:val="16"/>
                <w:szCs w:val="16"/>
                <w:rtl/>
                <w:lang w:bidi="ar-LB"/>
              </w:rPr>
            </w:pPr>
          </w:p>
        </w:tc>
        <w:tc>
          <w:tcPr>
            <w:tcW w:w="372" w:type="pct"/>
            <w:shd w:val="clear" w:color="auto" w:fill="auto"/>
          </w:tcPr>
          <w:p w14:paraId="2492656B" w14:textId="77777777" w:rsidR="00212C5E" w:rsidRPr="00E150C0" w:rsidRDefault="00212C5E" w:rsidP="00EE2D63">
            <w:pPr>
              <w:contextualSpacing/>
              <w:jc w:val="left"/>
              <w:rPr>
                <w:sz w:val="16"/>
                <w:szCs w:val="16"/>
                <w:rtl/>
                <w:lang w:bidi="ar-LB"/>
              </w:rPr>
            </w:pPr>
          </w:p>
        </w:tc>
        <w:tc>
          <w:tcPr>
            <w:tcW w:w="354" w:type="pct"/>
            <w:shd w:val="clear" w:color="auto" w:fill="auto"/>
          </w:tcPr>
          <w:p w14:paraId="1F497418" w14:textId="77777777" w:rsidR="00212C5E" w:rsidRPr="00E150C0" w:rsidRDefault="00212C5E" w:rsidP="00EE2D63">
            <w:pPr>
              <w:contextualSpacing/>
              <w:jc w:val="left"/>
              <w:rPr>
                <w:sz w:val="16"/>
                <w:szCs w:val="16"/>
                <w:rtl/>
                <w:lang w:bidi="ar-LB"/>
              </w:rPr>
            </w:pPr>
          </w:p>
        </w:tc>
        <w:tc>
          <w:tcPr>
            <w:tcW w:w="469" w:type="pct"/>
            <w:shd w:val="clear" w:color="auto" w:fill="auto"/>
          </w:tcPr>
          <w:p w14:paraId="5FF7755D" w14:textId="77777777" w:rsidR="00212C5E" w:rsidRPr="00E150C0" w:rsidRDefault="00212C5E" w:rsidP="00EE2D63">
            <w:pPr>
              <w:contextualSpacing/>
              <w:jc w:val="left"/>
              <w:rPr>
                <w:sz w:val="16"/>
                <w:szCs w:val="16"/>
                <w:rtl/>
                <w:lang w:bidi="ar-LB"/>
              </w:rPr>
            </w:pPr>
          </w:p>
        </w:tc>
        <w:tc>
          <w:tcPr>
            <w:tcW w:w="341" w:type="pct"/>
            <w:shd w:val="clear" w:color="auto" w:fill="auto"/>
          </w:tcPr>
          <w:p w14:paraId="335E56EA" w14:textId="77777777" w:rsidR="00212C5E" w:rsidRPr="00E150C0" w:rsidRDefault="00212C5E" w:rsidP="00EE2D63">
            <w:pPr>
              <w:contextualSpacing/>
              <w:jc w:val="left"/>
              <w:rPr>
                <w:sz w:val="16"/>
                <w:szCs w:val="16"/>
                <w:rtl/>
                <w:lang w:bidi="ar-LB"/>
              </w:rPr>
            </w:pPr>
          </w:p>
        </w:tc>
        <w:tc>
          <w:tcPr>
            <w:tcW w:w="341" w:type="pct"/>
            <w:shd w:val="clear" w:color="auto" w:fill="auto"/>
          </w:tcPr>
          <w:p w14:paraId="45391896" w14:textId="77777777" w:rsidR="00212C5E" w:rsidRPr="007462BC" w:rsidRDefault="00212C5E" w:rsidP="00EE2D63">
            <w:pPr>
              <w:bidi/>
              <w:contextualSpacing/>
              <w:jc w:val="left"/>
              <w:rPr>
                <w:sz w:val="19"/>
                <w:szCs w:val="19"/>
                <w:rtl/>
                <w:lang w:bidi="ar-LB"/>
              </w:rPr>
            </w:pPr>
            <w:r w:rsidRPr="007462BC">
              <w:rPr>
                <w:sz w:val="19"/>
                <w:szCs w:val="19"/>
                <w:rtl/>
                <w:lang w:bidi="ar-LB"/>
              </w:rPr>
              <w:t>455</w:t>
            </w:r>
          </w:p>
        </w:tc>
        <w:tc>
          <w:tcPr>
            <w:tcW w:w="472" w:type="pct"/>
            <w:shd w:val="clear" w:color="auto" w:fill="auto"/>
          </w:tcPr>
          <w:p w14:paraId="3A711A91" w14:textId="77777777" w:rsidR="00212C5E" w:rsidRPr="007462BC" w:rsidRDefault="00212C5E" w:rsidP="00EE2D63">
            <w:pPr>
              <w:bidi/>
              <w:contextualSpacing/>
              <w:jc w:val="left"/>
              <w:rPr>
                <w:sz w:val="19"/>
                <w:szCs w:val="19"/>
                <w:rtl/>
                <w:lang w:bidi="ar-LB"/>
              </w:rPr>
            </w:pPr>
            <w:r w:rsidRPr="007462BC">
              <w:rPr>
                <w:sz w:val="19"/>
                <w:szCs w:val="19"/>
                <w:rtl/>
                <w:lang w:bidi="ar-LB"/>
              </w:rPr>
              <w:t>455</w:t>
            </w:r>
          </w:p>
        </w:tc>
      </w:tr>
      <w:tr w:rsidR="00952FD1" w:rsidRPr="007462BC" w14:paraId="01CC29FA" w14:textId="77777777" w:rsidTr="0000605D">
        <w:trPr>
          <w:trHeight w:val="160"/>
        </w:trPr>
        <w:tc>
          <w:tcPr>
            <w:tcW w:w="1488" w:type="pct"/>
            <w:shd w:val="clear" w:color="auto" w:fill="auto"/>
          </w:tcPr>
          <w:p w14:paraId="635F93D6" w14:textId="77777777" w:rsidR="00212C5E" w:rsidRPr="00E150C0" w:rsidRDefault="00FB2379" w:rsidP="00F41D7A">
            <w:pPr>
              <w:bidi/>
              <w:contextualSpacing/>
              <w:jc w:val="left"/>
              <w:rPr>
                <w:color w:val="000000" w:themeColor="text1"/>
                <w:sz w:val="16"/>
                <w:szCs w:val="16"/>
                <w:highlight w:val="cyan"/>
                <w:rtl/>
                <w:lang w:bidi="ar-LB"/>
              </w:rPr>
            </w:pPr>
            <w:r w:rsidRPr="00E150C0">
              <w:rPr>
                <w:sz w:val="16"/>
                <w:szCs w:val="16"/>
                <w:rtl/>
                <w:lang w:bidi="ar-LB"/>
              </w:rPr>
              <w:t>الهيدروفلوروكربون-</w:t>
            </w:r>
            <w:r w:rsidRPr="00E150C0">
              <w:rPr>
                <w:color w:val="000000" w:themeColor="text1"/>
                <w:sz w:val="16"/>
                <w:szCs w:val="16"/>
                <w:lang w:bidi="ar-LB"/>
              </w:rPr>
              <w:t>227ea</w:t>
            </w:r>
          </w:p>
        </w:tc>
        <w:tc>
          <w:tcPr>
            <w:tcW w:w="383" w:type="pct"/>
            <w:shd w:val="clear" w:color="auto" w:fill="auto"/>
          </w:tcPr>
          <w:p w14:paraId="64B767C9" w14:textId="77777777" w:rsidR="00212C5E" w:rsidRPr="00E150C0" w:rsidRDefault="00212C5E" w:rsidP="00EE2D63">
            <w:pPr>
              <w:contextualSpacing/>
              <w:jc w:val="left"/>
              <w:rPr>
                <w:sz w:val="16"/>
                <w:szCs w:val="16"/>
                <w:rtl/>
                <w:lang w:bidi="ar-LB"/>
              </w:rPr>
            </w:pPr>
          </w:p>
        </w:tc>
        <w:tc>
          <w:tcPr>
            <w:tcW w:w="428" w:type="pct"/>
            <w:shd w:val="clear" w:color="auto" w:fill="auto"/>
          </w:tcPr>
          <w:p w14:paraId="6B156B33" w14:textId="77777777" w:rsidR="00212C5E" w:rsidRPr="00E150C0" w:rsidRDefault="00212C5E" w:rsidP="00EE2D63">
            <w:pPr>
              <w:contextualSpacing/>
              <w:jc w:val="left"/>
              <w:rPr>
                <w:sz w:val="16"/>
                <w:szCs w:val="16"/>
                <w:rtl/>
                <w:lang w:bidi="ar-LB"/>
              </w:rPr>
            </w:pPr>
          </w:p>
        </w:tc>
        <w:tc>
          <w:tcPr>
            <w:tcW w:w="352" w:type="pct"/>
            <w:shd w:val="clear" w:color="auto" w:fill="auto"/>
          </w:tcPr>
          <w:p w14:paraId="2FBE73EC" w14:textId="77777777" w:rsidR="00212C5E" w:rsidRPr="00E150C0" w:rsidRDefault="00212C5E" w:rsidP="00EE2D63">
            <w:pPr>
              <w:bidi/>
              <w:contextualSpacing/>
              <w:jc w:val="left"/>
              <w:rPr>
                <w:sz w:val="16"/>
                <w:szCs w:val="16"/>
                <w:rtl/>
                <w:lang w:bidi="ar-LB"/>
              </w:rPr>
            </w:pPr>
            <w:r w:rsidRPr="00E150C0">
              <w:rPr>
                <w:sz w:val="16"/>
                <w:szCs w:val="16"/>
                <w:rtl/>
                <w:lang w:bidi="ar-LB"/>
              </w:rPr>
              <w:t>506</w:t>
            </w:r>
          </w:p>
        </w:tc>
        <w:tc>
          <w:tcPr>
            <w:tcW w:w="372" w:type="pct"/>
            <w:shd w:val="clear" w:color="auto" w:fill="auto"/>
          </w:tcPr>
          <w:p w14:paraId="3871E9E5" w14:textId="77777777" w:rsidR="00212C5E" w:rsidRPr="00E150C0" w:rsidRDefault="00212C5E" w:rsidP="00EE2D63">
            <w:pPr>
              <w:contextualSpacing/>
              <w:jc w:val="left"/>
              <w:rPr>
                <w:sz w:val="16"/>
                <w:szCs w:val="16"/>
                <w:rtl/>
                <w:lang w:bidi="ar-LB"/>
              </w:rPr>
            </w:pPr>
          </w:p>
        </w:tc>
        <w:tc>
          <w:tcPr>
            <w:tcW w:w="354" w:type="pct"/>
            <w:shd w:val="clear" w:color="auto" w:fill="auto"/>
          </w:tcPr>
          <w:p w14:paraId="0526C2C6" w14:textId="77777777" w:rsidR="00212C5E" w:rsidRPr="00E150C0" w:rsidRDefault="00212C5E" w:rsidP="00EE2D63">
            <w:pPr>
              <w:contextualSpacing/>
              <w:jc w:val="left"/>
              <w:rPr>
                <w:sz w:val="16"/>
                <w:szCs w:val="16"/>
                <w:rtl/>
                <w:lang w:bidi="ar-LB"/>
              </w:rPr>
            </w:pPr>
          </w:p>
        </w:tc>
        <w:tc>
          <w:tcPr>
            <w:tcW w:w="469" w:type="pct"/>
            <w:shd w:val="clear" w:color="auto" w:fill="auto"/>
          </w:tcPr>
          <w:p w14:paraId="3B0ACB78" w14:textId="77777777" w:rsidR="00212C5E" w:rsidRPr="00E150C0" w:rsidRDefault="00212C5E" w:rsidP="00EE2D63">
            <w:pPr>
              <w:contextualSpacing/>
              <w:jc w:val="left"/>
              <w:rPr>
                <w:sz w:val="16"/>
                <w:szCs w:val="16"/>
                <w:rtl/>
                <w:lang w:bidi="ar-LB"/>
              </w:rPr>
            </w:pPr>
          </w:p>
        </w:tc>
        <w:tc>
          <w:tcPr>
            <w:tcW w:w="341" w:type="pct"/>
            <w:shd w:val="clear" w:color="auto" w:fill="auto"/>
          </w:tcPr>
          <w:p w14:paraId="282C9482" w14:textId="77777777" w:rsidR="00212C5E" w:rsidRPr="00E150C0" w:rsidRDefault="00212C5E" w:rsidP="00EE2D63">
            <w:pPr>
              <w:contextualSpacing/>
              <w:jc w:val="left"/>
              <w:rPr>
                <w:sz w:val="16"/>
                <w:szCs w:val="16"/>
                <w:rtl/>
                <w:lang w:bidi="ar-LB"/>
              </w:rPr>
            </w:pPr>
          </w:p>
        </w:tc>
        <w:tc>
          <w:tcPr>
            <w:tcW w:w="341" w:type="pct"/>
            <w:shd w:val="clear" w:color="auto" w:fill="auto"/>
          </w:tcPr>
          <w:p w14:paraId="514A17DE" w14:textId="77777777" w:rsidR="00212C5E" w:rsidRPr="007462BC" w:rsidRDefault="00212C5E" w:rsidP="00EE2D63">
            <w:pPr>
              <w:contextualSpacing/>
              <w:jc w:val="left"/>
              <w:rPr>
                <w:sz w:val="19"/>
                <w:szCs w:val="19"/>
                <w:rtl/>
                <w:lang w:bidi="ar-LB"/>
              </w:rPr>
            </w:pPr>
          </w:p>
        </w:tc>
        <w:tc>
          <w:tcPr>
            <w:tcW w:w="472" w:type="pct"/>
            <w:shd w:val="clear" w:color="auto" w:fill="auto"/>
          </w:tcPr>
          <w:p w14:paraId="228274EB" w14:textId="77777777" w:rsidR="00212C5E" w:rsidRPr="007462BC" w:rsidRDefault="00212C5E" w:rsidP="00EE2D63">
            <w:pPr>
              <w:bidi/>
              <w:contextualSpacing/>
              <w:jc w:val="left"/>
              <w:rPr>
                <w:color w:val="000000" w:themeColor="text1"/>
                <w:sz w:val="19"/>
                <w:szCs w:val="19"/>
                <w:highlight w:val="cyan"/>
                <w:rtl/>
                <w:lang w:bidi="ar-LB"/>
              </w:rPr>
            </w:pPr>
            <w:r w:rsidRPr="007462BC">
              <w:rPr>
                <w:sz w:val="19"/>
                <w:szCs w:val="19"/>
                <w:rtl/>
                <w:lang w:bidi="ar-LB"/>
              </w:rPr>
              <w:t>506</w:t>
            </w:r>
          </w:p>
        </w:tc>
      </w:tr>
      <w:tr w:rsidR="009E2A05" w:rsidRPr="007462BC" w14:paraId="77C1745E" w14:textId="77777777" w:rsidTr="0000605D">
        <w:trPr>
          <w:trHeight w:val="41"/>
        </w:trPr>
        <w:tc>
          <w:tcPr>
            <w:tcW w:w="1488" w:type="pct"/>
            <w:shd w:val="clear" w:color="auto" w:fill="auto"/>
          </w:tcPr>
          <w:p w14:paraId="1072FDB1" w14:textId="77777777" w:rsidR="009E2A05" w:rsidRPr="00E150C0" w:rsidRDefault="009E2A05" w:rsidP="009E2A05">
            <w:pPr>
              <w:bidi/>
              <w:contextualSpacing/>
              <w:jc w:val="left"/>
              <w:rPr>
                <w:color w:val="000000" w:themeColor="text1"/>
                <w:sz w:val="16"/>
                <w:szCs w:val="16"/>
                <w:rtl/>
                <w:lang w:val="en-US" w:bidi="ar-LB"/>
              </w:rPr>
            </w:pPr>
            <w:r w:rsidRPr="00E150C0">
              <w:rPr>
                <w:color w:val="000000" w:themeColor="text1"/>
                <w:sz w:val="16"/>
                <w:szCs w:val="16"/>
                <w:rtl/>
                <w:lang w:val="en-US" w:bidi="ar-LB"/>
              </w:rPr>
              <w:t xml:space="preserve">المادة </w:t>
            </w:r>
            <w:r w:rsidRPr="00E150C0">
              <w:rPr>
                <w:color w:val="000000" w:themeColor="text1"/>
                <w:sz w:val="16"/>
                <w:szCs w:val="16"/>
                <w:lang w:bidi="ar-LB"/>
              </w:rPr>
              <w:t>R-404A</w:t>
            </w:r>
          </w:p>
        </w:tc>
        <w:tc>
          <w:tcPr>
            <w:tcW w:w="383" w:type="pct"/>
            <w:shd w:val="clear" w:color="auto" w:fill="auto"/>
          </w:tcPr>
          <w:p w14:paraId="267B26AD" w14:textId="77777777" w:rsidR="009E2A05" w:rsidRPr="00E150C0" w:rsidRDefault="009E2A05" w:rsidP="00EE2D63">
            <w:pPr>
              <w:contextualSpacing/>
              <w:jc w:val="left"/>
              <w:rPr>
                <w:sz w:val="16"/>
                <w:szCs w:val="16"/>
                <w:rtl/>
                <w:lang w:bidi="ar-LB"/>
              </w:rPr>
            </w:pPr>
          </w:p>
        </w:tc>
        <w:tc>
          <w:tcPr>
            <w:tcW w:w="428" w:type="pct"/>
            <w:shd w:val="clear" w:color="auto" w:fill="auto"/>
          </w:tcPr>
          <w:p w14:paraId="5D878E3E" w14:textId="77777777" w:rsidR="009E2A05" w:rsidRPr="00E150C0" w:rsidRDefault="009E2A05" w:rsidP="00EE2D63">
            <w:pPr>
              <w:contextualSpacing/>
              <w:jc w:val="left"/>
              <w:rPr>
                <w:sz w:val="16"/>
                <w:szCs w:val="16"/>
                <w:rtl/>
                <w:lang w:bidi="ar-LB"/>
              </w:rPr>
            </w:pPr>
          </w:p>
        </w:tc>
        <w:tc>
          <w:tcPr>
            <w:tcW w:w="352" w:type="pct"/>
            <w:shd w:val="clear" w:color="auto" w:fill="auto"/>
          </w:tcPr>
          <w:p w14:paraId="3468C0BB" w14:textId="77777777" w:rsidR="009E2A05" w:rsidRPr="00E150C0" w:rsidRDefault="009E2A05" w:rsidP="00EE2D63">
            <w:pPr>
              <w:contextualSpacing/>
              <w:jc w:val="left"/>
              <w:rPr>
                <w:sz w:val="16"/>
                <w:szCs w:val="16"/>
                <w:rtl/>
                <w:lang w:bidi="ar-LB"/>
              </w:rPr>
            </w:pPr>
          </w:p>
        </w:tc>
        <w:tc>
          <w:tcPr>
            <w:tcW w:w="372" w:type="pct"/>
            <w:shd w:val="clear" w:color="auto" w:fill="auto"/>
          </w:tcPr>
          <w:p w14:paraId="31B6A877" w14:textId="77777777" w:rsidR="009E2A05" w:rsidRPr="00E150C0" w:rsidRDefault="009E2A05" w:rsidP="00EE2D63">
            <w:pPr>
              <w:contextualSpacing/>
              <w:jc w:val="left"/>
              <w:rPr>
                <w:sz w:val="16"/>
                <w:szCs w:val="16"/>
                <w:rtl/>
                <w:lang w:bidi="ar-LB"/>
              </w:rPr>
            </w:pPr>
          </w:p>
        </w:tc>
        <w:tc>
          <w:tcPr>
            <w:tcW w:w="354" w:type="pct"/>
            <w:shd w:val="clear" w:color="auto" w:fill="auto"/>
          </w:tcPr>
          <w:p w14:paraId="4769B199" w14:textId="77777777" w:rsidR="009E2A05" w:rsidRPr="00E150C0" w:rsidRDefault="009E2A05" w:rsidP="00EE2D63">
            <w:pPr>
              <w:contextualSpacing/>
              <w:jc w:val="left"/>
              <w:rPr>
                <w:sz w:val="16"/>
                <w:szCs w:val="16"/>
                <w:rtl/>
                <w:lang w:bidi="ar-LB"/>
              </w:rPr>
            </w:pPr>
          </w:p>
        </w:tc>
        <w:tc>
          <w:tcPr>
            <w:tcW w:w="469" w:type="pct"/>
            <w:shd w:val="clear" w:color="auto" w:fill="auto"/>
          </w:tcPr>
          <w:p w14:paraId="3CCF28A7" w14:textId="77777777" w:rsidR="009E2A05" w:rsidRPr="00E150C0" w:rsidRDefault="009E2A05" w:rsidP="00EE2D63">
            <w:pPr>
              <w:bidi/>
              <w:contextualSpacing/>
              <w:jc w:val="left"/>
              <w:rPr>
                <w:sz w:val="16"/>
                <w:szCs w:val="16"/>
                <w:rtl/>
                <w:lang w:bidi="ar-LB"/>
              </w:rPr>
            </w:pPr>
            <w:r w:rsidRPr="00E150C0">
              <w:rPr>
                <w:sz w:val="16"/>
                <w:szCs w:val="16"/>
                <w:rtl/>
                <w:lang w:bidi="ar-LB"/>
              </w:rPr>
              <w:t>1,022,562</w:t>
            </w:r>
          </w:p>
        </w:tc>
        <w:tc>
          <w:tcPr>
            <w:tcW w:w="341" w:type="pct"/>
            <w:shd w:val="clear" w:color="auto" w:fill="auto"/>
          </w:tcPr>
          <w:p w14:paraId="725761FC" w14:textId="77777777" w:rsidR="009E2A05" w:rsidRPr="00E150C0" w:rsidRDefault="009E2A05" w:rsidP="00EE2D63">
            <w:pPr>
              <w:contextualSpacing/>
              <w:jc w:val="left"/>
              <w:rPr>
                <w:sz w:val="16"/>
                <w:szCs w:val="16"/>
                <w:rtl/>
                <w:lang w:bidi="ar-LB"/>
              </w:rPr>
            </w:pPr>
          </w:p>
        </w:tc>
        <w:tc>
          <w:tcPr>
            <w:tcW w:w="341" w:type="pct"/>
            <w:shd w:val="clear" w:color="auto" w:fill="auto"/>
          </w:tcPr>
          <w:p w14:paraId="1D570027" w14:textId="77777777" w:rsidR="009E2A05" w:rsidRPr="007462BC" w:rsidRDefault="009E2A05" w:rsidP="00EE2D63">
            <w:pPr>
              <w:contextualSpacing/>
              <w:jc w:val="left"/>
              <w:rPr>
                <w:sz w:val="19"/>
                <w:szCs w:val="19"/>
                <w:rtl/>
                <w:lang w:bidi="ar-LB"/>
              </w:rPr>
            </w:pPr>
          </w:p>
        </w:tc>
        <w:tc>
          <w:tcPr>
            <w:tcW w:w="472" w:type="pct"/>
            <w:shd w:val="clear" w:color="auto" w:fill="auto"/>
          </w:tcPr>
          <w:p w14:paraId="2DAD9888" w14:textId="77777777" w:rsidR="009E2A05" w:rsidRPr="007462BC" w:rsidRDefault="009E2A05" w:rsidP="00EE2D63">
            <w:pPr>
              <w:bidi/>
              <w:contextualSpacing/>
              <w:jc w:val="left"/>
              <w:rPr>
                <w:color w:val="000000" w:themeColor="text1"/>
                <w:sz w:val="19"/>
                <w:szCs w:val="19"/>
                <w:highlight w:val="cyan"/>
                <w:rtl/>
                <w:lang w:bidi="ar-LB"/>
              </w:rPr>
            </w:pPr>
            <w:r w:rsidRPr="007462BC">
              <w:rPr>
                <w:color w:val="000000" w:themeColor="text1"/>
                <w:sz w:val="19"/>
                <w:szCs w:val="19"/>
                <w:rtl/>
                <w:lang w:bidi="ar-LB"/>
              </w:rPr>
              <w:t>1,022,562</w:t>
            </w:r>
          </w:p>
        </w:tc>
      </w:tr>
      <w:tr w:rsidR="009E2A05" w:rsidRPr="007462BC" w14:paraId="26EA8BC1" w14:textId="77777777" w:rsidTr="0000605D">
        <w:trPr>
          <w:trHeight w:val="41"/>
        </w:trPr>
        <w:tc>
          <w:tcPr>
            <w:tcW w:w="1488" w:type="pct"/>
            <w:shd w:val="clear" w:color="auto" w:fill="auto"/>
          </w:tcPr>
          <w:p w14:paraId="539A279E" w14:textId="77777777" w:rsidR="009E2A05" w:rsidRPr="00E150C0" w:rsidRDefault="009E2A05" w:rsidP="009E2A05">
            <w:pPr>
              <w:bidi/>
              <w:contextualSpacing/>
              <w:jc w:val="left"/>
              <w:rPr>
                <w:color w:val="000000" w:themeColor="text1"/>
                <w:sz w:val="16"/>
                <w:szCs w:val="16"/>
                <w:rtl/>
                <w:lang w:bidi="ar-LB"/>
              </w:rPr>
            </w:pPr>
            <w:r w:rsidRPr="00E150C0">
              <w:rPr>
                <w:color w:val="000000" w:themeColor="text1"/>
                <w:sz w:val="16"/>
                <w:szCs w:val="16"/>
                <w:rtl/>
                <w:lang w:bidi="ar-LB"/>
              </w:rPr>
              <w:t xml:space="preserve">المادة </w:t>
            </w:r>
            <w:r w:rsidRPr="00E150C0">
              <w:rPr>
                <w:color w:val="000000" w:themeColor="text1"/>
                <w:sz w:val="16"/>
                <w:szCs w:val="16"/>
                <w:lang w:bidi="ar-LB"/>
              </w:rPr>
              <w:t>R-407Cz</w:t>
            </w:r>
          </w:p>
        </w:tc>
        <w:tc>
          <w:tcPr>
            <w:tcW w:w="383" w:type="pct"/>
            <w:shd w:val="clear" w:color="auto" w:fill="auto"/>
          </w:tcPr>
          <w:p w14:paraId="5BEEC0C6" w14:textId="77777777" w:rsidR="009E2A05" w:rsidRPr="00E150C0" w:rsidRDefault="009E2A05" w:rsidP="00EE2D63">
            <w:pPr>
              <w:contextualSpacing/>
              <w:jc w:val="left"/>
              <w:rPr>
                <w:sz w:val="16"/>
                <w:szCs w:val="16"/>
                <w:rtl/>
                <w:lang w:bidi="ar-LB"/>
              </w:rPr>
            </w:pPr>
          </w:p>
        </w:tc>
        <w:tc>
          <w:tcPr>
            <w:tcW w:w="428" w:type="pct"/>
            <w:shd w:val="clear" w:color="auto" w:fill="auto"/>
          </w:tcPr>
          <w:p w14:paraId="716646BD" w14:textId="77777777" w:rsidR="009E2A05" w:rsidRPr="00E150C0" w:rsidRDefault="009E2A05" w:rsidP="00EE2D63">
            <w:pPr>
              <w:contextualSpacing/>
              <w:jc w:val="left"/>
              <w:rPr>
                <w:sz w:val="16"/>
                <w:szCs w:val="16"/>
                <w:rtl/>
                <w:lang w:bidi="ar-LB"/>
              </w:rPr>
            </w:pPr>
          </w:p>
        </w:tc>
        <w:tc>
          <w:tcPr>
            <w:tcW w:w="352" w:type="pct"/>
            <w:shd w:val="clear" w:color="auto" w:fill="auto"/>
          </w:tcPr>
          <w:p w14:paraId="7BB4C68E" w14:textId="77777777" w:rsidR="009E2A05" w:rsidRPr="00E150C0" w:rsidRDefault="009E2A05" w:rsidP="00EE2D63">
            <w:pPr>
              <w:contextualSpacing/>
              <w:jc w:val="left"/>
              <w:rPr>
                <w:sz w:val="16"/>
                <w:szCs w:val="16"/>
                <w:rtl/>
                <w:lang w:bidi="ar-LB"/>
              </w:rPr>
            </w:pPr>
          </w:p>
        </w:tc>
        <w:tc>
          <w:tcPr>
            <w:tcW w:w="372" w:type="pct"/>
            <w:shd w:val="clear" w:color="auto" w:fill="auto"/>
          </w:tcPr>
          <w:p w14:paraId="61322634" w14:textId="77777777" w:rsidR="009E2A05" w:rsidRPr="00E150C0" w:rsidRDefault="009E2A05" w:rsidP="00EE2D63">
            <w:pPr>
              <w:contextualSpacing/>
              <w:jc w:val="left"/>
              <w:rPr>
                <w:sz w:val="16"/>
                <w:szCs w:val="16"/>
                <w:rtl/>
                <w:lang w:bidi="ar-LB"/>
              </w:rPr>
            </w:pPr>
          </w:p>
        </w:tc>
        <w:tc>
          <w:tcPr>
            <w:tcW w:w="354" w:type="pct"/>
            <w:shd w:val="clear" w:color="auto" w:fill="auto"/>
          </w:tcPr>
          <w:p w14:paraId="5BF07307" w14:textId="77777777" w:rsidR="009E2A05" w:rsidRPr="00E150C0" w:rsidRDefault="009E2A05" w:rsidP="00EE2D63">
            <w:pPr>
              <w:contextualSpacing/>
              <w:jc w:val="left"/>
              <w:rPr>
                <w:sz w:val="16"/>
                <w:szCs w:val="16"/>
                <w:rtl/>
                <w:lang w:bidi="ar-LB"/>
              </w:rPr>
            </w:pPr>
          </w:p>
        </w:tc>
        <w:tc>
          <w:tcPr>
            <w:tcW w:w="469" w:type="pct"/>
            <w:shd w:val="clear" w:color="auto" w:fill="auto"/>
          </w:tcPr>
          <w:p w14:paraId="3279C117" w14:textId="77777777" w:rsidR="009E2A05" w:rsidRPr="00E150C0" w:rsidRDefault="009E2A05" w:rsidP="00EE2D63">
            <w:pPr>
              <w:bidi/>
              <w:contextualSpacing/>
              <w:jc w:val="left"/>
              <w:rPr>
                <w:sz w:val="16"/>
                <w:szCs w:val="16"/>
                <w:rtl/>
                <w:lang w:bidi="ar-LB"/>
              </w:rPr>
            </w:pPr>
            <w:r w:rsidRPr="00E150C0">
              <w:rPr>
                <w:sz w:val="16"/>
                <w:szCs w:val="16"/>
                <w:rtl/>
                <w:lang w:bidi="ar-LB"/>
              </w:rPr>
              <w:t>31,840</w:t>
            </w:r>
          </w:p>
        </w:tc>
        <w:tc>
          <w:tcPr>
            <w:tcW w:w="341" w:type="pct"/>
            <w:shd w:val="clear" w:color="auto" w:fill="auto"/>
          </w:tcPr>
          <w:p w14:paraId="03F15844" w14:textId="77777777" w:rsidR="009E2A05" w:rsidRPr="00E150C0" w:rsidRDefault="009E2A05" w:rsidP="00EE2D63">
            <w:pPr>
              <w:contextualSpacing/>
              <w:jc w:val="left"/>
              <w:rPr>
                <w:sz w:val="16"/>
                <w:szCs w:val="16"/>
                <w:rtl/>
                <w:lang w:bidi="ar-LB"/>
              </w:rPr>
            </w:pPr>
          </w:p>
        </w:tc>
        <w:tc>
          <w:tcPr>
            <w:tcW w:w="341" w:type="pct"/>
            <w:shd w:val="clear" w:color="auto" w:fill="auto"/>
          </w:tcPr>
          <w:p w14:paraId="5CD3D210" w14:textId="77777777" w:rsidR="009E2A05" w:rsidRPr="007462BC" w:rsidRDefault="009E2A05" w:rsidP="00EE2D63">
            <w:pPr>
              <w:contextualSpacing/>
              <w:jc w:val="left"/>
              <w:rPr>
                <w:sz w:val="19"/>
                <w:szCs w:val="19"/>
                <w:rtl/>
                <w:lang w:bidi="ar-LB"/>
              </w:rPr>
            </w:pPr>
          </w:p>
        </w:tc>
        <w:tc>
          <w:tcPr>
            <w:tcW w:w="472" w:type="pct"/>
            <w:shd w:val="clear" w:color="auto" w:fill="auto"/>
          </w:tcPr>
          <w:p w14:paraId="452E93D7" w14:textId="77777777" w:rsidR="009E2A05" w:rsidRPr="007462BC" w:rsidRDefault="009E2A05" w:rsidP="00EE2D63">
            <w:pPr>
              <w:bidi/>
              <w:contextualSpacing/>
              <w:jc w:val="left"/>
              <w:rPr>
                <w:color w:val="000000" w:themeColor="text1"/>
                <w:sz w:val="19"/>
                <w:szCs w:val="19"/>
                <w:highlight w:val="cyan"/>
                <w:rtl/>
                <w:lang w:bidi="ar-LB"/>
              </w:rPr>
            </w:pPr>
            <w:r w:rsidRPr="007462BC">
              <w:rPr>
                <w:color w:val="000000" w:themeColor="text1"/>
                <w:sz w:val="19"/>
                <w:szCs w:val="19"/>
                <w:rtl/>
                <w:lang w:bidi="ar-LB"/>
              </w:rPr>
              <w:t>31,840</w:t>
            </w:r>
          </w:p>
        </w:tc>
      </w:tr>
      <w:tr w:rsidR="009E2A05" w:rsidRPr="007462BC" w14:paraId="704D7ED4" w14:textId="77777777" w:rsidTr="0000605D">
        <w:trPr>
          <w:trHeight w:val="84"/>
        </w:trPr>
        <w:tc>
          <w:tcPr>
            <w:tcW w:w="1488" w:type="pct"/>
            <w:shd w:val="clear" w:color="auto" w:fill="auto"/>
          </w:tcPr>
          <w:p w14:paraId="0F002D21" w14:textId="77777777" w:rsidR="009E2A05" w:rsidRPr="00E150C0" w:rsidRDefault="009E2A05" w:rsidP="009E2A05">
            <w:pPr>
              <w:bidi/>
              <w:contextualSpacing/>
              <w:jc w:val="left"/>
              <w:rPr>
                <w:color w:val="000000" w:themeColor="text1"/>
                <w:sz w:val="16"/>
                <w:szCs w:val="16"/>
                <w:rtl/>
                <w:lang w:val="en-US" w:bidi="ar-LB"/>
              </w:rPr>
            </w:pPr>
            <w:r w:rsidRPr="00E150C0">
              <w:rPr>
                <w:color w:val="000000" w:themeColor="text1"/>
                <w:sz w:val="16"/>
                <w:szCs w:val="16"/>
                <w:rtl/>
                <w:lang w:val="en-US" w:bidi="ar-LB"/>
              </w:rPr>
              <w:t xml:space="preserve">المادة </w:t>
            </w:r>
            <w:r w:rsidRPr="00E150C0">
              <w:rPr>
                <w:color w:val="000000" w:themeColor="text1"/>
                <w:sz w:val="16"/>
                <w:szCs w:val="16"/>
                <w:lang w:bidi="ar-LB"/>
              </w:rPr>
              <w:t>R-407F</w:t>
            </w:r>
          </w:p>
        </w:tc>
        <w:tc>
          <w:tcPr>
            <w:tcW w:w="383" w:type="pct"/>
            <w:shd w:val="clear" w:color="auto" w:fill="auto"/>
          </w:tcPr>
          <w:p w14:paraId="14CFFF71" w14:textId="77777777" w:rsidR="009E2A05" w:rsidRPr="00E150C0" w:rsidRDefault="009E2A05" w:rsidP="00EE2D63">
            <w:pPr>
              <w:contextualSpacing/>
              <w:jc w:val="left"/>
              <w:rPr>
                <w:sz w:val="16"/>
                <w:szCs w:val="16"/>
                <w:rtl/>
                <w:lang w:bidi="ar-LB"/>
              </w:rPr>
            </w:pPr>
          </w:p>
        </w:tc>
        <w:tc>
          <w:tcPr>
            <w:tcW w:w="428" w:type="pct"/>
            <w:shd w:val="clear" w:color="auto" w:fill="auto"/>
          </w:tcPr>
          <w:p w14:paraId="0A874B3A" w14:textId="77777777" w:rsidR="009E2A05" w:rsidRPr="00E150C0" w:rsidRDefault="009E2A05" w:rsidP="00EE2D63">
            <w:pPr>
              <w:contextualSpacing/>
              <w:jc w:val="left"/>
              <w:rPr>
                <w:sz w:val="16"/>
                <w:szCs w:val="16"/>
                <w:rtl/>
                <w:lang w:bidi="ar-LB"/>
              </w:rPr>
            </w:pPr>
          </w:p>
        </w:tc>
        <w:tc>
          <w:tcPr>
            <w:tcW w:w="352" w:type="pct"/>
            <w:shd w:val="clear" w:color="auto" w:fill="auto"/>
          </w:tcPr>
          <w:p w14:paraId="035D93E4" w14:textId="77777777" w:rsidR="009E2A05" w:rsidRPr="00E150C0" w:rsidRDefault="009E2A05" w:rsidP="00EE2D63">
            <w:pPr>
              <w:contextualSpacing/>
              <w:jc w:val="left"/>
              <w:rPr>
                <w:sz w:val="16"/>
                <w:szCs w:val="16"/>
                <w:rtl/>
                <w:lang w:val="en-US" w:bidi="ar-LB"/>
              </w:rPr>
            </w:pPr>
          </w:p>
        </w:tc>
        <w:tc>
          <w:tcPr>
            <w:tcW w:w="372" w:type="pct"/>
            <w:shd w:val="clear" w:color="auto" w:fill="auto"/>
          </w:tcPr>
          <w:p w14:paraId="37FF3E90" w14:textId="77777777" w:rsidR="009E2A05" w:rsidRPr="00E150C0" w:rsidRDefault="009E2A05" w:rsidP="00EE2D63">
            <w:pPr>
              <w:contextualSpacing/>
              <w:jc w:val="left"/>
              <w:rPr>
                <w:sz w:val="16"/>
                <w:szCs w:val="16"/>
                <w:rtl/>
                <w:lang w:bidi="ar-LB"/>
              </w:rPr>
            </w:pPr>
          </w:p>
        </w:tc>
        <w:tc>
          <w:tcPr>
            <w:tcW w:w="354" w:type="pct"/>
            <w:shd w:val="clear" w:color="auto" w:fill="auto"/>
          </w:tcPr>
          <w:p w14:paraId="560FDEA5" w14:textId="77777777" w:rsidR="009E2A05" w:rsidRPr="00E150C0" w:rsidRDefault="009E2A05" w:rsidP="00EE2D63">
            <w:pPr>
              <w:contextualSpacing/>
              <w:jc w:val="left"/>
              <w:rPr>
                <w:sz w:val="16"/>
                <w:szCs w:val="16"/>
                <w:rtl/>
                <w:lang w:bidi="ar-LB"/>
              </w:rPr>
            </w:pPr>
          </w:p>
        </w:tc>
        <w:tc>
          <w:tcPr>
            <w:tcW w:w="469" w:type="pct"/>
            <w:shd w:val="clear" w:color="auto" w:fill="auto"/>
          </w:tcPr>
          <w:p w14:paraId="39DD52F5" w14:textId="77777777" w:rsidR="009E2A05" w:rsidRPr="00E150C0" w:rsidRDefault="009E2A05" w:rsidP="00EE2D63">
            <w:pPr>
              <w:bidi/>
              <w:contextualSpacing/>
              <w:jc w:val="left"/>
              <w:rPr>
                <w:sz w:val="16"/>
                <w:szCs w:val="16"/>
                <w:rtl/>
                <w:lang w:bidi="ar-LB"/>
              </w:rPr>
            </w:pPr>
            <w:r w:rsidRPr="00E150C0">
              <w:rPr>
                <w:sz w:val="16"/>
                <w:szCs w:val="16"/>
                <w:rtl/>
                <w:lang w:bidi="ar-LB"/>
              </w:rPr>
              <w:t>722</w:t>
            </w:r>
          </w:p>
        </w:tc>
        <w:tc>
          <w:tcPr>
            <w:tcW w:w="341" w:type="pct"/>
            <w:shd w:val="clear" w:color="auto" w:fill="auto"/>
          </w:tcPr>
          <w:p w14:paraId="7AC453DF" w14:textId="77777777" w:rsidR="009E2A05" w:rsidRPr="00E150C0" w:rsidRDefault="009E2A05" w:rsidP="00EE2D63">
            <w:pPr>
              <w:contextualSpacing/>
              <w:jc w:val="left"/>
              <w:rPr>
                <w:sz w:val="16"/>
                <w:szCs w:val="16"/>
                <w:rtl/>
                <w:lang w:bidi="ar-LB"/>
              </w:rPr>
            </w:pPr>
          </w:p>
        </w:tc>
        <w:tc>
          <w:tcPr>
            <w:tcW w:w="341" w:type="pct"/>
            <w:shd w:val="clear" w:color="auto" w:fill="auto"/>
          </w:tcPr>
          <w:p w14:paraId="58D28E2B" w14:textId="77777777" w:rsidR="009E2A05" w:rsidRPr="007462BC" w:rsidRDefault="009E2A05" w:rsidP="00EE2D63">
            <w:pPr>
              <w:contextualSpacing/>
              <w:jc w:val="left"/>
              <w:rPr>
                <w:sz w:val="19"/>
                <w:szCs w:val="19"/>
                <w:rtl/>
                <w:lang w:bidi="ar-LB"/>
              </w:rPr>
            </w:pPr>
          </w:p>
        </w:tc>
        <w:tc>
          <w:tcPr>
            <w:tcW w:w="472" w:type="pct"/>
            <w:shd w:val="clear" w:color="auto" w:fill="auto"/>
          </w:tcPr>
          <w:p w14:paraId="20A4E0B7" w14:textId="77777777" w:rsidR="009E2A05" w:rsidRPr="007462BC" w:rsidRDefault="009E2A05" w:rsidP="00EE2D63">
            <w:pPr>
              <w:bidi/>
              <w:contextualSpacing/>
              <w:jc w:val="left"/>
              <w:rPr>
                <w:color w:val="000000" w:themeColor="text1"/>
                <w:sz w:val="19"/>
                <w:szCs w:val="19"/>
                <w:highlight w:val="cyan"/>
                <w:rtl/>
                <w:lang w:bidi="ar-LB"/>
              </w:rPr>
            </w:pPr>
            <w:r w:rsidRPr="007462BC">
              <w:rPr>
                <w:color w:val="000000" w:themeColor="text1"/>
                <w:sz w:val="19"/>
                <w:szCs w:val="19"/>
                <w:rtl/>
                <w:lang w:bidi="ar-LB"/>
              </w:rPr>
              <w:t>722</w:t>
            </w:r>
          </w:p>
        </w:tc>
      </w:tr>
      <w:tr w:rsidR="009E2A05" w:rsidRPr="007462BC" w14:paraId="6C68797A" w14:textId="77777777" w:rsidTr="0000605D">
        <w:trPr>
          <w:trHeight w:val="131"/>
        </w:trPr>
        <w:tc>
          <w:tcPr>
            <w:tcW w:w="1488" w:type="pct"/>
            <w:shd w:val="clear" w:color="auto" w:fill="auto"/>
          </w:tcPr>
          <w:p w14:paraId="68078D9D" w14:textId="77777777" w:rsidR="009E2A05" w:rsidRPr="00E150C0" w:rsidRDefault="009E2A05" w:rsidP="009E2A05">
            <w:pPr>
              <w:bidi/>
              <w:contextualSpacing/>
              <w:jc w:val="left"/>
              <w:rPr>
                <w:color w:val="000000" w:themeColor="text1"/>
                <w:sz w:val="16"/>
                <w:szCs w:val="16"/>
                <w:rtl/>
                <w:lang w:val="en-US" w:bidi="ar-LB"/>
              </w:rPr>
            </w:pPr>
            <w:r w:rsidRPr="00E150C0">
              <w:rPr>
                <w:color w:val="000000" w:themeColor="text1"/>
                <w:sz w:val="16"/>
                <w:szCs w:val="16"/>
                <w:rtl/>
                <w:lang w:val="en-US" w:bidi="ar-LB"/>
              </w:rPr>
              <w:t xml:space="preserve">المادة </w:t>
            </w:r>
            <w:r w:rsidRPr="00E150C0">
              <w:rPr>
                <w:color w:val="000000" w:themeColor="text1"/>
                <w:sz w:val="16"/>
                <w:szCs w:val="16"/>
                <w:lang w:bidi="ar-LB"/>
              </w:rPr>
              <w:t>R-410A</w:t>
            </w:r>
          </w:p>
        </w:tc>
        <w:tc>
          <w:tcPr>
            <w:tcW w:w="383" w:type="pct"/>
            <w:shd w:val="clear" w:color="auto" w:fill="auto"/>
          </w:tcPr>
          <w:p w14:paraId="04D0B0F5" w14:textId="77777777" w:rsidR="009E2A05" w:rsidRPr="00E150C0" w:rsidRDefault="009E2A05" w:rsidP="00EE2D63">
            <w:pPr>
              <w:contextualSpacing/>
              <w:jc w:val="left"/>
              <w:rPr>
                <w:sz w:val="16"/>
                <w:szCs w:val="16"/>
                <w:rtl/>
                <w:lang w:bidi="ar-LB"/>
              </w:rPr>
            </w:pPr>
          </w:p>
        </w:tc>
        <w:tc>
          <w:tcPr>
            <w:tcW w:w="428" w:type="pct"/>
            <w:shd w:val="clear" w:color="auto" w:fill="auto"/>
          </w:tcPr>
          <w:p w14:paraId="55215037" w14:textId="77777777" w:rsidR="009E2A05" w:rsidRPr="00E150C0" w:rsidRDefault="009E2A05" w:rsidP="00EE2D63">
            <w:pPr>
              <w:contextualSpacing/>
              <w:jc w:val="left"/>
              <w:rPr>
                <w:sz w:val="16"/>
                <w:szCs w:val="16"/>
                <w:rtl/>
                <w:lang w:bidi="ar-LB"/>
              </w:rPr>
            </w:pPr>
          </w:p>
        </w:tc>
        <w:tc>
          <w:tcPr>
            <w:tcW w:w="352" w:type="pct"/>
            <w:shd w:val="clear" w:color="auto" w:fill="auto"/>
          </w:tcPr>
          <w:p w14:paraId="7A0F2412" w14:textId="77777777" w:rsidR="009E2A05" w:rsidRPr="00E150C0" w:rsidRDefault="009E2A05" w:rsidP="00EE2D63">
            <w:pPr>
              <w:contextualSpacing/>
              <w:jc w:val="left"/>
              <w:rPr>
                <w:sz w:val="16"/>
                <w:szCs w:val="16"/>
                <w:rtl/>
                <w:lang w:bidi="ar-LB"/>
              </w:rPr>
            </w:pPr>
          </w:p>
        </w:tc>
        <w:tc>
          <w:tcPr>
            <w:tcW w:w="372" w:type="pct"/>
            <w:shd w:val="clear" w:color="auto" w:fill="auto"/>
          </w:tcPr>
          <w:p w14:paraId="31E7BB6E" w14:textId="77777777" w:rsidR="009E2A05" w:rsidRPr="00E150C0" w:rsidRDefault="009E2A05" w:rsidP="00EE2D63">
            <w:pPr>
              <w:contextualSpacing/>
              <w:jc w:val="left"/>
              <w:rPr>
                <w:sz w:val="16"/>
                <w:szCs w:val="16"/>
                <w:rtl/>
                <w:lang w:bidi="ar-LB"/>
              </w:rPr>
            </w:pPr>
          </w:p>
        </w:tc>
        <w:tc>
          <w:tcPr>
            <w:tcW w:w="354" w:type="pct"/>
            <w:shd w:val="clear" w:color="auto" w:fill="auto"/>
          </w:tcPr>
          <w:p w14:paraId="220E2C3A" w14:textId="77777777" w:rsidR="009E2A05" w:rsidRPr="00E150C0" w:rsidRDefault="009E2A05" w:rsidP="00EE2D63">
            <w:pPr>
              <w:contextualSpacing/>
              <w:jc w:val="left"/>
              <w:rPr>
                <w:sz w:val="16"/>
                <w:szCs w:val="16"/>
                <w:rtl/>
                <w:lang w:bidi="ar-LB"/>
              </w:rPr>
            </w:pPr>
          </w:p>
        </w:tc>
        <w:tc>
          <w:tcPr>
            <w:tcW w:w="469" w:type="pct"/>
            <w:shd w:val="clear" w:color="auto" w:fill="auto"/>
          </w:tcPr>
          <w:p w14:paraId="14C36891" w14:textId="77777777" w:rsidR="009E2A05" w:rsidRPr="00E150C0" w:rsidRDefault="009E2A05" w:rsidP="00EE2D63">
            <w:pPr>
              <w:bidi/>
              <w:contextualSpacing/>
              <w:jc w:val="left"/>
              <w:rPr>
                <w:sz w:val="16"/>
                <w:szCs w:val="16"/>
                <w:rtl/>
                <w:lang w:bidi="ar-LB"/>
              </w:rPr>
            </w:pPr>
            <w:r w:rsidRPr="00E150C0">
              <w:rPr>
                <w:sz w:val="16"/>
                <w:szCs w:val="16"/>
                <w:rtl/>
                <w:lang w:bidi="ar-LB"/>
              </w:rPr>
              <w:t>590,158</w:t>
            </w:r>
          </w:p>
        </w:tc>
        <w:tc>
          <w:tcPr>
            <w:tcW w:w="341" w:type="pct"/>
            <w:shd w:val="clear" w:color="auto" w:fill="auto"/>
          </w:tcPr>
          <w:p w14:paraId="278F3EB2" w14:textId="77777777" w:rsidR="009E2A05" w:rsidRPr="00E150C0" w:rsidRDefault="009E2A05" w:rsidP="00EE2D63">
            <w:pPr>
              <w:contextualSpacing/>
              <w:jc w:val="left"/>
              <w:rPr>
                <w:sz w:val="16"/>
                <w:szCs w:val="16"/>
                <w:rtl/>
                <w:lang w:bidi="ar-LB"/>
              </w:rPr>
            </w:pPr>
          </w:p>
        </w:tc>
        <w:tc>
          <w:tcPr>
            <w:tcW w:w="341" w:type="pct"/>
            <w:shd w:val="clear" w:color="auto" w:fill="auto"/>
          </w:tcPr>
          <w:p w14:paraId="3D64F919" w14:textId="77777777" w:rsidR="009E2A05" w:rsidRPr="007462BC" w:rsidRDefault="009E2A05" w:rsidP="00EE2D63">
            <w:pPr>
              <w:contextualSpacing/>
              <w:jc w:val="left"/>
              <w:rPr>
                <w:sz w:val="19"/>
                <w:szCs w:val="19"/>
                <w:rtl/>
                <w:lang w:bidi="ar-LB"/>
              </w:rPr>
            </w:pPr>
          </w:p>
        </w:tc>
        <w:tc>
          <w:tcPr>
            <w:tcW w:w="472" w:type="pct"/>
            <w:shd w:val="clear" w:color="auto" w:fill="auto"/>
          </w:tcPr>
          <w:p w14:paraId="65B50407" w14:textId="77777777" w:rsidR="009E2A05" w:rsidRPr="007462BC" w:rsidRDefault="009E2A05" w:rsidP="00EE2D63">
            <w:pPr>
              <w:bidi/>
              <w:contextualSpacing/>
              <w:jc w:val="left"/>
              <w:rPr>
                <w:color w:val="000000" w:themeColor="text1"/>
                <w:sz w:val="19"/>
                <w:szCs w:val="19"/>
                <w:highlight w:val="cyan"/>
                <w:rtl/>
                <w:lang w:bidi="ar-LB"/>
              </w:rPr>
            </w:pPr>
            <w:r w:rsidRPr="007462BC">
              <w:rPr>
                <w:color w:val="000000" w:themeColor="text1"/>
                <w:sz w:val="19"/>
                <w:szCs w:val="19"/>
                <w:rtl/>
                <w:lang w:bidi="ar-LB"/>
              </w:rPr>
              <w:t>590,158</w:t>
            </w:r>
          </w:p>
        </w:tc>
      </w:tr>
      <w:tr w:rsidR="009E2A05" w:rsidRPr="007462BC" w14:paraId="5E3168BA" w14:textId="77777777" w:rsidTr="0000605D">
        <w:trPr>
          <w:trHeight w:val="190"/>
        </w:trPr>
        <w:tc>
          <w:tcPr>
            <w:tcW w:w="1488" w:type="pct"/>
            <w:shd w:val="clear" w:color="auto" w:fill="auto"/>
          </w:tcPr>
          <w:p w14:paraId="7F091D9A" w14:textId="77777777" w:rsidR="009E2A05" w:rsidRPr="00E150C0" w:rsidRDefault="009E2A05" w:rsidP="009E2A05">
            <w:pPr>
              <w:bidi/>
              <w:contextualSpacing/>
              <w:jc w:val="left"/>
              <w:rPr>
                <w:color w:val="000000" w:themeColor="text1"/>
                <w:sz w:val="16"/>
                <w:szCs w:val="16"/>
                <w:rtl/>
                <w:lang w:val="en-US" w:bidi="ar-LB"/>
              </w:rPr>
            </w:pPr>
            <w:r w:rsidRPr="00E150C0">
              <w:rPr>
                <w:color w:val="000000" w:themeColor="text1"/>
                <w:sz w:val="16"/>
                <w:szCs w:val="16"/>
                <w:rtl/>
                <w:lang w:val="en-US" w:bidi="ar-LB"/>
              </w:rPr>
              <w:t xml:space="preserve">المادة </w:t>
            </w:r>
            <w:r w:rsidRPr="00E150C0">
              <w:rPr>
                <w:color w:val="000000" w:themeColor="text1"/>
                <w:sz w:val="16"/>
                <w:szCs w:val="16"/>
                <w:lang w:bidi="ar-LB"/>
              </w:rPr>
              <w:t>R-417A</w:t>
            </w:r>
          </w:p>
        </w:tc>
        <w:tc>
          <w:tcPr>
            <w:tcW w:w="383" w:type="pct"/>
            <w:shd w:val="clear" w:color="auto" w:fill="auto"/>
          </w:tcPr>
          <w:p w14:paraId="1BC18686" w14:textId="77777777" w:rsidR="009E2A05" w:rsidRPr="00E150C0" w:rsidRDefault="009E2A05" w:rsidP="00EE2D63">
            <w:pPr>
              <w:contextualSpacing/>
              <w:jc w:val="left"/>
              <w:rPr>
                <w:sz w:val="16"/>
                <w:szCs w:val="16"/>
                <w:rtl/>
                <w:lang w:bidi="ar-LB"/>
              </w:rPr>
            </w:pPr>
          </w:p>
        </w:tc>
        <w:tc>
          <w:tcPr>
            <w:tcW w:w="428" w:type="pct"/>
            <w:shd w:val="clear" w:color="auto" w:fill="auto"/>
          </w:tcPr>
          <w:p w14:paraId="6A52739B" w14:textId="77777777" w:rsidR="009E2A05" w:rsidRPr="00E150C0" w:rsidRDefault="009E2A05" w:rsidP="00EE2D63">
            <w:pPr>
              <w:contextualSpacing/>
              <w:jc w:val="left"/>
              <w:rPr>
                <w:sz w:val="16"/>
                <w:szCs w:val="16"/>
                <w:rtl/>
                <w:lang w:bidi="ar-LB"/>
              </w:rPr>
            </w:pPr>
          </w:p>
        </w:tc>
        <w:tc>
          <w:tcPr>
            <w:tcW w:w="352" w:type="pct"/>
            <w:shd w:val="clear" w:color="auto" w:fill="auto"/>
          </w:tcPr>
          <w:p w14:paraId="7829F299" w14:textId="77777777" w:rsidR="009E2A05" w:rsidRPr="00E150C0" w:rsidRDefault="009E2A05" w:rsidP="00EE2D63">
            <w:pPr>
              <w:contextualSpacing/>
              <w:jc w:val="left"/>
              <w:rPr>
                <w:sz w:val="16"/>
                <w:szCs w:val="16"/>
                <w:rtl/>
                <w:lang w:bidi="ar-LB"/>
              </w:rPr>
            </w:pPr>
          </w:p>
        </w:tc>
        <w:tc>
          <w:tcPr>
            <w:tcW w:w="372" w:type="pct"/>
            <w:shd w:val="clear" w:color="auto" w:fill="auto"/>
          </w:tcPr>
          <w:p w14:paraId="7C4CC9FF" w14:textId="77777777" w:rsidR="009E2A05" w:rsidRPr="00E150C0" w:rsidRDefault="009E2A05" w:rsidP="00EE2D63">
            <w:pPr>
              <w:contextualSpacing/>
              <w:jc w:val="left"/>
              <w:rPr>
                <w:sz w:val="16"/>
                <w:szCs w:val="16"/>
                <w:rtl/>
                <w:lang w:bidi="ar-LB"/>
              </w:rPr>
            </w:pPr>
          </w:p>
        </w:tc>
        <w:tc>
          <w:tcPr>
            <w:tcW w:w="354" w:type="pct"/>
            <w:shd w:val="clear" w:color="auto" w:fill="auto"/>
          </w:tcPr>
          <w:p w14:paraId="28EE2390" w14:textId="77777777" w:rsidR="009E2A05" w:rsidRPr="00E150C0" w:rsidRDefault="009E2A05" w:rsidP="00EE2D63">
            <w:pPr>
              <w:contextualSpacing/>
              <w:jc w:val="left"/>
              <w:rPr>
                <w:sz w:val="16"/>
                <w:szCs w:val="16"/>
                <w:rtl/>
                <w:lang w:bidi="ar-LB"/>
              </w:rPr>
            </w:pPr>
          </w:p>
        </w:tc>
        <w:tc>
          <w:tcPr>
            <w:tcW w:w="469" w:type="pct"/>
            <w:shd w:val="clear" w:color="auto" w:fill="auto"/>
          </w:tcPr>
          <w:p w14:paraId="52D722C1" w14:textId="77777777" w:rsidR="009E2A05" w:rsidRPr="00E150C0" w:rsidRDefault="009E2A05" w:rsidP="00EE2D63">
            <w:pPr>
              <w:bidi/>
              <w:contextualSpacing/>
              <w:jc w:val="left"/>
              <w:rPr>
                <w:sz w:val="16"/>
                <w:szCs w:val="16"/>
                <w:rtl/>
                <w:lang w:bidi="ar-LB"/>
              </w:rPr>
            </w:pPr>
            <w:r w:rsidRPr="00E150C0">
              <w:rPr>
                <w:sz w:val="16"/>
                <w:szCs w:val="16"/>
                <w:rtl/>
                <w:lang w:bidi="ar-LB"/>
              </w:rPr>
              <w:t>27,571</w:t>
            </w:r>
          </w:p>
        </w:tc>
        <w:tc>
          <w:tcPr>
            <w:tcW w:w="341" w:type="pct"/>
            <w:shd w:val="clear" w:color="auto" w:fill="auto"/>
          </w:tcPr>
          <w:p w14:paraId="225D1EFB" w14:textId="77777777" w:rsidR="009E2A05" w:rsidRPr="00E150C0" w:rsidRDefault="009E2A05" w:rsidP="00EE2D63">
            <w:pPr>
              <w:contextualSpacing/>
              <w:jc w:val="left"/>
              <w:rPr>
                <w:sz w:val="16"/>
                <w:szCs w:val="16"/>
                <w:rtl/>
                <w:lang w:bidi="ar-LB"/>
              </w:rPr>
            </w:pPr>
          </w:p>
        </w:tc>
        <w:tc>
          <w:tcPr>
            <w:tcW w:w="341" w:type="pct"/>
            <w:shd w:val="clear" w:color="auto" w:fill="auto"/>
          </w:tcPr>
          <w:p w14:paraId="697A46FE" w14:textId="77777777" w:rsidR="009E2A05" w:rsidRPr="007462BC" w:rsidRDefault="009E2A05" w:rsidP="00EE2D63">
            <w:pPr>
              <w:contextualSpacing/>
              <w:jc w:val="left"/>
              <w:rPr>
                <w:sz w:val="19"/>
                <w:szCs w:val="19"/>
                <w:rtl/>
                <w:lang w:bidi="ar-LB"/>
              </w:rPr>
            </w:pPr>
          </w:p>
        </w:tc>
        <w:tc>
          <w:tcPr>
            <w:tcW w:w="472" w:type="pct"/>
            <w:shd w:val="clear" w:color="auto" w:fill="auto"/>
          </w:tcPr>
          <w:p w14:paraId="130266E0" w14:textId="77777777" w:rsidR="009E2A05" w:rsidRPr="007462BC" w:rsidRDefault="009E2A05" w:rsidP="00EE2D63">
            <w:pPr>
              <w:bidi/>
              <w:contextualSpacing/>
              <w:jc w:val="left"/>
              <w:rPr>
                <w:color w:val="000000" w:themeColor="text1"/>
                <w:sz w:val="19"/>
                <w:szCs w:val="19"/>
                <w:highlight w:val="cyan"/>
                <w:rtl/>
                <w:lang w:bidi="ar-LB"/>
              </w:rPr>
            </w:pPr>
            <w:r w:rsidRPr="007462BC">
              <w:rPr>
                <w:color w:val="000000" w:themeColor="text1"/>
                <w:sz w:val="19"/>
                <w:szCs w:val="19"/>
                <w:rtl/>
                <w:lang w:bidi="ar-LB"/>
              </w:rPr>
              <w:t>27,571</w:t>
            </w:r>
          </w:p>
        </w:tc>
      </w:tr>
      <w:tr w:rsidR="009E2A05" w:rsidRPr="007462BC" w14:paraId="0FF6DBA9" w14:textId="77777777" w:rsidTr="0000605D">
        <w:trPr>
          <w:trHeight w:val="109"/>
        </w:trPr>
        <w:tc>
          <w:tcPr>
            <w:tcW w:w="1488" w:type="pct"/>
            <w:shd w:val="clear" w:color="auto" w:fill="auto"/>
          </w:tcPr>
          <w:p w14:paraId="288BA11B" w14:textId="77777777" w:rsidR="009E2A05" w:rsidRPr="00E150C0" w:rsidRDefault="009E2A05" w:rsidP="009E2A05">
            <w:pPr>
              <w:bidi/>
              <w:contextualSpacing/>
              <w:jc w:val="left"/>
              <w:rPr>
                <w:color w:val="000000" w:themeColor="text1"/>
                <w:sz w:val="16"/>
                <w:szCs w:val="16"/>
                <w:rtl/>
                <w:lang w:val="en-US" w:bidi="ar-LB"/>
              </w:rPr>
            </w:pPr>
            <w:r w:rsidRPr="00E150C0">
              <w:rPr>
                <w:color w:val="000000" w:themeColor="text1"/>
                <w:sz w:val="16"/>
                <w:szCs w:val="16"/>
                <w:rtl/>
                <w:lang w:val="en-US" w:bidi="ar-LB"/>
              </w:rPr>
              <w:t xml:space="preserve">المادة </w:t>
            </w:r>
            <w:r w:rsidRPr="00E150C0">
              <w:rPr>
                <w:color w:val="000000" w:themeColor="text1"/>
                <w:sz w:val="16"/>
                <w:szCs w:val="16"/>
                <w:lang w:bidi="ar-LB"/>
              </w:rPr>
              <w:t>R-422D</w:t>
            </w:r>
          </w:p>
        </w:tc>
        <w:tc>
          <w:tcPr>
            <w:tcW w:w="383" w:type="pct"/>
            <w:shd w:val="clear" w:color="auto" w:fill="auto"/>
          </w:tcPr>
          <w:p w14:paraId="0FB0541D" w14:textId="77777777" w:rsidR="009E2A05" w:rsidRPr="00E150C0" w:rsidRDefault="009E2A05" w:rsidP="00EE2D63">
            <w:pPr>
              <w:contextualSpacing/>
              <w:jc w:val="left"/>
              <w:rPr>
                <w:sz w:val="16"/>
                <w:szCs w:val="16"/>
                <w:rtl/>
                <w:lang w:bidi="ar-LB"/>
              </w:rPr>
            </w:pPr>
          </w:p>
        </w:tc>
        <w:tc>
          <w:tcPr>
            <w:tcW w:w="428" w:type="pct"/>
            <w:shd w:val="clear" w:color="auto" w:fill="auto"/>
          </w:tcPr>
          <w:p w14:paraId="7A97A510" w14:textId="77777777" w:rsidR="009E2A05" w:rsidRPr="00E150C0" w:rsidRDefault="009E2A05" w:rsidP="00EE2D63">
            <w:pPr>
              <w:contextualSpacing/>
              <w:jc w:val="left"/>
              <w:rPr>
                <w:sz w:val="16"/>
                <w:szCs w:val="16"/>
                <w:rtl/>
                <w:lang w:bidi="ar-LB"/>
              </w:rPr>
            </w:pPr>
          </w:p>
        </w:tc>
        <w:tc>
          <w:tcPr>
            <w:tcW w:w="352" w:type="pct"/>
            <w:shd w:val="clear" w:color="auto" w:fill="auto"/>
          </w:tcPr>
          <w:p w14:paraId="26A4506C" w14:textId="77777777" w:rsidR="009E2A05" w:rsidRPr="00E150C0" w:rsidRDefault="009E2A05" w:rsidP="00EE2D63">
            <w:pPr>
              <w:contextualSpacing/>
              <w:jc w:val="left"/>
              <w:rPr>
                <w:sz w:val="16"/>
                <w:szCs w:val="16"/>
                <w:rtl/>
                <w:lang w:bidi="ar-LB"/>
              </w:rPr>
            </w:pPr>
          </w:p>
        </w:tc>
        <w:tc>
          <w:tcPr>
            <w:tcW w:w="372" w:type="pct"/>
            <w:shd w:val="clear" w:color="auto" w:fill="auto"/>
          </w:tcPr>
          <w:p w14:paraId="08AE1196" w14:textId="77777777" w:rsidR="009E2A05" w:rsidRPr="00E150C0" w:rsidRDefault="009E2A05" w:rsidP="00EE2D63">
            <w:pPr>
              <w:contextualSpacing/>
              <w:jc w:val="left"/>
              <w:rPr>
                <w:sz w:val="16"/>
                <w:szCs w:val="16"/>
                <w:rtl/>
                <w:lang w:bidi="ar-LB"/>
              </w:rPr>
            </w:pPr>
          </w:p>
        </w:tc>
        <w:tc>
          <w:tcPr>
            <w:tcW w:w="354" w:type="pct"/>
            <w:shd w:val="clear" w:color="auto" w:fill="auto"/>
          </w:tcPr>
          <w:p w14:paraId="18E54C82" w14:textId="77777777" w:rsidR="009E2A05" w:rsidRPr="00E150C0" w:rsidRDefault="009E2A05" w:rsidP="00EE2D63">
            <w:pPr>
              <w:contextualSpacing/>
              <w:jc w:val="left"/>
              <w:rPr>
                <w:sz w:val="16"/>
                <w:szCs w:val="16"/>
                <w:rtl/>
                <w:lang w:bidi="ar-LB"/>
              </w:rPr>
            </w:pPr>
          </w:p>
        </w:tc>
        <w:tc>
          <w:tcPr>
            <w:tcW w:w="469" w:type="pct"/>
            <w:shd w:val="clear" w:color="auto" w:fill="auto"/>
          </w:tcPr>
          <w:p w14:paraId="2FB4E6BA" w14:textId="77777777" w:rsidR="009E2A05" w:rsidRPr="00E150C0" w:rsidRDefault="009E2A05" w:rsidP="00EE2D63">
            <w:pPr>
              <w:bidi/>
              <w:contextualSpacing/>
              <w:jc w:val="left"/>
              <w:rPr>
                <w:sz w:val="16"/>
                <w:szCs w:val="16"/>
                <w:rtl/>
                <w:lang w:bidi="ar-LB"/>
              </w:rPr>
            </w:pPr>
            <w:r w:rsidRPr="00E150C0">
              <w:rPr>
                <w:sz w:val="16"/>
                <w:szCs w:val="16"/>
                <w:rtl/>
                <w:lang w:bidi="ar-LB"/>
              </w:rPr>
              <w:t>18,849</w:t>
            </w:r>
          </w:p>
        </w:tc>
        <w:tc>
          <w:tcPr>
            <w:tcW w:w="341" w:type="pct"/>
            <w:shd w:val="clear" w:color="auto" w:fill="auto"/>
          </w:tcPr>
          <w:p w14:paraId="4A043CB2" w14:textId="77777777" w:rsidR="009E2A05" w:rsidRPr="00E150C0" w:rsidRDefault="009E2A05" w:rsidP="00EE2D63">
            <w:pPr>
              <w:contextualSpacing/>
              <w:jc w:val="left"/>
              <w:rPr>
                <w:sz w:val="16"/>
                <w:szCs w:val="16"/>
                <w:rtl/>
                <w:lang w:bidi="ar-LB"/>
              </w:rPr>
            </w:pPr>
          </w:p>
        </w:tc>
        <w:tc>
          <w:tcPr>
            <w:tcW w:w="341" w:type="pct"/>
            <w:shd w:val="clear" w:color="auto" w:fill="auto"/>
          </w:tcPr>
          <w:p w14:paraId="1F994B50" w14:textId="77777777" w:rsidR="009E2A05" w:rsidRPr="007462BC" w:rsidRDefault="009E2A05" w:rsidP="00EE2D63">
            <w:pPr>
              <w:contextualSpacing/>
              <w:jc w:val="left"/>
              <w:rPr>
                <w:sz w:val="19"/>
                <w:szCs w:val="19"/>
                <w:rtl/>
                <w:lang w:bidi="ar-LB"/>
              </w:rPr>
            </w:pPr>
          </w:p>
        </w:tc>
        <w:tc>
          <w:tcPr>
            <w:tcW w:w="472" w:type="pct"/>
            <w:shd w:val="clear" w:color="auto" w:fill="auto"/>
          </w:tcPr>
          <w:p w14:paraId="56EAFCF3" w14:textId="77777777" w:rsidR="009E2A05" w:rsidRPr="007462BC" w:rsidRDefault="009E2A05" w:rsidP="00EE2D63">
            <w:pPr>
              <w:bidi/>
              <w:contextualSpacing/>
              <w:jc w:val="left"/>
              <w:rPr>
                <w:color w:val="000000" w:themeColor="text1"/>
                <w:sz w:val="19"/>
                <w:szCs w:val="19"/>
                <w:highlight w:val="cyan"/>
                <w:rtl/>
                <w:lang w:bidi="ar-LB"/>
              </w:rPr>
            </w:pPr>
            <w:r w:rsidRPr="007462BC">
              <w:rPr>
                <w:color w:val="000000" w:themeColor="text1"/>
                <w:sz w:val="19"/>
                <w:szCs w:val="19"/>
                <w:rtl/>
                <w:lang w:bidi="ar-LB"/>
              </w:rPr>
              <w:t>18,849</w:t>
            </w:r>
          </w:p>
        </w:tc>
      </w:tr>
      <w:tr w:rsidR="009E2A05" w:rsidRPr="007462BC" w14:paraId="38BCAC8C" w14:textId="77777777" w:rsidTr="0000605D">
        <w:trPr>
          <w:trHeight w:val="41"/>
        </w:trPr>
        <w:tc>
          <w:tcPr>
            <w:tcW w:w="1488" w:type="pct"/>
            <w:shd w:val="clear" w:color="auto" w:fill="auto"/>
          </w:tcPr>
          <w:p w14:paraId="0C558CA8" w14:textId="77777777" w:rsidR="009E2A05" w:rsidRPr="00E150C0" w:rsidRDefault="009E2A05" w:rsidP="009E2A05">
            <w:pPr>
              <w:bidi/>
              <w:contextualSpacing/>
              <w:jc w:val="left"/>
              <w:rPr>
                <w:color w:val="000000" w:themeColor="text1"/>
                <w:sz w:val="16"/>
                <w:szCs w:val="16"/>
                <w:rtl/>
                <w:lang w:val="en-US" w:bidi="ar-LB"/>
              </w:rPr>
            </w:pPr>
            <w:r w:rsidRPr="00E150C0">
              <w:rPr>
                <w:color w:val="000000" w:themeColor="text1"/>
                <w:sz w:val="16"/>
                <w:szCs w:val="16"/>
                <w:rtl/>
                <w:lang w:val="en-US" w:bidi="ar-LB"/>
              </w:rPr>
              <w:t xml:space="preserve">المادة </w:t>
            </w:r>
            <w:r w:rsidRPr="00E150C0">
              <w:rPr>
                <w:color w:val="000000" w:themeColor="text1"/>
                <w:sz w:val="16"/>
                <w:szCs w:val="16"/>
                <w:lang w:bidi="ar-LB"/>
              </w:rPr>
              <w:t>R-452A</w:t>
            </w:r>
          </w:p>
        </w:tc>
        <w:tc>
          <w:tcPr>
            <w:tcW w:w="383" w:type="pct"/>
            <w:shd w:val="clear" w:color="auto" w:fill="auto"/>
          </w:tcPr>
          <w:p w14:paraId="4901CD97" w14:textId="77777777" w:rsidR="009E2A05" w:rsidRPr="00E150C0" w:rsidRDefault="009E2A05" w:rsidP="00EE2D63">
            <w:pPr>
              <w:contextualSpacing/>
              <w:jc w:val="left"/>
              <w:rPr>
                <w:sz w:val="16"/>
                <w:szCs w:val="16"/>
                <w:rtl/>
                <w:lang w:bidi="ar-LB"/>
              </w:rPr>
            </w:pPr>
          </w:p>
        </w:tc>
        <w:tc>
          <w:tcPr>
            <w:tcW w:w="428" w:type="pct"/>
            <w:shd w:val="clear" w:color="auto" w:fill="auto"/>
          </w:tcPr>
          <w:p w14:paraId="6538FB69" w14:textId="77777777" w:rsidR="009E2A05" w:rsidRPr="00E150C0" w:rsidRDefault="009E2A05" w:rsidP="00EE2D63">
            <w:pPr>
              <w:contextualSpacing/>
              <w:jc w:val="left"/>
              <w:rPr>
                <w:sz w:val="16"/>
                <w:szCs w:val="16"/>
                <w:rtl/>
                <w:lang w:bidi="ar-LB"/>
              </w:rPr>
            </w:pPr>
          </w:p>
        </w:tc>
        <w:tc>
          <w:tcPr>
            <w:tcW w:w="352" w:type="pct"/>
            <w:shd w:val="clear" w:color="auto" w:fill="auto"/>
          </w:tcPr>
          <w:p w14:paraId="5611D804" w14:textId="77777777" w:rsidR="009E2A05" w:rsidRPr="00E150C0" w:rsidRDefault="009E2A05" w:rsidP="00EE2D63">
            <w:pPr>
              <w:contextualSpacing/>
              <w:jc w:val="left"/>
              <w:rPr>
                <w:sz w:val="16"/>
                <w:szCs w:val="16"/>
                <w:rtl/>
                <w:lang w:bidi="ar-LB"/>
              </w:rPr>
            </w:pPr>
          </w:p>
        </w:tc>
        <w:tc>
          <w:tcPr>
            <w:tcW w:w="372" w:type="pct"/>
            <w:shd w:val="clear" w:color="auto" w:fill="auto"/>
          </w:tcPr>
          <w:p w14:paraId="0598E860" w14:textId="77777777" w:rsidR="009E2A05" w:rsidRPr="00E150C0" w:rsidRDefault="009E2A05" w:rsidP="00EE2D63">
            <w:pPr>
              <w:contextualSpacing/>
              <w:jc w:val="left"/>
              <w:rPr>
                <w:sz w:val="16"/>
                <w:szCs w:val="16"/>
                <w:rtl/>
                <w:lang w:bidi="ar-LB"/>
              </w:rPr>
            </w:pPr>
          </w:p>
        </w:tc>
        <w:tc>
          <w:tcPr>
            <w:tcW w:w="354" w:type="pct"/>
            <w:shd w:val="clear" w:color="auto" w:fill="auto"/>
          </w:tcPr>
          <w:p w14:paraId="561752F6" w14:textId="77777777" w:rsidR="009E2A05" w:rsidRPr="00E150C0" w:rsidRDefault="009E2A05" w:rsidP="00EE2D63">
            <w:pPr>
              <w:contextualSpacing/>
              <w:jc w:val="left"/>
              <w:rPr>
                <w:sz w:val="16"/>
                <w:szCs w:val="16"/>
                <w:rtl/>
                <w:lang w:bidi="ar-LB"/>
              </w:rPr>
            </w:pPr>
          </w:p>
        </w:tc>
        <w:tc>
          <w:tcPr>
            <w:tcW w:w="469" w:type="pct"/>
            <w:shd w:val="clear" w:color="auto" w:fill="auto"/>
          </w:tcPr>
          <w:p w14:paraId="57D68806" w14:textId="77777777" w:rsidR="009E2A05" w:rsidRPr="00E150C0" w:rsidRDefault="009E2A05" w:rsidP="00EE2D63">
            <w:pPr>
              <w:bidi/>
              <w:contextualSpacing/>
              <w:jc w:val="left"/>
              <w:rPr>
                <w:sz w:val="16"/>
                <w:szCs w:val="16"/>
                <w:rtl/>
                <w:lang w:bidi="ar-LB"/>
              </w:rPr>
            </w:pPr>
            <w:r w:rsidRPr="00E150C0">
              <w:rPr>
                <w:sz w:val="16"/>
                <w:szCs w:val="16"/>
                <w:rtl/>
                <w:lang w:bidi="ar-LB"/>
              </w:rPr>
              <w:t>4</w:t>
            </w:r>
            <w:r w:rsidR="0000605D" w:rsidRPr="00E150C0">
              <w:rPr>
                <w:sz w:val="16"/>
                <w:szCs w:val="16"/>
                <w:rtl/>
                <w:lang w:bidi="ar-LB"/>
              </w:rPr>
              <w:t>,</w:t>
            </w:r>
            <w:r w:rsidRPr="00E150C0">
              <w:rPr>
                <w:sz w:val="16"/>
                <w:szCs w:val="16"/>
                <w:rtl/>
                <w:lang w:bidi="ar-LB"/>
              </w:rPr>
              <w:t>860</w:t>
            </w:r>
          </w:p>
        </w:tc>
        <w:tc>
          <w:tcPr>
            <w:tcW w:w="341" w:type="pct"/>
            <w:shd w:val="clear" w:color="auto" w:fill="auto"/>
          </w:tcPr>
          <w:p w14:paraId="5C2D3428" w14:textId="77777777" w:rsidR="009E2A05" w:rsidRPr="00E150C0" w:rsidRDefault="009E2A05" w:rsidP="00EE2D63">
            <w:pPr>
              <w:contextualSpacing/>
              <w:jc w:val="left"/>
              <w:rPr>
                <w:sz w:val="16"/>
                <w:szCs w:val="16"/>
                <w:rtl/>
                <w:lang w:bidi="ar-LB"/>
              </w:rPr>
            </w:pPr>
          </w:p>
        </w:tc>
        <w:tc>
          <w:tcPr>
            <w:tcW w:w="341" w:type="pct"/>
            <w:shd w:val="clear" w:color="auto" w:fill="auto"/>
          </w:tcPr>
          <w:p w14:paraId="4D36C489" w14:textId="77777777" w:rsidR="009E2A05" w:rsidRPr="007462BC" w:rsidRDefault="009E2A05" w:rsidP="00EE2D63">
            <w:pPr>
              <w:contextualSpacing/>
              <w:jc w:val="left"/>
              <w:rPr>
                <w:sz w:val="19"/>
                <w:szCs w:val="19"/>
                <w:rtl/>
                <w:lang w:bidi="ar-LB"/>
              </w:rPr>
            </w:pPr>
          </w:p>
        </w:tc>
        <w:tc>
          <w:tcPr>
            <w:tcW w:w="472" w:type="pct"/>
            <w:shd w:val="clear" w:color="auto" w:fill="auto"/>
          </w:tcPr>
          <w:p w14:paraId="491EAC16" w14:textId="77777777" w:rsidR="009E2A05" w:rsidRPr="007462BC" w:rsidRDefault="009E2A05" w:rsidP="00EE2D63">
            <w:pPr>
              <w:bidi/>
              <w:contextualSpacing/>
              <w:jc w:val="left"/>
              <w:rPr>
                <w:color w:val="000000" w:themeColor="text1"/>
                <w:sz w:val="19"/>
                <w:szCs w:val="19"/>
                <w:highlight w:val="cyan"/>
                <w:rtl/>
                <w:lang w:bidi="ar-LB"/>
              </w:rPr>
            </w:pPr>
            <w:r w:rsidRPr="007462BC">
              <w:rPr>
                <w:color w:val="000000" w:themeColor="text1"/>
                <w:sz w:val="19"/>
                <w:szCs w:val="19"/>
                <w:rtl/>
                <w:lang w:bidi="ar-LB"/>
              </w:rPr>
              <w:t>4</w:t>
            </w:r>
            <w:r w:rsidR="0000605D">
              <w:rPr>
                <w:color w:val="000000" w:themeColor="text1"/>
                <w:sz w:val="19"/>
                <w:szCs w:val="19"/>
                <w:rtl/>
                <w:lang w:bidi="ar-LB"/>
              </w:rPr>
              <w:t>,</w:t>
            </w:r>
            <w:r w:rsidRPr="007462BC">
              <w:rPr>
                <w:color w:val="000000" w:themeColor="text1"/>
                <w:sz w:val="19"/>
                <w:szCs w:val="19"/>
                <w:rtl/>
                <w:lang w:bidi="ar-LB"/>
              </w:rPr>
              <w:t>860</w:t>
            </w:r>
          </w:p>
        </w:tc>
      </w:tr>
      <w:tr w:rsidR="009E2A05" w:rsidRPr="007462BC" w14:paraId="2C84C261" w14:textId="77777777" w:rsidTr="0000605D">
        <w:trPr>
          <w:trHeight w:val="72"/>
        </w:trPr>
        <w:tc>
          <w:tcPr>
            <w:tcW w:w="1488" w:type="pct"/>
            <w:shd w:val="clear" w:color="auto" w:fill="auto"/>
          </w:tcPr>
          <w:p w14:paraId="3934478F" w14:textId="77777777" w:rsidR="009E2A05" w:rsidRPr="00E150C0" w:rsidRDefault="00544A00" w:rsidP="00544A00">
            <w:pPr>
              <w:bidi/>
              <w:contextualSpacing/>
              <w:jc w:val="left"/>
              <w:rPr>
                <w:color w:val="000000" w:themeColor="text1"/>
                <w:sz w:val="16"/>
                <w:szCs w:val="16"/>
                <w:rtl/>
                <w:lang w:val="en-US" w:bidi="ar-LB"/>
              </w:rPr>
            </w:pPr>
            <w:r w:rsidRPr="00E150C0">
              <w:rPr>
                <w:color w:val="000000" w:themeColor="text1"/>
                <w:sz w:val="16"/>
                <w:szCs w:val="16"/>
                <w:rtl/>
                <w:lang w:val="en-US" w:bidi="ar-LB"/>
              </w:rPr>
              <w:t xml:space="preserve">المادة </w:t>
            </w:r>
            <w:r w:rsidRPr="00E150C0">
              <w:rPr>
                <w:color w:val="000000" w:themeColor="text1"/>
                <w:sz w:val="16"/>
                <w:szCs w:val="16"/>
                <w:lang w:bidi="ar-LB"/>
              </w:rPr>
              <w:t>R-507A</w:t>
            </w:r>
          </w:p>
        </w:tc>
        <w:tc>
          <w:tcPr>
            <w:tcW w:w="383" w:type="pct"/>
            <w:shd w:val="clear" w:color="auto" w:fill="auto"/>
          </w:tcPr>
          <w:p w14:paraId="25AA047B" w14:textId="77777777" w:rsidR="009E2A05" w:rsidRPr="00E150C0" w:rsidRDefault="009E2A05" w:rsidP="00EE2D63">
            <w:pPr>
              <w:contextualSpacing/>
              <w:jc w:val="left"/>
              <w:rPr>
                <w:sz w:val="16"/>
                <w:szCs w:val="16"/>
                <w:rtl/>
                <w:lang w:bidi="ar-LB"/>
              </w:rPr>
            </w:pPr>
          </w:p>
        </w:tc>
        <w:tc>
          <w:tcPr>
            <w:tcW w:w="428" w:type="pct"/>
            <w:shd w:val="clear" w:color="auto" w:fill="auto"/>
          </w:tcPr>
          <w:p w14:paraId="067A99C2" w14:textId="77777777" w:rsidR="009E2A05" w:rsidRPr="00E150C0" w:rsidRDefault="009E2A05" w:rsidP="00EE2D63">
            <w:pPr>
              <w:contextualSpacing/>
              <w:jc w:val="left"/>
              <w:rPr>
                <w:sz w:val="16"/>
                <w:szCs w:val="16"/>
                <w:rtl/>
                <w:lang w:bidi="ar-LB"/>
              </w:rPr>
            </w:pPr>
          </w:p>
        </w:tc>
        <w:tc>
          <w:tcPr>
            <w:tcW w:w="352" w:type="pct"/>
            <w:shd w:val="clear" w:color="auto" w:fill="auto"/>
          </w:tcPr>
          <w:p w14:paraId="28696E5C" w14:textId="77777777" w:rsidR="009E2A05" w:rsidRPr="00E150C0" w:rsidRDefault="009E2A05" w:rsidP="00EE2D63">
            <w:pPr>
              <w:contextualSpacing/>
              <w:jc w:val="left"/>
              <w:rPr>
                <w:sz w:val="16"/>
                <w:szCs w:val="16"/>
                <w:rtl/>
                <w:lang w:bidi="ar-LB"/>
              </w:rPr>
            </w:pPr>
          </w:p>
        </w:tc>
        <w:tc>
          <w:tcPr>
            <w:tcW w:w="372" w:type="pct"/>
            <w:shd w:val="clear" w:color="auto" w:fill="auto"/>
          </w:tcPr>
          <w:p w14:paraId="6FBB92D1" w14:textId="77777777" w:rsidR="009E2A05" w:rsidRPr="00E150C0" w:rsidRDefault="009E2A05" w:rsidP="00EE2D63">
            <w:pPr>
              <w:contextualSpacing/>
              <w:jc w:val="left"/>
              <w:rPr>
                <w:sz w:val="16"/>
                <w:szCs w:val="16"/>
                <w:rtl/>
                <w:lang w:bidi="ar-LB"/>
              </w:rPr>
            </w:pPr>
          </w:p>
        </w:tc>
        <w:tc>
          <w:tcPr>
            <w:tcW w:w="354" w:type="pct"/>
            <w:shd w:val="clear" w:color="auto" w:fill="auto"/>
          </w:tcPr>
          <w:p w14:paraId="09FC3C23" w14:textId="77777777" w:rsidR="009E2A05" w:rsidRPr="00E150C0" w:rsidRDefault="009E2A05" w:rsidP="00EE2D63">
            <w:pPr>
              <w:contextualSpacing/>
              <w:jc w:val="left"/>
              <w:rPr>
                <w:sz w:val="16"/>
                <w:szCs w:val="16"/>
                <w:rtl/>
                <w:lang w:bidi="ar-LB"/>
              </w:rPr>
            </w:pPr>
          </w:p>
        </w:tc>
        <w:tc>
          <w:tcPr>
            <w:tcW w:w="469" w:type="pct"/>
            <w:shd w:val="clear" w:color="auto" w:fill="auto"/>
          </w:tcPr>
          <w:p w14:paraId="2C9BC6E2" w14:textId="77777777" w:rsidR="009E2A05" w:rsidRPr="00E150C0" w:rsidRDefault="009E2A05" w:rsidP="00EE2D63">
            <w:pPr>
              <w:bidi/>
              <w:contextualSpacing/>
              <w:jc w:val="left"/>
              <w:rPr>
                <w:sz w:val="16"/>
                <w:szCs w:val="16"/>
                <w:rtl/>
                <w:lang w:bidi="ar-LB"/>
              </w:rPr>
            </w:pPr>
            <w:r w:rsidRPr="00E150C0">
              <w:rPr>
                <w:sz w:val="16"/>
                <w:szCs w:val="16"/>
                <w:rtl/>
                <w:lang w:bidi="ar-LB"/>
              </w:rPr>
              <w:t>1,200,272</w:t>
            </w:r>
          </w:p>
        </w:tc>
        <w:tc>
          <w:tcPr>
            <w:tcW w:w="341" w:type="pct"/>
            <w:shd w:val="clear" w:color="auto" w:fill="auto"/>
          </w:tcPr>
          <w:p w14:paraId="6F29A078" w14:textId="77777777" w:rsidR="009E2A05" w:rsidRPr="00E150C0" w:rsidRDefault="009E2A05" w:rsidP="00EE2D63">
            <w:pPr>
              <w:contextualSpacing/>
              <w:jc w:val="left"/>
              <w:rPr>
                <w:sz w:val="16"/>
                <w:szCs w:val="16"/>
                <w:rtl/>
                <w:lang w:bidi="ar-LB"/>
              </w:rPr>
            </w:pPr>
          </w:p>
        </w:tc>
        <w:tc>
          <w:tcPr>
            <w:tcW w:w="341" w:type="pct"/>
            <w:shd w:val="clear" w:color="auto" w:fill="auto"/>
          </w:tcPr>
          <w:p w14:paraId="2AFE09AA" w14:textId="77777777" w:rsidR="009E2A05" w:rsidRPr="007462BC" w:rsidRDefault="009E2A05" w:rsidP="00EE2D63">
            <w:pPr>
              <w:contextualSpacing/>
              <w:jc w:val="left"/>
              <w:rPr>
                <w:sz w:val="19"/>
                <w:szCs w:val="19"/>
                <w:rtl/>
                <w:lang w:bidi="ar-LB"/>
              </w:rPr>
            </w:pPr>
          </w:p>
        </w:tc>
        <w:tc>
          <w:tcPr>
            <w:tcW w:w="472" w:type="pct"/>
            <w:shd w:val="clear" w:color="auto" w:fill="auto"/>
          </w:tcPr>
          <w:p w14:paraId="6EC59227" w14:textId="77777777" w:rsidR="009E2A05" w:rsidRPr="007462BC" w:rsidRDefault="009E2A05" w:rsidP="00EE2D63">
            <w:pPr>
              <w:bidi/>
              <w:contextualSpacing/>
              <w:jc w:val="left"/>
              <w:rPr>
                <w:color w:val="000000" w:themeColor="text1"/>
                <w:sz w:val="19"/>
                <w:szCs w:val="19"/>
                <w:highlight w:val="cyan"/>
                <w:rtl/>
                <w:lang w:bidi="ar-LB"/>
              </w:rPr>
            </w:pPr>
            <w:r w:rsidRPr="007462BC">
              <w:rPr>
                <w:color w:val="000000" w:themeColor="text1"/>
                <w:sz w:val="19"/>
                <w:szCs w:val="19"/>
                <w:rtl/>
                <w:lang w:bidi="ar-LB"/>
              </w:rPr>
              <w:t>1,200,272</w:t>
            </w:r>
          </w:p>
        </w:tc>
      </w:tr>
      <w:tr w:rsidR="00952FD1" w:rsidRPr="007462BC" w14:paraId="088D1135" w14:textId="77777777" w:rsidTr="0000605D">
        <w:trPr>
          <w:trHeight w:val="41"/>
        </w:trPr>
        <w:tc>
          <w:tcPr>
            <w:tcW w:w="1488" w:type="pct"/>
            <w:shd w:val="clear" w:color="auto" w:fill="auto"/>
          </w:tcPr>
          <w:p w14:paraId="7C21BF67" w14:textId="77777777" w:rsidR="00212C5E" w:rsidRPr="00E150C0" w:rsidRDefault="004A1DE6" w:rsidP="00F41D7A">
            <w:pPr>
              <w:bidi/>
              <w:contextualSpacing/>
              <w:jc w:val="left"/>
              <w:rPr>
                <w:color w:val="000000" w:themeColor="text1"/>
                <w:sz w:val="16"/>
                <w:szCs w:val="16"/>
                <w:rtl/>
                <w:lang w:bidi="ar-LB"/>
              </w:rPr>
            </w:pPr>
            <w:r w:rsidRPr="00E150C0">
              <w:rPr>
                <w:sz w:val="16"/>
                <w:szCs w:val="16"/>
                <w:rtl/>
                <w:lang w:bidi="ar-LB"/>
              </w:rPr>
              <w:t>الهيدروفلوروكربون-</w:t>
            </w:r>
            <w:r w:rsidRPr="00E150C0">
              <w:rPr>
                <w:color w:val="000000" w:themeColor="text1"/>
                <w:sz w:val="16"/>
                <w:szCs w:val="16"/>
                <w:lang w:bidi="ar-LB"/>
              </w:rPr>
              <w:t>227ea</w:t>
            </w:r>
            <w:r w:rsidR="00212C5E" w:rsidRPr="00E150C0">
              <w:rPr>
                <w:color w:val="000000" w:themeColor="text1"/>
                <w:sz w:val="16"/>
                <w:szCs w:val="16"/>
                <w:rtl/>
                <w:lang w:bidi="ar-LB"/>
              </w:rPr>
              <w:t>*</w:t>
            </w:r>
          </w:p>
        </w:tc>
        <w:tc>
          <w:tcPr>
            <w:tcW w:w="383" w:type="pct"/>
            <w:shd w:val="clear" w:color="auto" w:fill="auto"/>
          </w:tcPr>
          <w:p w14:paraId="35B8CD27" w14:textId="77777777" w:rsidR="00212C5E" w:rsidRPr="00E150C0" w:rsidRDefault="00212C5E" w:rsidP="00EE2D63">
            <w:pPr>
              <w:contextualSpacing/>
              <w:jc w:val="left"/>
              <w:rPr>
                <w:sz w:val="16"/>
                <w:szCs w:val="16"/>
                <w:rtl/>
                <w:lang w:bidi="ar-LB"/>
              </w:rPr>
            </w:pPr>
          </w:p>
        </w:tc>
        <w:tc>
          <w:tcPr>
            <w:tcW w:w="428" w:type="pct"/>
            <w:shd w:val="clear" w:color="auto" w:fill="auto"/>
          </w:tcPr>
          <w:p w14:paraId="0DA31907" w14:textId="77777777" w:rsidR="00212C5E" w:rsidRPr="00E150C0" w:rsidRDefault="00212C5E" w:rsidP="00EE2D63">
            <w:pPr>
              <w:bidi/>
              <w:contextualSpacing/>
              <w:jc w:val="left"/>
              <w:rPr>
                <w:sz w:val="16"/>
                <w:szCs w:val="16"/>
                <w:rtl/>
                <w:lang w:bidi="ar-LB"/>
              </w:rPr>
            </w:pPr>
            <w:r w:rsidRPr="00E150C0">
              <w:rPr>
                <w:sz w:val="16"/>
                <w:szCs w:val="16"/>
                <w:rtl/>
                <w:lang w:bidi="ar-LB"/>
              </w:rPr>
              <w:t>37</w:t>
            </w:r>
            <w:r w:rsidR="0000605D" w:rsidRPr="00E150C0">
              <w:rPr>
                <w:sz w:val="16"/>
                <w:szCs w:val="16"/>
                <w:rtl/>
                <w:lang w:bidi="ar-LB"/>
              </w:rPr>
              <w:t>,</w:t>
            </w:r>
            <w:r w:rsidRPr="00E150C0">
              <w:rPr>
                <w:sz w:val="16"/>
                <w:szCs w:val="16"/>
                <w:rtl/>
                <w:lang w:bidi="ar-LB"/>
              </w:rPr>
              <w:t>867</w:t>
            </w:r>
          </w:p>
        </w:tc>
        <w:tc>
          <w:tcPr>
            <w:tcW w:w="352" w:type="pct"/>
            <w:shd w:val="clear" w:color="auto" w:fill="auto"/>
          </w:tcPr>
          <w:p w14:paraId="4503DC70" w14:textId="77777777" w:rsidR="00212C5E" w:rsidRPr="00E150C0" w:rsidRDefault="00212C5E" w:rsidP="00EE2D63">
            <w:pPr>
              <w:contextualSpacing/>
              <w:jc w:val="left"/>
              <w:rPr>
                <w:sz w:val="16"/>
                <w:szCs w:val="16"/>
                <w:rtl/>
                <w:lang w:bidi="ar-LB"/>
              </w:rPr>
            </w:pPr>
          </w:p>
        </w:tc>
        <w:tc>
          <w:tcPr>
            <w:tcW w:w="372" w:type="pct"/>
            <w:shd w:val="clear" w:color="auto" w:fill="auto"/>
          </w:tcPr>
          <w:p w14:paraId="402C85AF" w14:textId="77777777" w:rsidR="00212C5E" w:rsidRPr="00E150C0" w:rsidRDefault="00212C5E" w:rsidP="00EE2D63">
            <w:pPr>
              <w:contextualSpacing/>
              <w:jc w:val="left"/>
              <w:rPr>
                <w:sz w:val="16"/>
                <w:szCs w:val="16"/>
                <w:rtl/>
                <w:lang w:bidi="ar-LB"/>
              </w:rPr>
            </w:pPr>
          </w:p>
        </w:tc>
        <w:tc>
          <w:tcPr>
            <w:tcW w:w="354" w:type="pct"/>
            <w:shd w:val="clear" w:color="auto" w:fill="auto"/>
          </w:tcPr>
          <w:p w14:paraId="071171FB" w14:textId="77777777" w:rsidR="00212C5E" w:rsidRPr="00E150C0" w:rsidRDefault="00212C5E" w:rsidP="00EE2D63">
            <w:pPr>
              <w:contextualSpacing/>
              <w:jc w:val="left"/>
              <w:rPr>
                <w:sz w:val="16"/>
                <w:szCs w:val="16"/>
                <w:rtl/>
                <w:lang w:bidi="ar-LB"/>
              </w:rPr>
            </w:pPr>
          </w:p>
        </w:tc>
        <w:tc>
          <w:tcPr>
            <w:tcW w:w="469" w:type="pct"/>
            <w:shd w:val="clear" w:color="auto" w:fill="auto"/>
          </w:tcPr>
          <w:p w14:paraId="434E50C6" w14:textId="77777777" w:rsidR="00212C5E" w:rsidRPr="00E150C0" w:rsidRDefault="00212C5E" w:rsidP="00EE2D63">
            <w:pPr>
              <w:contextualSpacing/>
              <w:jc w:val="left"/>
              <w:rPr>
                <w:sz w:val="16"/>
                <w:szCs w:val="16"/>
                <w:rtl/>
                <w:lang w:bidi="ar-LB"/>
              </w:rPr>
            </w:pPr>
          </w:p>
        </w:tc>
        <w:tc>
          <w:tcPr>
            <w:tcW w:w="341" w:type="pct"/>
            <w:shd w:val="clear" w:color="auto" w:fill="auto"/>
          </w:tcPr>
          <w:p w14:paraId="2E7D8450" w14:textId="77777777" w:rsidR="00212C5E" w:rsidRPr="00E150C0" w:rsidRDefault="00212C5E" w:rsidP="00EE2D63">
            <w:pPr>
              <w:contextualSpacing/>
              <w:jc w:val="left"/>
              <w:rPr>
                <w:sz w:val="16"/>
                <w:szCs w:val="16"/>
                <w:rtl/>
                <w:lang w:bidi="ar-LB"/>
              </w:rPr>
            </w:pPr>
          </w:p>
        </w:tc>
        <w:tc>
          <w:tcPr>
            <w:tcW w:w="341" w:type="pct"/>
            <w:shd w:val="clear" w:color="auto" w:fill="auto"/>
          </w:tcPr>
          <w:p w14:paraId="2049B660" w14:textId="77777777" w:rsidR="00212C5E" w:rsidRPr="007462BC" w:rsidRDefault="00212C5E" w:rsidP="00EE2D63">
            <w:pPr>
              <w:contextualSpacing/>
              <w:jc w:val="left"/>
              <w:rPr>
                <w:sz w:val="19"/>
                <w:szCs w:val="19"/>
                <w:rtl/>
                <w:lang w:bidi="ar-LB"/>
              </w:rPr>
            </w:pPr>
          </w:p>
        </w:tc>
        <w:tc>
          <w:tcPr>
            <w:tcW w:w="472" w:type="pct"/>
            <w:shd w:val="clear" w:color="auto" w:fill="auto"/>
          </w:tcPr>
          <w:p w14:paraId="46E63506" w14:textId="77777777" w:rsidR="00212C5E" w:rsidRPr="007462BC" w:rsidRDefault="00212C5E" w:rsidP="00EE2D63">
            <w:pPr>
              <w:bidi/>
              <w:contextualSpacing/>
              <w:jc w:val="left"/>
              <w:rPr>
                <w:color w:val="000000" w:themeColor="text1"/>
                <w:sz w:val="19"/>
                <w:szCs w:val="19"/>
                <w:rtl/>
                <w:lang w:bidi="ar-LB"/>
              </w:rPr>
            </w:pPr>
            <w:r w:rsidRPr="007462BC">
              <w:rPr>
                <w:color w:val="000000" w:themeColor="text1"/>
                <w:sz w:val="19"/>
                <w:szCs w:val="19"/>
                <w:rtl/>
                <w:lang w:bidi="ar-LB"/>
              </w:rPr>
              <w:t>37</w:t>
            </w:r>
            <w:r w:rsidR="0000605D">
              <w:rPr>
                <w:color w:val="000000" w:themeColor="text1"/>
                <w:sz w:val="19"/>
                <w:szCs w:val="19"/>
                <w:rtl/>
                <w:lang w:bidi="ar-LB"/>
              </w:rPr>
              <w:t>,</w:t>
            </w:r>
            <w:r w:rsidRPr="007462BC">
              <w:rPr>
                <w:color w:val="000000" w:themeColor="text1"/>
                <w:sz w:val="19"/>
                <w:szCs w:val="19"/>
                <w:rtl/>
                <w:lang w:bidi="ar-LB"/>
              </w:rPr>
              <w:t>867</w:t>
            </w:r>
          </w:p>
        </w:tc>
      </w:tr>
      <w:tr w:rsidR="00952FD1" w:rsidRPr="007462BC" w14:paraId="714BA49A" w14:textId="77777777" w:rsidTr="0000605D">
        <w:trPr>
          <w:trHeight w:val="41"/>
        </w:trPr>
        <w:tc>
          <w:tcPr>
            <w:tcW w:w="1488" w:type="pct"/>
            <w:shd w:val="clear" w:color="auto" w:fill="auto"/>
          </w:tcPr>
          <w:p w14:paraId="26D9D28E" w14:textId="77777777" w:rsidR="00212C5E" w:rsidRPr="00E150C0" w:rsidRDefault="004A1DE6" w:rsidP="00F41D7A">
            <w:pPr>
              <w:bidi/>
              <w:ind w:right="-104"/>
              <w:contextualSpacing/>
              <w:jc w:val="left"/>
              <w:rPr>
                <w:color w:val="000000" w:themeColor="text1"/>
                <w:sz w:val="16"/>
                <w:szCs w:val="16"/>
                <w:rtl/>
                <w:lang w:bidi="ar-LB"/>
              </w:rPr>
            </w:pPr>
            <w:r w:rsidRPr="00E150C0">
              <w:rPr>
                <w:sz w:val="16"/>
                <w:szCs w:val="16"/>
                <w:rtl/>
                <w:lang w:bidi="ar-LB"/>
              </w:rPr>
              <w:t>الهيدروفلوروكربون-</w:t>
            </w:r>
            <w:r w:rsidRPr="00E150C0">
              <w:rPr>
                <w:color w:val="000000" w:themeColor="text1"/>
                <w:sz w:val="16"/>
                <w:szCs w:val="16"/>
                <w:lang w:bidi="ar-LB"/>
              </w:rPr>
              <w:t>365mfc</w:t>
            </w:r>
            <w:r w:rsidR="00212C5E" w:rsidRPr="00E150C0">
              <w:rPr>
                <w:color w:val="000000" w:themeColor="text1"/>
                <w:sz w:val="16"/>
                <w:szCs w:val="16"/>
                <w:rtl/>
                <w:lang w:bidi="ar-LB"/>
              </w:rPr>
              <w:t>*</w:t>
            </w:r>
          </w:p>
        </w:tc>
        <w:tc>
          <w:tcPr>
            <w:tcW w:w="383" w:type="pct"/>
            <w:shd w:val="clear" w:color="auto" w:fill="auto"/>
          </w:tcPr>
          <w:p w14:paraId="0D6F6330" w14:textId="77777777" w:rsidR="00212C5E" w:rsidRPr="00E150C0" w:rsidRDefault="00212C5E" w:rsidP="00EE2D63">
            <w:pPr>
              <w:contextualSpacing/>
              <w:jc w:val="left"/>
              <w:rPr>
                <w:sz w:val="16"/>
                <w:szCs w:val="16"/>
                <w:rtl/>
                <w:lang w:bidi="ar-LB"/>
              </w:rPr>
            </w:pPr>
          </w:p>
        </w:tc>
        <w:tc>
          <w:tcPr>
            <w:tcW w:w="428" w:type="pct"/>
            <w:shd w:val="clear" w:color="auto" w:fill="auto"/>
          </w:tcPr>
          <w:p w14:paraId="053CD480" w14:textId="77777777" w:rsidR="00212C5E" w:rsidRPr="00E150C0" w:rsidRDefault="00212C5E" w:rsidP="00EE2D63">
            <w:pPr>
              <w:bidi/>
              <w:contextualSpacing/>
              <w:jc w:val="left"/>
              <w:rPr>
                <w:sz w:val="16"/>
                <w:szCs w:val="16"/>
                <w:rtl/>
                <w:lang w:bidi="ar-LB"/>
              </w:rPr>
            </w:pPr>
            <w:r w:rsidRPr="00E150C0">
              <w:rPr>
                <w:sz w:val="16"/>
                <w:szCs w:val="16"/>
                <w:rtl/>
                <w:lang w:bidi="ar-LB"/>
              </w:rPr>
              <w:t>124,055</w:t>
            </w:r>
          </w:p>
        </w:tc>
        <w:tc>
          <w:tcPr>
            <w:tcW w:w="352" w:type="pct"/>
            <w:shd w:val="clear" w:color="auto" w:fill="auto"/>
          </w:tcPr>
          <w:p w14:paraId="09B0DE7D" w14:textId="77777777" w:rsidR="00212C5E" w:rsidRPr="00E150C0" w:rsidRDefault="00212C5E" w:rsidP="00EE2D63">
            <w:pPr>
              <w:contextualSpacing/>
              <w:jc w:val="left"/>
              <w:rPr>
                <w:sz w:val="16"/>
                <w:szCs w:val="16"/>
                <w:rtl/>
                <w:lang w:bidi="ar-LB"/>
              </w:rPr>
            </w:pPr>
          </w:p>
        </w:tc>
        <w:tc>
          <w:tcPr>
            <w:tcW w:w="372" w:type="pct"/>
            <w:shd w:val="clear" w:color="auto" w:fill="auto"/>
          </w:tcPr>
          <w:p w14:paraId="6154066C" w14:textId="77777777" w:rsidR="00212C5E" w:rsidRPr="00E150C0" w:rsidRDefault="00212C5E" w:rsidP="00EE2D63">
            <w:pPr>
              <w:contextualSpacing/>
              <w:jc w:val="left"/>
              <w:rPr>
                <w:sz w:val="16"/>
                <w:szCs w:val="16"/>
                <w:rtl/>
                <w:lang w:bidi="ar-LB"/>
              </w:rPr>
            </w:pPr>
          </w:p>
        </w:tc>
        <w:tc>
          <w:tcPr>
            <w:tcW w:w="354" w:type="pct"/>
            <w:shd w:val="clear" w:color="auto" w:fill="auto"/>
          </w:tcPr>
          <w:p w14:paraId="6F875318" w14:textId="77777777" w:rsidR="00212C5E" w:rsidRPr="00E150C0" w:rsidRDefault="00212C5E" w:rsidP="00EE2D63">
            <w:pPr>
              <w:contextualSpacing/>
              <w:jc w:val="left"/>
              <w:rPr>
                <w:sz w:val="16"/>
                <w:szCs w:val="16"/>
                <w:rtl/>
                <w:lang w:bidi="ar-LB"/>
              </w:rPr>
            </w:pPr>
          </w:p>
        </w:tc>
        <w:tc>
          <w:tcPr>
            <w:tcW w:w="469" w:type="pct"/>
            <w:shd w:val="clear" w:color="auto" w:fill="auto"/>
          </w:tcPr>
          <w:p w14:paraId="358BB535" w14:textId="77777777" w:rsidR="00212C5E" w:rsidRPr="00E150C0" w:rsidRDefault="00212C5E" w:rsidP="00EE2D63">
            <w:pPr>
              <w:contextualSpacing/>
              <w:jc w:val="left"/>
              <w:rPr>
                <w:sz w:val="16"/>
                <w:szCs w:val="16"/>
                <w:rtl/>
                <w:lang w:bidi="ar-LB"/>
              </w:rPr>
            </w:pPr>
          </w:p>
        </w:tc>
        <w:tc>
          <w:tcPr>
            <w:tcW w:w="341" w:type="pct"/>
            <w:shd w:val="clear" w:color="auto" w:fill="auto"/>
          </w:tcPr>
          <w:p w14:paraId="4BB384E6" w14:textId="77777777" w:rsidR="00212C5E" w:rsidRPr="00E150C0" w:rsidRDefault="00212C5E" w:rsidP="00EE2D63">
            <w:pPr>
              <w:contextualSpacing/>
              <w:jc w:val="left"/>
              <w:rPr>
                <w:sz w:val="16"/>
                <w:szCs w:val="16"/>
                <w:rtl/>
                <w:lang w:bidi="ar-LB"/>
              </w:rPr>
            </w:pPr>
          </w:p>
        </w:tc>
        <w:tc>
          <w:tcPr>
            <w:tcW w:w="341" w:type="pct"/>
            <w:shd w:val="clear" w:color="auto" w:fill="auto"/>
          </w:tcPr>
          <w:p w14:paraId="40FE52CE" w14:textId="77777777" w:rsidR="00212C5E" w:rsidRPr="007462BC" w:rsidRDefault="00212C5E" w:rsidP="00EE2D63">
            <w:pPr>
              <w:contextualSpacing/>
              <w:jc w:val="left"/>
              <w:rPr>
                <w:sz w:val="19"/>
                <w:szCs w:val="19"/>
                <w:rtl/>
                <w:lang w:bidi="ar-LB"/>
              </w:rPr>
            </w:pPr>
          </w:p>
        </w:tc>
        <w:tc>
          <w:tcPr>
            <w:tcW w:w="472" w:type="pct"/>
            <w:shd w:val="clear" w:color="auto" w:fill="auto"/>
          </w:tcPr>
          <w:p w14:paraId="77BB8E36" w14:textId="77777777" w:rsidR="00212C5E" w:rsidRPr="007462BC" w:rsidRDefault="00212C5E" w:rsidP="00EE2D63">
            <w:pPr>
              <w:bidi/>
              <w:contextualSpacing/>
              <w:jc w:val="left"/>
              <w:rPr>
                <w:color w:val="000000" w:themeColor="text1"/>
                <w:sz w:val="19"/>
                <w:szCs w:val="19"/>
                <w:rtl/>
                <w:lang w:bidi="ar-LB"/>
              </w:rPr>
            </w:pPr>
            <w:r w:rsidRPr="007462BC">
              <w:rPr>
                <w:color w:val="000000" w:themeColor="text1"/>
                <w:sz w:val="19"/>
                <w:szCs w:val="19"/>
                <w:rtl/>
                <w:lang w:bidi="ar-LB"/>
              </w:rPr>
              <w:t>124,055</w:t>
            </w:r>
          </w:p>
        </w:tc>
      </w:tr>
    </w:tbl>
    <w:p w14:paraId="7DF692DD" w14:textId="77777777" w:rsidR="00212C5E" w:rsidRPr="007F4ED5" w:rsidRDefault="00212C5E" w:rsidP="00212C5E">
      <w:pPr>
        <w:bidi/>
        <w:ind w:left="-426"/>
        <w:jc w:val="left"/>
        <w:rPr>
          <w:sz w:val="18"/>
          <w:szCs w:val="18"/>
          <w:rtl/>
          <w:lang w:bidi="ar-LB"/>
        </w:rPr>
      </w:pPr>
      <w:r w:rsidRPr="007F4ED5">
        <w:rPr>
          <w:sz w:val="18"/>
          <w:szCs w:val="18"/>
          <w:rtl/>
          <w:lang w:bidi="ar-LB"/>
        </w:rPr>
        <w:t>*</w:t>
      </w:r>
      <w:r w:rsidR="009B54A3">
        <w:rPr>
          <w:sz w:val="18"/>
          <w:szCs w:val="18"/>
          <w:rtl/>
          <w:lang w:bidi="ar-LB"/>
        </w:rPr>
        <w:t xml:space="preserve"> الموجود </w:t>
      </w:r>
      <w:r w:rsidRPr="007F4ED5">
        <w:rPr>
          <w:sz w:val="18"/>
          <w:szCs w:val="18"/>
          <w:rtl/>
          <w:lang w:bidi="ar-LB"/>
        </w:rPr>
        <w:t>في البوليولات المستوردة المخلوطة مسبقًا</w:t>
      </w:r>
    </w:p>
    <w:p w14:paraId="776D3047" w14:textId="77777777" w:rsidR="00212C5E" w:rsidRDefault="00212C5E" w:rsidP="00212C5E">
      <w:pPr>
        <w:jc w:val="center"/>
        <w:rPr>
          <w:sz w:val="10"/>
          <w:szCs w:val="10"/>
          <w:rtl/>
          <w:lang w:bidi="ar-LB"/>
        </w:rPr>
      </w:pPr>
    </w:p>
    <w:tbl>
      <w:tblPr>
        <w:tblStyle w:val="TableGrid"/>
        <w:bidiVisual/>
        <w:tblW w:w="5458" w:type="pct"/>
        <w:tblInd w:w="-431" w:type="dxa"/>
        <w:tblLook w:val="04A0" w:firstRow="1" w:lastRow="0" w:firstColumn="1" w:lastColumn="0" w:noHBand="0" w:noVBand="1"/>
      </w:tblPr>
      <w:tblGrid>
        <w:gridCol w:w="5942"/>
        <w:gridCol w:w="1528"/>
        <w:gridCol w:w="2983"/>
      </w:tblGrid>
      <w:tr w:rsidR="00212C5E" w:rsidRPr="006E3060" w14:paraId="34C6E038" w14:textId="77777777" w:rsidTr="00672BE1">
        <w:trPr>
          <w:trHeight w:val="272"/>
        </w:trPr>
        <w:tc>
          <w:tcPr>
            <w:tcW w:w="2841" w:type="pct"/>
            <w:shd w:val="clear" w:color="auto" w:fill="auto"/>
          </w:tcPr>
          <w:p w14:paraId="32E207B5" w14:textId="77777777" w:rsidR="00212C5E" w:rsidRPr="00325E52" w:rsidRDefault="00212C5E" w:rsidP="00005B01">
            <w:pPr>
              <w:bidi/>
              <w:jc w:val="left"/>
              <w:rPr>
                <w:b/>
                <w:bCs/>
                <w:sz w:val="19"/>
                <w:szCs w:val="19"/>
                <w:rtl/>
                <w:lang w:bidi="ar-LB"/>
              </w:rPr>
            </w:pPr>
            <w:bookmarkStart w:id="8" w:name="_Hlk151886077"/>
            <w:r w:rsidRPr="00325E52">
              <w:rPr>
                <w:b/>
                <w:bCs/>
                <w:sz w:val="19"/>
                <w:szCs w:val="19"/>
                <w:rtl/>
                <w:lang w:bidi="ar-LB"/>
              </w:rPr>
              <w:t>(</w:t>
            </w:r>
            <w:r w:rsidR="00005B01">
              <w:rPr>
                <w:b/>
                <w:bCs/>
                <w:sz w:val="19"/>
                <w:szCs w:val="19"/>
                <w:rtl/>
                <w:lang w:bidi="ar-LB"/>
              </w:rPr>
              <w:t>4</w:t>
            </w:r>
            <w:r w:rsidRPr="00325E52">
              <w:rPr>
                <w:b/>
                <w:bCs/>
                <w:sz w:val="19"/>
                <w:szCs w:val="19"/>
                <w:rtl/>
                <w:lang w:bidi="ar-LB"/>
              </w:rPr>
              <w:t>)</w:t>
            </w:r>
            <w:r w:rsidR="00882917">
              <w:rPr>
                <w:b/>
                <w:bCs/>
                <w:sz w:val="19"/>
                <w:szCs w:val="19"/>
                <w:rtl/>
                <w:lang w:bidi="ar-LB"/>
              </w:rPr>
              <w:t xml:space="preserve"> متوسط</w:t>
            </w:r>
            <w:r w:rsidRPr="00325E52">
              <w:rPr>
                <w:b/>
                <w:bCs/>
                <w:sz w:val="19"/>
                <w:szCs w:val="19"/>
                <w:rtl/>
                <w:lang w:bidi="ar-LB"/>
              </w:rPr>
              <w:t xml:space="preserve"> استهلاك </w:t>
            </w:r>
            <w:r w:rsidR="00005B01" w:rsidRPr="002F074E">
              <w:rPr>
                <w:sz w:val="19"/>
                <w:szCs w:val="19"/>
                <w:rtl/>
                <w:lang w:bidi="ar-LB"/>
              </w:rPr>
              <w:t>المواد الهيدروفلوروكربونية</w:t>
            </w:r>
            <w:r w:rsidR="00005B01">
              <w:rPr>
                <w:b/>
                <w:bCs/>
                <w:sz w:val="19"/>
                <w:szCs w:val="19"/>
                <w:rtl/>
                <w:lang w:bidi="ar-LB"/>
              </w:rPr>
              <w:t xml:space="preserve"> </w:t>
            </w:r>
            <w:r w:rsidRPr="00325E52">
              <w:rPr>
                <w:b/>
                <w:bCs/>
                <w:sz w:val="19"/>
                <w:szCs w:val="19"/>
                <w:rtl/>
                <w:lang w:bidi="ar-LB"/>
              </w:rPr>
              <w:t>في الخدمة في الفترة 2020-2022</w:t>
            </w:r>
          </w:p>
        </w:tc>
        <w:tc>
          <w:tcPr>
            <w:tcW w:w="731" w:type="pct"/>
            <w:shd w:val="clear" w:color="auto" w:fill="auto"/>
          </w:tcPr>
          <w:p w14:paraId="244E8498" w14:textId="77777777" w:rsidR="00212C5E" w:rsidRPr="00325E52" w:rsidRDefault="00212C5E" w:rsidP="00606B39">
            <w:pPr>
              <w:bidi/>
              <w:jc w:val="left"/>
              <w:rPr>
                <w:bCs/>
                <w:sz w:val="19"/>
                <w:szCs w:val="19"/>
                <w:rtl/>
                <w:lang w:bidi="ar-LB"/>
              </w:rPr>
            </w:pPr>
            <w:r w:rsidRPr="00325E52">
              <w:rPr>
                <w:bCs/>
                <w:sz w:val="19"/>
                <w:szCs w:val="19"/>
                <w:rtl/>
                <w:lang w:bidi="ar-LB"/>
              </w:rPr>
              <w:t>1,141.05 طن متري</w:t>
            </w:r>
          </w:p>
        </w:tc>
        <w:tc>
          <w:tcPr>
            <w:tcW w:w="1427" w:type="pct"/>
            <w:shd w:val="clear" w:color="auto" w:fill="auto"/>
          </w:tcPr>
          <w:p w14:paraId="73418CE3" w14:textId="77777777" w:rsidR="00212C5E" w:rsidRPr="00325E52" w:rsidRDefault="00212C5E" w:rsidP="00606B39">
            <w:pPr>
              <w:bidi/>
              <w:jc w:val="left"/>
              <w:rPr>
                <w:bCs/>
                <w:sz w:val="19"/>
                <w:szCs w:val="19"/>
                <w:rtl/>
                <w:lang w:bidi="ar-LB"/>
              </w:rPr>
            </w:pPr>
            <w:r w:rsidRPr="00325E52">
              <w:rPr>
                <w:sz w:val="19"/>
                <w:szCs w:val="19"/>
                <w:rtl/>
                <w:lang w:bidi="ar-LB"/>
              </w:rPr>
              <w:t xml:space="preserve">2,657,432 </w:t>
            </w:r>
            <w:r w:rsidRPr="00DF188A">
              <w:rPr>
                <w:b/>
                <w:sz w:val="19"/>
                <w:szCs w:val="19"/>
                <w:rtl/>
                <w:lang w:bidi="ar-LB"/>
              </w:rPr>
              <w:t xml:space="preserve">طن </w:t>
            </w:r>
            <w:r w:rsidR="00DF188A" w:rsidRPr="00DF188A">
              <w:rPr>
                <w:b/>
                <w:sz w:val="19"/>
                <w:szCs w:val="19"/>
                <w:rtl/>
                <w:lang w:bidi="ar-LB"/>
              </w:rPr>
              <w:t>من</w:t>
            </w:r>
            <w:r w:rsidR="00882917">
              <w:rPr>
                <w:b/>
                <w:sz w:val="19"/>
                <w:szCs w:val="19"/>
                <w:rtl/>
                <w:lang w:bidi="ar-LB"/>
              </w:rPr>
              <w:t xml:space="preserve"> </w:t>
            </w:r>
            <w:r w:rsidRPr="00DF188A">
              <w:rPr>
                <w:b/>
                <w:sz w:val="19"/>
                <w:szCs w:val="19"/>
                <w:rtl/>
                <w:lang w:bidi="ar-LB"/>
              </w:rPr>
              <w:t xml:space="preserve">مكافئ </w:t>
            </w:r>
            <w:r w:rsidRPr="00DF188A">
              <w:rPr>
                <w:b/>
                <w:sz w:val="19"/>
                <w:szCs w:val="19"/>
                <w:vertAlign w:val="subscript"/>
                <w:rtl/>
                <w:lang w:bidi="ar-LB"/>
              </w:rPr>
              <w:t xml:space="preserve">ثاني </w:t>
            </w:r>
            <w:r w:rsidRPr="00DF188A">
              <w:rPr>
                <w:b/>
                <w:sz w:val="19"/>
                <w:szCs w:val="19"/>
                <w:rtl/>
                <w:lang w:bidi="ar-LB"/>
              </w:rPr>
              <w:t>أكسيد الكربون</w:t>
            </w:r>
          </w:p>
        </w:tc>
      </w:tr>
      <w:bookmarkEnd w:id="8"/>
    </w:tbl>
    <w:p w14:paraId="4C9492A5" w14:textId="77777777" w:rsidR="00212C5E" w:rsidRPr="00CE7DD7" w:rsidRDefault="00212C5E" w:rsidP="00212C5E">
      <w:pPr>
        <w:jc w:val="center"/>
        <w:rPr>
          <w:sz w:val="10"/>
          <w:szCs w:val="10"/>
          <w:rtl/>
          <w:lang w:bidi="ar-LB"/>
        </w:rPr>
      </w:pPr>
    </w:p>
    <w:tbl>
      <w:tblPr>
        <w:tblStyle w:val="TableGrid"/>
        <w:bidiVisual/>
        <w:tblW w:w="5458" w:type="pct"/>
        <w:tblInd w:w="-431" w:type="dxa"/>
        <w:tblLook w:val="04A0" w:firstRow="1" w:lastRow="0" w:firstColumn="1" w:lastColumn="0" w:noHBand="0" w:noVBand="1"/>
      </w:tblPr>
      <w:tblGrid>
        <w:gridCol w:w="3739"/>
        <w:gridCol w:w="1633"/>
        <w:gridCol w:w="2760"/>
        <w:gridCol w:w="2321"/>
      </w:tblGrid>
      <w:tr w:rsidR="00212C5E" w:rsidRPr="00E150C0" w14:paraId="4902BF9D" w14:textId="77777777" w:rsidTr="00882917">
        <w:trPr>
          <w:trHeight w:val="272"/>
        </w:trPr>
        <w:tc>
          <w:tcPr>
            <w:tcW w:w="5000" w:type="pct"/>
            <w:gridSpan w:val="4"/>
            <w:shd w:val="clear" w:color="auto" w:fill="auto"/>
          </w:tcPr>
          <w:p w14:paraId="7ACA96A9" w14:textId="77777777" w:rsidR="00212C5E" w:rsidRPr="00E150C0" w:rsidRDefault="00212C5E" w:rsidP="00F41D7A">
            <w:pPr>
              <w:bidi/>
              <w:jc w:val="left"/>
              <w:rPr>
                <w:b/>
                <w:bCs/>
                <w:sz w:val="16"/>
                <w:szCs w:val="16"/>
                <w:rtl/>
                <w:lang w:bidi="ar-LB"/>
              </w:rPr>
            </w:pPr>
            <w:r w:rsidRPr="00E150C0">
              <w:rPr>
                <w:b/>
                <w:bCs/>
                <w:sz w:val="16"/>
                <w:szCs w:val="16"/>
                <w:rtl/>
                <w:lang w:bidi="ar-LB"/>
              </w:rPr>
              <w:t>(5) بيانات الاستهلاك ( طن</w:t>
            </w:r>
            <w:r w:rsidR="00882917" w:rsidRPr="00E150C0">
              <w:rPr>
                <w:b/>
                <w:bCs/>
                <w:sz w:val="16"/>
                <w:szCs w:val="16"/>
                <w:rtl/>
                <w:lang w:bidi="ar-LB"/>
              </w:rPr>
              <w:t xml:space="preserve"> من</w:t>
            </w:r>
            <w:r w:rsidRPr="00E150C0">
              <w:rPr>
                <w:b/>
                <w:bCs/>
                <w:sz w:val="16"/>
                <w:szCs w:val="16"/>
                <w:rtl/>
                <w:lang w:bidi="ar-LB"/>
              </w:rPr>
              <w:t xml:space="preserve"> مكافئ ثاني أكسيد الكربون</w:t>
            </w:r>
            <w:r w:rsidRPr="00E150C0">
              <w:rPr>
                <w:b/>
                <w:bCs/>
                <w:sz w:val="16"/>
                <w:szCs w:val="16"/>
                <w:vertAlign w:val="subscript"/>
                <w:rtl/>
                <w:lang w:bidi="ar-LB"/>
              </w:rPr>
              <w:t xml:space="preserve"> </w:t>
            </w:r>
            <w:r w:rsidRPr="00E150C0">
              <w:rPr>
                <w:b/>
                <w:bCs/>
                <w:sz w:val="16"/>
                <w:szCs w:val="16"/>
                <w:rtl/>
                <w:lang w:bidi="ar-LB"/>
              </w:rPr>
              <w:t>)</w:t>
            </w:r>
          </w:p>
        </w:tc>
      </w:tr>
      <w:tr w:rsidR="00212C5E" w:rsidRPr="00E150C0" w14:paraId="7CA47978" w14:textId="77777777" w:rsidTr="00882917">
        <w:trPr>
          <w:trHeight w:val="272"/>
        </w:trPr>
        <w:tc>
          <w:tcPr>
            <w:tcW w:w="1789" w:type="pct"/>
            <w:shd w:val="clear" w:color="auto" w:fill="auto"/>
          </w:tcPr>
          <w:p w14:paraId="097DCB5F" w14:textId="77777777" w:rsidR="00212C5E" w:rsidRPr="00E150C0" w:rsidRDefault="00212C5E" w:rsidP="002F074E">
            <w:pPr>
              <w:bidi/>
              <w:spacing w:after="60"/>
              <w:ind w:right="-107"/>
              <w:rPr>
                <w:sz w:val="16"/>
                <w:szCs w:val="16"/>
                <w:rtl/>
                <w:lang w:bidi="ar-LB"/>
              </w:rPr>
            </w:pPr>
            <w:r w:rsidRPr="00E150C0">
              <w:rPr>
                <w:sz w:val="16"/>
                <w:szCs w:val="16"/>
                <w:rtl/>
                <w:lang w:bidi="ar-LB"/>
              </w:rPr>
              <w:t xml:space="preserve">خط الأساس: متوسط استهلاك </w:t>
            </w:r>
            <w:r w:rsidR="002F074E" w:rsidRPr="00E150C0">
              <w:rPr>
                <w:sz w:val="16"/>
                <w:szCs w:val="16"/>
                <w:rtl/>
                <w:lang w:bidi="ar-LB"/>
              </w:rPr>
              <w:t>المواد الهيدروفلوروكربونية</w:t>
            </w:r>
            <w:r w:rsidR="002F074E" w:rsidRPr="00E150C0">
              <w:rPr>
                <w:b/>
                <w:bCs/>
                <w:sz w:val="16"/>
                <w:szCs w:val="16"/>
                <w:rtl/>
                <w:lang w:bidi="ar-LB"/>
              </w:rPr>
              <w:t xml:space="preserve"> </w:t>
            </w:r>
            <w:r w:rsidRPr="00E150C0">
              <w:rPr>
                <w:sz w:val="16"/>
                <w:szCs w:val="16"/>
                <w:rtl/>
                <w:lang w:bidi="ar-LB"/>
              </w:rPr>
              <w:t xml:space="preserve">للفترة 2020-2022 بالإضافة إلى 65% من خط الأساس </w:t>
            </w:r>
            <w:r w:rsidR="002F074E" w:rsidRPr="00E150C0">
              <w:rPr>
                <w:sz w:val="16"/>
                <w:szCs w:val="16"/>
                <w:rtl/>
                <w:lang w:bidi="ar-LB"/>
              </w:rPr>
              <w:t>المحدد للمواد الهيدروكلوروفلوروكربونية</w:t>
            </w:r>
          </w:p>
        </w:tc>
        <w:tc>
          <w:tcPr>
            <w:tcW w:w="781" w:type="pct"/>
            <w:shd w:val="clear" w:color="auto" w:fill="auto"/>
          </w:tcPr>
          <w:p w14:paraId="39EFAD1D" w14:textId="77777777" w:rsidR="00212C5E" w:rsidRPr="00E150C0" w:rsidRDefault="00212C5E" w:rsidP="008314D2">
            <w:pPr>
              <w:bidi/>
              <w:spacing w:after="60"/>
              <w:jc w:val="left"/>
              <w:rPr>
                <w:sz w:val="16"/>
                <w:szCs w:val="16"/>
                <w:rtl/>
                <w:lang w:bidi="ar-LB"/>
              </w:rPr>
            </w:pPr>
            <w:r w:rsidRPr="00E150C0">
              <w:rPr>
                <w:color w:val="000000" w:themeColor="text1"/>
                <w:sz w:val="16"/>
                <w:szCs w:val="16"/>
                <w:rtl/>
                <w:lang w:bidi="ar-LB"/>
              </w:rPr>
              <w:t>3,179,294</w:t>
            </w:r>
          </w:p>
        </w:tc>
        <w:tc>
          <w:tcPr>
            <w:tcW w:w="1320" w:type="pct"/>
            <w:shd w:val="clear" w:color="auto" w:fill="auto"/>
          </w:tcPr>
          <w:p w14:paraId="3AD114D1" w14:textId="77777777" w:rsidR="00212C5E" w:rsidRPr="00E150C0" w:rsidRDefault="00212C5E" w:rsidP="008314D2">
            <w:pPr>
              <w:bidi/>
              <w:spacing w:after="60"/>
              <w:jc w:val="left"/>
              <w:rPr>
                <w:sz w:val="16"/>
                <w:szCs w:val="16"/>
                <w:rtl/>
                <w:lang w:bidi="ar-LB"/>
              </w:rPr>
            </w:pPr>
            <w:r w:rsidRPr="00E150C0">
              <w:rPr>
                <w:sz w:val="16"/>
                <w:szCs w:val="16"/>
                <w:rtl/>
                <w:lang w:bidi="ar-LB"/>
              </w:rPr>
              <w:t>نقطة البداية للتخفيضات الإجمالية المستدامة</w:t>
            </w:r>
          </w:p>
        </w:tc>
        <w:tc>
          <w:tcPr>
            <w:tcW w:w="1110" w:type="pct"/>
            <w:shd w:val="clear" w:color="auto" w:fill="auto"/>
          </w:tcPr>
          <w:p w14:paraId="02186342" w14:textId="77777777" w:rsidR="00212C5E" w:rsidRPr="00E150C0" w:rsidRDefault="00212C5E" w:rsidP="008314D2">
            <w:pPr>
              <w:bidi/>
              <w:spacing w:after="60"/>
              <w:jc w:val="left"/>
              <w:rPr>
                <w:sz w:val="16"/>
                <w:szCs w:val="16"/>
                <w:rtl/>
                <w:lang w:bidi="ar-LB"/>
              </w:rPr>
            </w:pPr>
            <w:r w:rsidRPr="00E150C0">
              <w:rPr>
                <w:color w:val="000000" w:themeColor="text1"/>
                <w:sz w:val="16"/>
                <w:szCs w:val="16"/>
                <w:rtl/>
                <w:lang w:bidi="ar-LB"/>
              </w:rPr>
              <w:t>سيتم تحديده</w:t>
            </w:r>
            <w:r w:rsidR="00E24CE6" w:rsidRPr="00E150C0">
              <w:rPr>
                <w:color w:val="000000" w:themeColor="text1"/>
                <w:sz w:val="16"/>
                <w:szCs w:val="16"/>
                <w:rtl/>
                <w:lang w:bidi="ar-LB"/>
              </w:rPr>
              <w:t>ا</w:t>
            </w:r>
            <w:r w:rsidRPr="00E150C0">
              <w:rPr>
                <w:color w:val="000000" w:themeColor="text1"/>
                <w:sz w:val="16"/>
                <w:szCs w:val="16"/>
                <w:rtl/>
                <w:lang w:bidi="ar-LB"/>
              </w:rPr>
              <w:t xml:space="preserve"> لاحقًا</w:t>
            </w:r>
          </w:p>
        </w:tc>
      </w:tr>
      <w:tr w:rsidR="00212C5E" w:rsidRPr="00E150C0" w14:paraId="1FBC4FA5" w14:textId="77777777" w:rsidTr="00882917">
        <w:trPr>
          <w:trHeight w:val="163"/>
        </w:trPr>
        <w:tc>
          <w:tcPr>
            <w:tcW w:w="5000" w:type="pct"/>
            <w:gridSpan w:val="4"/>
            <w:shd w:val="clear" w:color="auto" w:fill="auto"/>
          </w:tcPr>
          <w:p w14:paraId="4CD4EE07" w14:textId="77777777" w:rsidR="00212C5E" w:rsidRPr="00E150C0" w:rsidRDefault="00212C5E" w:rsidP="00F41D7A">
            <w:pPr>
              <w:tabs>
                <w:tab w:val="left" w:pos="709"/>
              </w:tabs>
              <w:bidi/>
              <w:ind w:left="567" w:hanging="141"/>
              <w:rPr>
                <w:b/>
                <w:bCs/>
                <w:sz w:val="16"/>
                <w:szCs w:val="16"/>
                <w:rtl/>
                <w:lang w:bidi="ar-LB"/>
              </w:rPr>
            </w:pPr>
            <w:r w:rsidRPr="00E150C0">
              <w:rPr>
                <w:b/>
                <w:bCs/>
                <w:sz w:val="16"/>
                <w:szCs w:val="16"/>
                <w:rtl/>
                <w:lang w:bidi="ar-LB"/>
              </w:rPr>
              <w:t>الاستهلاك المؤهل للتمويل</w:t>
            </w:r>
          </w:p>
        </w:tc>
      </w:tr>
      <w:tr w:rsidR="00212C5E" w:rsidRPr="00E150C0" w14:paraId="2B4EC561" w14:textId="77777777" w:rsidTr="00882917">
        <w:trPr>
          <w:trHeight w:val="137"/>
        </w:trPr>
        <w:tc>
          <w:tcPr>
            <w:tcW w:w="1789" w:type="pct"/>
            <w:shd w:val="clear" w:color="auto" w:fill="auto"/>
          </w:tcPr>
          <w:p w14:paraId="16484343" w14:textId="77777777" w:rsidR="00212C5E" w:rsidRPr="00E150C0" w:rsidRDefault="00E24CE6" w:rsidP="00F41D7A">
            <w:pPr>
              <w:bidi/>
              <w:spacing w:after="60"/>
              <w:jc w:val="center"/>
              <w:rPr>
                <w:sz w:val="16"/>
                <w:szCs w:val="16"/>
                <w:rtl/>
                <w:lang w:bidi="ar-LB"/>
              </w:rPr>
            </w:pPr>
            <w:r w:rsidRPr="00E150C0">
              <w:rPr>
                <w:sz w:val="16"/>
                <w:szCs w:val="16"/>
                <w:rtl/>
                <w:lang w:bidi="ar-LB"/>
              </w:rPr>
              <w:t>الموافق عليه</w:t>
            </w:r>
            <w:r w:rsidR="00212C5E" w:rsidRPr="00E150C0">
              <w:rPr>
                <w:sz w:val="16"/>
                <w:szCs w:val="16"/>
                <w:rtl/>
                <w:lang w:bidi="ar-LB"/>
              </w:rPr>
              <w:t xml:space="preserve"> بالفعل</w:t>
            </w:r>
          </w:p>
        </w:tc>
        <w:tc>
          <w:tcPr>
            <w:tcW w:w="781" w:type="pct"/>
            <w:shd w:val="clear" w:color="auto" w:fill="auto"/>
          </w:tcPr>
          <w:p w14:paraId="6D491E67" w14:textId="77777777" w:rsidR="00212C5E" w:rsidRPr="00E150C0" w:rsidRDefault="00212C5E" w:rsidP="00E24CE6">
            <w:pPr>
              <w:bidi/>
              <w:spacing w:after="60"/>
              <w:jc w:val="left"/>
              <w:rPr>
                <w:sz w:val="16"/>
                <w:szCs w:val="16"/>
                <w:rtl/>
                <w:lang w:bidi="ar-LB"/>
              </w:rPr>
            </w:pPr>
            <w:r w:rsidRPr="00E150C0">
              <w:rPr>
                <w:color w:val="000000" w:themeColor="text1"/>
                <w:sz w:val="16"/>
                <w:szCs w:val="16"/>
                <w:rtl/>
                <w:lang w:bidi="ar-LB"/>
              </w:rPr>
              <w:t>0</w:t>
            </w:r>
          </w:p>
        </w:tc>
        <w:tc>
          <w:tcPr>
            <w:tcW w:w="1320" w:type="pct"/>
            <w:shd w:val="clear" w:color="auto" w:fill="auto"/>
          </w:tcPr>
          <w:p w14:paraId="2920570C" w14:textId="77777777" w:rsidR="00212C5E" w:rsidRPr="00E150C0" w:rsidRDefault="00E24CE6" w:rsidP="00F41D7A">
            <w:pPr>
              <w:bidi/>
              <w:spacing w:after="60"/>
              <w:jc w:val="center"/>
              <w:rPr>
                <w:sz w:val="16"/>
                <w:szCs w:val="16"/>
                <w:rtl/>
                <w:lang w:bidi="ar-LB"/>
              </w:rPr>
            </w:pPr>
            <w:r w:rsidRPr="00E150C0">
              <w:rPr>
                <w:sz w:val="16"/>
                <w:szCs w:val="16"/>
                <w:rtl/>
                <w:lang w:bidi="ar-LB"/>
              </w:rPr>
              <w:t>ال</w:t>
            </w:r>
            <w:r w:rsidR="00212C5E" w:rsidRPr="00E150C0">
              <w:rPr>
                <w:sz w:val="16"/>
                <w:szCs w:val="16"/>
                <w:rtl/>
                <w:lang w:bidi="ar-LB"/>
              </w:rPr>
              <w:t>متبقي</w:t>
            </w:r>
          </w:p>
        </w:tc>
        <w:tc>
          <w:tcPr>
            <w:tcW w:w="1110" w:type="pct"/>
            <w:shd w:val="clear" w:color="auto" w:fill="auto"/>
          </w:tcPr>
          <w:p w14:paraId="58B82420" w14:textId="77777777" w:rsidR="00212C5E" w:rsidRPr="00E150C0" w:rsidRDefault="00212C5E" w:rsidP="00E24CE6">
            <w:pPr>
              <w:bidi/>
              <w:spacing w:after="60"/>
              <w:jc w:val="left"/>
              <w:rPr>
                <w:sz w:val="16"/>
                <w:szCs w:val="16"/>
                <w:rtl/>
                <w:lang w:bidi="ar-LB"/>
              </w:rPr>
            </w:pPr>
            <w:r w:rsidRPr="00E150C0">
              <w:rPr>
                <w:color w:val="000000" w:themeColor="text1"/>
                <w:sz w:val="16"/>
                <w:szCs w:val="16"/>
                <w:rtl/>
                <w:lang w:bidi="ar-LB"/>
              </w:rPr>
              <w:t>سيتم تحديده لاحقًا</w:t>
            </w:r>
          </w:p>
        </w:tc>
      </w:tr>
    </w:tbl>
    <w:p w14:paraId="07F6E758" w14:textId="77777777" w:rsidR="00212C5E" w:rsidRPr="00CE7DD7" w:rsidRDefault="00212C5E" w:rsidP="00212C5E">
      <w:pPr>
        <w:jc w:val="center"/>
        <w:rPr>
          <w:sz w:val="10"/>
          <w:szCs w:val="10"/>
          <w:rtl/>
          <w:lang w:bidi="ar-LB"/>
        </w:rPr>
      </w:pPr>
    </w:p>
    <w:tbl>
      <w:tblPr>
        <w:tblStyle w:val="TableGrid"/>
        <w:bidiVisual/>
        <w:tblW w:w="5458" w:type="pct"/>
        <w:tblInd w:w="-431" w:type="dxa"/>
        <w:tblLook w:val="04A0" w:firstRow="1" w:lastRow="0" w:firstColumn="1" w:lastColumn="0" w:noHBand="0" w:noVBand="1"/>
      </w:tblPr>
      <w:tblGrid>
        <w:gridCol w:w="1323"/>
        <w:gridCol w:w="3142"/>
        <w:gridCol w:w="1426"/>
        <w:gridCol w:w="1426"/>
        <w:gridCol w:w="1426"/>
        <w:gridCol w:w="1710"/>
      </w:tblGrid>
      <w:tr w:rsidR="00212C5E" w:rsidRPr="00E150C0" w14:paraId="1BDD83F2" w14:textId="77777777" w:rsidTr="00E24CE6">
        <w:trPr>
          <w:trHeight w:val="258"/>
        </w:trPr>
        <w:tc>
          <w:tcPr>
            <w:tcW w:w="2136" w:type="pct"/>
            <w:gridSpan w:val="2"/>
            <w:shd w:val="clear" w:color="auto" w:fill="auto"/>
            <w:vAlign w:val="center"/>
          </w:tcPr>
          <w:p w14:paraId="2615CAED" w14:textId="77777777" w:rsidR="00212C5E" w:rsidRPr="00E150C0" w:rsidRDefault="00212C5E" w:rsidP="00E24CE6">
            <w:pPr>
              <w:bidi/>
              <w:spacing w:after="60"/>
              <w:jc w:val="left"/>
              <w:rPr>
                <w:b/>
                <w:bCs/>
                <w:sz w:val="16"/>
                <w:szCs w:val="16"/>
                <w:rtl/>
                <w:lang w:bidi="ar-LB"/>
              </w:rPr>
            </w:pPr>
            <w:r w:rsidRPr="00E150C0">
              <w:rPr>
                <w:b/>
                <w:bCs/>
                <w:sz w:val="16"/>
                <w:szCs w:val="16"/>
                <w:rtl/>
                <w:lang w:bidi="ar-LB"/>
              </w:rPr>
              <w:t>(</w:t>
            </w:r>
            <w:r w:rsidR="00E24CE6" w:rsidRPr="00E150C0">
              <w:rPr>
                <w:b/>
                <w:bCs/>
                <w:sz w:val="16"/>
                <w:szCs w:val="16"/>
                <w:rtl/>
                <w:lang w:bidi="ar-LB"/>
              </w:rPr>
              <w:t>6</w:t>
            </w:r>
            <w:r w:rsidRPr="00E150C0">
              <w:rPr>
                <w:b/>
                <w:bCs/>
                <w:sz w:val="16"/>
                <w:szCs w:val="16"/>
                <w:rtl/>
                <w:lang w:bidi="ar-LB"/>
              </w:rPr>
              <w:t>) خطة العمل المعتمدة</w:t>
            </w:r>
          </w:p>
        </w:tc>
        <w:tc>
          <w:tcPr>
            <w:tcW w:w="682" w:type="pct"/>
            <w:vAlign w:val="center"/>
          </w:tcPr>
          <w:p w14:paraId="2D16A32A" w14:textId="77777777" w:rsidR="00212C5E" w:rsidRPr="00E150C0" w:rsidRDefault="00212C5E" w:rsidP="00F41D7A">
            <w:pPr>
              <w:bidi/>
              <w:spacing w:after="60"/>
              <w:jc w:val="center"/>
              <w:rPr>
                <w:b/>
                <w:bCs/>
                <w:sz w:val="16"/>
                <w:szCs w:val="16"/>
                <w:rtl/>
                <w:lang w:bidi="ar-LB"/>
              </w:rPr>
            </w:pPr>
            <w:r w:rsidRPr="00E150C0">
              <w:rPr>
                <w:b/>
                <w:bCs/>
                <w:sz w:val="16"/>
                <w:szCs w:val="16"/>
                <w:rtl/>
                <w:lang w:bidi="ar-LB"/>
              </w:rPr>
              <w:t>2023</w:t>
            </w:r>
          </w:p>
        </w:tc>
        <w:tc>
          <w:tcPr>
            <w:tcW w:w="682" w:type="pct"/>
            <w:vAlign w:val="center"/>
          </w:tcPr>
          <w:p w14:paraId="587E5D85" w14:textId="77777777" w:rsidR="00212C5E" w:rsidRPr="00E150C0" w:rsidRDefault="00212C5E" w:rsidP="00F41D7A">
            <w:pPr>
              <w:bidi/>
              <w:spacing w:after="60"/>
              <w:jc w:val="center"/>
              <w:rPr>
                <w:b/>
                <w:bCs/>
                <w:sz w:val="16"/>
                <w:szCs w:val="16"/>
                <w:rtl/>
                <w:lang w:bidi="ar-LB"/>
              </w:rPr>
            </w:pPr>
            <w:r w:rsidRPr="00E150C0">
              <w:rPr>
                <w:b/>
                <w:bCs/>
                <w:sz w:val="16"/>
                <w:szCs w:val="16"/>
                <w:rtl/>
                <w:lang w:bidi="ar-LB"/>
              </w:rPr>
              <w:t>2024</w:t>
            </w:r>
          </w:p>
        </w:tc>
        <w:tc>
          <w:tcPr>
            <w:tcW w:w="682" w:type="pct"/>
            <w:vAlign w:val="center"/>
          </w:tcPr>
          <w:p w14:paraId="02D69A4D" w14:textId="77777777" w:rsidR="00212C5E" w:rsidRPr="00E150C0" w:rsidRDefault="00212C5E" w:rsidP="00F41D7A">
            <w:pPr>
              <w:bidi/>
              <w:spacing w:after="60"/>
              <w:jc w:val="center"/>
              <w:rPr>
                <w:b/>
                <w:bCs/>
                <w:sz w:val="16"/>
                <w:szCs w:val="16"/>
                <w:rtl/>
                <w:lang w:bidi="ar-LB"/>
              </w:rPr>
            </w:pPr>
            <w:r w:rsidRPr="00E150C0">
              <w:rPr>
                <w:b/>
                <w:bCs/>
                <w:sz w:val="16"/>
                <w:szCs w:val="16"/>
                <w:rtl/>
                <w:lang w:bidi="ar-LB"/>
              </w:rPr>
              <w:t>2025</w:t>
            </w:r>
          </w:p>
        </w:tc>
        <w:tc>
          <w:tcPr>
            <w:tcW w:w="818" w:type="pct"/>
            <w:shd w:val="clear" w:color="auto" w:fill="auto"/>
            <w:vAlign w:val="center"/>
          </w:tcPr>
          <w:p w14:paraId="7DEA2D6C" w14:textId="77777777" w:rsidR="00212C5E" w:rsidRPr="00E150C0" w:rsidRDefault="00212C5E" w:rsidP="00F41D7A">
            <w:pPr>
              <w:bidi/>
              <w:spacing w:after="60"/>
              <w:jc w:val="center"/>
              <w:rPr>
                <w:b/>
                <w:bCs/>
                <w:sz w:val="16"/>
                <w:szCs w:val="16"/>
                <w:rtl/>
                <w:lang w:bidi="ar-LB"/>
              </w:rPr>
            </w:pPr>
            <w:r w:rsidRPr="00E150C0">
              <w:rPr>
                <w:b/>
                <w:bCs/>
                <w:sz w:val="16"/>
                <w:szCs w:val="16"/>
                <w:rtl/>
                <w:lang w:bidi="ar-LB"/>
              </w:rPr>
              <w:t>المجموع</w:t>
            </w:r>
          </w:p>
        </w:tc>
      </w:tr>
      <w:tr w:rsidR="00212C5E" w:rsidRPr="00E150C0" w14:paraId="2DB926D5" w14:textId="77777777" w:rsidTr="00E24CE6">
        <w:trPr>
          <w:trHeight w:val="112"/>
        </w:trPr>
        <w:tc>
          <w:tcPr>
            <w:tcW w:w="633" w:type="pct"/>
            <w:vMerge w:val="restart"/>
            <w:shd w:val="clear" w:color="auto" w:fill="auto"/>
            <w:vAlign w:val="center"/>
          </w:tcPr>
          <w:p w14:paraId="1C1BA120" w14:textId="77777777" w:rsidR="00212C5E" w:rsidRPr="00E150C0" w:rsidRDefault="00212C5E" w:rsidP="00F41D7A">
            <w:pPr>
              <w:bidi/>
              <w:spacing w:after="60"/>
              <w:jc w:val="center"/>
              <w:rPr>
                <w:sz w:val="16"/>
                <w:szCs w:val="16"/>
                <w:rtl/>
                <w:lang w:bidi="ar-LB"/>
              </w:rPr>
            </w:pPr>
            <w:r w:rsidRPr="00E150C0">
              <w:rPr>
                <w:color w:val="000000" w:themeColor="text1"/>
                <w:sz w:val="16"/>
                <w:szCs w:val="16"/>
                <w:rtl/>
                <w:lang w:bidi="ar-LB"/>
              </w:rPr>
              <w:t>اليونيدو</w:t>
            </w:r>
          </w:p>
        </w:tc>
        <w:tc>
          <w:tcPr>
            <w:tcW w:w="1503" w:type="pct"/>
            <w:shd w:val="clear" w:color="auto" w:fill="auto"/>
          </w:tcPr>
          <w:p w14:paraId="6B0103AB" w14:textId="77777777" w:rsidR="00212C5E" w:rsidRPr="00E150C0" w:rsidRDefault="00212C5E" w:rsidP="00E24CE6">
            <w:pPr>
              <w:bidi/>
              <w:spacing w:after="60"/>
              <w:jc w:val="left"/>
              <w:rPr>
                <w:sz w:val="16"/>
                <w:szCs w:val="16"/>
                <w:rtl/>
                <w:lang w:bidi="ar-LB"/>
              </w:rPr>
            </w:pPr>
            <w:r w:rsidRPr="00E150C0">
              <w:rPr>
                <w:sz w:val="16"/>
                <w:szCs w:val="16"/>
                <w:rtl/>
                <w:lang w:bidi="ar-LB"/>
              </w:rPr>
              <w:t xml:space="preserve">التخفيض التدريجي </w:t>
            </w:r>
            <w:r w:rsidR="00E24CE6" w:rsidRPr="00E150C0">
              <w:rPr>
                <w:sz w:val="16"/>
                <w:szCs w:val="16"/>
                <w:rtl/>
                <w:lang w:bidi="ar-LB"/>
              </w:rPr>
              <w:t>للمواد الهيدروفلوروكربونية</w:t>
            </w:r>
            <w:r w:rsidRPr="00E150C0">
              <w:rPr>
                <w:sz w:val="16"/>
                <w:szCs w:val="16"/>
                <w:rtl/>
                <w:lang w:bidi="ar-LB"/>
              </w:rPr>
              <w:t xml:space="preserve"> (</w:t>
            </w:r>
            <w:r w:rsidR="00E24CE6" w:rsidRPr="00E150C0">
              <w:rPr>
                <w:sz w:val="16"/>
                <w:szCs w:val="16"/>
                <w:rtl/>
                <w:lang w:bidi="ar-LB"/>
              </w:rPr>
              <w:t>طن من مكافئ</w:t>
            </w:r>
            <w:r w:rsidRPr="00E150C0">
              <w:rPr>
                <w:sz w:val="16"/>
                <w:szCs w:val="16"/>
                <w:rtl/>
                <w:lang w:bidi="ar-LB"/>
              </w:rPr>
              <w:t xml:space="preserve"> ثاني أكسيد الكربون)</w:t>
            </w:r>
          </w:p>
        </w:tc>
        <w:tc>
          <w:tcPr>
            <w:tcW w:w="682" w:type="pct"/>
            <w:shd w:val="clear" w:color="auto" w:fill="auto"/>
          </w:tcPr>
          <w:p w14:paraId="20F6960F" w14:textId="77777777" w:rsidR="00212C5E" w:rsidRPr="00E150C0" w:rsidRDefault="00212C5E" w:rsidP="00E24CE6">
            <w:pPr>
              <w:bidi/>
              <w:spacing w:after="60"/>
              <w:jc w:val="left"/>
              <w:rPr>
                <w:sz w:val="16"/>
                <w:szCs w:val="16"/>
                <w:rtl/>
                <w:lang w:bidi="ar-LB"/>
              </w:rPr>
            </w:pPr>
            <w:r w:rsidRPr="00E150C0">
              <w:rPr>
                <w:sz w:val="16"/>
                <w:szCs w:val="16"/>
                <w:rtl/>
                <w:lang w:bidi="ar-LB"/>
              </w:rPr>
              <w:t>0</w:t>
            </w:r>
          </w:p>
        </w:tc>
        <w:tc>
          <w:tcPr>
            <w:tcW w:w="682" w:type="pct"/>
          </w:tcPr>
          <w:p w14:paraId="2EE77652" w14:textId="77777777" w:rsidR="00212C5E" w:rsidRPr="00E150C0" w:rsidRDefault="00212C5E" w:rsidP="00E24CE6">
            <w:pPr>
              <w:bidi/>
              <w:spacing w:after="60"/>
              <w:jc w:val="left"/>
              <w:rPr>
                <w:sz w:val="16"/>
                <w:szCs w:val="16"/>
                <w:rtl/>
                <w:lang w:bidi="ar-LB"/>
              </w:rPr>
            </w:pPr>
            <w:r w:rsidRPr="00E150C0">
              <w:rPr>
                <w:sz w:val="16"/>
                <w:szCs w:val="16"/>
                <w:rtl/>
                <w:lang w:bidi="ar-LB"/>
              </w:rPr>
              <w:t>0</w:t>
            </w:r>
          </w:p>
        </w:tc>
        <w:tc>
          <w:tcPr>
            <w:tcW w:w="682" w:type="pct"/>
          </w:tcPr>
          <w:p w14:paraId="00B2FC76" w14:textId="77777777" w:rsidR="00212C5E" w:rsidRPr="00E150C0" w:rsidRDefault="00212C5E" w:rsidP="00E24CE6">
            <w:pPr>
              <w:bidi/>
              <w:spacing w:after="60"/>
              <w:jc w:val="left"/>
              <w:rPr>
                <w:sz w:val="16"/>
                <w:szCs w:val="16"/>
                <w:rtl/>
                <w:lang w:bidi="ar-LB"/>
              </w:rPr>
            </w:pPr>
            <w:r w:rsidRPr="00E150C0">
              <w:rPr>
                <w:sz w:val="16"/>
                <w:szCs w:val="16"/>
                <w:rtl/>
                <w:lang w:bidi="ar-LB"/>
              </w:rPr>
              <w:t>0</w:t>
            </w:r>
          </w:p>
        </w:tc>
        <w:tc>
          <w:tcPr>
            <w:tcW w:w="818" w:type="pct"/>
          </w:tcPr>
          <w:p w14:paraId="6D8BF815" w14:textId="77777777" w:rsidR="00212C5E" w:rsidRPr="00E150C0" w:rsidRDefault="00212C5E" w:rsidP="00E24CE6">
            <w:pPr>
              <w:bidi/>
              <w:spacing w:after="60"/>
              <w:jc w:val="left"/>
              <w:rPr>
                <w:sz w:val="16"/>
                <w:szCs w:val="16"/>
                <w:rtl/>
                <w:lang w:bidi="ar-LB"/>
              </w:rPr>
            </w:pPr>
            <w:r w:rsidRPr="00E150C0">
              <w:rPr>
                <w:sz w:val="16"/>
                <w:szCs w:val="16"/>
                <w:rtl/>
                <w:lang w:bidi="ar-LB"/>
              </w:rPr>
              <w:t>0</w:t>
            </w:r>
          </w:p>
        </w:tc>
      </w:tr>
      <w:tr w:rsidR="00212C5E" w:rsidRPr="00E150C0" w14:paraId="52663346" w14:textId="77777777" w:rsidTr="00E24CE6">
        <w:trPr>
          <w:trHeight w:val="41"/>
        </w:trPr>
        <w:tc>
          <w:tcPr>
            <w:tcW w:w="633" w:type="pct"/>
            <w:vMerge/>
            <w:shd w:val="clear" w:color="auto" w:fill="auto"/>
            <w:vAlign w:val="center"/>
          </w:tcPr>
          <w:p w14:paraId="3313794B" w14:textId="77777777" w:rsidR="00212C5E" w:rsidRPr="00E150C0" w:rsidRDefault="00212C5E" w:rsidP="00F41D7A">
            <w:pPr>
              <w:spacing w:after="60"/>
              <w:jc w:val="center"/>
              <w:rPr>
                <w:sz w:val="16"/>
                <w:szCs w:val="16"/>
                <w:rtl/>
                <w:lang w:bidi="ar-LB"/>
              </w:rPr>
            </w:pPr>
          </w:p>
        </w:tc>
        <w:tc>
          <w:tcPr>
            <w:tcW w:w="1503" w:type="pct"/>
            <w:shd w:val="clear" w:color="auto" w:fill="auto"/>
          </w:tcPr>
          <w:p w14:paraId="0D2109C4" w14:textId="77777777" w:rsidR="00212C5E" w:rsidRPr="00E150C0" w:rsidRDefault="00212C5E" w:rsidP="00F41D7A">
            <w:pPr>
              <w:bidi/>
              <w:spacing w:after="60"/>
              <w:jc w:val="left"/>
              <w:rPr>
                <w:sz w:val="16"/>
                <w:szCs w:val="16"/>
                <w:rtl/>
                <w:lang w:bidi="ar-LB"/>
              </w:rPr>
            </w:pPr>
            <w:r w:rsidRPr="00E150C0">
              <w:rPr>
                <w:sz w:val="16"/>
                <w:szCs w:val="16"/>
                <w:rtl/>
                <w:lang w:bidi="ar-LB"/>
              </w:rPr>
              <w:t>التمويل (بالدولار الأمريكي)</w:t>
            </w:r>
          </w:p>
        </w:tc>
        <w:tc>
          <w:tcPr>
            <w:tcW w:w="682" w:type="pct"/>
            <w:shd w:val="clear" w:color="auto" w:fill="auto"/>
          </w:tcPr>
          <w:p w14:paraId="47805DAC" w14:textId="77777777" w:rsidR="00212C5E" w:rsidRPr="00E150C0" w:rsidRDefault="00212C5E" w:rsidP="00E24CE6">
            <w:pPr>
              <w:bidi/>
              <w:spacing w:after="60"/>
              <w:jc w:val="left"/>
              <w:rPr>
                <w:sz w:val="16"/>
                <w:szCs w:val="16"/>
                <w:rtl/>
                <w:lang w:bidi="ar-LB"/>
              </w:rPr>
            </w:pPr>
            <w:r w:rsidRPr="00E150C0">
              <w:rPr>
                <w:sz w:val="16"/>
                <w:szCs w:val="16"/>
                <w:rtl/>
                <w:lang w:bidi="ar-LB"/>
              </w:rPr>
              <w:t>115,560</w:t>
            </w:r>
          </w:p>
        </w:tc>
        <w:tc>
          <w:tcPr>
            <w:tcW w:w="682" w:type="pct"/>
          </w:tcPr>
          <w:p w14:paraId="2296758A" w14:textId="77777777" w:rsidR="00212C5E" w:rsidRPr="00E150C0" w:rsidRDefault="00212C5E" w:rsidP="00E24CE6">
            <w:pPr>
              <w:bidi/>
              <w:spacing w:after="60"/>
              <w:jc w:val="left"/>
              <w:rPr>
                <w:sz w:val="16"/>
                <w:szCs w:val="16"/>
                <w:rtl/>
                <w:lang w:bidi="ar-LB"/>
              </w:rPr>
            </w:pPr>
            <w:r w:rsidRPr="00E150C0">
              <w:rPr>
                <w:sz w:val="16"/>
                <w:szCs w:val="16"/>
                <w:rtl/>
                <w:lang w:bidi="ar-LB"/>
              </w:rPr>
              <w:t>0</w:t>
            </w:r>
          </w:p>
        </w:tc>
        <w:tc>
          <w:tcPr>
            <w:tcW w:w="682" w:type="pct"/>
          </w:tcPr>
          <w:p w14:paraId="0127F1C0" w14:textId="77777777" w:rsidR="00212C5E" w:rsidRPr="00E150C0" w:rsidRDefault="00212C5E" w:rsidP="00E24CE6">
            <w:pPr>
              <w:bidi/>
              <w:spacing w:after="60"/>
              <w:jc w:val="left"/>
              <w:rPr>
                <w:sz w:val="16"/>
                <w:szCs w:val="16"/>
                <w:rtl/>
                <w:lang w:bidi="ar-LB"/>
              </w:rPr>
            </w:pPr>
            <w:r w:rsidRPr="00E150C0">
              <w:rPr>
                <w:sz w:val="16"/>
                <w:szCs w:val="16"/>
                <w:rtl/>
                <w:lang w:bidi="ar-LB"/>
              </w:rPr>
              <w:t>0</w:t>
            </w:r>
          </w:p>
        </w:tc>
        <w:tc>
          <w:tcPr>
            <w:tcW w:w="818" w:type="pct"/>
          </w:tcPr>
          <w:p w14:paraId="7471F238" w14:textId="77777777" w:rsidR="00212C5E" w:rsidRPr="00E150C0" w:rsidRDefault="00212C5E" w:rsidP="00E24CE6">
            <w:pPr>
              <w:bidi/>
              <w:spacing w:after="60"/>
              <w:jc w:val="left"/>
              <w:rPr>
                <w:sz w:val="16"/>
                <w:szCs w:val="16"/>
                <w:rtl/>
                <w:lang w:bidi="ar-LB"/>
              </w:rPr>
            </w:pPr>
            <w:r w:rsidRPr="00E150C0">
              <w:rPr>
                <w:sz w:val="16"/>
                <w:szCs w:val="16"/>
                <w:rtl/>
                <w:lang w:bidi="ar-LB"/>
              </w:rPr>
              <w:t>115,560</w:t>
            </w:r>
          </w:p>
        </w:tc>
      </w:tr>
    </w:tbl>
    <w:p w14:paraId="35C9DD38" w14:textId="77777777" w:rsidR="00212C5E" w:rsidRPr="00CE7DD7" w:rsidRDefault="00212C5E" w:rsidP="00212C5E">
      <w:pPr>
        <w:ind w:right="-420"/>
        <w:jc w:val="center"/>
        <w:rPr>
          <w:sz w:val="10"/>
          <w:szCs w:val="10"/>
          <w:rtl/>
          <w:lang w:bidi="ar-LB"/>
        </w:rPr>
      </w:pPr>
    </w:p>
    <w:tbl>
      <w:tblPr>
        <w:tblStyle w:val="TableGrid"/>
        <w:bidiVisual/>
        <w:tblW w:w="5458" w:type="pct"/>
        <w:tblInd w:w="-431" w:type="dxa"/>
        <w:tblLayout w:type="fixed"/>
        <w:tblCellMar>
          <w:left w:w="57" w:type="dxa"/>
          <w:right w:w="85" w:type="dxa"/>
        </w:tblCellMar>
        <w:tblLook w:val="04A0" w:firstRow="1" w:lastRow="0" w:firstColumn="1" w:lastColumn="0" w:noHBand="0" w:noVBand="1"/>
      </w:tblPr>
      <w:tblGrid>
        <w:gridCol w:w="1584"/>
        <w:gridCol w:w="865"/>
        <w:gridCol w:w="1305"/>
        <w:gridCol w:w="859"/>
        <w:gridCol w:w="724"/>
        <w:gridCol w:w="720"/>
        <w:gridCol w:w="861"/>
        <w:gridCol w:w="720"/>
        <w:gridCol w:w="728"/>
        <w:gridCol w:w="1008"/>
        <w:gridCol w:w="998"/>
      </w:tblGrid>
      <w:tr w:rsidR="00212C5E" w:rsidRPr="00E150C0" w14:paraId="3194160D" w14:textId="77777777" w:rsidTr="00F41104">
        <w:trPr>
          <w:trHeight w:val="216"/>
        </w:trPr>
        <w:tc>
          <w:tcPr>
            <w:tcW w:w="1810" w:type="pct"/>
            <w:gridSpan w:val="3"/>
            <w:shd w:val="clear" w:color="auto" w:fill="auto"/>
          </w:tcPr>
          <w:p w14:paraId="1C38908D" w14:textId="77777777" w:rsidR="00212C5E" w:rsidRPr="00E150C0" w:rsidRDefault="00212C5E" w:rsidP="00F41104">
            <w:pPr>
              <w:bidi/>
              <w:jc w:val="left"/>
              <w:rPr>
                <w:b/>
                <w:bCs/>
                <w:sz w:val="16"/>
                <w:szCs w:val="16"/>
                <w:rtl/>
                <w:lang w:bidi="ar-LB"/>
              </w:rPr>
            </w:pPr>
            <w:r w:rsidRPr="00E150C0">
              <w:rPr>
                <w:b/>
                <w:bCs/>
                <w:sz w:val="16"/>
                <w:szCs w:val="16"/>
                <w:rtl/>
                <w:lang w:bidi="ar-LB"/>
              </w:rPr>
              <w:t>(</w:t>
            </w:r>
            <w:r w:rsidR="00F41104" w:rsidRPr="00E150C0">
              <w:rPr>
                <w:b/>
                <w:bCs/>
                <w:sz w:val="16"/>
                <w:szCs w:val="16"/>
                <w:rtl/>
                <w:lang w:bidi="ar-LB"/>
              </w:rPr>
              <w:t>7</w:t>
            </w:r>
            <w:r w:rsidRPr="00E150C0">
              <w:rPr>
                <w:b/>
                <w:bCs/>
                <w:sz w:val="16"/>
                <w:szCs w:val="16"/>
                <w:rtl/>
                <w:lang w:bidi="ar-LB"/>
              </w:rPr>
              <w:t>) بيانات المشروع</w:t>
            </w:r>
          </w:p>
        </w:tc>
        <w:tc>
          <w:tcPr>
            <w:tcW w:w="414" w:type="pct"/>
            <w:shd w:val="clear" w:color="auto" w:fill="auto"/>
            <w:vAlign w:val="center"/>
          </w:tcPr>
          <w:p w14:paraId="410E3795" w14:textId="77777777" w:rsidR="00212C5E" w:rsidRPr="00E150C0" w:rsidRDefault="00212C5E" w:rsidP="00F41D7A">
            <w:pPr>
              <w:bidi/>
              <w:jc w:val="center"/>
              <w:rPr>
                <w:b/>
                <w:bCs/>
                <w:sz w:val="16"/>
                <w:szCs w:val="16"/>
                <w:rtl/>
                <w:lang w:bidi="ar-LB"/>
              </w:rPr>
            </w:pPr>
            <w:r w:rsidRPr="00E150C0">
              <w:rPr>
                <w:b/>
                <w:bCs/>
                <w:sz w:val="16"/>
                <w:szCs w:val="16"/>
                <w:rtl/>
                <w:lang w:bidi="ar-LB"/>
              </w:rPr>
              <w:t>2023</w:t>
            </w:r>
          </w:p>
        </w:tc>
        <w:tc>
          <w:tcPr>
            <w:tcW w:w="349" w:type="pct"/>
            <w:shd w:val="clear" w:color="auto" w:fill="auto"/>
            <w:vAlign w:val="center"/>
          </w:tcPr>
          <w:p w14:paraId="5977181C" w14:textId="77777777" w:rsidR="00212C5E" w:rsidRPr="00E150C0" w:rsidRDefault="00212C5E" w:rsidP="00F41D7A">
            <w:pPr>
              <w:bidi/>
              <w:jc w:val="center"/>
              <w:rPr>
                <w:b/>
                <w:bCs/>
                <w:sz w:val="16"/>
                <w:szCs w:val="16"/>
                <w:rtl/>
                <w:lang w:bidi="ar-LB"/>
              </w:rPr>
            </w:pPr>
            <w:r w:rsidRPr="00E150C0">
              <w:rPr>
                <w:b/>
                <w:bCs/>
                <w:sz w:val="16"/>
                <w:szCs w:val="16"/>
                <w:rtl/>
                <w:lang w:bidi="ar-LB"/>
              </w:rPr>
              <w:t>2024</w:t>
            </w:r>
          </w:p>
        </w:tc>
        <w:tc>
          <w:tcPr>
            <w:tcW w:w="347" w:type="pct"/>
            <w:shd w:val="clear" w:color="auto" w:fill="auto"/>
            <w:vAlign w:val="center"/>
          </w:tcPr>
          <w:p w14:paraId="48E4C0DD" w14:textId="77777777" w:rsidR="00212C5E" w:rsidRPr="00E150C0" w:rsidRDefault="00212C5E" w:rsidP="00F41D7A">
            <w:pPr>
              <w:bidi/>
              <w:jc w:val="center"/>
              <w:rPr>
                <w:b/>
                <w:bCs/>
                <w:sz w:val="16"/>
                <w:szCs w:val="16"/>
                <w:rtl/>
                <w:lang w:bidi="ar-LB"/>
              </w:rPr>
            </w:pPr>
            <w:r w:rsidRPr="00E150C0">
              <w:rPr>
                <w:b/>
                <w:bCs/>
                <w:sz w:val="16"/>
                <w:szCs w:val="16"/>
                <w:rtl/>
                <w:lang w:bidi="ar-LB"/>
              </w:rPr>
              <w:t>2025</w:t>
            </w:r>
          </w:p>
        </w:tc>
        <w:tc>
          <w:tcPr>
            <w:tcW w:w="415" w:type="pct"/>
            <w:vAlign w:val="center"/>
          </w:tcPr>
          <w:p w14:paraId="0AC7BE32" w14:textId="77777777" w:rsidR="00212C5E" w:rsidRPr="00E150C0" w:rsidRDefault="00212C5E" w:rsidP="00F41D7A">
            <w:pPr>
              <w:bidi/>
              <w:jc w:val="center"/>
              <w:rPr>
                <w:b/>
                <w:bCs/>
                <w:sz w:val="16"/>
                <w:szCs w:val="16"/>
                <w:rtl/>
                <w:lang w:bidi="ar-LB"/>
              </w:rPr>
            </w:pPr>
            <w:r w:rsidRPr="00E150C0">
              <w:rPr>
                <w:b/>
                <w:bCs/>
                <w:sz w:val="16"/>
                <w:szCs w:val="16"/>
                <w:rtl/>
                <w:lang w:bidi="ar-LB"/>
              </w:rPr>
              <w:t>2026</w:t>
            </w:r>
          </w:p>
        </w:tc>
        <w:tc>
          <w:tcPr>
            <w:tcW w:w="347" w:type="pct"/>
            <w:vAlign w:val="center"/>
          </w:tcPr>
          <w:p w14:paraId="2BD84AD3" w14:textId="77777777" w:rsidR="00212C5E" w:rsidRPr="00E150C0" w:rsidRDefault="00212C5E" w:rsidP="00F41D7A">
            <w:pPr>
              <w:bidi/>
              <w:jc w:val="center"/>
              <w:rPr>
                <w:b/>
                <w:bCs/>
                <w:sz w:val="16"/>
                <w:szCs w:val="16"/>
                <w:rtl/>
                <w:lang w:bidi="ar-LB"/>
              </w:rPr>
            </w:pPr>
            <w:r w:rsidRPr="00E150C0">
              <w:rPr>
                <w:b/>
                <w:bCs/>
                <w:sz w:val="16"/>
                <w:szCs w:val="16"/>
                <w:rtl/>
                <w:lang w:bidi="ar-LB"/>
              </w:rPr>
              <w:t>2027</w:t>
            </w:r>
          </w:p>
        </w:tc>
        <w:tc>
          <w:tcPr>
            <w:tcW w:w="351" w:type="pct"/>
          </w:tcPr>
          <w:p w14:paraId="23BB3F25" w14:textId="77777777" w:rsidR="00212C5E" w:rsidRPr="00E150C0" w:rsidRDefault="00212C5E" w:rsidP="00F41D7A">
            <w:pPr>
              <w:bidi/>
              <w:jc w:val="center"/>
              <w:rPr>
                <w:b/>
                <w:bCs/>
                <w:sz w:val="16"/>
                <w:szCs w:val="16"/>
                <w:rtl/>
                <w:lang w:bidi="ar-LB"/>
              </w:rPr>
            </w:pPr>
            <w:r w:rsidRPr="00E150C0">
              <w:rPr>
                <w:b/>
                <w:bCs/>
                <w:sz w:val="16"/>
                <w:szCs w:val="16"/>
                <w:rtl/>
                <w:lang w:bidi="ar-LB"/>
              </w:rPr>
              <w:t>2028</w:t>
            </w:r>
          </w:p>
        </w:tc>
        <w:tc>
          <w:tcPr>
            <w:tcW w:w="486" w:type="pct"/>
          </w:tcPr>
          <w:p w14:paraId="617234A6" w14:textId="77777777" w:rsidR="00212C5E" w:rsidRPr="00E150C0" w:rsidRDefault="00212C5E" w:rsidP="00F41D7A">
            <w:pPr>
              <w:bidi/>
              <w:jc w:val="center"/>
              <w:rPr>
                <w:b/>
                <w:bCs/>
                <w:sz w:val="16"/>
                <w:szCs w:val="16"/>
                <w:rtl/>
                <w:lang w:bidi="ar-LB"/>
              </w:rPr>
            </w:pPr>
            <w:r w:rsidRPr="00E150C0">
              <w:rPr>
                <w:b/>
                <w:bCs/>
                <w:sz w:val="16"/>
                <w:szCs w:val="16"/>
                <w:rtl/>
                <w:lang w:bidi="ar-LB"/>
              </w:rPr>
              <w:t>2029</w:t>
            </w:r>
          </w:p>
        </w:tc>
        <w:tc>
          <w:tcPr>
            <w:tcW w:w="482" w:type="pct"/>
            <w:shd w:val="clear" w:color="auto" w:fill="auto"/>
            <w:vAlign w:val="center"/>
          </w:tcPr>
          <w:p w14:paraId="755AA5B5" w14:textId="77777777" w:rsidR="00212C5E" w:rsidRPr="00E150C0" w:rsidRDefault="00212C5E" w:rsidP="00F41D7A">
            <w:pPr>
              <w:bidi/>
              <w:jc w:val="center"/>
              <w:rPr>
                <w:b/>
                <w:bCs/>
                <w:sz w:val="16"/>
                <w:szCs w:val="16"/>
                <w:rtl/>
                <w:lang w:bidi="ar-LB"/>
              </w:rPr>
            </w:pPr>
            <w:r w:rsidRPr="00E150C0">
              <w:rPr>
                <w:b/>
                <w:bCs/>
                <w:sz w:val="16"/>
                <w:szCs w:val="16"/>
                <w:rtl/>
                <w:lang w:bidi="ar-LB"/>
              </w:rPr>
              <w:t>المجموع</w:t>
            </w:r>
          </w:p>
        </w:tc>
      </w:tr>
      <w:tr w:rsidR="00212C5E" w:rsidRPr="00E150C0" w14:paraId="3F0FDB94" w14:textId="77777777" w:rsidTr="00F41104">
        <w:trPr>
          <w:trHeight w:val="290"/>
        </w:trPr>
        <w:tc>
          <w:tcPr>
            <w:tcW w:w="764" w:type="pct"/>
            <w:vMerge w:val="restart"/>
            <w:shd w:val="clear" w:color="auto" w:fill="auto"/>
            <w:vAlign w:val="center"/>
          </w:tcPr>
          <w:p w14:paraId="191ECFF6" w14:textId="77777777" w:rsidR="00212C5E" w:rsidRPr="00E150C0" w:rsidRDefault="00212C5E" w:rsidP="00F41D7A">
            <w:pPr>
              <w:tabs>
                <w:tab w:val="left" w:pos="8280"/>
              </w:tabs>
              <w:bidi/>
              <w:spacing w:after="60"/>
              <w:ind w:right="-109"/>
              <w:jc w:val="left"/>
              <w:rPr>
                <w:sz w:val="16"/>
                <w:szCs w:val="16"/>
                <w:rtl/>
                <w:lang w:bidi="ar-LB"/>
              </w:rPr>
            </w:pPr>
            <w:r w:rsidRPr="00E150C0">
              <w:rPr>
                <w:sz w:val="16"/>
                <w:szCs w:val="16"/>
                <w:rtl/>
                <w:lang w:bidi="ar-LB"/>
              </w:rPr>
              <w:t xml:space="preserve">الاستهلاك </w:t>
            </w:r>
            <w:r w:rsidR="00F41104" w:rsidRPr="00E150C0">
              <w:rPr>
                <w:sz w:val="16"/>
                <w:szCs w:val="16"/>
                <w:rtl/>
                <w:lang w:bidi="ar-LB"/>
              </w:rPr>
              <w:t>(طن من مكافئ ثاني أكسيد الكربون)</w:t>
            </w:r>
          </w:p>
        </w:tc>
        <w:tc>
          <w:tcPr>
            <w:tcW w:w="1045" w:type="pct"/>
            <w:gridSpan w:val="2"/>
            <w:shd w:val="clear" w:color="auto" w:fill="auto"/>
            <w:vAlign w:val="bottom"/>
          </w:tcPr>
          <w:p w14:paraId="4E1CBEAC" w14:textId="77777777" w:rsidR="00212C5E" w:rsidRPr="00E150C0" w:rsidRDefault="00212C5E" w:rsidP="00F41D7A">
            <w:pPr>
              <w:tabs>
                <w:tab w:val="left" w:pos="8280"/>
              </w:tabs>
              <w:bidi/>
              <w:spacing w:after="60"/>
              <w:ind w:right="-108"/>
              <w:jc w:val="left"/>
              <w:rPr>
                <w:sz w:val="16"/>
                <w:szCs w:val="16"/>
                <w:rtl/>
                <w:lang w:bidi="ar-LB"/>
              </w:rPr>
            </w:pPr>
            <w:r w:rsidRPr="00E150C0">
              <w:rPr>
                <w:sz w:val="16"/>
                <w:szCs w:val="16"/>
                <w:rtl/>
                <w:lang w:bidi="ar-LB"/>
              </w:rPr>
              <w:t>حدود بروتوكول مونتريال</w:t>
            </w:r>
          </w:p>
        </w:tc>
        <w:tc>
          <w:tcPr>
            <w:tcW w:w="414" w:type="pct"/>
            <w:shd w:val="clear" w:color="auto" w:fill="auto"/>
          </w:tcPr>
          <w:p w14:paraId="3FCBB010" w14:textId="4EDA07D6" w:rsidR="00212C5E" w:rsidRPr="00E150C0" w:rsidRDefault="003F7DB3" w:rsidP="00F41104">
            <w:pPr>
              <w:tabs>
                <w:tab w:val="left" w:pos="8280"/>
              </w:tabs>
              <w:bidi/>
              <w:spacing w:after="60"/>
              <w:jc w:val="left"/>
              <w:rPr>
                <w:sz w:val="16"/>
                <w:szCs w:val="16"/>
                <w:rtl/>
                <w:lang w:bidi="ar-LB"/>
              </w:rPr>
            </w:pPr>
            <w:r w:rsidRPr="00E150C0">
              <w:rPr>
                <w:sz w:val="16"/>
                <w:szCs w:val="16"/>
                <w:rtl/>
                <w:lang w:bidi="ar-LB"/>
              </w:rPr>
              <w:t>لا ينطبق</w:t>
            </w:r>
          </w:p>
        </w:tc>
        <w:tc>
          <w:tcPr>
            <w:tcW w:w="1808" w:type="pct"/>
            <w:gridSpan w:val="5"/>
          </w:tcPr>
          <w:p w14:paraId="042E3F04" w14:textId="77777777" w:rsidR="00212C5E" w:rsidRPr="00E150C0" w:rsidRDefault="00212C5E" w:rsidP="00F41104">
            <w:pPr>
              <w:tabs>
                <w:tab w:val="left" w:pos="8280"/>
              </w:tabs>
              <w:bidi/>
              <w:spacing w:after="60"/>
              <w:jc w:val="left"/>
              <w:rPr>
                <w:sz w:val="16"/>
                <w:szCs w:val="16"/>
                <w:rtl/>
                <w:lang w:bidi="ar-LB"/>
              </w:rPr>
            </w:pPr>
            <w:r w:rsidRPr="00E150C0">
              <w:rPr>
                <w:sz w:val="16"/>
                <w:szCs w:val="16"/>
                <w:rtl/>
                <w:lang w:bidi="ar-LB"/>
              </w:rPr>
              <w:t>3,179,294</w:t>
            </w:r>
          </w:p>
        </w:tc>
        <w:tc>
          <w:tcPr>
            <w:tcW w:w="486" w:type="pct"/>
          </w:tcPr>
          <w:p w14:paraId="7D3430D3" w14:textId="77777777" w:rsidR="00212C5E" w:rsidRPr="00E150C0" w:rsidRDefault="00212C5E" w:rsidP="00F41104">
            <w:pPr>
              <w:tabs>
                <w:tab w:val="left" w:pos="8280"/>
              </w:tabs>
              <w:bidi/>
              <w:spacing w:after="60"/>
              <w:jc w:val="left"/>
              <w:rPr>
                <w:sz w:val="16"/>
                <w:szCs w:val="16"/>
                <w:rtl/>
                <w:lang w:bidi="ar-LB"/>
              </w:rPr>
            </w:pPr>
            <w:r w:rsidRPr="00E150C0">
              <w:rPr>
                <w:sz w:val="16"/>
                <w:szCs w:val="16"/>
                <w:rtl/>
                <w:lang w:bidi="ar-LB"/>
              </w:rPr>
              <w:t>2,861,365</w:t>
            </w:r>
          </w:p>
        </w:tc>
        <w:tc>
          <w:tcPr>
            <w:tcW w:w="482" w:type="pct"/>
          </w:tcPr>
          <w:p w14:paraId="56420D94" w14:textId="41FE1DC7" w:rsidR="00212C5E" w:rsidRPr="00E150C0" w:rsidRDefault="003F7DB3" w:rsidP="00F41104">
            <w:pPr>
              <w:tabs>
                <w:tab w:val="left" w:pos="8280"/>
              </w:tabs>
              <w:bidi/>
              <w:spacing w:after="60"/>
              <w:ind w:left="-53"/>
              <w:jc w:val="left"/>
              <w:rPr>
                <w:sz w:val="16"/>
                <w:szCs w:val="16"/>
                <w:rtl/>
                <w:lang w:bidi="ar-LB"/>
              </w:rPr>
            </w:pPr>
            <w:r w:rsidRPr="00E150C0">
              <w:rPr>
                <w:sz w:val="16"/>
                <w:szCs w:val="16"/>
                <w:rtl/>
                <w:lang w:bidi="ar-LB"/>
              </w:rPr>
              <w:t>لا ينطبق</w:t>
            </w:r>
          </w:p>
        </w:tc>
      </w:tr>
      <w:tr w:rsidR="00212C5E" w:rsidRPr="00E150C0" w14:paraId="1135FB71" w14:textId="77777777" w:rsidTr="00F41104">
        <w:trPr>
          <w:trHeight w:val="56"/>
        </w:trPr>
        <w:tc>
          <w:tcPr>
            <w:tcW w:w="764" w:type="pct"/>
            <w:vMerge/>
            <w:shd w:val="clear" w:color="auto" w:fill="auto"/>
          </w:tcPr>
          <w:p w14:paraId="5E679D6C" w14:textId="77777777" w:rsidR="00212C5E" w:rsidRPr="00E150C0" w:rsidRDefault="00212C5E" w:rsidP="00F41D7A">
            <w:pPr>
              <w:tabs>
                <w:tab w:val="left" w:pos="8280"/>
              </w:tabs>
              <w:spacing w:after="60"/>
              <w:ind w:right="-109"/>
              <w:jc w:val="left"/>
              <w:rPr>
                <w:sz w:val="16"/>
                <w:szCs w:val="16"/>
                <w:rtl/>
                <w:lang w:bidi="ar-LB"/>
              </w:rPr>
            </w:pPr>
          </w:p>
        </w:tc>
        <w:tc>
          <w:tcPr>
            <w:tcW w:w="1045" w:type="pct"/>
            <w:gridSpan w:val="2"/>
            <w:shd w:val="clear" w:color="auto" w:fill="auto"/>
            <w:vAlign w:val="bottom"/>
          </w:tcPr>
          <w:p w14:paraId="480F1E36" w14:textId="77777777" w:rsidR="00212C5E" w:rsidRPr="00E150C0" w:rsidRDefault="00212C5E" w:rsidP="00F41D7A">
            <w:pPr>
              <w:tabs>
                <w:tab w:val="left" w:pos="8280"/>
              </w:tabs>
              <w:bidi/>
              <w:spacing w:after="60"/>
              <w:ind w:right="-108"/>
              <w:jc w:val="left"/>
              <w:rPr>
                <w:sz w:val="16"/>
                <w:szCs w:val="16"/>
                <w:rtl/>
                <w:lang w:bidi="ar-LB"/>
              </w:rPr>
            </w:pPr>
            <w:r w:rsidRPr="00E150C0">
              <w:rPr>
                <w:sz w:val="16"/>
                <w:szCs w:val="16"/>
                <w:rtl/>
                <w:lang w:bidi="ar-LB"/>
              </w:rPr>
              <w:t>الحد الأقصى المسموح به</w:t>
            </w:r>
          </w:p>
        </w:tc>
        <w:tc>
          <w:tcPr>
            <w:tcW w:w="414" w:type="pct"/>
            <w:shd w:val="clear" w:color="auto" w:fill="auto"/>
          </w:tcPr>
          <w:p w14:paraId="0706DFA1" w14:textId="605E101F" w:rsidR="00212C5E" w:rsidRPr="00E150C0" w:rsidRDefault="003F7DB3" w:rsidP="00F41104">
            <w:pPr>
              <w:tabs>
                <w:tab w:val="left" w:pos="8280"/>
              </w:tabs>
              <w:bidi/>
              <w:spacing w:after="60"/>
              <w:jc w:val="left"/>
              <w:rPr>
                <w:sz w:val="16"/>
                <w:szCs w:val="16"/>
                <w:rtl/>
                <w:lang w:bidi="ar-LB"/>
              </w:rPr>
            </w:pPr>
            <w:r w:rsidRPr="00E150C0">
              <w:rPr>
                <w:sz w:val="16"/>
                <w:szCs w:val="16"/>
                <w:rtl/>
                <w:lang w:bidi="ar-LB"/>
              </w:rPr>
              <w:t>لا ينطبق</w:t>
            </w:r>
          </w:p>
        </w:tc>
        <w:tc>
          <w:tcPr>
            <w:tcW w:w="1808" w:type="pct"/>
            <w:gridSpan w:val="5"/>
          </w:tcPr>
          <w:p w14:paraId="2DBDC715" w14:textId="77777777" w:rsidR="00212C5E" w:rsidRPr="00E150C0" w:rsidRDefault="00212C5E" w:rsidP="00F41104">
            <w:pPr>
              <w:tabs>
                <w:tab w:val="left" w:pos="8280"/>
              </w:tabs>
              <w:bidi/>
              <w:spacing w:after="60"/>
              <w:jc w:val="left"/>
              <w:rPr>
                <w:sz w:val="16"/>
                <w:szCs w:val="16"/>
                <w:rtl/>
                <w:lang w:bidi="ar-LB"/>
              </w:rPr>
            </w:pPr>
            <w:r w:rsidRPr="00E150C0">
              <w:rPr>
                <w:color w:val="000000" w:themeColor="text1"/>
                <w:sz w:val="16"/>
                <w:szCs w:val="16"/>
                <w:rtl/>
                <w:lang w:bidi="ar-LB"/>
              </w:rPr>
              <w:t>3,179,924</w:t>
            </w:r>
          </w:p>
        </w:tc>
        <w:tc>
          <w:tcPr>
            <w:tcW w:w="486" w:type="pct"/>
          </w:tcPr>
          <w:p w14:paraId="648B2ED1" w14:textId="77777777" w:rsidR="00212C5E" w:rsidRPr="00E150C0" w:rsidRDefault="00212C5E" w:rsidP="00F41104">
            <w:pPr>
              <w:tabs>
                <w:tab w:val="left" w:pos="8280"/>
              </w:tabs>
              <w:bidi/>
              <w:spacing w:after="60"/>
              <w:jc w:val="left"/>
              <w:rPr>
                <w:sz w:val="16"/>
                <w:szCs w:val="16"/>
                <w:rtl/>
                <w:lang w:bidi="ar-LB"/>
              </w:rPr>
            </w:pPr>
            <w:r w:rsidRPr="00E150C0">
              <w:rPr>
                <w:sz w:val="16"/>
                <w:szCs w:val="16"/>
                <w:rtl/>
                <w:lang w:bidi="ar-LB"/>
              </w:rPr>
              <w:t>2,861,365</w:t>
            </w:r>
          </w:p>
        </w:tc>
        <w:tc>
          <w:tcPr>
            <w:tcW w:w="482" w:type="pct"/>
          </w:tcPr>
          <w:p w14:paraId="4A8FFEFD" w14:textId="18A4FF71" w:rsidR="00212C5E" w:rsidRPr="00E150C0" w:rsidRDefault="003F7DB3" w:rsidP="00F41104">
            <w:pPr>
              <w:tabs>
                <w:tab w:val="left" w:pos="8280"/>
              </w:tabs>
              <w:bidi/>
              <w:spacing w:after="60"/>
              <w:ind w:left="-53"/>
              <w:jc w:val="left"/>
              <w:rPr>
                <w:sz w:val="16"/>
                <w:szCs w:val="16"/>
                <w:rtl/>
                <w:lang w:bidi="ar-LB"/>
              </w:rPr>
            </w:pPr>
            <w:r w:rsidRPr="00E150C0">
              <w:rPr>
                <w:sz w:val="16"/>
                <w:szCs w:val="16"/>
                <w:rtl/>
                <w:lang w:bidi="ar-LB"/>
              </w:rPr>
              <w:t>لا ينطبق</w:t>
            </w:r>
          </w:p>
        </w:tc>
      </w:tr>
      <w:tr w:rsidR="00212C5E" w:rsidRPr="00E150C0" w14:paraId="62E0A373" w14:textId="77777777" w:rsidTr="00F41104">
        <w:trPr>
          <w:trHeight w:val="370"/>
        </w:trPr>
        <w:tc>
          <w:tcPr>
            <w:tcW w:w="764" w:type="pct"/>
            <w:vMerge w:val="restart"/>
            <w:shd w:val="clear" w:color="auto" w:fill="auto"/>
            <w:vAlign w:val="center"/>
          </w:tcPr>
          <w:p w14:paraId="5EFBD51F" w14:textId="77777777" w:rsidR="00212C5E" w:rsidRPr="00E150C0" w:rsidRDefault="00F41104" w:rsidP="00F41D7A">
            <w:pPr>
              <w:tabs>
                <w:tab w:val="left" w:pos="8280"/>
              </w:tabs>
              <w:bidi/>
              <w:spacing w:after="60"/>
              <w:ind w:right="-109"/>
              <w:jc w:val="left"/>
              <w:rPr>
                <w:sz w:val="16"/>
                <w:szCs w:val="16"/>
                <w:rtl/>
                <w:lang w:bidi="ar-LB"/>
              </w:rPr>
            </w:pPr>
            <w:r w:rsidRPr="00E150C0">
              <w:rPr>
                <w:sz w:val="16"/>
                <w:szCs w:val="16"/>
                <w:rtl/>
                <w:lang w:bidi="ar-LB"/>
              </w:rPr>
              <w:t>الأموال</w:t>
            </w:r>
            <w:r w:rsidR="00212C5E" w:rsidRPr="00E150C0">
              <w:rPr>
                <w:sz w:val="16"/>
                <w:szCs w:val="16"/>
                <w:rtl/>
                <w:lang w:bidi="ar-LB"/>
              </w:rPr>
              <w:t xml:space="preserve"> المطلوبة من حيث المبدأ (بالدولار الأمريكي)</w:t>
            </w:r>
          </w:p>
        </w:tc>
        <w:tc>
          <w:tcPr>
            <w:tcW w:w="417" w:type="pct"/>
            <w:vMerge w:val="restart"/>
            <w:shd w:val="clear" w:color="auto" w:fill="auto"/>
            <w:vAlign w:val="center"/>
          </w:tcPr>
          <w:p w14:paraId="7E2BF381" w14:textId="77777777" w:rsidR="00212C5E" w:rsidRPr="00E150C0" w:rsidRDefault="00212C5E" w:rsidP="00F41D7A">
            <w:pPr>
              <w:bidi/>
              <w:jc w:val="center"/>
              <w:rPr>
                <w:sz w:val="16"/>
                <w:szCs w:val="16"/>
                <w:rtl/>
                <w:lang w:bidi="ar-LB"/>
              </w:rPr>
            </w:pPr>
            <w:r w:rsidRPr="00E150C0">
              <w:rPr>
                <w:sz w:val="16"/>
                <w:szCs w:val="16"/>
                <w:rtl/>
                <w:lang w:bidi="ar-LB"/>
              </w:rPr>
              <w:t>اليونيدو</w:t>
            </w:r>
          </w:p>
        </w:tc>
        <w:tc>
          <w:tcPr>
            <w:tcW w:w="628" w:type="pct"/>
            <w:shd w:val="clear" w:color="auto" w:fill="auto"/>
            <w:vAlign w:val="center"/>
          </w:tcPr>
          <w:p w14:paraId="7729959E" w14:textId="77777777" w:rsidR="00212C5E" w:rsidRPr="00E150C0" w:rsidRDefault="00212C5E" w:rsidP="00F41D7A">
            <w:pPr>
              <w:tabs>
                <w:tab w:val="left" w:pos="8280"/>
              </w:tabs>
              <w:bidi/>
              <w:spacing w:after="60"/>
              <w:ind w:right="-108"/>
              <w:jc w:val="left"/>
              <w:rPr>
                <w:sz w:val="16"/>
                <w:szCs w:val="16"/>
                <w:rtl/>
                <w:lang w:bidi="ar-LB"/>
              </w:rPr>
            </w:pPr>
            <w:r w:rsidRPr="00E150C0">
              <w:rPr>
                <w:sz w:val="16"/>
                <w:szCs w:val="16"/>
                <w:rtl/>
                <w:lang w:bidi="ar-LB"/>
              </w:rPr>
              <w:t>تكاليف المشروع</w:t>
            </w:r>
          </w:p>
        </w:tc>
        <w:tc>
          <w:tcPr>
            <w:tcW w:w="414" w:type="pct"/>
            <w:shd w:val="clear" w:color="auto" w:fill="auto"/>
          </w:tcPr>
          <w:p w14:paraId="115DD50C" w14:textId="77777777" w:rsidR="00212C5E" w:rsidRPr="00E150C0" w:rsidRDefault="00212C5E" w:rsidP="00F41104">
            <w:pPr>
              <w:tabs>
                <w:tab w:val="left" w:pos="8280"/>
              </w:tabs>
              <w:bidi/>
              <w:spacing w:after="60"/>
              <w:jc w:val="left"/>
              <w:rPr>
                <w:sz w:val="16"/>
                <w:szCs w:val="16"/>
                <w:rtl/>
                <w:lang w:bidi="ar-LB"/>
              </w:rPr>
            </w:pPr>
            <w:r w:rsidRPr="00E150C0">
              <w:rPr>
                <w:sz w:val="16"/>
                <w:szCs w:val="16"/>
                <w:lang w:val="en-US" w:eastAsia="en-CA" w:bidi="ar-LB"/>
              </w:rPr>
              <w:t>292,600</w:t>
            </w:r>
          </w:p>
        </w:tc>
        <w:tc>
          <w:tcPr>
            <w:tcW w:w="349" w:type="pct"/>
            <w:tcBorders>
              <w:top w:val="nil"/>
              <w:left w:val="nil"/>
              <w:bottom w:val="single" w:sz="4" w:space="0" w:color="auto"/>
              <w:right w:val="single" w:sz="4" w:space="0" w:color="auto"/>
            </w:tcBorders>
            <w:shd w:val="clear" w:color="auto" w:fill="auto"/>
          </w:tcPr>
          <w:p w14:paraId="57C2F092" w14:textId="77777777" w:rsidR="00212C5E" w:rsidRPr="00E150C0" w:rsidRDefault="00212C5E" w:rsidP="00F41104">
            <w:pPr>
              <w:tabs>
                <w:tab w:val="left" w:pos="8280"/>
              </w:tabs>
              <w:bidi/>
              <w:spacing w:after="60"/>
              <w:jc w:val="left"/>
              <w:rPr>
                <w:sz w:val="16"/>
                <w:szCs w:val="16"/>
                <w:rtl/>
                <w:lang w:bidi="ar-LB"/>
              </w:rPr>
            </w:pPr>
            <w:r w:rsidRPr="00E150C0">
              <w:rPr>
                <w:sz w:val="16"/>
                <w:szCs w:val="16"/>
                <w:rtl/>
                <w:lang w:bidi="ar-LB"/>
              </w:rPr>
              <w:t>0</w:t>
            </w:r>
          </w:p>
        </w:tc>
        <w:tc>
          <w:tcPr>
            <w:tcW w:w="347" w:type="pct"/>
          </w:tcPr>
          <w:p w14:paraId="6C93E841" w14:textId="77777777" w:rsidR="00212C5E" w:rsidRPr="00E150C0" w:rsidRDefault="00212C5E" w:rsidP="00F41104">
            <w:pPr>
              <w:tabs>
                <w:tab w:val="left" w:pos="8280"/>
              </w:tabs>
              <w:bidi/>
              <w:spacing w:after="60"/>
              <w:jc w:val="left"/>
              <w:rPr>
                <w:sz w:val="16"/>
                <w:szCs w:val="16"/>
                <w:rtl/>
                <w:lang w:bidi="ar-LB"/>
              </w:rPr>
            </w:pPr>
            <w:r w:rsidRPr="00E150C0">
              <w:rPr>
                <w:sz w:val="16"/>
                <w:szCs w:val="16"/>
                <w:rtl/>
                <w:lang w:bidi="ar-LB"/>
              </w:rPr>
              <w:t>0</w:t>
            </w:r>
          </w:p>
        </w:tc>
        <w:tc>
          <w:tcPr>
            <w:tcW w:w="415" w:type="pct"/>
            <w:tcBorders>
              <w:top w:val="nil"/>
              <w:left w:val="nil"/>
              <w:bottom w:val="single" w:sz="4" w:space="0" w:color="auto"/>
              <w:right w:val="single" w:sz="4" w:space="0" w:color="auto"/>
            </w:tcBorders>
            <w:shd w:val="clear" w:color="auto" w:fill="auto"/>
          </w:tcPr>
          <w:p w14:paraId="0141EFF1" w14:textId="77777777" w:rsidR="00212C5E" w:rsidRPr="00E150C0" w:rsidRDefault="00212C5E" w:rsidP="00F41104">
            <w:pPr>
              <w:tabs>
                <w:tab w:val="left" w:pos="8280"/>
              </w:tabs>
              <w:bidi/>
              <w:spacing w:after="60"/>
              <w:jc w:val="left"/>
              <w:rPr>
                <w:sz w:val="16"/>
                <w:szCs w:val="16"/>
                <w:rtl/>
                <w:lang w:bidi="ar-LB"/>
              </w:rPr>
            </w:pPr>
            <w:r w:rsidRPr="00E150C0">
              <w:rPr>
                <w:sz w:val="16"/>
                <w:szCs w:val="16"/>
                <w:lang w:val="en-US" w:eastAsia="en-CA" w:bidi="ar-LB"/>
              </w:rPr>
              <w:t>364,414</w:t>
            </w:r>
          </w:p>
        </w:tc>
        <w:tc>
          <w:tcPr>
            <w:tcW w:w="347" w:type="pct"/>
          </w:tcPr>
          <w:p w14:paraId="599E9A6F" w14:textId="77777777" w:rsidR="00212C5E" w:rsidRPr="00E150C0" w:rsidRDefault="00212C5E" w:rsidP="00F41104">
            <w:pPr>
              <w:tabs>
                <w:tab w:val="left" w:pos="8280"/>
              </w:tabs>
              <w:bidi/>
              <w:spacing w:after="60"/>
              <w:jc w:val="left"/>
              <w:rPr>
                <w:sz w:val="16"/>
                <w:szCs w:val="16"/>
                <w:rtl/>
                <w:lang w:bidi="ar-LB"/>
              </w:rPr>
            </w:pPr>
            <w:r w:rsidRPr="00E150C0">
              <w:rPr>
                <w:sz w:val="16"/>
                <w:szCs w:val="16"/>
                <w:rtl/>
                <w:lang w:bidi="ar-LB"/>
              </w:rPr>
              <w:t>0</w:t>
            </w:r>
          </w:p>
        </w:tc>
        <w:tc>
          <w:tcPr>
            <w:tcW w:w="351" w:type="pct"/>
            <w:tcBorders>
              <w:top w:val="nil"/>
              <w:left w:val="nil"/>
              <w:bottom w:val="single" w:sz="4" w:space="0" w:color="auto"/>
              <w:right w:val="single" w:sz="4" w:space="0" w:color="auto"/>
            </w:tcBorders>
            <w:shd w:val="clear" w:color="auto" w:fill="auto"/>
          </w:tcPr>
          <w:p w14:paraId="349782C5" w14:textId="77777777" w:rsidR="00212C5E" w:rsidRPr="00E150C0" w:rsidRDefault="00212C5E" w:rsidP="00F41104">
            <w:pPr>
              <w:tabs>
                <w:tab w:val="left" w:pos="8280"/>
              </w:tabs>
              <w:bidi/>
              <w:spacing w:after="60"/>
              <w:jc w:val="left"/>
              <w:rPr>
                <w:sz w:val="16"/>
                <w:szCs w:val="16"/>
                <w:rtl/>
                <w:lang w:bidi="ar-LB"/>
              </w:rPr>
            </w:pPr>
            <w:r w:rsidRPr="00E150C0">
              <w:rPr>
                <w:sz w:val="16"/>
                <w:szCs w:val="16"/>
                <w:lang w:val="en-US" w:eastAsia="en-CA" w:bidi="ar-LB"/>
              </w:rPr>
              <w:t>0</w:t>
            </w:r>
          </w:p>
        </w:tc>
        <w:tc>
          <w:tcPr>
            <w:tcW w:w="486" w:type="pct"/>
          </w:tcPr>
          <w:p w14:paraId="33809AD5" w14:textId="77777777" w:rsidR="00212C5E" w:rsidRPr="00E150C0" w:rsidRDefault="00212C5E" w:rsidP="00F41104">
            <w:pPr>
              <w:tabs>
                <w:tab w:val="left" w:pos="8280"/>
              </w:tabs>
              <w:bidi/>
              <w:spacing w:after="60"/>
              <w:jc w:val="left"/>
              <w:rPr>
                <w:sz w:val="16"/>
                <w:szCs w:val="16"/>
                <w:rtl/>
                <w:lang w:bidi="ar-LB"/>
              </w:rPr>
            </w:pPr>
            <w:r w:rsidRPr="00E150C0">
              <w:rPr>
                <w:sz w:val="16"/>
                <w:szCs w:val="16"/>
                <w:rtl/>
                <w:lang w:bidi="ar-LB"/>
              </w:rPr>
              <w:t>72,930</w:t>
            </w:r>
          </w:p>
        </w:tc>
        <w:tc>
          <w:tcPr>
            <w:tcW w:w="482" w:type="pct"/>
            <w:tcBorders>
              <w:top w:val="nil"/>
              <w:left w:val="nil"/>
              <w:bottom w:val="single" w:sz="4" w:space="0" w:color="auto"/>
              <w:right w:val="single" w:sz="4" w:space="0" w:color="auto"/>
            </w:tcBorders>
            <w:shd w:val="clear" w:color="auto" w:fill="auto"/>
          </w:tcPr>
          <w:p w14:paraId="67C099FE" w14:textId="77777777" w:rsidR="00212C5E" w:rsidRPr="00E150C0" w:rsidRDefault="00212C5E" w:rsidP="00F41104">
            <w:pPr>
              <w:tabs>
                <w:tab w:val="left" w:pos="8280"/>
              </w:tabs>
              <w:bidi/>
              <w:spacing w:after="60"/>
              <w:ind w:left="-53"/>
              <w:jc w:val="left"/>
              <w:rPr>
                <w:sz w:val="16"/>
                <w:szCs w:val="16"/>
                <w:rtl/>
                <w:lang w:bidi="ar-LB"/>
              </w:rPr>
            </w:pPr>
            <w:r w:rsidRPr="00E150C0">
              <w:rPr>
                <w:sz w:val="16"/>
                <w:szCs w:val="16"/>
                <w:rtl/>
                <w:lang w:bidi="ar-LB"/>
              </w:rPr>
              <w:t>729,944</w:t>
            </w:r>
          </w:p>
        </w:tc>
      </w:tr>
      <w:tr w:rsidR="00212C5E" w:rsidRPr="00E150C0" w14:paraId="2A791369" w14:textId="77777777" w:rsidTr="00F41104">
        <w:trPr>
          <w:trHeight w:val="370"/>
        </w:trPr>
        <w:tc>
          <w:tcPr>
            <w:tcW w:w="764" w:type="pct"/>
            <w:vMerge/>
            <w:shd w:val="clear" w:color="auto" w:fill="auto"/>
          </w:tcPr>
          <w:p w14:paraId="5EEB6E7B" w14:textId="77777777" w:rsidR="00212C5E" w:rsidRPr="00E150C0" w:rsidRDefault="00212C5E" w:rsidP="00F41D7A">
            <w:pPr>
              <w:tabs>
                <w:tab w:val="left" w:pos="8280"/>
              </w:tabs>
              <w:spacing w:after="60"/>
              <w:ind w:right="-109"/>
              <w:jc w:val="left"/>
              <w:rPr>
                <w:sz w:val="16"/>
                <w:szCs w:val="16"/>
                <w:rtl/>
                <w:lang w:bidi="ar-LB"/>
              </w:rPr>
            </w:pPr>
          </w:p>
        </w:tc>
        <w:tc>
          <w:tcPr>
            <w:tcW w:w="417" w:type="pct"/>
            <w:vMerge/>
            <w:shd w:val="clear" w:color="auto" w:fill="auto"/>
            <w:vAlign w:val="center"/>
          </w:tcPr>
          <w:p w14:paraId="08FA609E" w14:textId="77777777" w:rsidR="00212C5E" w:rsidRPr="00E150C0" w:rsidRDefault="00212C5E" w:rsidP="00F41D7A">
            <w:pPr>
              <w:tabs>
                <w:tab w:val="left" w:pos="8280"/>
              </w:tabs>
              <w:spacing w:after="60"/>
              <w:ind w:right="-108"/>
              <w:jc w:val="left"/>
              <w:rPr>
                <w:sz w:val="16"/>
                <w:szCs w:val="16"/>
                <w:rtl/>
                <w:lang w:bidi="ar-LB"/>
              </w:rPr>
            </w:pPr>
          </w:p>
        </w:tc>
        <w:tc>
          <w:tcPr>
            <w:tcW w:w="628" w:type="pct"/>
            <w:shd w:val="clear" w:color="auto" w:fill="auto"/>
            <w:vAlign w:val="center"/>
          </w:tcPr>
          <w:p w14:paraId="08595183" w14:textId="77777777" w:rsidR="00212C5E" w:rsidRPr="00E150C0" w:rsidRDefault="00212C5E" w:rsidP="00F41D7A">
            <w:pPr>
              <w:tabs>
                <w:tab w:val="left" w:pos="8280"/>
              </w:tabs>
              <w:bidi/>
              <w:spacing w:after="60"/>
              <w:ind w:right="-108"/>
              <w:jc w:val="left"/>
              <w:rPr>
                <w:sz w:val="16"/>
                <w:szCs w:val="16"/>
                <w:rtl/>
                <w:lang w:bidi="ar-LB"/>
              </w:rPr>
            </w:pPr>
            <w:r w:rsidRPr="00E150C0">
              <w:rPr>
                <w:sz w:val="16"/>
                <w:szCs w:val="16"/>
                <w:rtl/>
                <w:lang w:bidi="ar-LB"/>
              </w:rPr>
              <w:t>تكاليف الدعم</w:t>
            </w:r>
          </w:p>
        </w:tc>
        <w:tc>
          <w:tcPr>
            <w:tcW w:w="414" w:type="pct"/>
            <w:shd w:val="clear" w:color="auto" w:fill="auto"/>
          </w:tcPr>
          <w:p w14:paraId="6598C656" w14:textId="77777777" w:rsidR="00212C5E" w:rsidRPr="00E150C0" w:rsidRDefault="00212C5E" w:rsidP="00F41104">
            <w:pPr>
              <w:tabs>
                <w:tab w:val="left" w:pos="8280"/>
              </w:tabs>
              <w:bidi/>
              <w:spacing w:after="60"/>
              <w:jc w:val="left"/>
              <w:rPr>
                <w:sz w:val="16"/>
                <w:szCs w:val="16"/>
                <w:rtl/>
                <w:lang w:bidi="ar-LB"/>
              </w:rPr>
            </w:pPr>
            <w:r w:rsidRPr="00E150C0">
              <w:rPr>
                <w:sz w:val="16"/>
                <w:szCs w:val="16"/>
                <w:lang w:val="en-US" w:eastAsia="en-CA" w:bidi="ar-LB"/>
              </w:rPr>
              <w:t>20,482</w:t>
            </w:r>
          </w:p>
        </w:tc>
        <w:tc>
          <w:tcPr>
            <w:tcW w:w="349" w:type="pct"/>
            <w:tcBorders>
              <w:top w:val="nil"/>
              <w:left w:val="nil"/>
              <w:bottom w:val="single" w:sz="4" w:space="0" w:color="auto"/>
              <w:right w:val="single" w:sz="4" w:space="0" w:color="auto"/>
            </w:tcBorders>
            <w:shd w:val="clear" w:color="auto" w:fill="auto"/>
          </w:tcPr>
          <w:p w14:paraId="30FDB07A" w14:textId="77777777" w:rsidR="00212C5E" w:rsidRPr="00E150C0" w:rsidRDefault="00212C5E" w:rsidP="00F41104">
            <w:pPr>
              <w:tabs>
                <w:tab w:val="left" w:pos="8280"/>
              </w:tabs>
              <w:bidi/>
              <w:spacing w:after="60"/>
              <w:jc w:val="left"/>
              <w:rPr>
                <w:sz w:val="16"/>
                <w:szCs w:val="16"/>
                <w:rtl/>
                <w:lang w:bidi="ar-LB"/>
              </w:rPr>
            </w:pPr>
            <w:r w:rsidRPr="00E150C0">
              <w:rPr>
                <w:sz w:val="16"/>
                <w:szCs w:val="16"/>
                <w:rtl/>
                <w:lang w:bidi="ar-LB"/>
              </w:rPr>
              <w:t>0</w:t>
            </w:r>
          </w:p>
        </w:tc>
        <w:tc>
          <w:tcPr>
            <w:tcW w:w="347" w:type="pct"/>
          </w:tcPr>
          <w:p w14:paraId="0F680CFE" w14:textId="77777777" w:rsidR="00212C5E" w:rsidRPr="00E150C0" w:rsidRDefault="00212C5E" w:rsidP="00F41104">
            <w:pPr>
              <w:tabs>
                <w:tab w:val="left" w:pos="8280"/>
              </w:tabs>
              <w:bidi/>
              <w:spacing w:after="60"/>
              <w:jc w:val="left"/>
              <w:rPr>
                <w:sz w:val="16"/>
                <w:szCs w:val="16"/>
                <w:rtl/>
                <w:lang w:bidi="ar-LB"/>
              </w:rPr>
            </w:pPr>
            <w:r w:rsidRPr="00E150C0">
              <w:rPr>
                <w:sz w:val="16"/>
                <w:szCs w:val="16"/>
                <w:rtl/>
                <w:lang w:bidi="ar-LB"/>
              </w:rPr>
              <w:t>0</w:t>
            </w:r>
          </w:p>
        </w:tc>
        <w:tc>
          <w:tcPr>
            <w:tcW w:w="415" w:type="pct"/>
            <w:tcBorders>
              <w:top w:val="nil"/>
              <w:left w:val="nil"/>
              <w:bottom w:val="single" w:sz="4" w:space="0" w:color="auto"/>
              <w:right w:val="single" w:sz="4" w:space="0" w:color="auto"/>
            </w:tcBorders>
            <w:shd w:val="clear" w:color="auto" w:fill="auto"/>
          </w:tcPr>
          <w:p w14:paraId="25C7297E" w14:textId="77777777" w:rsidR="00212C5E" w:rsidRPr="00E150C0" w:rsidRDefault="00212C5E" w:rsidP="00F41104">
            <w:pPr>
              <w:tabs>
                <w:tab w:val="left" w:pos="8280"/>
              </w:tabs>
              <w:bidi/>
              <w:spacing w:after="60"/>
              <w:jc w:val="left"/>
              <w:rPr>
                <w:sz w:val="16"/>
                <w:szCs w:val="16"/>
                <w:rtl/>
                <w:lang w:bidi="ar-LB"/>
              </w:rPr>
            </w:pPr>
            <w:r w:rsidRPr="00E150C0">
              <w:rPr>
                <w:sz w:val="16"/>
                <w:szCs w:val="16"/>
                <w:lang w:val="en-US" w:eastAsia="en-CA" w:bidi="ar-LB"/>
              </w:rPr>
              <w:t>25,509</w:t>
            </w:r>
          </w:p>
        </w:tc>
        <w:tc>
          <w:tcPr>
            <w:tcW w:w="347" w:type="pct"/>
          </w:tcPr>
          <w:p w14:paraId="648F899C" w14:textId="77777777" w:rsidR="00212C5E" w:rsidRPr="00E150C0" w:rsidRDefault="00212C5E" w:rsidP="00F41104">
            <w:pPr>
              <w:tabs>
                <w:tab w:val="left" w:pos="8280"/>
              </w:tabs>
              <w:bidi/>
              <w:spacing w:after="60"/>
              <w:jc w:val="left"/>
              <w:rPr>
                <w:sz w:val="16"/>
                <w:szCs w:val="16"/>
                <w:rtl/>
                <w:lang w:bidi="ar-LB"/>
              </w:rPr>
            </w:pPr>
            <w:r w:rsidRPr="00E150C0">
              <w:rPr>
                <w:sz w:val="16"/>
                <w:szCs w:val="16"/>
                <w:rtl/>
                <w:lang w:bidi="ar-LB"/>
              </w:rPr>
              <w:t>0</w:t>
            </w:r>
          </w:p>
        </w:tc>
        <w:tc>
          <w:tcPr>
            <w:tcW w:w="351" w:type="pct"/>
            <w:tcBorders>
              <w:top w:val="nil"/>
              <w:left w:val="nil"/>
              <w:bottom w:val="single" w:sz="4" w:space="0" w:color="auto"/>
              <w:right w:val="single" w:sz="4" w:space="0" w:color="auto"/>
            </w:tcBorders>
            <w:shd w:val="clear" w:color="auto" w:fill="auto"/>
          </w:tcPr>
          <w:p w14:paraId="719F0068" w14:textId="77777777" w:rsidR="00212C5E" w:rsidRPr="00E150C0" w:rsidRDefault="00212C5E" w:rsidP="00F41104">
            <w:pPr>
              <w:tabs>
                <w:tab w:val="left" w:pos="8280"/>
              </w:tabs>
              <w:bidi/>
              <w:spacing w:after="60"/>
              <w:jc w:val="left"/>
              <w:rPr>
                <w:sz w:val="16"/>
                <w:szCs w:val="16"/>
                <w:rtl/>
                <w:lang w:bidi="ar-LB"/>
              </w:rPr>
            </w:pPr>
            <w:r w:rsidRPr="00E150C0">
              <w:rPr>
                <w:sz w:val="16"/>
                <w:szCs w:val="16"/>
                <w:lang w:val="en-US" w:eastAsia="en-CA" w:bidi="ar-LB"/>
              </w:rPr>
              <w:t>0</w:t>
            </w:r>
          </w:p>
        </w:tc>
        <w:tc>
          <w:tcPr>
            <w:tcW w:w="486" w:type="pct"/>
          </w:tcPr>
          <w:p w14:paraId="7BDF94B5" w14:textId="77777777" w:rsidR="00212C5E" w:rsidRPr="00E150C0" w:rsidRDefault="00212C5E" w:rsidP="00F41104">
            <w:pPr>
              <w:tabs>
                <w:tab w:val="left" w:pos="8280"/>
              </w:tabs>
              <w:bidi/>
              <w:spacing w:after="60"/>
              <w:jc w:val="left"/>
              <w:rPr>
                <w:sz w:val="16"/>
                <w:szCs w:val="16"/>
                <w:rtl/>
                <w:lang w:bidi="ar-LB"/>
              </w:rPr>
            </w:pPr>
            <w:r w:rsidRPr="00E150C0">
              <w:rPr>
                <w:sz w:val="16"/>
                <w:szCs w:val="16"/>
                <w:rtl/>
                <w:lang w:bidi="ar-LB"/>
              </w:rPr>
              <w:t>5,105</w:t>
            </w:r>
          </w:p>
        </w:tc>
        <w:tc>
          <w:tcPr>
            <w:tcW w:w="482" w:type="pct"/>
            <w:tcBorders>
              <w:top w:val="nil"/>
              <w:left w:val="nil"/>
              <w:bottom w:val="single" w:sz="4" w:space="0" w:color="auto"/>
              <w:right w:val="single" w:sz="4" w:space="0" w:color="auto"/>
            </w:tcBorders>
            <w:shd w:val="clear" w:color="auto" w:fill="auto"/>
          </w:tcPr>
          <w:p w14:paraId="4B58D891" w14:textId="77777777" w:rsidR="00212C5E" w:rsidRPr="00E150C0" w:rsidRDefault="00212C5E" w:rsidP="00F41104">
            <w:pPr>
              <w:tabs>
                <w:tab w:val="left" w:pos="8280"/>
              </w:tabs>
              <w:bidi/>
              <w:spacing w:after="60"/>
              <w:ind w:left="-53"/>
              <w:jc w:val="left"/>
              <w:rPr>
                <w:sz w:val="16"/>
                <w:szCs w:val="16"/>
                <w:rtl/>
                <w:lang w:bidi="ar-LB"/>
              </w:rPr>
            </w:pPr>
            <w:r w:rsidRPr="00E150C0">
              <w:rPr>
                <w:sz w:val="16"/>
                <w:szCs w:val="16"/>
                <w:lang w:val="en-US" w:eastAsia="en-CA" w:bidi="ar-LB"/>
              </w:rPr>
              <w:t>51,096</w:t>
            </w:r>
          </w:p>
        </w:tc>
      </w:tr>
      <w:tr w:rsidR="00212C5E" w:rsidRPr="00E150C0" w14:paraId="337D4752" w14:textId="77777777" w:rsidTr="00F41104">
        <w:trPr>
          <w:trHeight w:val="157"/>
        </w:trPr>
        <w:tc>
          <w:tcPr>
            <w:tcW w:w="764" w:type="pct"/>
            <w:vMerge w:val="restart"/>
            <w:shd w:val="clear" w:color="auto" w:fill="auto"/>
            <w:vAlign w:val="center"/>
          </w:tcPr>
          <w:p w14:paraId="01EA69BB" w14:textId="77777777" w:rsidR="00212C5E" w:rsidRPr="00E150C0" w:rsidRDefault="00F41104" w:rsidP="00F41D7A">
            <w:pPr>
              <w:tabs>
                <w:tab w:val="left" w:pos="8280"/>
              </w:tabs>
              <w:bidi/>
              <w:spacing w:after="60"/>
              <w:ind w:right="-109"/>
              <w:jc w:val="left"/>
              <w:rPr>
                <w:sz w:val="16"/>
                <w:szCs w:val="16"/>
                <w:rtl/>
                <w:lang w:bidi="ar-LB"/>
              </w:rPr>
            </w:pPr>
            <w:r w:rsidRPr="00E150C0">
              <w:rPr>
                <w:sz w:val="16"/>
                <w:szCs w:val="16"/>
                <w:rtl/>
                <w:lang w:bidi="ar-LB"/>
              </w:rPr>
              <w:t>الأموال</w:t>
            </w:r>
            <w:r w:rsidR="00212C5E" w:rsidRPr="00E150C0">
              <w:rPr>
                <w:sz w:val="16"/>
                <w:szCs w:val="16"/>
                <w:rtl/>
                <w:lang w:bidi="ar-LB"/>
              </w:rPr>
              <w:t xml:space="preserve"> </w:t>
            </w:r>
            <w:r w:rsidRPr="00E150C0">
              <w:rPr>
                <w:sz w:val="16"/>
                <w:szCs w:val="16"/>
                <w:rtl/>
                <w:lang w:bidi="ar-LB"/>
              </w:rPr>
              <w:t>الموصي</w:t>
            </w:r>
            <w:r w:rsidR="00212C5E" w:rsidRPr="00E150C0">
              <w:rPr>
                <w:sz w:val="16"/>
                <w:szCs w:val="16"/>
                <w:rtl/>
                <w:lang w:bidi="ar-LB"/>
              </w:rPr>
              <w:t xml:space="preserve"> بها من حيث المبدأ (بالدولار الأمريكي)</w:t>
            </w:r>
          </w:p>
        </w:tc>
        <w:tc>
          <w:tcPr>
            <w:tcW w:w="1045" w:type="pct"/>
            <w:gridSpan w:val="2"/>
            <w:shd w:val="clear" w:color="auto" w:fill="auto"/>
          </w:tcPr>
          <w:p w14:paraId="18E6E275" w14:textId="77777777" w:rsidR="00212C5E" w:rsidRPr="00E150C0" w:rsidRDefault="00212C5E" w:rsidP="00F41D7A">
            <w:pPr>
              <w:tabs>
                <w:tab w:val="left" w:pos="8280"/>
              </w:tabs>
              <w:bidi/>
              <w:spacing w:after="60"/>
              <w:ind w:right="-108"/>
              <w:jc w:val="left"/>
              <w:rPr>
                <w:sz w:val="16"/>
                <w:szCs w:val="16"/>
                <w:rtl/>
                <w:lang w:bidi="ar-LB"/>
              </w:rPr>
            </w:pPr>
            <w:r w:rsidRPr="00E150C0">
              <w:rPr>
                <w:sz w:val="16"/>
                <w:szCs w:val="16"/>
                <w:rtl/>
                <w:lang w:bidi="ar-LB"/>
              </w:rPr>
              <w:t>إجمالي تكاليف المشروع</w:t>
            </w:r>
          </w:p>
        </w:tc>
        <w:tc>
          <w:tcPr>
            <w:tcW w:w="414" w:type="pct"/>
            <w:shd w:val="clear" w:color="auto" w:fill="auto"/>
          </w:tcPr>
          <w:p w14:paraId="6C8A6CD5" w14:textId="77777777" w:rsidR="00212C5E" w:rsidRPr="00E150C0" w:rsidRDefault="00212C5E" w:rsidP="00F41104">
            <w:pPr>
              <w:tabs>
                <w:tab w:val="left" w:pos="8280"/>
              </w:tabs>
              <w:bidi/>
              <w:spacing w:after="60"/>
              <w:jc w:val="left"/>
              <w:rPr>
                <w:sz w:val="16"/>
                <w:szCs w:val="16"/>
                <w:rtl/>
                <w:lang w:bidi="ar-LB"/>
              </w:rPr>
            </w:pPr>
            <w:r w:rsidRPr="00E150C0">
              <w:rPr>
                <w:sz w:val="16"/>
                <w:szCs w:val="16"/>
                <w:lang w:val="en-US" w:eastAsia="en-CA" w:bidi="ar-LB"/>
              </w:rPr>
              <w:t>292,600</w:t>
            </w:r>
          </w:p>
        </w:tc>
        <w:tc>
          <w:tcPr>
            <w:tcW w:w="349" w:type="pct"/>
            <w:tcBorders>
              <w:top w:val="nil"/>
              <w:left w:val="nil"/>
              <w:bottom w:val="single" w:sz="4" w:space="0" w:color="auto"/>
              <w:right w:val="single" w:sz="4" w:space="0" w:color="auto"/>
            </w:tcBorders>
            <w:shd w:val="clear" w:color="auto" w:fill="auto"/>
          </w:tcPr>
          <w:p w14:paraId="157E1F6B" w14:textId="77777777" w:rsidR="00212C5E" w:rsidRPr="00E150C0" w:rsidRDefault="00212C5E" w:rsidP="00F41104">
            <w:pPr>
              <w:tabs>
                <w:tab w:val="left" w:pos="8280"/>
              </w:tabs>
              <w:bidi/>
              <w:spacing w:after="60"/>
              <w:jc w:val="left"/>
              <w:rPr>
                <w:sz w:val="16"/>
                <w:szCs w:val="16"/>
                <w:rtl/>
                <w:lang w:bidi="ar-LB"/>
              </w:rPr>
            </w:pPr>
            <w:r w:rsidRPr="00E150C0">
              <w:rPr>
                <w:sz w:val="16"/>
                <w:szCs w:val="16"/>
                <w:rtl/>
                <w:lang w:bidi="ar-LB"/>
              </w:rPr>
              <w:t>0</w:t>
            </w:r>
          </w:p>
        </w:tc>
        <w:tc>
          <w:tcPr>
            <w:tcW w:w="347" w:type="pct"/>
          </w:tcPr>
          <w:p w14:paraId="2287FF0D" w14:textId="77777777" w:rsidR="00212C5E" w:rsidRPr="00E150C0" w:rsidRDefault="00212C5E" w:rsidP="00F41104">
            <w:pPr>
              <w:tabs>
                <w:tab w:val="left" w:pos="8280"/>
              </w:tabs>
              <w:bidi/>
              <w:spacing w:after="60"/>
              <w:jc w:val="left"/>
              <w:rPr>
                <w:sz w:val="16"/>
                <w:szCs w:val="16"/>
                <w:rtl/>
                <w:lang w:bidi="ar-LB"/>
              </w:rPr>
            </w:pPr>
            <w:r w:rsidRPr="00E150C0">
              <w:rPr>
                <w:sz w:val="16"/>
                <w:szCs w:val="16"/>
                <w:rtl/>
                <w:lang w:bidi="ar-LB"/>
              </w:rPr>
              <w:t>0</w:t>
            </w:r>
          </w:p>
        </w:tc>
        <w:tc>
          <w:tcPr>
            <w:tcW w:w="415" w:type="pct"/>
            <w:tcBorders>
              <w:top w:val="nil"/>
              <w:left w:val="nil"/>
              <w:bottom w:val="single" w:sz="4" w:space="0" w:color="auto"/>
              <w:right w:val="single" w:sz="4" w:space="0" w:color="auto"/>
            </w:tcBorders>
            <w:shd w:val="clear" w:color="auto" w:fill="auto"/>
          </w:tcPr>
          <w:p w14:paraId="56504B85" w14:textId="77777777" w:rsidR="00212C5E" w:rsidRPr="00E150C0" w:rsidRDefault="00212C5E" w:rsidP="00F41104">
            <w:pPr>
              <w:tabs>
                <w:tab w:val="left" w:pos="8280"/>
              </w:tabs>
              <w:bidi/>
              <w:spacing w:after="60"/>
              <w:jc w:val="left"/>
              <w:rPr>
                <w:sz w:val="16"/>
                <w:szCs w:val="16"/>
                <w:rtl/>
                <w:lang w:bidi="ar-LB"/>
              </w:rPr>
            </w:pPr>
            <w:r w:rsidRPr="00E150C0">
              <w:rPr>
                <w:sz w:val="16"/>
                <w:szCs w:val="16"/>
                <w:lang w:val="en-US" w:eastAsia="en-CA" w:bidi="ar-LB"/>
              </w:rPr>
              <w:t>364,414</w:t>
            </w:r>
          </w:p>
        </w:tc>
        <w:tc>
          <w:tcPr>
            <w:tcW w:w="347" w:type="pct"/>
          </w:tcPr>
          <w:p w14:paraId="616E1730" w14:textId="77777777" w:rsidR="00212C5E" w:rsidRPr="00E150C0" w:rsidRDefault="00212C5E" w:rsidP="00F41104">
            <w:pPr>
              <w:tabs>
                <w:tab w:val="left" w:pos="8280"/>
              </w:tabs>
              <w:bidi/>
              <w:spacing w:after="60"/>
              <w:jc w:val="left"/>
              <w:rPr>
                <w:sz w:val="16"/>
                <w:szCs w:val="16"/>
                <w:rtl/>
                <w:lang w:bidi="ar-LB"/>
              </w:rPr>
            </w:pPr>
            <w:r w:rsidRPr="00E150C0">
              <w:rPr>
                <w:sz w:val="16"/>
                <w:szCs w:val="16"/>
                <w:rtl/>
                <w:lang w:bidi="ar-LB"/>
              </w:rPr>
              <w:t>0</w:t>
            </w:r>
          </w:p>
        </w:tc>
        <w:tc>
          <w:tcPr>
            <w:tcW w:w="351" w:type="pct"/>
            <w:tcBorders>
              <w:top w:val="nil"/>
              <w:left w:val="nil"/>
              <w:bottom w:val="single" w:sz="4" w:space="0" w:color="auto"/>
              <w:right w:val="single" w:sz="4" w:space="0" w:color="auto"/>
            </w:tcBorders>
            <w:shd w:val="clear" w:color="auto" w:fill="auto"/>
          </w:tcPr>
          <w:p w14:paraId="577C7F87" w14:textId="77777777" w:rsidR="00212C5E" w:rsidRPr="00E150C0" w:rsidRDefault="00212C5E" w:rsidP="00F41104">
            <w:pPr>
              <w:tabs>
                <w:tab w:val="left" w:pos="8280"/>
              </w:tabs>
              <w:bidi/>
              <w:spacing w:after="60"/>
              <w:jc w:val="left"/>
              <w:rPr>
                <w:sz w:val="16"/>
                <w:szCs w:val="16"/>
                <w:rtl/>
                <w:lang w:bidi="ar-LB"/>
              </w:rPr>
            </w:pPr>
            <w:r w:rsidRPr="00E150C0">
              <w:rPr>
                <w:sz w:val="16"/>
                <w:szCs w:val="16"/>
                <w:lang w:val="en-US" w:eastAsia="en-CA" w:bidi="ar-LB"/>
              </w:rPr>
              <w:t>0</w:t>
            </w:r>
          </w:p>
        </w:tc>
        <w:tc>
          <w:tcPr>
            <w:tcW w:w="486" w:type="pct"/>
          </w:tcPr>
          <w:p w14:paraId="5E3537E1" w14:textId="77777777" w:rsidR="00212C5E" w:rsidRPr="00E150C0" w:rsidRDefault="00212C5E" w:rsidP="00F41104">
            <w:pPr>
              <w:tabs>
                <w:tab w:val="left" w:pos="8280"/>
              </w:tabs>
              <w:bidi/>
              <w:spacing w:after="60"/>
              <w:jc w:val="left"/>
              <w:rPr>
                <w:sz w:val="16"/>
                <w:szCs w:val="16"/>
                <w:rtl/>
                <w:lang w:bidi="ar-LB"/>
              </w:rPr>
            </w:pPr>
            <w:r w:rsidRPr="00E150C0">
              <w:rPr>
                <w:sz w:val="16"/>
                <w:szCs w:val="16"/>
                <w:rtl/>
                <w:lang w:bidi="ar-LB"/>
              </w:rPr>
              <w:t>72,930</w:t>
            </w:r>
          </w:p>
        </w:tc>
        <w:tc>
          <w:tcPr>
            <w:tcW w:w="482" w:type="pct"/>
            <w:tcBorders>
              <w:top w:val="nil"/>
              <w:left w:val="nil"/>
              <w:bottom w:val="single" w:sz="4" w:space="0" w:color="auto"/>
              <w:right w:val="single" w:sz="4" w:space="0" w:color="auto"/>
            </w:tcBorders>
            <w:shd w:val="clear" w:color="auto" w:fill="auto"/>
          </w:tcPr>
          <w:p w14:paraId="3AADAAC6" w14:textId="77777777" w:rsidR="00212C5E" w:rsidRPr="00E150C0" w:rsidRDefault="00212C5E" w:rsidP="00F41104">
            <w:pPr>
              <w:tabs>
                <w:tab w:val="left" w:pos="8280"/>
              </w:tabs>
              <w:bidi/>
              <w:spacing w:after="60"/>
              <w:ind w:left="-53"/>
              <w:jc w:val="left"/>
              <w:rPr>
                <w:sz w:val="16"/>
                <w:szCs w:val="16"/>
                <w:rtl/>
                <w:lang w:bidi="ar-LB"/>
              </w:rPr>
            </w:pPr>
            <w:r w:rsidRPr="00E150C0">
              <w:rPr>
                <w:sz w:val="16"/>
                <w:szCs w:val="16"/>
                <w:rtl/>
                <w:lang w:bidi="ar-LB"/>
              </w:rPr>
              <w:t>729,944</w:t>
            </w:r>
          </w:p>
        </w:tc>
      </w:tr>
      <w:tr w:rsidR="00212C5E" w:rsidRPr="00E150C0" w14:paraId="203619EC" w14:textId="77777777" w:rsidTr="00F41104">
        <w:trPr>
          <w:trHeight w:val="201"/>
        </w:trPr>
        <w:tc>
          <w:tcPr>
            <w:tcW w:w="764" w:type="pct"/>
            <w:vMerge/>
            <w:shd w:val="clear" w:color="auto" w:fill="auto"/>
          </w:tcPr>
          <w:p w14:paraId="6825E303" w14:textId="77777777" w:rsidR="00212C5E" w:rsidRPr="00E150C0" w:rsidRDefault="00212C5E" w:rsidP="00F41D7A">
            <w:pPr>
              <w:tabs>
                <w:tab w:val="left" w:pos="8280"/>
              </w:tabs>
              <w:spacing w:after="60"/>
              <w:jc w:val="left"/>
              <w:rPr>
                <w:sz w:val="16"/>
                <w:szCs w:val="16"/>
                <w:rtl/>
                <w:lang w:bidi="ar-LB"/>
              </w:rPr>
            </w:pPr>
          </w:p>
        </w:tc>
        <w:tc>
          <w:tcPr>
            <w:tcW w:w="1045" w:type="pct"/>
            <w:gridSpan w:val="2"/>
            <w:shd w:val="clear" w:color="auto" w:fill="auto"/>
          </w:tcPr>
          <w:p w14:paraId="1082DC35" w14:textId="77777777" w:rsidR="00212C5E" w:rsidRPr="00E150C0" w:rsidRDefault="00212C5E" w:rsidP="00F41D7A">
            <w:pPr>
              <w:tabs>
                <w:tab w:val="left" w:pos="8280"/>
              </w:tabs>
              <w:bidi/>
              <w:spacing w:after="60"/>
              <w:ind w:right="-108"/>
              <w:jc w:val="left"/>
              <w:rPr>
                <w:sz w:val="16"/>
                <w:szCs w:val="16"/>
                <w:rtl/>
                <w:lang w:bidi="ar-LB"/>
              </w:rPr>
            </w:pPr>
            <w:r w:rsidRPr="00E150C0">
              <w:rPr>
                <w:sz w:val="16"/>
                <w:szCs w:val="16"/>
                <w:rtl/>
                <w:lang w:bidi="ar-LB"/>
              </w:rPr>
              <w:t>إجمالي تكاليف الدعم</w:t>
            </w:r>
          </w:p>
        </w:tc>
        <w:tc>
          <w:tcPr>
            <w:tcW w:w="414" w:type="pct"/>
            <w:shd w:val="clear" w:color="auto" w:fill="auto"/>
          </w:tcPr>
          <w:p w14:paraId="0746A93C" w14:textId="77777777" w:rsidR="00212C5E" w:rsidRPr="00E150C0" w:rsidRDefault="00212C5E" w:rsidP="00F41104">
            <w:pPr>
              <w:tabs>
                <w:tab w:val="left" w:pos="8280"/>
              </w:tabs>
              <w:bidi/>
              <w:spacing w:after="60"/>
              <w:jc w:val="left"/>
              <w:rPr>
                <w:sz w:val="16"/>
                <w:szCs w:val="16"/>
                <w:rtl/>
                <w:lang w:bidi="ar-LB"/>
              </w:rPr>
            </w:pPr>
            <w:r w:rsidRPr="00E150C0">
              <w:rPr>
                <w:sz w:val="16"/>
                <w:szCs w:val="16"/>
                <w:lang w:val="en-US" w:eastAsia="en-CA" w:bidi="ar-LB"/>
              </w:rPr>
              <w:t>20,482</w:t>
            </w:r>
          </w:p>
        </w:tc>
        <w:tc>
          <w:tcPr>
            <w:tcW w:w="349" w:type="pct"/>
            <w:tcBorders>
              <w:top w:val="nil"/>
              <w:left w:val="nil"/>
              <w:bottom w:val="single" w:sz="4" w:space="0" w:color="auto"/>
              <w:right w:val="single" w:sz="4" w:space="0" w:color="auto"/>
            </w:tcBorders>
            <w:shd w:val="clear" w:color="auto" w:fill="auto"/>
          </w:tcPr>
          <w:p w14:paraId="3CD71D51" w14:textId="77777777" w:rsidR="00212C5E" w:rsidRPr="00E150C0" w:rsidRDefault="00212C5E" w:rsidP="00F41104">
            <w:pPr>
              <w:tabs>
                <w:tab w:val="left" w:pos="8280"/>
              </w:tabs>
              <w:bidi/>
              <w:spacing w:after="60"/>
              <w:jc w:val="left"/>
              <w:rPr>
                <w:sz w:val="16"/>
                <w:szCs w:val="16"/>
                <w:rtl/>
                <w:lang w:bidi="ar-LB"/>
              </w:rPr>
            </w:pPr>
            <w:r w:rsidRPr="00E150C0">
              <w:rPr>
                <w:sz w:val="16"/>
                <w:szCs w:val="16"/>
                <w:rtl/>
                <w:lang w:bidi="ar-LB"/>
              </w:rPr>
              <w:t>0</w:t>
            </w:r>
          </w:p>
        </w:tc>
        <w:tc>
          <w:tcPr>
            <w:tcW w:w="347" w:type="pct"/>
          </w:tcPr>
          <w:p w14:paraId="238C80F2" w14:textId="77777777" w:rsidR="00212C5E" w:rsidRPr="00E150C0" w:rsidRDefault="00212C5E" w:rsidP="00F41104">
            <w:pPr>
              <w:tabs>
                <w:tab w:val="left" w:pos="8280"/>
              </w:tabs>
              <w:bidi/>
              <w:spacing w:after="60"/>
              <w:jc w:val="left"/>
              <w:rPr>
                <w:sz w:val="16"/>
                <w:szCs w:val="16"/>
                <w:rtl/>
                <w:lang w:bidi="ar-LB"/>
              </w:rPr>
            </w:pPr>
            <w:r w:rsidRPr="00E150C0">
              <w:rPr>
                <w:sz w:val="16"/>
                <w:szCs w:val="16"/>
                <w:rtl/>
                <w:lang w:bidi="ar-LB"/>
              </w:rPr>
              <w:t>0</w:t>
            </w:r>
          </w:p>
        </w:tc>
        <w:tc>
          <w:tcPr>
            <w:tcW w:w="415" w:type="pct"/>
            <w:tcBorders>
              <w:top w:val="nil"/>
              <w:left w:val="nil"/>
              <w:bottom w:val="single" w:sz="4" w:space="0" w:color="auto"/>
              <w:right w:val="single" w:sz="4" w:space="0" w:color="auto"/>
            </w:tcBorders>
            <w:shd w:val="clear" w:color="auto" w:fill="auto"/>
          </w:tcPr>
          <w:p w14:paraId="603B998E" w14:textId="77777777" w:rsidR="00212C5E" w:rsidRPr="00E150C0" w:rsidRDefault="00212C5E" w:rsidP="00F41104">
            <w:pPr>
              <w:tabs>
                <w:tab w:val="left" w:pos="8280"/>
              </w:tabs>
              <w:bidi/>
              <w:spacing w:after="60"/>
              <w:jc w:val="left"/>
              <w:rPr>
                <w:sz w:val="16"/>
                <w:szCs w:val="16"/>
                <w:rtl/>
                <w:lang w:bidi="ar-LB"/>
              </w:rPr>
            </w:pPr>
            <w:r w:rsidRPr="00E150C0">
              <w:rPr>
                <w:sz w:val="16"/>
                <w:szCs w:val="16"/>
                <w:lang w:val="en-US" w:eastAsia="en-CA" w:bidi="ar-LB"/>
              </w:rPr>
              <w:t>25,509</w:t>
            </w:r>
          </w:p>
        </w:tc>
        <w:tc>
          <w:tcPr>
            <w:tcW w:w="347" w:type="pct"/>
          </w:tcPr>
          <w:p w14:paraId="697ECE06" w14:textId="77777777" w:rsidR="00212C5E" w:rsidRPr="00E150C0" w:rsidRDefault="00212C5E" w:rsidP="00F41104">
            <w:pPr>
              <w:tabs>
                <w:tab w:val="left" w:pos="8280"/>
              </w:tabs>
              <w:bidi/>
              <w:spacing w:after="60"/>
              <w:jc w:val="left"/>
              <w:rPr>
                <w:sz w:val="16"/>
                <w:szCs w:val="16"/>
                <w:rtl/>
                <w:lang w:bidi="ar-LB"/>
              </w:rPr>
            </w:pPr>
            <w:r w:rsidRPr="00E150C0">
              <w:rPr>
                <w:sz w:val="16"/>
                <w:szCs w:val="16"/>
                <w:rtl/>
                <w:lang w:bidi="ar-LB"/>
              </w:rPr>
              <w:t>0</w:t>
            </w:r>
          </w:p>
        </w:tc>
        <w:tc>
          <w:tcPr>
            <w:tcW w:w="351" w:type="pct"/>
            <w:tcBorders>
              <w:top w:val="nil"/>
              <w:left w:val="nil"/>
              <w:bottom w:val="single" w:sz="4" w:space="0" w:color="auto"/>
              <w:right w:val="single" w:sz="4" w:space="0" w:color="auto"/>
            </w:tcBorders>
            <w:shd w:val="clear" w:color="auto" w:fill="auto"/>
          </w:tcPr>
          <w:p w14:paraId="40B2BC88" w14:textId="77777777" w:rsidR="00212C5E" w:rsidRPr="00E150C0" w:rsidRDefault="00212C5E" w:rsidP="00F41104">
            <w:pPr>
              <w:tabs>
                <w:tab w:val="left" w:pos="8280"/>
              </w:tabs>
              <w:bidi/>
              <w:spacing w:after="60"/>
              <w:jc w:val="left"/>
              <w:rPr>
                <w:sz w:val="16"/>
                <w:szCs w:val="16"/>
                <w:rtl/>
                <w:lang w:bidi="ar-LB"/>
              </w:rPr>
            </w:pPr>
            <w:r w:rsidRPr="00E150C0">
              <w:rPr>
                <w:sz w:val="16"/>
                <w:szCs w:val="16"/>
                <w:rtl/>
                <w:lang w:bidi="ar-LB"/>
              </w:rPr>
              <w:t>0</w:t>
            </w:r>
          </w:p>
        </w:tc>
        <w:tc>
          <w:tcPr>
            <w:tcW w:w="486" w:type="pct"/>
          </w:tcPr>
          <w:p w14:paraId="23F78D04" w14:textId="77777777" w:rsidR="00212C5E" w:rsidRPr="00E150C0" w:rsidRDefault="00212C5E" w:rsidP="00F41104">
            <w:pPr>
              <w:tabs>
                <w:tab w:val="left" w:pos="8280"/>
              </w:tabs>
              <w:bidi/>
              <w:spacing w:after="60"/>
              <w:jc w:val="left"/>
              <w:rPr>
                <w:sz w:val="16"/>
                <w:szCs w:val="16"/>
                <w:rtl/>
                <w:lang w:bidi="ar-LB"/>
              </w:rPr>
            </w:pPr>
            <w:r w:rsidRPr="00E150C0">
              <w:rPr>
                <w:sz w:val="16"/>
                <w:szCs w:val="16"/>
                <w:rtl/>
                <w:lang w:bidi="ar-LB"/>
              </w:rPr>
              <w:t>5,105</w:t>
            </w:r>
          </w:p>
        </w:tc>
        <w:tc>
          <w:tcPr>
            <w:tcW w:w="482" w:type="pct"/>
            <w:tcBorders>
              <w:top w:val="nil"/>
              <w:left w:val="nil"/>
              <w:bottom w:val="single" w:sz="4" w:space="0" w:color="auto"/>
              <w:right w:val="single" w:sz="4" w:space="0" w:color="auto"/>
            </w:tcBorders>
            <w:shd w:val="clear" w:color="auto" w:fill="auto"/>
          </w:tcPr>
          <w:p w14:paraId="6AE9A399" w14:textId="77777777" w:rsidR="00212C5E" w:rsidRPr="00E150C0" w:rsidRDefault="00212C5E" w:rsidP="00F41104">
            <w:pPr>
              <w:tabs>
                <w:tab w:val="left" w:pos="8280"/>
              </w:tabs>
              <w:bidi/>
              <w:spacing w:after="60"/>
              <w:ind w:left="-53"/>
              <w:jc w:val="left"/>
              <w:rPr>
                <w:sz w:val="16"/>
                <w:szCs w:val="16"/>
                <w:rtl/>
                <w:lang w:bidi="ar-LB"/>
              </w:rPr>
            </w:pPr>
            <w:r w:rsidRPr="00E150C0">
              <w:rPr>
                <w:sz w:val="16"/>
                <w:szCs w:val="16"/>
                <w:lang w:val="en-US" w:eastAsia="en-CA" w:bidi="ar-LB"/>
              </w:rPr>
              <w:t>51,096</w:t>
            </w:r>
          </w:p>
        </w:tc>
      </w:tr>
      <w:tr w:rsidR="00212C5E" w:rsidRPr="00E150C0" w14:paraId="40A96230" w14:textId="77777777" w:rsidTr="00F41104">
        <w:trPr>
          <w:trHeight w:val="188"/>
        </w:trPr>
        <w:tc>
          <w:tcPr>
            <w:tcW w:w="764" w:type="pct"/>
            <w:vMerge/>
            <w:shd w:val="clear" w:color="auto" w:fill="auto"/>
          </w:tcPr>
          <w:p w14:paraId="568D3798" w14:textId="77777777" w:rsidR="00212C5E" w:rsidRPr="00E150C0" w:rsidRDefault="00212C5E" w:rsidP="00F41D7A">
            <w:pPr>
              <w:tabs>
                <w:tab w:val="left" w:pos="8280"/>
              </w:tabs>
              <w:spacing w:after="60"/>
              <w:jc w:val="left"/>
              <w:rPr>
                <w:sz w:val="16"/>
                <w:szCs w:val="16"/>
                <w:rtl/>
                <w:lang w:bidi="ar-LB"/>
              </w:rPr>
            </w:pPr>
          </w:p>
        </w:tc>
        <w:tc>
          <w:tcPr>
            <w:tcW w:w="1045" w:type="pct"/>
            <w:gridSpan w:val="2"/>
            <w:shd w:val="clear" w:color="auto" w:fill="auto"/>
          </w:tcPr>
          <w:p w14:paraId="029A994A" w14:textId="77777777" w:rsidR="00212C5E" w:rsidRPr="00E150C0" w:rsidRDefault="00212C5E" w:rsidP="00F41D7A">
            <w:pPr>
              <w:tabs>
                <w:tab w:val="left" w:pos="8280"/>
              </w:tabs>
              <w:bidi/>
              <w:spacing w:after="60"/>
              <w:ind w:right="-108"/>
              <w:jc w:val="left"/>
              <w:rPr>
                <w:sz w:val="16"/>
                <w:szCs w:val="16"/>
                <w:rtl/>
                <w:lang w:bidi="ar-LB"/>
              </w:rPr>
            </w:pPr>
            <w:r w:rsidRPr="00E150C0">
              <w:rPr>
                <w:sz w:val="16"/>
                <w:szCs w:val="16"/>
                <w:rtl/>
                <w:lang w:bidi="ar-LB"/>
              </w:rPr>
              <w:t>إجمالي الأموال</w:t>
            </w:r>
          </w:p>
        </w:tc>
        <w:tc>
          <w:tcPr>
            <w:tcW w:w="414" w:type="pct"/>
            <w:shd w:val="clear" w:color="auto" w:fill="auto"/>
          </w:tcPr>
          <w:p w14:paraId="7FF761E7" w14:textId="77777777" w:rsidR="00212C5E" w:rsidRPr="00E150C0" w:rsidRDefault="00212C5E" w:rsidP="00F41104">
            <w:pPr>
              <w:tabs>
                <w:tab w:val="left" w:pos="8280"/>
              </w:tabs>
              <w:bidi/>
              <w:spacing w:after="60"/>
              <w:jc w:val="left"/>
              <w:rPr>
                <w:sz w:val="16"/>
                <w:szCs w:val="16"/>
                <w:rtl/>
                <w:lang w:bidi="ar-LB"/>
              </w:rPr>
            </w:pPr>
            <w:r w:rsidRPr="00E150C0">
              <w:rPr>
                <w:sz w:val="16"/>
                <w:szCs w:val="16"/>
                <w:lang w:val="en-US" w:eastAsia="en-CA" w:bidi="ar-LB"/>
              </w:rPr>
              <w:t>313,082</w:t>
            </w:r>
          </w:p>
        </w:tc>
        <w:tc>
          <w:tcPr>
            <w:tcW w:w="349" w:type="pct"/>
            <w:shd w:val="clear" w:color="auto" w:fill="auto"/>
          </w:tcPr>
          <w:p w14:paraId="5073D9B3" w14:textId="77777777" w:rsidR="00212C5E" w:rsidRPr="00E150C0" w:rsidRDefault="00212C5E" w:rsidP="00F41104">
            <w:pPr>
              <w:tabs>
                <w:tab w:val="left" w:pos="8280"/>
              </w:tabs>
              <w:bidi/>
              <w:spacing w:after="60"/>
              <w:jc w:val="left"/>
              <w:rPr>
                <w:sz w:val="16"/>
                <w:szCs w:val="16"/>
                <w:rtl/>
                <w:lang w:bidi="ar-LB"/>
              </w:rPr>
            </w:pPr>
            <w:r w:rsidRPr="00E150C0">
              <w:rPr>
                <w:sz w:val="16"/>
                <w:szCs w:val="16"/>
                <w:rtl/>
                <w:lang w:bidi="ar-LB"/>
              </w:rPr>
              <w:t>0</w:t>
            </w:r>
          </w:p>
        </w:tc>
        <w:tc>
          <w:tcPr>
            <w:tcW w:w="347" w:type="pct"/>
            <w:shd w:val="clear" w:color="auto" w:fill="auto"/>
          </w:tcPr>
          <w:p w14:paraId="07737F79" w14:textId="77777777" w:rsidR="00212C5E" w:rsidRPr="00E150C0" w:rsidRDefault="00212C5E" w:rsidP="00F41104">
            <w:pPr>
              <w:tabs>
                <w:tab w:val="left" w:pos="8280"/>
              </w:tabs>
              <w:bidi/>
              <w:spacing w:after="60"/>
              <w:jc w:val="left"/>
              <w:rPr>
                <w:sz w:val="16"/>
                <w:szCs w:val="16"/>
                <w:rtl/>
                <w:lang w:bidi="ar-LB"/>
              </w:rPr>
            </w:pPr>
            <w:r w:rsidRPr="00E150C0">
              <w:rPr>
                <w:sz w:val="16"/>
                <w:szCs w:val="16"/>
                <w:rtl/>
                <w:lang w:bidi="ar-LB"/>
              </w:rPr>
              <w:t>0</w:t>
            </w:r>
          </w:p>
        </w:tc>
        <w:tc>
          <w:tcPr>
            <w:tcW w:w="415" w:type="pct"/>
            <w:shd w:val="clear" w:color="auto" w:fill="auto"/>
          </w:tcPr>
          <w:p w14:paraId="74EDF775" w14:textId="77777777" w:rsidR="00212C5E" w:rsidRPr="00E150C0" w:rsidRDefault="00212C5E" w:rsidP="00F41104">
            <w:pPr>
              <w:tabs>
                <w:tab w:val="left" w:pos="8280"/>
              </w:tabs>
              <w:bidi/>
              <w:spacing w:after="60"/>
              <w:jc w:val="left"/>
              <w:rPr>
                <w:sz w:val="16"/>
                <w:szCs w:val="16"/>
                <w:rtl/>
                <w:lang w:bidi="ar-LB"/>
              </w:rPr>
            </w:pPr>
            <w:r w:rsidRPr="00E150C0">
              <w:rPr>
                <w:sz w:val="16"/>
                <w:szCs w:val="16"/>
                <w:rtl/>
                <w:lang w:bidi="ar-LB"/>
              </w:rPr>
              <w:t>389,923</w:t>
            </w:r>
          </w:p>
        </w:tc>
        <w:tc>
          <w:tcPr>
            <w:tcW w:w="347" w:type="pct"/>
            <w:shd w:val="clear" w:color="auto" w:fill="auto"/>
          </w:tcPr>
          <w:p w14:paraId="683B2DAD" w14:textId="77777777" w:rsidR="00212C5E" w:rsidRPr="00E150C0" w:rsidRDefault="00212C5E" w:rsidP="00F41104">
            <w:pPr>
              <w:tabs>
                <w:tab w:val="left" w:pos="8280"/>
              </w:tabs>
              <w:bidi/>
              <w:spacing w:after="60"/>
              <w:jc w:val="left"/>
              <w:rPr>
                <w:sz w:val="16"/>
                <w:szCs w:val="16"/>
                <w:rtl/>
                <w:lang w:bidi="ar-LB"/>
              </w:rPr>
            </w:pPr>
            <w:r w:rsidRPr="00E150C0">
              <w:rPr>
                <w:sz w:val="16"/>
                <w:szCs w:val="16"/>
                <w:rtl/>
                <w:lang w:bidi="ar-LB"/>
              </w:rPr>
              <w:t>0</w:t>
            </w:r>
          </w:p>
        </w:tc>
        <w:tc>
          <w:tcPr>
            <w:tcW w:w="351" w:type="pct"/>
            <w:shd w:val="clear" w:color="auto" w:fill="auto"/>
          </w:tcPr>
          <w:p w14:paraId="41542E86" w14:textId="77777777" w:rsidR="00212C5E" w:rsidRPr="00E150C0" w:rsidRDefault="00212C5E" w:rsidP="00F41104">
            <w:pPr>
              <w:tabs>
                <w:tab w:val="left" w:pos="8280"/>
              </w:tabs>
              <w:bidi/>
              <w:spacing w:after="60"/>
              <w:jc w:val="left"/>
              <w:rPr>
                <w:sz w:val="16"/>
                <w:szCs w:val="16"/>
                <w:rtl/>
                <w:lang w:bidi="ar-LB"/>
              </w:rPr>
            </w:pPr>
            <w:r w:rsidRPr="00E150C0">
              <w:rPr>
                <w:sz w:val="16"/>
                <w:szCs w:val="16"/>
                <w:rtl/>
                <w:lang w:bidi="ar-LB"/>
              </w:rPr>
              <w:t>0</w:t>
            </w:r>
          </w:p>
        </w:tc>
        <w:tc>
          <w:tcPr>
            <w:tcW w:w="486" w:type="pct"/>
            <w:shd w:val="clear" w:color="auto" w:fill="auto"/>
          </w:tcPr>
          <w:p w14:paraId="55899B00" w14:textId="77777777" w:rsidR="00212C5E" w:rsidRPr="00E150C0" w:rsidRDefault="00212C5E" w:rsidP="00F41104">
            <w:pPr>
              <w:tabs>
                <w:tab w:val="left" w:pos="8280"/>
              </w:tabs>
              <w:bidi/>
              <w:spacing w:after="60"/>
              <w:jc w:val="left"/>
              <w:rPr>
                <w:sz w:val="16"/>
                <w:szCs w:val="16"/>
                <w:rtl/>
                <w:lang w:bidi="ar-LB"/>
              </w:rPr>
            </w:pPr>
            <w:r w:rsidRPr="00E150C0">
              <w:rPr>
                <w:sz w:val="16"/>
                <w:szCs w:val="16"/>
                <w:rtl/>
                <w:lang w:bidi="ar-LB"/>
              </w:rPr>
              <w:t>78,035</w:t>
            </w:r>
          </w:p>
        </w:tc>
        <w:tc>
          <w:tcPr>
            <w:tcW w:w="482" w:type="pct"/>
          </w:tcPr>
          <w:p w14:paraId="1B0C446A" w14:textId="77777777" w:rsidR="00212C5E" w:rsidRPr="00E150C0" w:rsidRDefault="00212C5E" w:rsidP="00F41104">
            <w:pPr>
              <w:tabs>
                <w:tab w:val="left" w:pos="8280"/>
              </w:tabs>
              <w:bidi/>
              <w:spacing w:after="60"/>
              <w:ind w:left="-53"/>
              <w:jc w:val="left"/>
              <w:rPr>
                <w:sz w:val="16"/>
                <w:szCs w:val="16"/>
                <w:rtl/>
                <w:lang w:bidi="ar-LB"/>
              </w:rPr>
            </w:pPr>
            <w:r w:rsidRPr="00E150C0">
              <w:rPr>
                <w:sz w:val="16"/>
                <w:szCs w:val="16"/>
                <w:lang w:val="en-US" w:eastAsia="en-CA" w:bidi="ar-LB"/>
              </w:rPr>
              <w:t>781,040</w:t>
            </w:r>
          </w:p>
        </w:tc>
      </w:tr>
    </w:tbl>
    <w:p w14:paraId="3D289072" w14:textId="77777777" w:rsidR="00212C5E" w:rsidRPr="00A72033" w:rsidRDefault="00212C5E" w:rsidP="00212C5E">
      <w:pPr>
        <w:ind w:right="-561"/>
        <w:jc w:val="center"/>
        <w:rPr>
          <w:sz w:val="10"/>
          <w:szCs w:val="10"/>
          <w:rtl/>
          <w:lang w:bidi="ar-LB"/>
        </w:rPr>
      </w:pPr>
    </w:p>
    <w:tbl>
      <w:tblPr>
        <w:tblStyle w:val="TableGrid10"/>
        <w:bidiVisual/>
        <w:tblW w:w="5458" w:type="pct"/>
        <w:tblInd w:w="-431" w:type="dxa"/>
        <w:tblLook w:val="04A0" w:firstRow="1" w:lastRow="0" w:firstColumn="1" w:lastColumn="0" w:noHBand="0" w:noVBand="1"/>
      </w:tblPr>
      <w:tblGrid>
        <w:gridCol w:w="3186"/>
        <w:gridCol w:w="3412"/>
        <w:gridCol w:w="3855"/>
      </w:tblGrid>
      <w:tr w:rsidR="00212C5E" w:rsidRPr="00E150C0" w14:paraId="4F45BF04" w14:textId="77777777" w:rsidTr="00690939">
        <w:trPr>
          <w:trHeight w:hRule="exact" w:val="260"/>
        </w:trPr>
        <w:tc>
          <w:tcPr>
            <w:tcW w:w="5000" w:type="pct"/>
            <w:gridSpan w:val="3"/>
            <w:shd w:val="clear" w:color="auto" w:fill="auto"/>
          </w:tcPr>
          <w:p w14:paraId="583A4A6B" w14:textId="77777777" w:rsidR="00212C5E" w:rsidRPr="00E150C0" w:rsidRDefault="00212C5E" w:rsidP="00690939">
            <w:pPr>
              <w:bidi/>
              <w:rPr>
                <w:b/>
                <w:bCs/>
                <w:color w:val="000000" w:themeColor="text1"/>
                <w:sz w:val="16"/>
                <w:szCs w:val="16"/>
                <w:rtl/>
                <w:lang w:bidi="ar-LB"/>
              </w:rPr>
            </w:pPr>
            <w:r w:rsidRPr="00E150C0">
              <w:rPr>
                <w:b/>
                <w:bCs/>
                <w:color w:val="000000" w:themeColor="text1"/>
                <w:sz w:val="16"/>
                <w:szCs w:val="16"/>
                <w:rtl/>
                <w:lang w:bidi="ar-LB"/>
              </w:rPr>
              <w:t>(</w:t>
            </w:r>
            <w:r w:rsidR="00690939" w:rsidRPr="00E150C0">
              <w:rPr>
                <w:b/>
                <w:bCs/>
                <w:color w:val="000000" w:themeColor="text1"/>
                <w:sz w:val="16"/>
                <w:szCs w:val="16"/>
                <w:rtl/>
                <w:lang w:bidi="ar-LB"/>
              </w:rPr>
              <w:t>8) طلب ل</w:t>
            </w:r>
            <w:r w:rsidRPr="00E150C0">
              <w:rPr>
                <w:b/>
                <w:bCs/>
                <w:color w:val="000000" w:themeColor="text1"/>
                <w:sz w:val="16"/>
                <w:szCs w:val="16"/>
                <w:rtl/>
                <w:lang w:bidi="ar-LB"/>
              </w:rPr>
              <w:t>لموافقة على تمويل الشريحة الأولى (2023)</w:t>
            </w:r>
          </w:p>
        </w:tc>
      </w:tr>
      <w:tr w:rsidR="00212C5E" w:rsidRPr="00E150C0" w14:paraId="746F313D" w14:textId="77777777" w:rsidTr="00690939">
        <w:trPr>
          <w:trHeight w:hRule="exact" w:val="278"/>
        </w:trPr>
        <w:tc>
          <w:tcPr>
            <w:tcW w:w="1524" w:type="pct"/>
            <w:shd w:val="clear" w:color="auto" w:fill="auto"/>
          </w:tcPr>
          <w:p w14:paraId="41BDD59E" w14:textId="77777777" w:rsidR="00212C5E" w:rsidRPr="00E150C0" w:rsidRDefault="00212C5E" w:rsidP="00F41D7A">
            <w:pPr>
              <w:bidi/>
              <w:jc w:val="center"/>
              <w:rPr>
                <w:b/>
                <w:bCs/>
                <w:color w:val="000000" w:themeColor="text1"/>
                <w:sz w:val="16"/>
                <w:szCs w:val="16"/>
                <w:rtl/>
                <w:lang w:bidi="ar-LB"/>
              </w:rPr>
            </w:pPr>
            <w:r w:rsidRPr="00E150C0">
              <w:rPr>
                <w:b/>
                <w:bCs/>
                <w:color w:val="000000" w:themeColor="text1"/>
                <w:sz w:val="16"/>
                <w:szCs w:val="16"/>
                <w:rtl/>
                <w:lang w:bidi="ar-LB"/>
              </w:rPr>
              <w:t>الوكالة المنفذة</w:t>
            </w:r>
          </w:p>
        </w:tc>
        <w:tc>
          <w:tcPr>
            <w:tcW w:w="1632" w:type="pct"/>
            <w:shd w:val="clear" w:color="auto" w:fill="auto"/>
          </w:tcPr>
          <w:p w14:paraId="2AB8EE15" w14:textId="77777777" w:rsidR="00212C5E" w:rsidRPr="00E150C0" w:rsidRDefault="00212C5E" w:rsidP="00690939">
            <w:pPr>
              <w:bidi/>
              <w:jc w:val="center"/>
              <w:rPr>
                <w:b/>
                <w:bCs/>
                <w:color w:val="000000" w:themeColor="text1"/>
                <w:sz w:val="16"/>
                <w:szCs w:val="16"/>
                <w:rtl/>
                <w:lang w:bidi="ar-LB"/>
              </w:rPr>
            </w:pPr>
            <w:r w:rsidRPr="00E150C0">
              <w:rPr>
                <w:b/>
                <w:bCs/>
                <w:color w:val="000000" w:themeColor="text1"/>
                <w:sz w:val="16"/>
                <w:szCs w:val="16"/>
                <w:rtl/>
                <w:lang w:bidi="ar-LB"/>
              </w:rPr>
              <w:t xml:space="preserve">الأموال </w:t>
            </w:r>
            <w:r w:rsidR="00690939" w:rsidRPr="00E150C0">
              <w:rPr>
                <w:b/>
                <w:bCs/>
                <w:color w:val="000000" w:themeColor="text1"/>
                <w:sz w:val="16"/>
                <w:szCs w:val="16"/>
                <w:rtl/>
                <w:lang w:bidi="ar-LB"/>
              </w:rPr>
              <w:t>الموصي بها (ب</w:t>
            </w:r>
            <w:r w:rsidR="008F1747" w:rsidRPr="00E150C0">
              <w:rPr>
                <w:b/>
                <w:bCs/>
                <w:color w:val="000000" w:themeColor="text1"/>
                <w:sz w:val="16"/>
                <w:szCs w:val="16"/>
                <w:rtl/>
                <w:lang w:bidi="ar-LB"/>
              </w:rPr>
              <w:t>ال</w:t>
            </w:r>
            <w:r w:rsidR="00690939" w:rsidRPr="00E150C0">
              <w:rPr>
                <w:b/>
                <w:bCs/>
                <w:color w:val="000000" w:themeColor="text1"/>
                <w:sz w:val="16"/>
                <w:szCs w:val="16"/>
                <w:rtl/>
                <w:lang w:bidi="ar-LB"/>
              </w:rPr>
              <w:t>دولار</w:t>
            </w:r>
            <w:r w:rsidR="008F1747" w:rsidRPr="00E150C0">
              <w:rPr>
                <w:b/>
                <w:bCs/>
                <w:color w:val="000000" w:themeColor="text1"/>
                <w:sz w:val="16"/>
                <w:szCs w:val="16"/>
                <w:rtl/>
                <w:lang w:bidi="ar-LB"/>
              </w:rPr>
              <w:t xml:space="preserve"> </w:t>
            </w:r>
            <w:r w:rsidR="00690939" w:rsidRPr="00E150C0">
              <w:rPr>
                <w:b/>
                <w:bCs/>
                <w:color w:val="000000" w:themeColor="text1"/>
                <w:sz w:val="16"/>
                <w:szCs w:val="16"/>
                <w:rtl/>
                <w:lang w:bidi="ar-LB"/>
              </w:rPr>
              <w:t>الأمريكي</w:t>
            </w:r>
            <w:r w:rsidRPr="00E150C0">
              <w:rPr>
                <w:b/>
                <w:bCs/>
                <w:color w:val="000000" w:themeColor="text1"/>
                <w:sz w:val="16"/>
                <w:szCs w:val="16"/>
                <w:rtl/>
                <w:lang w:bidi="ar-LB"/>
              </w:rPr>
              <w:t>)</w:t>
            </w:r>
          </w:p>
        </w:tc>
        <w:tc>
          <w:tcPr>
            <w:tcW w:w="1844" w:type="pct"/>
            <w:shd w:val="clear" w:color="auto" w:fill="auto"/>
          </w:tcPr>
          <w:p w14:paraId="139273BF" w14:textId="77777777" w:rsidR="00212C5E" w:rsidRPr="00E150C0" w:rsidRDefault="00212C5E" w:rsidP="00F41D7A">
            <w:pPr>
              <w:bidi/>
              <w:jc w:val="center"/>
              <w:rPr>
                <w:b/>
                <w:bCs/>
                <w:color w:val="000000" w:themeColor="text1"/>
                <w:sz w:val="16"/>
                <w:szCs w:val="16"/>
                <w:rtl/>
                <w:lang w:bidi="ar-LB"/>
              </w:rPr>
            </w:pPr>
            <w:r w:rsidRPr="00E150C0">
              <w:rPr>
                <w:b/>
                <w:bCs/>
                <w:color w:val="000000" w:themeColor="text1"/>
                <w:sz w:val="16"/>
                <w:szCs w:val="16"/>
                <w:rtl/>
                <w:lang w:bidi="ar-LB"/>
              </w:rPr>
              <w:t>تكاليف الدعم (بالدولار الأمريكي)</w:t>
            </w:r>
          </w:p>
        </w:tc>
      </w:tr>
      <w:tr w:rsidR="00212C5E" w:rsidRPr="00E150C0" w14:paraId="3523A608" w14:textId="77777777" w:rsidTr="00690939">
        <w:trPr>
          <w:trHeight w:hRule="exact" w:val="236"/>
        </w:trPr>
        <w:tc>
          <w:tcPr>
            <w:tcW w:w="1524" w:type="pct"/>
            <w:shd w:val="clear" w:color="auto" w:fill="auto"/>
          </w:tcPr>
          <w:p w14:paraId="68C0DC9B" w14:textId="77777777" w:rsidR="00212C5E" w:rsidRPr="00E150C0" w:rsidRDefault="00212C5E" w:rsidP="00F41D7A">
            <w:pPr>
              <w:bidi/>
              <w:rPr>
                <w:color w:val="000000" w:themeColor="text1"/>
                <w:sz w:val="16"/>
                <w:szCs w:val="16"/>
                <w:rtl/>
                <w:lang w:bidi="ar-LB"/>
              </w:rPr>
            </w:pPr>
            <w:r w:rsidRPr="00E150C0">
              <w:rPr>
                <w:color w:val="000000" w:themeColor="text1"/>
                <w:sz w:val="16"/>
                <w:szCs w:val="16"/>
                <w:rtl/>
                <w:lang w:bidi="ar-LB"/>
              </w:rPr>
              <w:t>اليونيدو</w:t>
            </w:r>
          </w:p>
        </w:tc>
        <w:tc>
          <w:tcPr>
            <w:tcW w:w="1632" w:type="pct"/>
            <w:shd w:val="clear" w:color="auto" w:fill="auto"/>
          </w:tcPr>
          <w:p w14:paraId="49DC126E" w14:textId="77777777" w:rsidR="00212C5E" w:rsidRPr="00E150C0" w:rsidRDefault="00212C5E" w:rsidP="008F1747">
            <w:pPr>
              <w:bidi/>
              <w:jc w:val="left"/>
              <w:rPr>
                <w:color w:val="000000" w:themeColor="text1"/>
                <w:sz w:val="16"/>
                <w:szCs w:val="16"/>
                <w:rtl/>
                <w:lang w:bidi="ar-LB"/>
              </w:rPr>
            </w:pPr>
            <w:r w:rsidRPr="00E150C0">
              <w:rPr>
                <w:color w:val="000000" w:themeColor="text1"/>
                <w:sz w:val="16"/>
                <w:szCs w:val="16"/>
                <w:rtl/>
                <w:lang w:bidi="ar-LB"/>
              </w:rPr>
              <w:t>292,600</w:t>
            </w:r>
          </w:p>
        </w:tc>
        <w:tc>
          <w:tcPr>
            <w:tcW w:w="1844" w:type="pct"/>
            <w:shd w:val="clear" w:color="auto" w:fill="auto"/>
          </w:tcPr>
          <w:p w14:paraId="1ABBE3EC" w14:textId="77777777" w:rsidR="00212C5E" w:rsidRPr="00E150C0" w:rsidRDefault="00212C5E" w:rsidP="008F1747">
            <w:pPr>
              <w:bidi/>
              <w:jc w:val="left"/>
              <w:rPr>
                <w:color w:val="000000" w:themeColor="text1"/>
                <w:sz w:val="16"/>
                <w:szCs w:val="16"/>
                <w:rtl/>
                <w:lang w:bidi="ar-LB"/>
              </w:rPr>
            </w:pPr>
            <w:r w:rsidRPr="00E150C0">
              <w:rPr>
                <w:sz w:val="16"/>
                <w:szCs w:val="16"/>
                <w:lang w:val="en-US" w:eastAsia="en-CA" w:bidi="ar-LB"/>
              </w:rPr>
              <w:t>20,482</w:t>
            </w:r>
          </w:p>
        </w:tc>
      </w:tr>
      <w:tr w:rsidR="00212C5E" w:rsidRPr="00E150C0" w14:paraId="4DF311A5" w14:textId="77777777" w:rsidTr="00690939">
        <w:trPr>
          <w:trHeight w:hRule="exact" w:val="282"/>
        </w:trPr>
        <w:tc>
          <w:tcPr>
            <w:tcW w:w="1524" w:type="pct"/>
            <w:shd w:val="clear" w:color="auto" w:fill="auto"/>
          </w:tcPr>
          <w:p w14:paraId="33A55DD2" w14:textId="77777777" w:rsidR="00212C5E" w:rsidRPr="00E150C0" w:rsidRDefault="00212C5E" w:rsidP="00F41D7A">
            <w:pPr>
              <w:bidi/>
              <w:rPr>
                <w:b/>
                <w:bCs/>
                <w:color w:val="000000" w:themeColor="text1"/>
                <w:sz w:val="16"/>
                <w:szCs w:val="16"/>
                <w:highlight w:val="cyan"/>
                <w:rtl/>
                <w:lang w:bidi="ar-LB"/>
              </w:rPr>
            </w:pPr>
            <w:r w:rsidRPr="00E150C0">
              <w:rPr>
                <w:b/>
                <w:bCs/>
                <w:color w:val="000000" w:themeColor="text1"/>
                <w:sz w:val="16"/>
                <w:szCs w:val="16"/>
                <w:rtl/>
                <w:lang w:bidi="ar-LB"/>
              </w:rPr>
              <w:t>المجموع</w:t>
            </w:r>
          </w:p>
        </w:tc>
        <w:tc>
          <w:tcPr>
            <w:tcW w:w="1632" w:type="pct"/>
            <w:shd w:val="clear" w:color="auto" w:fill="auto"/>
          </w:tcPr>
          <w:p w14:paraId="6A0CFDC1" w14:textId="77777777" w:rsidR="00212C5E" w:rsidRPr="00E150C0" w:rsidRDefault="00212C5E" w:rsidP="008F1747">
            <w:pPr>
              <w:bidi/>
              <w:jc w:val="left"/>
              <w:rPr>
                <w:b/>
                <w:bCs/>
                <w:color w:val="000000" w:themeColor="text1"/>
                <w:sz w:val="16"/>
                <w:szCs w:val="16"/>
                <w:rtl/>
                <w:lang w:bidi="ar-LB"/>
              </w:rPr>
            </w:pPr>
            <w:r w:rsidRPr="00E150C0">
              <w:rPr>
                <w:b/>
                <w:bCs/>
                <w:color w:val="000000" w:themeColor="text1"/>
                <w:sz w:val="16"/>
                <w:szCs w:val="16"/>
                <w:rtl/>
                <w:lang w:bidi="ar-LB"/>
              </w:rPr>
              <w:t>292,600</w:t>
            </w:r>
          </w:p>
        </w:tc>
        <w:tc>
          <w:tcPr>
            <w:tcW w:w="1844" w:type="pct"/>
            <w:shd w:val="clear" w:color="auto" w:fill="auto"/>
          </w:tcPr>
          <w:p w14:paraId="0F6FC55C" w14:textId="77777777" w:rsidR="00212C5E" w:rsidRPr="00E150C0" w:rsidRDefault="00212C5E" w:rsidP="008F1747">
            <w:pPr>
              <w:bidi/>
              <w:jc w:val="left"/>
              <w:rPr>
                <w:b/>
                <w:bCs/>
                <w:color w:val="000000" w:themeColor="text1"/>
                <w:sz w:val="16"/>
                <w:szCs w:val="16"/>
                <w:rtl/>
                <w:lang w:bidi="ar-LB"/>
              </w:rPr>
            </w:pPr>
            <w:r w:rsidRPr="00E150C0">
              <w:rPr>
                <w:b/>
                <w:bCs/>
                <w:sz w:val="16"/>
                <w:szCs w:val="16"/>
                <w:lang w:val="en-US" w:eastAsia="en-CA" w:bidi="ar-LB"/>
              </w:rPr>
              <w:t>20,482</w:t>
            </w:r>
          </w:p>
        </w:tc>
      </w:tr>
    </w:tbl>
    <w:p w14:paraId="00F8BBC4" w14:textId="77777777" w:rsidR="00212C5E" w:rsidRPr="0089252E" w:rsidRDefault="00212C5E" w:rsidP="00212C5E">
      <w:pPr>
        <w:jc w:val="center"/>
        <w:rPr>
          <w:sz w:val="10"/>
          <w:szCs w:val="10"/>
          <w:rtl/>
          <w:lang w:bidi="ar-LB"/>
        </w:rPr>
      </w:pPr>
    </w:p>
    <w:tbl>
      <w:tblPr>
        <w:tblStyle w:val="TableGrid"/>
        <w:bidiVisual/>
        <w:tblW w:w="5458" w:type="pct"/>
        <w:tblInd w:w="-431" w:type="dxa"/>
        <w:tblLook w:val="04A0" w:firstRow="1" w:lastRow="0" w:firstColumn="1" w:lastColumn="0" w:noHBand="0" w:noVBand="1"/>
      </w:tblPr>
      <w:tblGrid>
        <w:gridCol w:w="3197"/>
        <w:gridCol w:w="7256"/>
      </w:tblGrid>
      <w:tr w:rsidR="00212C5E" w:rsidRPr="00EB31E3" w14:paraId="19844D63" w14:textId="77777777" w:rsidTr="008F1747">
        <w:trPr>
          <w:trHeight w:hRule="exact" w:val="281"/>
        </w:trPr>
        <w:tc>
          <w:tcPr>
            <w:tcW w:w="1529" w:type="pct"/>
            <w:shd w:val="clear" w:color="auto" w:fill="auto"/>
          </w:tcPr>
          <w:p w14:paraId="6147F2FE" w14:textId="77777777" w:rsidR="00212C5E" w:rsidRPr="0089252E" w:rsidRDefault="00212C5E" w:rsidP="00F41D7A">
            <w:pPr>
              <w:bidi/>
              <w:jc w:val="left"/>
              <w:rPr>
                <w:b/>
                <w:bCs/>
                <w:color w:val="000000" w:themeColor="text1"/>
                <w:sz w:val="19"/>
                <w:szCs w:val="19"/>
                <w:rtl/>
                <w:lang w:bidi="ar-LB"/>
              </w:rPr>
            </w:pPr>
            <w:r w:rsidRPr="0089252E">
              <w:rPr>
                <w:b/>
                <w:bCs/>
                <w:color w:val="000000" w:themeColor="text1"/>
                <w:sz w:val="19"/>
                <w:szCs w:val="19"/>
                <w:rtl/>
                <w:lang w:bidi="ar-LB"/>
              </w:rPr>
              <w:t>توصية الأمانة:</w:t>
            </w:r>
          </w:p>
        </w:tc>
        <w:tc>
          <w:tcPr>
            <w:tcW w:w="3471" w:type="pct"/>
            <w:shd w:val="clear" w:color="auto" w:fill="auto"/>
          </w:tcPr>
          <w:p w14:paraId="2041DB3C" w14:textId="77777777" w:rsidR="00212C5E" w:rsidRPr="0089252E" w:rsidRDefault="008F1747" w:rsidP="00F41D7A">
            <w:pPr>
              <w:bidi/>
              <w:jc w:val="center"/>
              <w:rPr>
                <w:color w:val="000000" w:themeColor="text1"/>
                <w:sz w:val="19"/>
                <w:szCs w:val="19"/>
                <w:rtl/>
                <w:lang w:bidi="ar-LB"/>
              </w:rPr>
            </w:pPr>
            <w:r>
              <w:rPr>
                <w:color w:val="000000" w:themeColor="text1"/>
                <w:sz w:val="19"/>
                <w:szCs w:val="19"/>
                <w:rtl/>
                <w:lang w:bidi="ar-LB"/>
              </w:rPr>
              <w:t xml:space="preserve">النظر فيه بصفة </w:t>
            </w:r>
            <w:r w:rsidR="00212C5E" w:rsidRPr="0089252E">
              <w:rPr>
                <w:color w:val="000000" w:themeColor="text1"/>
                <w:sz w:val="19"/>
                <w:szCs w:val="19"/>
                <w:rtl/>
                <w:lang w:bidi="ar-LB"/>
              </w:rPr>
              <w:t>فردي</w:t>
            </w:r>
            <w:r>
              <w:rPr>
                <w:color w:val="000000" w:themeColor="text1"/>
                <w:sz w:val="19"/>
                <w:szCs w:val="19"/>
                <w:rtl/>
                <w:lang w:bidi="ar-LB"/>
              </w:rPr>
              <w:t>ة</w:t>
            </w:r>
          </w:p>
        </w:tc>
      </w:tr>
    </w:tbl>
    <w:p w14:paraId="03999879" w14:textId="77777777" w:rsidR="00212C5E" w:rsidRPr="00E150C0" w:rsidRDefault="00212C5E" w:rsidP="00212C5E">
      <w:pPr>
        <w:widowControl w:val="0"/>
        <w:tabs>
          <w:tab w:val="left" w:pos="2880"/>
          <w:tab w:val="left" w:pos="5760"/>
        </w:tabs>
        <w:bidi/>
        <w:spacing w:before="240" w:after="240"/>
        <w:jc w:val="center"/>
        <w:rPr>
          <w:b/>
          <w:bCs/>
          <w:sz w:val="26"/>
          <w:szCs w:val="26"/>
          <w:rtl/>
          <w:lang w:bidi="ar-LB"/>
        </w:rPr>
      </w:pPr>
      <w:r w:rsidRPr="00E150C0">
        <w:rPr>
          <w:b/>
          <w:bCs/>
          <w:sz w:val="26"/>
          <w:szCs w:val="26"/>
          <w:rtl/>
          <w:lang w:bidi="ar-LB"/>
        </w:rPr>
        <w:t>وصف المشروع</w:t>
      </w:r>
    </w:p>
    <w:p w14:paraId="367B14B4" w14:textId="77777777" w:rsidR="00212C5E" w:rsidRPr="00E150C0" w:rsidRDefault="00212C5E" w:rsidP="003D50BF">
      <w:pPr>
        <w:pStyle w:val="Heading1"/>
        <w:bidi/>
        <w:rPr>
          <w:sz w:val="26"/>
          <w:szCs w:val="26"/>
          <w:rtl/>
          <w:lang w:bidi="ar-LB"/>
        </w:rPr>
      </w:pPr>
      <w:r w:rsidRPr="00E150C0">
        <w:rPr>
          <w:sz w:val="26"/>
          <w:szCs w:val="26"/>
          <w:rtl/>
          <w:lang w:bidi="ar-LB"/>
        </w:rPr>
        <w:t xml:space="preserve">بالنيابة عن حكومة إكوادور، قدمت اليونيدو، </w:t>
      </w:r>
      <w:r w:rsidR="003D50BF" w:rsidRPr="00E150C0">
        <w:rPr>
          <w:sz w:val="26"/>
          <w:szCs w:val="26"/>
          <w:rtl/>
          <w:lang w:bidi="ar-LB"/>
        </w:rPr>
        <w:t>بصفتها</w:t>
      </w:r>
      <w:r w:rsidRPr="00E150C0">
        <w:rPr>
          <w:sz w:val="26"/>
          <w:szCs w:val="26"/>
          <w:rtl/>
          <w:lang w:bidi="ar-LB"/>
        </w:rPr>
        <w:t xml:space="preserve"> الوكالة المنفذة المعينة، طلبًا للمرحلة الأولى من خطة تنفيذ </w:t>
      </w:r>
      <w:r w:rsidR="003D50BF" w:rsidRPr="00E150C0">
        <w:rPr>
          <w:sz w:val="26"/>
          <w:szCs w:val="26"/>
          <w:rtl/>
          <w:lang w:bidi="ar-LB"/>
        </w:rPr>
        <w:t>تعديل</w:t>
      </w:r>
      <w:r w:rsidRPr="00E150C0">
        <w:rPr>
          <w:sz w:val="26"/>
          <w:szCs w:val="26"/>
          <w:rtl/>
          <w:lang w:bidi="ar-LB"/>
        </w:rPr>
        <w:t xml:space="preserve"> كيغالي </w:t>
      </w:r>
      <w:r w:rsidR="003D50BF" w:rsidRPr="00E150C0">
        <w:rPr>
          <w:sz w:val="26"/>
          <w:szCs w:val="26"/>
          <w:rtl/>
          <w:lang w:bidi="ar-LB"/>
        </w:rPr>
        <w:t xml:space="preserve">للمواد الهيدروفلوروكربونية، </w:t>
      </w:r>
      <w:r w:rsidRPr="00E150C0">
        <w:rPr>
          <w:sz w:val="26"/>
          <w:szCs w:val="26"/>
          <w:rtl/>
          <w:lang w:bidi="ar-LB"/>
        </w:rPr>
        <w:t>بمبلغ قدره 742,500 دولار</w:t>
      </w:r>
      <w:r w:rsidR="003D50BF" w:rsidRPr="00E150C0">
        <w:rPr>
          <w:sz w:val="26"/>
          <w:szCs w:val="26"/>
          <w:rtl/>
          <w:lang w:bidi="ar-LB"/>
        </w:rPr>
        <w:t>ا</w:t>
      </w:r>
      <w:r w:rsidRPr="00E150C0">
        <w:rPr>
          <w:sz w:val="26"/>
          <w:szCs w:val="26"/>
          <w:rtl/>
          <w:lang w:bidi="ar-LB"/>
        </w:rPr>
        <w:t xml:space="preserve"> أمريكي</w:t>
      </w:r>
      <w:r w:rsidR="003D50BF" w:rsidRPr="00E150C0">
        <w:rPr>
          <w:sz w:val="26"/>
          <w:szCs w:val="26"/>
          <w:rtl/>
          <w:lang w:bidi="ar-LB"/>
        </w:rPr>
        <w:t>ا</w:t>
      </w:r>
      <w:r w:rsidRPr="00E150C0">
        <w:rPr>
          <w:sz w:val="26"/>
          <w:szCs w:val="26"/>
          <w:rtl/>
          <w:lang w:bidi="ar-LB"/>
        </w:rPr>
        <w:t xml:space="preserve">، بالإضافة إلى تكاليف دعم الوكالة </w:t>
      </w:r>
      <w:r w:rsidR="003D50BF" w:rsidRPr="00E150C0">
        <w:rPr>
          <w:sz w:val="26"/>
          <w:szCs w:val="26"/>
          <w:rtl/>
          <w:lang w:bidi="ar-LB"/>
        </w:rPr>
        <w:t>وقدرها</w:t>
      </w:r>
      <w:r w:rsidRPr="00E150C0">
        <w:rPr>
          <w:sz w:val="26"/>
          <w:szCs w:val="26"/>
          <w:rtl/>
          <w:lang w:bidi="ar-LB"/>
        </w:rPr>
        <w:t xml:space="preserve"> 51,975 دولارًا أمريكيًا، </w:t>
      </w:r>
      <w:r w:rsidR="003D50BF" w:rsidRPr="00E150C0">
        <w:rPr>
          <w:sz w:val="26"/>
          <w:szCs w:val="26"/>
          <w:rtl/>
          <w:lang w:bidi="ar-LB"/>
        </w:rPr>
        <w:t>حسبما قدم</w:t>
      </w:r>
      <w:r w:rsidRPr="00E150C0">
        <w:rPr>
          <w:sz w:val="26"/>
          <w:szCs w:val="26"/>
          <w:rtl/>
          <w:lang w:bidi="ar-LB"/>
        </w:rPr>
        <w:t xml:space="preserve"> في الأصل.</w:t>
      </w:r>
      <w:r w:rsidRPr="00E150C0">
        <w:rPr>
          <w:sz w:val="26"/>
          <w:szCs w:val="26"/>
          <w:vertAlign w:val="superscript"/>
          <w:lang w:bidi="ar-LB"/>
        </w:rPr>
        <w:footnoteReference w:id="11"/>
      </w:r>
    </w:p>
    <w:p w14:paraId="2AD60074" w14:textId="5F4AE563" w:rsidR="00212C5E" w:rsidRPr="00E150C0" w:rsidRDefault="00276115" w:rsidP="00B861B9">
      <w:pPr>
        <w:pStyle w:val="Heading1"/>
        <w:bidi/>
        <w:rPr>
          <w:sz w:val="26"/>
          <w:szCs w:val="26"/>
          <w:rtl/>
          <w:lang w:bidi="ar-LB"/>
        </w:rPr>
      </w:pPr>
      <w:r w:rsidRPr="00E150C0">
        <w:rPr>
          <w:sz w:val="26"/>
          <w:szCs w:val="26"/>
          <w:rtl/>
          <w:lang w:bidi="ar-LB"/>
        </w:rPr>
        <w:t>سيساعد</w:t>
      </w:r>
      <w:r w:rsidR="00212C5E" w:rsidRPr="00E150C0">
        <w:rPr>
          <w:sz w:val="26"/>
          <w:szCs w:val="26"/>
          <w:rtl/>
          <w:lang w:bidi="ar-LB"/>
        </w:rPr>
        <w:t xml:space="preserve"> تنفيذ المرحلة الأولى </w:t>
      </w:r>
      <w:r w:rsidR="00114B6A" w:rsidRPr="00E150C0">
        <w:rPr>
          <w:sz w:val="26"/>
          <w:szCs w:val="26"/>
          <w:rtl/>
          <w:lang w:bidi="ar-LB"/>
        </w:rPr>
        <w:t xml:space="preserve">من </w:t>
      </w:r>
      <w:r w:rsidRPr="00E150C0">
        <w:rPr>
          <w:sz w:val="26"/>
          <w:szCs w:val="26"/>
          <w:rtl/>
          <w:lang w:bidi="ar-LB"/>
        </w:rPr>
        <w:t xml:space="preserve">خطة تنفيذ تعديل كيغالي للمواد الهيدروفلوروكربونية </w:t>
      </w:r>
      <w:r w:rsidR="00212C5E" w:rsidRPr="00E150C0">
        <w:rPr>
          <w:sz w:val="26"/>
          <w:szCs w:val="26"/>
          <w:rtl/>
          <w:lang w:bidi="ar-LB"/>
        </w:rPr>
        <w:t xml:space="preserve">البلد على تحقيق هدف التخفيض بنسبة 10 في </w:t>
      </w:r>
      <w:r w:rsidR="00F96C16">
        <w:rPr>
          <w:sz w:val="26"/>
          <w:szCs w:val="26"/>
          <w:rtl/>
          <w:lang w:bidi="ar-LB"/>
        </w:rPr>
        <w:t>المئة</w:t>
      </w:r>
      <w:r w:rsidR="00212C5E" w:rsidRPr="00E150C0">
        <w:rPr>
          <w:sz w:val="26"/>
          <w:szCs w:val="26"/>
          <w:rtl/>
          <w:lang w:bidi="ar-LB"/>
        </w:rPr>
        <w:t xml:space="preserve"> </w:t>
      </w:r>
      <w:r w:rsidR="00114B6A" w:rsidRPr="00E150C0">
        <w:rPr>
          <w:sz w:val="26"/>
          <w:szCs w:val="26"/>
          <w:rtl/>
          <w:lang w:bidi="ar-LB"/>
        </w:rPr>
        <w:t>في</w:t>
      </w:r>
      <w:r w:rsidR="00212C5E" w:rsidRPr="00E150C0">
        <w:rPr>
          <w:sz w:val="26"/>
          <w:szCs w:val="26"/>
          <w:rtl/>
          <w:lang w:bidi="ar-LB"/>
        </w:rPr>
        <w:t xml:space="preserve"> استهلاك خط الأساس</w:t>
      </w:r>
      <w:r w:rsidR="00B861B9" w:rsidRPr="00E150C0">
        <w:rPr>
          <w:sz w:val="26"/>
          <w:szCs w:val="26"/>
          <w:rtl/>
          <w:lang w:bidi="ar-LB"/>
        </w:rPr>
        <w:t xml:space="preserve"> المحدد</w:t>
      </w:r>
      <w:r w:rsidR="00212C5E" w:rsidRPr="00E150C0">
        <w:rPr>
          <w:sz w:val="26"/>
          <w:szCs w:val="26"/>
          <w:rtl/>
          <w:lang w:bidi="ar-LB"/>
        </w:rPr>
        <w:t xml:space="preserve"> </w:t>
      </w:r>
      <w:r w:rsidR="00114B6A" w:rsidRPr="00E150C0">
        <w:rPr>
          <w:sz w:val="26"/>
          <w:szCs w:val="26"/>
          <w:rtl/>
          <w:lang w:bidi="ar-LB"/>
        </w:rPr>
        <w:t xml:space="preserve">للمواد الهيدروفلوروكربونية </w:t>
      </w:r>
      <w:r w:rsidR="00212C5E" w:rsidRPr="00E150C0">
        <w:rPr>
          <w:sz w:val="26"/>
          <w:szCs w:val="26"/>
          <w:rtl/>
          <w:lang w:bidi="ar-LB"/>
        </w:rPr>
        <w:t>بحلول 1 يناير</w:t>
      </w:r>
      <w:r w:rsidR="00B861B9" w:rsidRPr="00E150C0">
        <w:rPr>
          <w:sz w:val="26"/>
          <w:szCs w:val="26"/>
          <w:rtl/>
          <w:lang w:bidi="ar-LB"/>
        </w:rPr>
        <w:t>/ كانون الثاني</w:t>
      </w:r>
      <w:r w:rsidR="00212C5E" w:rsidRPr="00E150C0">
        <w:rPr>
          <w:sz w:val="26"/>
          <w:szCs w:val="26"/>
          <w:rtl/>
          <w:lang w:bidi="ar-LB"/>
        </w:rPr>
        <w:t xml:space="preserve"> 2029.</w:t>
      </w:r>
    </w:p>
    <w:p w14:paraId="6EDC2B6B" w14:textId="77777777" w:rsidR="00212C5E" w:rsidRPr="00E150C0" w:rsidRDefault="00B861B9" w:rsidP="00B861B9">
      <w:pPr>
        <w:pStyle w:val="Heading1"/>
        <w:bidi/>
        <w:rPr>
          <w:sz w:val="26"/>
          <w:szCs w:val="26"/>
          <w:rtl/>
          <w:lang w:bidi="ar-LB"/>
        </w:rPr>
      </w:pPr>
      <w:r w:rsidRPr="00E150C0">
        <w:rPr>
          <w:sz w:val="26"/>
          <w:szCs w:val="26"/>
          <w:rtl/>
          <w:lang w:bidi="ar-LB"/>
        </w:rPr>
        <w:t>و</w:t>
      </w:r>
      <w:r w:rsidR="00212C5E" w:rsidRPr="00E150C0">
        <w:rPr>
          <w:sz w:val="26"/>
          <w:szCs w:val="26"/>
          <w:rtl/>
          <w:lang w:bidi="ar-LB"/>
        </w:rPr>
        <w:t xml:space="preserve">تبلغ قيمة الشريحة الأولى من المرحلة الأولى من </w:t>
      </w:r>
      <w:r w:rsidRPr="00E150C0">
        <w:rPr>
          <w:sz w:val="26"/>
          <w:szCs w:val="26"/>
          <w:rtl/>
          <w:lang w:bidi="ar-LB"/>
        </w:rPr>
        <w:t xml:space="preserve">خطة تنفيذ تعديل كيغالي للمواد الهيدروفلوروكربونية </w:t>
      </w:r>
      <w:r w:rsidR="00212C5E" w:rsidRPr="00E150C0">
        <w:rPr>
          <w:sz w:val="26"/>
          <w:szCs w:val="26"/>
          <w:rtl/>
          <w:lang w:bidi="ar-LB"/>
        </w:rPr>
        <w:t>المطلوبة في هذا الاجتماع 376,500 دولار</w:t>
      </w:r>
      <w:r w:rsidRPr="00E150C0">
        <w:rPr>
          <w:sz w:val="26"/>
          <w:szCs w:val="26"/>
          <w:rtl/>
          <w:lang w:bidi="ar-LB"/>
        </w:rPr>
        <w:t>ا</w:t>
      </w:r>
      <w:r w:rsidR="00212C5E" w:rsidRPr="00E150C0">
        <w:rPr>
          <w:sz w:val="26"/>
          <w:szCs w:val="26"/>
          <w:rtl/>
          <w:lang w:bidi="ar-LB"/>
        </w:rPr>
        <w:t xml:space="preserve"> أمريكي</w:t>
      </w:r>
      <w:r w:rsidRPr="00E150C0">
        <w:rPr>
          <w:sz w:val="26"/>
          <w:szCs w:val="26"/>
          <w:rtl/>
          <w:lang w:bidi="ar-LB"/>
        </w:rPr>
        <w:t>ا</w:t>
      </w:r>
      <w:r w:rsidR="00212C5E" w:rsidRPr="00E150C0">
        <w:rPr>
          <w:sz w:val="26"/>
          <w:szCs w:val="26"/>
          <w:rtl/>
          <w:lang w:bidi="ar-LB"/>
        </w:rPr>
        <w:t xml:space="preserve">، بالإضافة إلى تكاليف دعم الوكالة البالغة 26,355 دولارًا أمريكيًا لليونيدو، </w:t>
      </w:r>
      <w:r w:rsidRPr="00E150C0">
        <w:rPr>
          <w:sz w:val="26"/>
          <w:szCs w:val="26"/>
          <w:rtl/>
          <w:lang w:bidi="ar-LB"/>
        </w:rPr>
        <w:t>حسبما</w:t>
      </w:r>
      <w:r w:rsidR="00212C5E" w:rsidRPr="00E150C0">
        <w:rPr>
          <w:sz w:val="26"/>
          <w:szCs w:val="26"/>
          <w:rtl/>
          <w:lang w:bidi="ar-LB"/>
        </w:rPr>
        <w:t xml:space="preserve"> </w:t>
      </w:r>
      <w:r w:rsidRPr="00E150C0">
        <w:rPr>
          <w:sz w:val="26"/>
          <w:szCs w:val="26"/>
          <w:rtl/>
          <w:lang w:bidi="ar-LB"/>
        </w:rPr>
        <w:t>قدمت</w:t>
      </w:r>
      <w:r w:rsidR="00212C5E" w:rsidRPr="00E150C0">
        <w:rPr>
          <w:sz w:val="26"/>
          <w:szCs w:val="26"/>
          <w:rtl/>
          <w:lang w:bidi="ar-LB"/>
        </w:rPr>
        <w:t xml:space="preserve"> في الأصل، للفترة من يناير</w:t>
      </w:r>
      <w:r w:rsidRPr="00E150C0">
        <w:rPr>
          <w:sz w:val="26"/>
          <w:szCs w:val="26"/>
          <w:rtl/>
          <w:lang w:bidi="ar-LB"/>
        </w:rPr>
        <w:t>/ كانون الثاني</w:t>
      </w:r>
      <w:r w:rsidR="00212C5E" w:rsidRPr="00E150C0">
        <w:rPr>
          <w:sz w:val="26"/>
          <w:szCs w:val="26"/>
          <w:rtl/>
          <w:lang w:bidi="ar-LB"/>
        </w:rPr>
        <w:t xml:space="preserve"> 2024 إلى ديسمبر</w:t>
      </w:r>
      <w:r w:rsidRPr="00E150C0">
        <w:rPr>
          <w:sz w:val="26"/>
          <w:szCs w:val="26"/>
          <w:rtl/>
          <w:lang w:bidi="ar-LB"/>
        </w:rPr>
        <w:t>/ كانون الأول</w:t>
      </w:r>
      <w:r w:rsidR="00212C5E" w:rsidRPr="00E150C0">
        <w:rPr>
          <w:sz w:val="26"/>
          <w:szCs w:val="26"/>
          <w:rtl/>
          <w:lang w:bidi="ar-LB"/>
        </w:rPr>
        <w:t xml:space="preserve"> 2025.</w:t>
      </w:r>
    </w:p>
    <w:p w14:paraId="0F7A9A71" w14:textId="77777777" w:rsidR="00212C5E" w:rsidRPr="00E150C0" w:rsidRDefault="00212C5E" w:rsidP="0079226F">
      <w:pPr>
        <w:pStyle w:val="Heading1"/>
        <w:bidi/>
        <w:rPr>
          <w:sz w:val="26"/>
          <w:szCs w:val="26"/>
          <w:rtl/>
          <w:lang w:bidi="ar-LB"/>
        </w:rPr>
      </w:pPr>
      <w:r w:rsidRPr="00E150C0">
        <w:rPr>
          <w:sz w:val="26"/>
          <w:szCs w:val="26"/>
          <w:rtl/>
          <w:lang w:bidi="ar-LB"/>
        </w:rPr>
        <w:t xml:space="preserve">كجزء من المرحلة الأولى من </w:t>
      </w:r>
      <w:r w:rsidR="00B861B9" w:rsidRPr="00E150C0">
        <w:rPr>
          <w:sz w:val="26"/>
          <w:szCs w:val="26"/>
          <w:rtl/>
          <w:lang w:bidi="ar-LB"/>
        </w:rPr>
        <w:t>خطة تنفيذ تعديل كيغالي للمواد الهيدروفلوروكربونية</w:t>
      </w:r>
      <w:r w:rsidRPr="00E150C0">
        <w:rPr>
          <w:sz w:val="26"/>
          <w:szCs w:val="26"/>
          <w:rtl/>
          <w:lang w:bidi="ar-LB"/>
        </w:rPr>
        <w:t xml:space="preserve">، تم أيضًا تقديم مشروع تجريبي </w:t>
      </w:r>
      <w:r w:rsidR="0079226F" w:rsidRPr="00E150C0">
        <w:rPr>
          <w:sz w:val="26"/>
          <w:szCs w:val="26"/>
          <w:rtl/>
          <w:lang w:bidi="ar-LB"/>
        </w:rPr>
        <w:t>للحفاظ على</w:t>
      </w:r>
      <w:r w:rsidRPr="00E150C0">
        <w:rPr>
          <w:sz w:val="26"/>
          <w:szCs w:val="26"/>
          <w:rtl/>
          <w:lang w:bidi="ar-LB"/>
        </w:rPr>
        <w:t xml:space="preserve"> و/</w:t>
      </w:r>
      <w:r w:rsidR="0079226F" w:rsidRPr="00E150C0">
        <w:rPr>
          <w:sz w:val="26"/>
          <w:szCs w:val="26"/>
          <w:rtl/>
          <w:lang w:bidi="ar-LB"/>
        </w:rPr>
        <w:t xml:space="preserve"> </w:t>
      </w:r>
      <w:r w:rsidRPr="00E150C0">
        <w:rPr>
          <w:sz w:val="26"/>
          <w:szCs w:val="26"/>
          <w:rtl/>
          <w:lang w:bidi="ar-LB"/>
        </w:rPr>
        <w:t xml:space="preserve">أو تعزيز كفاءة استخدام الطاقة في التكنولوجيات والمعدات البديلة في سياق التخفيض التدريجي </w:t>
      </w:r>
      <w:r w:rsidR="0079226F" w:rsidRPr="00E150C0">
        <w:rPr>
          <w:sz w:val="26"/>
          <w:szCs w:val="26"/>
          <w:rtl/>
          <w:lang w:bidi="ar-LB"/>
        </w:rPr>
        <w:t>للمواد الهيدروفلوروكربونية</w:t>
      </w:r>
      <w:r w:rsidRPr="00E150C0">
        <w:rPr>
          <w:sz w:val="26"/>
          <w:szCs w:val="26"/>
          <w:rtl/>
          <w:lang w:bidi="ar-LB"/>
        </w:rPr>
        <w:t xml:space="preserve">، </w:t>
      </w:r>
      <w:r w:rsidR="0079226F" w:rsidRPr="00E150C0">
        <w:rPr>
          <w:sz w:val="26"/>
          <w:szCs w:val="26"/>
          <w:rtl/>
          <w:lang w:bidi="ar-LB"/>
        </w:rPr>
        <w:t>وفقا ل</w:t>
      </w:r>
      <w:r w:rsidRPr="00E150C0">
        <w:rPr>
          <w:sz w:val="26"/>
          <w:szCs w:val="26"/>
          <w:rtl/>
          <w:lang w:bidi="ar-LB"/>
        </w:rPr>
        <w:t xml:space="preserve">لمقرر 91/65، </w:t>
      </w:r>
      <w:r w:rsidR="0079226F" w:rsidRPr="00E150C0">
        <w:rPr>
          <w:sz w:val="26"/>
          <w:szCs w:val="26"/>
          <w:rtl/>
          <w:lang w:bidi="ar-LB"/>
        </w:rPr>
        <w:t>ب</w:t>
      </w:r>
      <w:r w:rsidRPr="00E150C0">
        <w:rPr>
          <w:sz w:val="26"/>
          <w:szCs w:val="26"/>
          <w:rtl/>
          <w:lang w:bidi="ar-LB"/>
        </w:rPr>
        <w:t>مبلغ</w:t>
      </w:r>
      <w:r w:rsidR="0079226F" w:rsidRPr="00E150C0">
        <w:rPr>
          <w:sz w:val="26"/>
          <w:szCs w:val="26"/>
          <w:rtl/>
          <w:lang w:bidi="ar-LB"/>
        </w:rPr>
        <w:t xml:space="preserve"> إجمالي قدره</w:t>
      </w:r>
      <w:r w:rsidRPr="00E150C0">
        <w:rPr>
          <w:sz w:val="26"/>
          <w:szCs w:val="26"/>
          <w:rtl/>
          <w:lang w:bidi="ar-LB"/>
        </w:rPr>
        <w:t xml:space="preserve"> 275,000 دولار</w:t>
      </w:r>
      <w:r w:rsidR="0079226F" w:rsidRPr="00E150C0">
        <w:rPr>
          <w:sz w:val="26"/>
          <w:szCs w:val="26"/>
          <w:rtl/>
          <w:lang w:bidi="ar-LB"/>
        </w:rPr>
        <w:t>ا</w:t>
      </w:r>
      <w:r w:rsidRPr="00E150C0">
        <w:rPr>
          <w:sz w:val="26"/>
          <w:szCs w:val="26"/>
          <w:rtl/>
          <w:lang w:bidi="ar-LB"/>
        </w:rPr>
        <w:t xml:space="preserve"> أمريكي</w:t>
      </w:r>
      <w:r w:rsidR="0079226F" w:rsidRPr="00E150C0">
        <w:rPr>
          <w:sz w:val="26"/>
          <w:szCs w:val="26"/>
          <w:rtl/>
          <w:lang w:bidi="ar-LB"/>
        </w:rPr>
        <w:t>ا</w:t>
      </w:r>
      <w:r w:rsidRPr="00E150C0">
        <w:rPr>
          <w:sz w:val="26"/>
          <w:szCs w:val="26"/>
          <w:rtl/>
          <w:lang w:bidi="ar-LB"/>
        </w:rPr>
        <w:t xml:space="preserve">، بالإضافة إلى تكاليف دعم الوكالة </w:t>
      </w:r>
      <w:r w:rsidR="0079226F" w:rsidRPr="00E150C0">
        <w:rPr>
          <w:sz w:val="26"/>
          <w:szCs w:val="26"/>
          <w:rtl/>
          <w:lang w:bidi="ar-LB"/>
        </w:rPr>
        <w:t>وقدرها</w:t>
      </w:r>
      <w:r w:rsidRPr="00E150C0">
        <w:rPr>
          <w:sz w:val="26"/>
          <w:szCs w:val="26"/>
          <w:rtl/>
          <w:lang w:bidi="ar-LB"/>
        </w:rPr>
        <w:t xml:space="preserve"> 19,250 دولارًا أمريكيًا. وي</w:t>
      </w:r>
      <w:r w:rsidR="0079226F" w:rsidRPr="00E150C0">
        <w:rPr>
          <w:sz w:val="26"/>
          <w:szCs w:val="26"/>
          <w:rtl/>
          <w:lang w:bidi="ar-LB"/>
        </w:rPr>
        <w:t>ٌ</w:t>
      </w:r>
      <w:r w:rsidRPr="00E150C0">
        <w:rPr>
          <w:sz w:val="26"/>
          <w:szCs w:val="26"/>
          <w:rtl/>
          <w:lang w:bidi="ar-LB"/>
        </w:rPr>
        <w:t>عرض المشروع منفصل</w:t>
      </w:r>
      <w:r w:rsidR="0079226F" w:rsidRPr="00E150C0">
        <w:rPr>
          <w:sz w:val="26"/>
          <w:szCs w:val="26"/>
          <w:rtl/>
          <w:lang w:bidi="ar-LB"/>
        </w:rPr>
        <w:t>ا</w:t>
      </w:r>
      <w:r w:rsidRPr="00E150C0">
        <w:rPr>
          <w:sz w:val="26"/>
          <w:szCs w:val="26"/>
          <w:rtl/>
          <w:lang w:bidi="ar-LB"/>
        </w:rPr>
        <w:t xml:space="preserve"> عن المرحلة الأولى من </w:t>
      </w:r>
      <w:r w:rsidR="0079226F" w:rsidRPr="00E150C0">
        <w:rPr>
          <w:sz w:val="26"/>
          <w:szCs w:val="26"/>
          <w:rtl/>
          <w:lang w:bidi="ar-LB"/>
        </w:rPr>
        <w:t>خطة تنفيذ تعديل كيغالي للمواد الهيدروفلوروكربونية</w:t>
      </w:r>
      <w:r w:rsidRPr="00E150C0">
        <w:rPr>
          <w:sz w:val="26"/>
          <w:szCs w:val="26"/>
          <w:rtl/>
          <w:lang w:bidi="ar-LB"/>
        </w:rPr>
        <w:t>، في الفقرات من 99 إلى 114 من هذه الوثيقة.</w:t>
      </w:r>
    </w:p>
    <w:p w14:paraId="6D838A2F" w14:textId="77777777" w:rsidR="00212C5E" w:rsidRPr="00E150C0" w:rsidRDefault="00212C5E" w:rsidP="00212C5E">
      <w:pPr>
        <w:bidi/>
        <w:spacing w:after="240"/>
        <w:rPr>
          <w:b/>
          <w:bCs/>
          <w:sz w:val="26"/>
          <w:szCs w:val="26"/>
          <w:rtl/>
          <w:lang w:bidi="ar-LB"/>
        </w:rPr>
      </w:pPr>
      <w:r w:rsidRPr="00E150C0">
        <w:rPr>
          <w:b/>
          <w:bCs/>
          <w:sz w:val="26"/>
          <w:szCs w:val="26"/>
          <w:rtl/>
          <w:lang w:bidi="ar-LB"/>
        </w:rPr>
        <w:t>خلفية</w:t>
      </w:r>
    </w:p>
    <w:p w14:paraId="1E473E6C" w14:textId="77777777" w:rsidR="00D57508" w:rsidRPr="00E150C0" w:rsidRDefault="0079226F" w:rsidP="00D57508">
      <w:pPr>
        <w:pStyle w:val="Heading1"/>
        <w:bidi/>
        <w:jc w:val="left"/>
        <w:rPr>
          <w:sz w:val="26"/>
          <w:szCs w:val="26"/>
          <w:rtl/>
          <w:lang w:bidi="ar-LB"/>
        </w:rPr>
      </w:pPr>
      <w:r w:rsidRPr="00D57508">
        <w:rPr>
          <w:sz w:val="26"/>
          <w:szCs w:val="26"/>
          <w:rtl/>
          <w:lang w:bidi="ar-LB"/>
        </w:rPr>
        <w:t xml:space="preserve">صدقت حكومة </w:t>
      </w:r>
      <w:r w:rsidR="00212C5E" w:rsidRPr="00D57508">
        <w:rPr>
          <w:sz w:val="26"/>
          <w:szCs w:val="26"/>
          <w:rtl/>
          <w:lang w:bidi="ar-LB"/>
        </w:rPr>
        <w:t>إكوادور على جميع تعديلات بروتوكول مونتريال، بما في ذلك تعديل كيغالي في 22 يناير/</w:t>
      </w:r>
      <w:r w:rsidRPr="00D57508">
        <w:rPr>
          <w:sz w:val="26"/>
          <w:szCs w:val="26"/>
          <w:rtl/>
          <w:lang w:bidi="ar-LB"/>
        </w:rPr>
        <w:t xml:space="preserve"> كانون الثاني 2018. ولدى </w:t>
      </w:r>
      <w:r w:rsidR="00212C5E" w:rsidRPr="00D57508">
        <w:rPr>
          <w:sz w:val="26"/>
          <w:szCs w:val="26"/>
          <w:rtl/>
          <w:lang w:bidi="ar-LB"/>
        </w:rPr>
        <w:t xml:space="preserve">إكوادور خط أساس لاستهلاك </w:t>
      </w:r>
      <w:r w:rsidRPr="00D57508">
        <w:rPr>
          <w:sz w:val="26"/>
          <w:szCs w:val="26"/>
          <w:rtl/>
          <w:lang w:bidi="ar-LB"/>
        </w:rPr>
        <w:t>المواد الهيدروكلوروفلوروكربونية قدره</w:t>
      </w:r>
      <w:r w:rsidR="00212C5E" w:rsidRPr="00D57508">
        <w:rPr>
          <w:sz w:val="26"/>
          <w:szCs w:val="26"/>
          <w:rtl/>
          <w:lang w:bidi="ar-LB"/>
        </w:rPr>
        <w:t xml:space="preserve"> 23.49 </w:t>
      </w:r>
      <w:r w:rsidRPr="00D57508">
        <w:rPr>
          <w:sz w:val="26"/>
          <w:szCs w:val="26"/>
          <w:rtl/>
          <w:lang w:bidi="ar-LB"/>
        </w:rPr>
        <w:t>طن</w:t>
      </w:r>
      <w:r w:rsidR="00212C5E" w:rsidRPr="00D57508">
        <w:rPr>
          <w:sz w:val="26"/>
          <w:szCs w:val="26"/>
          <w:rtl/>
          <w:lang w:bidi="ar-LB"/>
        </w:rPr>
        <w:t xml:space="preserve"> </w:t>
      </w:r>
      <w:r w:rsidRPr="00D57508">
        <w:rPr>
          <w:sz w:val="26"/>
          <w:szCs w:val="26"/>
          <w:rtl/>
          <w:lang w:bidi="ar-LB"/>
        </w:rPr>
        <w:t>من قدرات استنفاد الأوزون أو 427.73 طن متري</w:t>
      </w:r>
      <w:r w:rsidR="00212C5E" w:rsidRPr="00D57508">
        <w:rPr>
          <w:sz w:val="26"/>
          <w:szCs w:val="26"/>
          <w:rtl/>
          <w:lang w:bidi="ar-LB"/>
        </w:rPr>
        <w:t xml:space="preserve">، ومن المقرر أن </w:t>
      </w:r>
      <w:r w:rsidRPr="00D57508">
        <w:rPr>
          <w:sz w:val="26"/>
          <w:szCs w:val="26"/>
          <w:rtl/>
          <w:lang w:bidi="ar-LB"/>
        </w:rPr>
        <w:t>تزيل</w:t>
      </w:r>
      <w:r w:rsidR="00212C5E" w:rsidRPr="00D57508">
        <w:rPr>
          <w:sz w:val="26"/>
          <w:szCs w:val="26"/>
          <w:rtl/>
          <w:lang w:bidi="ar-LB"/>
        </w:rPr>
        <w:t xml:space="preserve"> تمامًا استهلاك </w:t>
      </w:r>
      <w:r w:rsidRPr="00D57508">
        <w:rPr>
          <w:sz w:val="26"/>
          <w:szCs w:val="26"/>
          <w:rtl/>
          <w:lang w:bidi="ar-LB"/>
        </w:rPr>
        <w:t xml:space="preserve">المواد الهيدروكلوروفلوروكربونية </w:t>
      </w:r>
      <w:r w:rsidR="00212C5E" w:rsidRPr="00D57508">
        <w:rPr>
          <w:sz w:val="26"/>
          <w:szCs w:val="26"/>
          <w:rtl/>
          <w:lang w:bidi="ar-LB"/>
        </w:rPr>
        <w:t>بحلول 1 يناير</w:t>
      </w:r>
      <w:r w:rsidR="00AE379F" w:rsidRPr="00D57508">
        <w:rPr>
          <w:sz w:val="26"/>
          <w:szCs w:val="26"/>
          <w:rtl/>
          <w:lang w:bidi="ar-LB"/>
        </w:rPr>
        <w:t xml:space="preserve">/ </w:t>
      </w:r>
      <w:r w:rsidR="00D57508" w:rsidRPr="00E150C0">
        <w:rPr>
          <w:sz w:val="26"/>
          <w:szCs w:val="26"/>
          <w:rtl/>
          <w:lang w:bidi="ar-LB"/>
        </w:rPr>
        <w:t>كانون الثاني 2030.</w:t>
      </w:r>
      <w:r w:rsidR="00D57508" w:rsidRPr="00E150C0">
        <w:rPr>
          <w:rStyle w:val="FootnoteReference"/>
          <w:sz w:val="26"/>
          <w:szCs w:val="26"/>
          <w:lang w:bidi="ar-LB"/>
        </w:rPr>
        <w:footnoteReference w:id="12"/>
      </w:r>
    </w:p>
    <w:p w14:paraId="788FC0F5" w14:textId="18B3C31F" w:rsidR="00212C5E" w:rsidRPr="007431F0" w:rsidRDefault="00212C5E" w:rsidP="00D57508">
      <w:pPr>
        <w:pStyle w:val="Heading1"/>
        <w:numPr>
          <w:ilvl w:val="0"/>
          <w:numId w:val="0"/>
        </w:numPr>
        <w:bidi/>
        <w:jc w:val="left"/>
        <w:rPr>
          <w:b/>
          <w:sz w:val="26"/>
          <w:szCs w:val="26"/>
          <w:u w:val="single"/>
          <w:rtl/>
          <w:lang w:bidi="ar-LB"/>
        </w:rPr>
      </w:pPr>
      <w:r w:rsidRPr="007431F0">
        <w:rPr>
          <w:b/>
          <w:sz w:val="26"/>
          <w:szCs w:val="26"/>
          <w:u w:val="single"/>
          <w:rtl/>
          <w:lang w:bidi="ar-LB"/>
        </w:rPr>
        <w:t xml:space="preserve">حالة تنفيذ خطة إدارة </w:t>
      </w:r>
      <w:r w:rsidR="00AE379F" w:rsidRPr="007431F0">
        <w:rPr>
          <w:b/>
          <w:sz w:val="26"/>
          <w:szCs w:val="26"/>
          <w:u w:val="single"/>
          <w:rtl/>
          <w:lang w:bidi="ar-LB"/>
        </w:rPr>
        <w:t>إزالة المواد الهيدروكلوروفلوروكربونية</w:t>
      </w:r>
    </w:p>
    <w:p w14:paraId="3DEA5E41" w14:textId="1D944B1B" w:rsidR="00212C5E" w:rsidRPr="00E150C0" w:rsidRDefault="00212C5E" w:rsidP="00D82F95">
      <w:pPr>
        <w:pStyle w:val="Heading1"/>
        <w:keepNext/>
        <w:tabs>
          <w:tab w:val="num" w:pos="709"/>
        </w:tabs>
        <w:bidi/>
        <w:rPr>
          <w:sz w:val="26"/>
          <w:szCs w:val="26"/>
          <w:rtl/>
          <w:lang w:bidi="ar-LB"/>
        </w:rPr>
      </w:pPr>
      <w:r w:rsidRPr="00E150C0">
        <w:rPr>
          <w:sz w:val="26"/>
          <w:szCs w:val="26"/>
          <w:rtl/>
          <w:lang w:bidi="ar-LB"/>
        </w:rPr>
        <w:t xml:space="preserve">تمت الموافقة على المرحلة الأولى من خطة إدارة </w:t>
      </w:r>
      <w:r w:rsidR="00C86C0D" w:rsidRPr="00E150C0">
        <w:rPr>
          <w:b/>
          <w:sz w:val="26"/>
          <w:szCs w:val="26"/>
          <w:rtl/>
          <w:lang w:bidi="ar-LB"/>
        </w:rPr>
        <w:t>إزالة المواد الهيدروكلوروفلوروكربونية</w:t>
      </w:r>
      <w:r w:rsidR="00C86C0D" w:rsidRPr="00E150C0">
        <w:rPr>
          <w:sz w:val="26"/>
          <w:szCs w:val="26"/>
          <w:rtl/>
          <w:lang w:bidi="ar-LB"/>
        </w:rPr>
        <w:t xml:space="preserve"> ل</w:t>
      </w:r>
      <w:r w:rsidRPr="00E150C0">
        <w:rPr>
          <w:sz w:val="26"/>
          <w:szCs w:val="26"/>
          <w:rtl/>
          <w:lang w:bidi="ar-LB"/>
        </w:rPr>
        <w:t>إكوادور أصل</w:t>
      </w:r>
      <w:r w:rsidR="00C86C0D" w:rsidRPr="00E150C0">
        <w:rPr>
          <w:sz w:val="26"/>
          <w:szCs w:val="26"/>
          <w:rtl/>
          <w:lang w:bidi="ar-LB"/>
        </w:rPr>
        <w:t>ا</w:t>
      </w:r>
      <w:r w:rsidRPr="00E150C0">
        <w:rPr>
          <w:sz w:val="26"/>
          <w:szCs w:val="26"/>
          <w:rtl/>
          <w:lang w:bidi="ar-LB"/>
        </w:rPr>
        <w:t xml:space="preserve"> في الاجتماع الخامس والستين للجنة</w:t>
      </w:r>
      <w:r w:rsidRPr="00E150C0">
        <w:rPr>
          <w:sz w:val="26"/>
          <w:szCs w:val="26"/>
          <w:vertAlign w:val="superscript"/>
          <w:rtl/>
          <w:lang w:bidi="ar-LB"/>
        </w:rPr>
        <w:t xml:space="preserve"> </w:t>
      </w:r>
      <w:r w:rsidRPr="00E150C0">
        <w:rPr>
          <w:sz w:val="26"/>
          <w:szCs w:val="26"/>
          <w:rtl/>
          <w:lang w:bidi="ar-LB"/>
        </w:rPr>
        <w:t>التنفيذية</w:t>
      </w:r>
      <w:r w:rsidR="00C86C0D" w:rsidRPr="00E150C0">
        <w:rPr>
          <w:sz w:val="26"/>
          <w:szCs w:val="26"/>
          <w:lang w:val="en-US" w:bidi="ar-LB"/>
        </w:rPr>
        <w:t xml:space="preserve"> </w:t>
      </w:r>
      <w:r w:rsidRPr="00E150C0">
        <w:rPr>
          <w:sz w:val="26"/>
          <w:szCs w:val="26"/>
          <w:vertAlign w:val="superscript"/>
          <w:lang w:bidi="ar-LB"/>
        </w:rPr>
        <w:footnoteReference w:id="13"/>
      </w:r>
      <w:r w:rsidRPr="00E150C0">
        <w:rPr>
          <w:sz w:val="26"/>
          <w:szCs w:val="26"/>
          <w:rtl/>
          <w:lang w:bidi="ar-LB"/>
        </w:rPr>
        <w:t>وتم</w:t>
      </w:r>
      <w:r w:rsidRPr="00E150C0">
        <w:rPr>
          <w:sz w:val="26"/>
          <w:szCs w:val="26"/>
          <w:vertAlign w:val="superscript"/>
          <w:rtl/>
          <w:lang w:bidi="ar-LB"/>
        </w:rPr>
        <w:t xml:space="preserve"> </w:t>
      </w:r>
      <w:r w:rsidRPr="00E150C0">
        <w:rPr>
          <w:sz w:val="26"/>
          <w:szCs w:val="26"/>
          <w:rtl/>
          <w:lang w:bidi="ar-LB"/>
        </w:rPr>
        <w:t>تحديثها لاحقًا في اجتماعاتها السبعين والحادي والثمانين</w:t>
      </w:r>
      <w:r w:rsidRPr="00E150C0">
        <w:rPr>
          <w:sz w:val="26"/>
          <w:szCs w:val="26"/>
          <w:vertAlign w:val="superscript"/>
          <w:rtl/>
          <w:lang w:bidi="ar-LB"/>
        </w:rPr>
        <w:t xml:space="preserve"> </w:t>
      </w:r>
      <w:r w:rsidRPr="00E150C0">
        <w:rPr>
          <w:sz w:val="26"/>
          <w:szCs w:val="26"/>
          <w:rtl/>
          <w:lang w:bidi="ar-LB"/>
        </w:rPr>
        <w:t>والسابع والثمانين،</w:t>
      </w:r>
      <w:r w:rsidRPr="00E150C0">
        <w:rPr>
          <w:rStyle w:val="FootnoteReference"/>
          <w:sz w:val="26"/>
          <w:szCs w:val="26"/>
          <w:lang w:bidi="ar-LB"/>
        </w:rPr>
        <w:footnoteReference w:id="14"/>
      </w:r>
      <w:r w:rsidR="00C86C0D" w:rsidRPr="00E150C0">
        <w:rPr>
          <w:sz w:val="26"/>
          <w:szCs w:val="26"/>
          <w:rtl/>
          <w:lang w:bidi="ar-LB"/>
        </w:rPr>
        <w:t xml:space="preserve"> من أجل تحقيق </w:t>
      </w:r>
      <w:r w:rsidRPr="00E150C0">
        <w:rPr>
          <w:sz w:val="26"/>
          <w:szCs w:val="26"/>
          <w:rtl/>
          <w:lang w:bidi="ar-LB"/>
        </w:rPr>
        <w:t xml:space="preserve">التخفيض بنسبة 35 في </w:t>
      </w:r>
      <w:r w:rsidR="00F96C16">
        <w:rPr>
          <w:sz w:val="26"/>
          <w:szCs w:val="26"/>
          <w:rtl/>
          <w:lang w:bidi="ar-LB"/>
        </w:rPr>
        <w:t>المئة</w:t>
      </w:r>
      <w:r w:rsidRPr="00E150C0">
        <w:rPr>
          <w:sz w:val="26"/>
          <w:szCs w:val="26"/>
          <w:rtl/>
          <w:lang w:bidi="ar-LB"/>
        </w:rPr>
        <w:t xml:space="preserve"> من خط الأساس بحلول عام 2020 </w:t>
      </w:r>
      <w:r w:rsidR="00C86C0D" w:rsidRPr="00E150C0">
        <w:rPr>
          <w:sz w:val="26"/>
          <w:szCs w:val="26"/>
          <w:rtl/>
          <w:lang w:bidi="ar-LB"/>
        </w:rPr>
        <w:t>وإزالة 28.03 طن</w:t>
      </w:r>
      <w:r w:rsidRPr="00E150C0">
        <w:rPr>
          <w:sz w:val="26"/>
          <w:szCs w:val="26"/>
          <w:rtl/>
          <w:lang w:bidi="ar-LB"/>
        </w:rPr>
        <w:t xml:space="preserve"> من </w:t>
      </w:r>
      <w:r w:rsidR="00D82F95" w:rsidRPr="00E150C0">
        <w:rPr>
          <w:sz w:val="26"/>
          <w:szCs w:val="26"/>
          <w:rtl/>
          <w:lang w:bidi="ar-LB"/>
        </w:rPr>
        <w:t>قدرات استنفاذ</w:t>
      </w:r>
      <w:r w:rsidR="00C86C0D" w:rsidRPr="00E150C0">
        <w:rPr>
          <w:sz w:val="26"/>
          <w:szCs w:val="26"/>
          <w:rtl/>
          <w:lang w:bidi="ar-LB"/>
        </w:rPr>
        <w:t xml:space="preserve"> </w:t>
      </w:r>
      <w:r w:rsidR="00D82F95" w:rsidRPr="00E150C0">
        <w:rPr>
          <w:sz w:val="26"/>
          <w:szCs w:val="26"/>
          <w:rtl/>
          <w:lang w:bidi="ar-LB"/>
        </w:rPr>
        <w:t>ا</w:t>
      </w:r>
      <w:r w:rsidRPr="00E150C0">
        <w:rPr>
          <w:sz w:val="26"/>
          <w:szCs w:val="26"/>
          <w:rtl/>
          <w:lang w:bidi="ar-LB"/>
        </w:rPr>
        <w:t xml:space="preserve">لأوزون من </w:t>
      </w:r>
      <w:r w:rsidR="00C86C0D" w:rsidRPr="00E150C0">
        <w:rPr>
          <w:b/>
          <w:sz w:val="26"/>
          <w:szCs w:val="26"/>
          <w:rtl/>
          <w:lang w:bidi="ar-LB"/>
        </w:rPr>
        <w:t xml:space="preserve">المواد </w:t>
      </w:r>
      <w:r w:rsidR="00B15F9A" w:rsidRPr="00E150C0">
        <w:rPr>
          <w:rFonts w:hint="cs"/>
          <w:b/>
          <w:sz w:val="26"/>
          <w:szCs w:val="26"/>
          <w:rtl/>
          <w:lang w:bidi="ar-LB"/>
        </w:rPr>
        <w:t>الهيدروكلوروفلوروكربونية</w:t>
      </w:r>
      <w:r w:rsidR="00B15F9A" w:rsidRPr="00E150C0">
        <w:rPr>
          <w:rFonts w:hint="cs"/>
          <w:sz w:val="26"/>
          <w:szCs w:val="26"/>
          <w:rtl/>
          <w:lang w:bidi="ar-LB"/>
        </w:rPr>
        <w:t>،</w:t>
      </w:r>
      <w:r w:rsidRPr="00E150C0">
        <w:rPr>
          <w:sz w:val="26"/>
          <w:szCs w:val="26"/>
          <w:rtl/>
          <w:lang w:bidi="ar-LB"/>
        </w:rPr>
        <w:t xml:space="preserve"> بتكلفة إجمالية قدرها 2,393,159 دولارًا أمريكيًا، بالإضافة إلى تكاليف دعم الوكالة. </w:t>
      </w:r>
      <w:r w:rsidR="00D82F95" w:rsidRPr="00E150C0">
        <w:rPr>
          <w:sz w:val="26"/>
          <w:szCs w:val="26"/>
          <w:rtl/>
          <w:lang w:bidi="ar-LB"/>
        </w:rPr>
        <w:t>و</w:t>
      </w:r>
      <w:r w:rsidRPr="00E150C0">
        <w:rPr>
          <w:sz w:val="26"/>
          <w:szCs w:val="26"/>
          <w:rtl/>
          <w:lang w:bidi="ar-LB"/>
        </w:rPr>
        <w:t xml:space="preserve">تم </w:t>
      </w:r>
      <w:r w:rsidR="00D82F95" w:rsidRPr="00E150C0">
        <w:rPr>
          <w:sz w:val="26"/>
          <w:szCs w:val="26"/>
          <w:rtl/>
          <w:lang w:bidi="ar-LB"/>
        </w:rPr>
        <w:t>إنجاز</w:t>
      </w:r>
      <w:r w:rsidRPr="00E150C0">
        <w:rPr>
          <w:sz w:val="26"/>
          <w:szCs w:val="26"/>
          <w:rtl/>
          <w:lang w:bidi="ar-LB"/>
        </w:rPr>
        <w:t xml:space="preserve"> المرحلة الأولى من خطة إدارة إزالة المواد الهيدروكلوروفلوروكربونية في ديسمبر</w:t>
      </w:r>
      <w:r w:rsidR="00D82F95" w:rsidRPr="00E150C0">
        <w:rPr>
          <w:sz w:val="26"/>
          <w:szCs w:val="26"/>
          <w:rtl/>
          <w:lang w:bidi="ar-LB"/>
        </w:rPr>
        <w:t>/ كانون الأول</w:t>
      </w:r>
      <w:r w:rsidRPr="00E150C0">
        <w:rPr>
          <w:sz w:val="26"/>
          <w:szCs w:val="26"/>
          <w:rtl/>
          <w:lang w:bidi="ar-LB"/>
        </w:rPr>
        <w:t xml:space="preserve"> 2021.</w:t>
      </w:r>
    </w:p>
    <w:p w14:paraId="632EC924" w14:textId="119D671C" w:rsidR="00212C5E" w:rsidRPr="00E150C0" w:rsidRDefault="00212C5E" w:rsidP="00D82F95">
      <w:pPr>
        <w:pStyle w:val="Heading1"/>
        <w:bidi/>
        <w:rPr>
          <w:sz w:val="26"/>
          <w:szCs w:val="26"/>
          <w:rtl/>
          <w:lang w:bidi="ar-LB"/>
        </w:rPr>
      </w:pPr>
      <w:r w:rsidRPr="00E150C0">
        <w:rPr>
          <w:sz w:val="26"/>
          <w:szCs w:val="26"/>
          <w:rtl/>
          <w:lang w:bidi="ar-LB"/>
        </w:rPr>
        <w:t>تمت الموافقة على المرحلة الثانية من خطة إدارة إزالة المواد الهيدروكلوروفلوروكربونية لإكوادور أصل</w:t>
      </w:r>
      <w:r w:rsidR="00D82F95" w:rsidRPr="00E150C0">
        <w:rPr>
          <w:sz w:val="26"/>
          <w:szCs w:val="26"/>
          <w:rtl/>
          <w:lang w:bidi="ar-LB"/>
        </w:rPr>
        <w:t>ا</w:t>
      </w:r>
      <w:r w:rsidRPr="00E150C0">
        <w:rPr>
          <w:sz w:val="26"/>
          <w:szCs w:val="26"/>
          <w:rtl/>
          <w:lang w:bidi="ar-LB"/>
        </w:rPr>
        <w:t xml:space="preserve"> في الاجتماع السادس</w:t>
      </w:r>
      <w:r w:rsidR="00D82F95" w:rsidRPr="00E150C0">
        <w:rPr>
          <w:sz w:val="26"/>
          <w:szCs w:val="26"/>
          <w:rtl/>
          <w:lang w:bidi="ar-LB"/>
        </w:rPr>
        <w:t xml:space="preserve"> والثمانين</w:t>
      </w:r>
      <w:r w:rsidRPr="00E150C0">
        <w:rPr>
          <w:sz w:val="26"/>
          <w:szCs w:val="26"/>
          <w:vertAlign w:val="superscript"/>
          <w:lang w:bidi="ar-LB"/>
        </w:rPr>
        <w:footnoteReference w:id="15"/>
      </w:r>
      <w:r w:rsidRPr="00E150C0">
        <w:rPr>
          <w:sz w:val="26"/>
          <w:szCs w:val="26"/>
          <w:vertAlign w:val="superscript"/>
          <w:rtl/>
          <w:lang w:bidi="ar-LB"/>
        </w:rPr>
        <w:t xml:space="preserve"> </w:t>
      </w:r>
      <w:r w:rsidRPr="00E150C0">
        <w:rPr>
          <w:sz w:val="26"/>
          <w:szCs w:val="26"/>
          <w:rtl/>
          <w:lang w:bidi="ar-LB"/>
        </w:rPr>
        <w:t xml:space="preserve">وتم </w:t>
      </w:r>
      <w:r w:rsidR="00D82F95" w:rsidRPr="00E150C0">
        <w:rPr>
          <w:sz w:val="26"/>
          <w:szCs w:val="26"/>
          <w:rtl/>
          <w:lang w:bidi="ar-LB"/>
        </w:rPr>
        <w:t>تعديلها</w:t>
      </w:r>
      <w:r w:rsidRPr="00E150C0">
        <w:rPr>
          <w:sz w:val="26"/>
          <w:szCs w:val="26"/>
          <w:rtl/>
          <w:lang w:bidi="ar-LB"/>
        </w:rPr>
        <w:t xml:space="preserve"> في الاجتماع </w:t>
      </w:r>
      <w:r w:rsidR="00D82F95" w:rsidRPr="00E150C0">
        <w:rPr>
          <w:sz w:val="26"/>
          <w:szCs w:val="26"/>
          <w:rtl/>
          <w:lang w:bidi="ar-LB"/>
        </w:rPr>
        <w:t>السابع</w:t>
      </w:r>
      <w:r w:rsidR="00D82F95" w:rsidRPr="00E150C0">
        <w:rPr>
          <w:sz w:val="26"/>
          <w:szCs w:val="26"/>
          <w:vertAlign w:val="superscript"/>
          <w:rtl/>
          <w:lang w:bidi="ar-LB"/>
        </w:rPr>
        <w:t xml:space="preserve"> </w:t>
      </w:r>
      <w:r w:rsidR="00D82F95" w:rsidRPr="00E150C0">
        <w:rPr>
          <w:sz w:val="26"/>
          <w:szCs w:val="26"/>
          <w:rtl/>
          <w:lang w:bidi="ar-LB"/>
        </w:rPr>
        <w:t>والثمانين</w:t>
      </w:r>
      <w:r w:rsidRPr="00E150C0">
        <w:rPr>
          <w:sz w:val="26"/>
          <w:szCs w:val="26"/>
          <w:vertAlign w:val="superscript"/>
          <w:lang w:bidi="ar-LB"/>
        </w:rPr>
        <w:footnoteReference w:id="16"/>
      </w:r>
      <w:r w:rsidR="00D82F95" w:rsidRPr="00E150C0">
        <w:rPr>
          <w:sz w:val="26"/>
          <w:szCs w:val="26"/>
          <w:rtl/>
          <w:lang w:bidi="ar-LB"/>
        </w:rPr>
        <w:t xml:space="preserve"> من أجل خفض استهلاك المواد الهيدروكلوروفلوروكربونية</w:t>
      </w:r>
      <w:r w:rsidRPr="00E150C0">
        <w:rPr>
          <w:sz w:val="26"/>
          <w:szCs w:val="26"/>
          <w:rtl/>
          <w:lang w:bidi="ar-LB"/>
        </w:rPr>
        <w:t xml:space="preserve"> بنسبة 100 في </w:t>
      </w:r>
      <w:r w:rsidR="00F96C16">
        <w:rPr>
          <w:sz w:val="26"/>
          <w:szCs w:val="26"/>
          <w:rtl/>
          <w:lang w:bidi="ar-LB"/>
        </w:rPr>
        <w:t>المئة</w:t>
      </w:r>
      <w:r w:rsidRPr="00E150C0">
        <w:rPr>
          <w:sz w:val="26"/>
          <w:szCs w:val="26"/>
          <w:rtl/>
          <w:lang w:bidi="ar-LB"/>
        </w:rPr>
        <w:t xml:space="preserve"> من خط الأساس بحلول عام 2030، بتكلفة إجمالية قدرها 1,170,000 دولار</w:t>
      </w:r>
      <w:r w:rsidR="00D82F95" w:rsidRPr="00E150C0">
        <w:rPr>
          <w:sz w:val="26"/>
          <w:szCs w:val="26"/>
          <w:rtl/>
          <w:lang w:bidi="ar-LB"/>
        </w:rPr>
        <w:t>ا</w:t>
      </w:r>
      <w:r w:rsidRPr="00E150C0">
        <w:rPr>
          <w:sz w:val="26"/>
          <w:szCs w:val="26"/>
          <w:rtl/>
          <w:lang w:bidi="ar-LB"/>
        </w:rPr>
        <w:t xml:space="preserve"> أمريكي</w:t>
      </w:r>
      <w:r w:rsidR="00D82F95" w:rsidRPr="00E150C0">
        <w:rPr>
          <w:sz w:val="26"/>
          <w:szCs w:val="26"/>
          <w:rtl/>
          <w:lang w:bidi="ar-LB"/>
        </w:rPr>
        <w:t>ا</w:t>
      </w:r>
      <w:r w:rsidRPr="00E150C0">
        <w:rPr>
          <w:sz w:val="26"/>
          <w:szCs w:val="26"/>
          <w:rtl/>
          <w:lang w:bidi="ar-LB"/>
        </w:rPr>
        <w:t xml:space="preserve">، بالإضافة إلى تكاليف دعم الوكالة. </w:t>
      </w:r>
      <w:r w:rsidR="00D82F95" w:rsidRPr="00E150C0">
        <w:rPr>
          <w:sz w:val="26"/>
          <w:szCs w:val="26"/>
          <w:rtl/>
          <w:lang w:bidi="ar-LB"/>
        </w:rPr>
        <w:t>و</w:t>
      </w:r>
      <w:r w:rsidRPr="00E150C0">
        <w:rPr>
          <w:sz w:val="26"/>
          <w:szCs w:val="26"/>
          <w:rtl/>
          <w:lang w:bidi="ar-LB"/>
        </w:rPr>
        <w:t xml:space="preserve">سيتم </w:t>
      </w:r>
      <w:r w:rsidR="00D82F95" w:rsidRPr="00E150C0">
        <w:rPr>
          <w:sz w:val="26"/>
          <w:szCs w:val="26"/>
          <w:rtl/>
          <w:lang w:bidi="ar-LB"/>
        </w:rPr>
        <w:t>إنجاز</w:t>
      </w:r>
      <w:r w:rsidRPr="00E150C0">
        <w:rPr>
          <w:sz w:val="26"/>
          <w:szCs w:val="26"/>
          <w:rtl/>
          <w:lang w:bidi="ar-LB"/>
        </w:rPr>
        <w:t xml:space="preserve"> المرحلة الثانية بحلول ديسمبر</w:t>
      </w:r>
      <w:r w:rsidR="00D82F95" w:rsidRPr="00E150C0">
        <w:rPr>
          <w:sz w:val="26"/>
          <w:szCs w:val="26"/>
          <w:rtl/>
          <w:lang w:bidi="ar-LB"/>
        </w:rPr>
        <w:t>/ كانون الأول</w:t>
      </w:r>
      <w:r w:rsidRPr="00E150C0">
        <w:rPr>
          <w:sz w:val="26"/>
          <w:szCs w:val="26"/>
          <w:rtl/>
          <w:lang w:bidi="ar-LB"/>
        </w:rPr>
        <w:t xml:space="preserve"> 2031، على</w:t>
      </w:r>
      <w:r w:rsidR="00D82F95" w:rsidRPr="00E150C0">
        <w:rPr>
          <w:sz w:val="26"/>
          <w:szCs w:val="26"/>
          <w:rtl/>
          <w:lang w:bidi="ar-LB"/>
        </w:rPr>
        <w:t xml:space="preserve"> النحو المنصوص عليه في الاتفاق المبرم بين حكومة </w:t>
      </w:r>
      <w:r w:rsidRPr="00E150C0">
        <w:rPr>
          <w:sz w:val="26"/>
          <w:szCs w:val="26"/>
          <w:rtl/>
          <w:lang w:bidi="ar-LB"/>
        </w:rPr>
        <w:t>إكوادور واللجنة التنفيذية.</w:t>
      </w:r>
    </w:p>
    <w:p w14:paraId="14E748A4" w14:textId="77777777" w:rsidR="00212C5E" w:rsidRPr="007431F0" w:rsidRDefault="00212C5E" w:rsidP="00D82F95">
      <w:pPr>
        <w:pStyle w:val="Heading1"/>
        <w:numPr>
          <w:ilvl w:val="0"/>
          <w:numId w:val="0"/>
        </w:numPr>
        <w:bidi/>
        <w:rPr>
          <w:sz w:val="26"/>
          <w:szCs w:val="26"/>
          <w:rtl/>
          <w:lang w:bidi="ar-LB"/>
        </w:rPr>
      </w:pPr>
      <w:r w:rsidRPr="007431F0">
        <w:rPr>
          <w:sz w:val="26"/>
          <w:szCs w:val="26"/>
          <w:u w:val="single"/>
          <w:rtl/>
          <w:lang w:bidi="ar-LB"/>
        </w:rPr>
        <w:t xml:space="preserve">حالة تنفيذ الأنشطة </w:t>
      </w:r>
      <w:r w:rsidR="00D82F95" w:rsidRPr="007431F0">
        <w:rPr>
          <w:sz w:val="26"/>
          <w:szCs w:val="26"/>
          <w:u w:val="single"/>
          <w:rtl/>
          <w:lang w:bidi="ar-LB"/>
        </w:rPr>
        <w:t>المتعلقة</w:t>
      </w:r>
      <w:r w:rsidRPr="007431F0">
        <w:rPr>
          <w:sz w:val="26"/>
          <w:szCs w:val="26"/>
          <w:u w:val="single"/>
          <w:rtl/>
          <w:lang w:bidi="ar-LB"/>
        </w:rPr>
        <w:t xml:space="preserve"> </w:t>
      </w:r>
      <w:r w:rsidR="00D82F95" w:rsidRPr="007431F0">
        <w:rPr>
          <w:sz w:val="26"/>
          <w:szCs w:val="26"/>
          <w:u w:val="single"/>
          <w:rtl/>
          <w:lang w:bidi="ar-LB"/>
        </w:rPr>
        <w:t>بالمواد الهيدروكلوروفلوروكربونية</w:t>
      </w:r>
    </w:p>
    <w:p w14:paraId="07DA77E6" w14:textId="77777777" w:rsidR="00212C5E" w:rsidRPr="00E150C0" w:rsidRDefault="00212C5E" w:rsidP="00BB72FA">
      <w:pPr>
        <w:pStyle w:val="Heading1"/>
        <w:bidi/>
        <w:spacing w:after="0"/>
        <w:rPr>
          <w:sz w:val="26"/>
          <w:szCs w:val="26"/>
          <w:rtl/>
          <w:lang w:bidi="ar-LB"/>
        </w:rPr>
      </w:pPr>
      <w:r w:rsidRPr="00E150C0">
        <w:rPr>
          <w:sz w:val="26"/>
          <w:szCs w:val="26"/>
          <w:rtl/>
          <w:lang w:bidi="ar-LB"/>
        </w:rPr>
        <w:t>في الاجتماع الرابع والسبعين</w:t>
      </w:r>
      <w:r w:rsidR="00BB72FA" w:rsidRPr="00E150C0">
        <w:rPr>
          <w:sz w:val="26"/>
          <w:szCs w:val="26"/>
          <w:rtl/>
          <w:lang w:bidi="ar-LB"/>
        </w:rPr>
        <w:t>،</w:t>
      </w:r>
      <w:r w:rsidRPr="00E150C0">
        <w:rPr>
          <w:sz w:val="26"/>
          <w:szCs w:val="26"/>
          <w:rtl/>
          <w:lang w:bidi="ar-LB"/>
        </w:rPr>
        <w:t xml:space="preserve"> تلقت إكوادور تمويلًا (110.000 دولار</w:t>
      </w:r>
      <w:r w:rsidR="00BB72FA" w:rsidRPr="00E150C0">
        <w:rPr>
          <w:sz w:val="26"/>
          <w:szCs w:val="26"/>
          <w:rtl/>
          <w:lang w:bidi="ar-LB"/>
        </w:rPr>
        <w:t>ا</w:t>
      </w:r>
      <w:r w:rsidRPr="00E150C0">
        <w:rPr>
          <w:sz w:val="26"/>
          <w:szCs w:val="26"/>
          <w:rtl/>
          <w:lang w:bidi="ar-LB"/>
        </w:rPr>
        <w:t xml:space="preserve"> أمريكي</w:t>
      </w:r>
      <w:r w:rsidR="00BB72FA" w:rsidRPr="00E150C0">
        <w:rPr>
          <w:sz w:val="26"/>
          <w:szCs w:val="26"/>
          <w:rtl/>
          <w:lang w:bidi="ar-LB"/>
        </w:rPr>
        <w:t>ا</w:t>
      </w:r>
      <w:r w:rsidRPr="00E150C0">
        <w:rPr>
          <w:sz w:val="26"/>
          <w:szCs w:val="26"/>
          <w:rtl/>
          <w:lang w:bidi="ar-LB"/>
        </w:rPr>
        <w:t>) لإجراء مسح وطني حول استخدام وواردات بدائل المواد المستنفدة للأوزون،</w:t>
      </w:r>
      <w:r w:rsidRPr="00E150C0">
        <w:rPr>
          <w:rStyle w:val="FootnoteReference"/>
          <w:sz w:val="26"/>
          <w:szCs w:val="26"/>
          <w:lang w:bidi="ar-LB"/>
        </w:rPr>
        <w:footnoteReference w:id="17"/>
      </w:r>
      <w:r w:rsidR="00BB72FA" w:rsidRPr="00E150C0">
        <w:rPr>
          <w:sz w:val="26"/>
          <w:szCs w:val="26"/>
          <w:rtl/>
          <w:lang w:bidi="ar-LB"/>
        </w:rPr>
        <w:t xml:space="preserve"> </w:t>
      </w:r>
      <w:r w:rsidRPr="00E150C0">
        <w:rPr>
          <w:sz w:val="26"/>
          <w:szCs w:val="26"/>
          <w:rtl/>
          <w:lang w:bidi="ar-LB"/>
        </w:rPr>
        <w:t xml:space="preserve">الذي </w:t>
      </w:r>
      <w:r w:rsidR="00BB72FA" w:rsidRPr="00E150C0">
        <w:rPr>
          <w:sz w:val="26"/>
          <w:szCs w:val="26"/>
          <w:rtl/>
          <w:lang w:bidi="ar-LB"/>
        </w:rPr>
        <w:t>إنجازه</w:t>
      </w:r>
      <w:r w:rsidRPr="00E150C0">
        <w:rPr>
          <w:sz w:val="26"/>
          <w:szCs w:val="26"/>
          <w:rtl/>
          <w:lang w:bidi="ar-LB"/>
        </w:rPr>
        <w:t xml:space="preserve"> في ديسمبر</w:t>
      </w:r>
      <w:r w:rsidR="00BB72FA" w:rsidRPr="00E150C0">
        <w:rPr>
          <w:sz w:val="26"/>
          <w:szCs w:val="26"/>
          <w:rtl/>
          <w:lang w:bidi="ar-LB"/>
        </w:rPr>
        <w:t>/ كانون الأول</w:t>
      </w:r>
      <w:r w:rsidRPr="00E150C0">
        <w:rPr>
          <w:sz w:val="26"/>
          <w:szCs w:val="26"/>
          <w:rtl/>
          <w:lang w:bidi="ar-LB"/>
        </w:rPr>
        <w:t xml:space="preserve"> 2016. وأصبح </w:t>
      </w:r>
      <w:r w:rsidR="00BB72FA" w:rsidRPr="00E150C0">
        <w:rPr>
          <w:sz w:val="26"/>
          <w:szCs w:val="26"/>
          <w:rtl/>
          <w:lang w:bidi="ar-LB"/>
        </w:rPr>
        <w:t xml:space="preserve">هذا المسح أساس خارطة الطريق لتنفيذ تعديل كيغالي في </w:t>
      </w:r>
      <w:r w:rsidRPr="00E150C0">
        <w:rPr>
          <w:sz w:val="26"/>
          <w:szCs w:val="26"/>
          <w:rtl/>
          <w:lang w:bidi="ar-LB"/>
        </w:rPr>
        <w:t>إكوادور.</w:t>
      </w:r>
    </w:p>
    <w:p w14:paraId="63366E7F" w14:textId="293BA885" w:rsidR="00212C5E" w:rsidRPr="00E150C0" w:rsidRDefault="00212C5E" w:rsidP="00880E03">
      <w:pPr>
        <w:pStyle w:val="Heading1"/>
        <w:bidi/>
        <w:spacing w:before="240"/>
        <w:rPr>
          <w:sz w:val="26"/>
          <w:szCs w:val="26"/>
          <w:rtl/>
          <w:lang w:bidi="ar-LB"/>
        </w:rPr>
      </w:pPr>
      <w:r w:rsidRPr="00E150C0">
        <w:rPr>
          <w:sz w:val="26"/>
          <w:szCs w:val="26"/>
          <w:rtl/>
          <w:lang w:bidi="ar-LB"/>
        </w:rPr>
        <w:t>وفي الاجتماع الثمانين</w:t>
      </w:r>
      <w:r w:rsidR="00DB6253" w:rsidRPr="00E150C0">
        <w:rPr>
          <w:sz w:val="26"/>
          <w:szCs w:val="26"/>
          <w:rtl/>
          <w:lang w:bidi="ar-LB"/>
        </w:rPr>
        <w:t>،</w:t>
      </w:r>
      <w:r w:rsidRPr="00E150C0">
        <w:rPr>
          <w:sz w:val="26"/>
          <w:szCs w:val="26"/>
          <w:rtl/>
          <w:lang w:bidi="ar-LB"/>
        </w:rPr>
        <w:t xml:space="preserve"> </w:t>
      </w:r>
      <w:r w:rsidR="00DB6253" w:rsidRPr="00E150C0">
        <w:rPr>
          <w:sz w:val="26"/>
          <w:szCs w:val="26"/>
          <w:rtl/>
          <w:lang w:bidi="ar-LB"/>
        </w:rPr>
        <w:t>تلقى هذا البل</w:t>
      </w:r>
      <w:r w:rsidRPr="00E150C0">
        <w:rPr>
          <w:sz w:val="26"/>
          <w:szCs w:val="26"/>
          <w:rtl/>
          <w:lang w:bidi="ar-LB"/>
        </w:rPr>
        <w:t xml:space="preserve">د تمويلاً لإعداد مشروع استثماري قائم بذاته لاستبدال </w:t>
      </w:r>
      <w:r w:rsidR="00DB6253" w:rsidRPr="00E150C0">
        <w:rPr>
          <w:sz w:val="26"/>
          <w:szCs w:val="26"/>
          <w:rtl/>
          <w:lang w:bidi="ar-LB"/>
        </w:rPr>
        <w:t>الهيدروفلوروكربون-</w:t>
      </w:r>
      <w:r w:rsidR="00DB6253" w:rsidRPr="00E150C0">
        <w:rPr>
          <w:sz w:val="26"/>
          <w:szCs w:val="26"/>
          <w:lang w:bidi="ar-LB"/>
        </w:rPr>
        <w:t>134a</w:t>
      </w:r>
      <w:r w:rsidRPr="00E150C0">
        <w:rPr>
          <w:sz w:val="26"/>
          <w:szCs w:val="26"/>
          <w:rtl/>
          <w:lang w:bidi="ar-LB"/>
        </w:rPr>
        <w:t xml:space="preserve"> </w:t>
      </w:r>
      <w:r w:rsidR="00456662">
        <w:rPr>
          <w:rFonts w:hint="cs"/>
          <w:sz w:val="26"/>
          <w:szCs w:val="26"/>
          <w:rtl/>
          <w:lang w:val="en-US" w:bidi="ar-LB"/>
        </w:rPr>
        <w:t>بالا</w:t>
      </w:r>
      <w:r w:rsidR="00456662" w:rsidRPr="00456662">
        <w:rPr>
          <w:sz w:val="26"/>
          <w:szCs w:val="26"/>
          <w:rtl/>
          <w:lang w:val="en-US" w:bidi="ar-LB"/>
        </w:rPr>
        <w:t xml:space="preserve">يسوبوتان </w:t>
      </w:r>
      <w:r w:rsidR="00DB6253" w:rsidRPr="00E150C0">
        <w:rPr>
          <w:sz w:val="26"/>
          <w:szCs w:val="26"/>
          <w:lang w:bidi="ar-LB"/>
        </w:rPr>
        <w:t>(R</w:t>
      </w:r>
      <w:r w:rsidR="00DB6253" w:rsidRPr="00E150C0">
        <w:rPr>
          <w:sz w:val="26"/>
          <w:szCs w:val="26"/>
          <w:lang w:bidi="ar-LB"/>
        </w:rPr>
        <w:noBreakHyphen/>
        <w:t>600a)</w:t>
      </w:r>
      <w:r w:rsidR="002D3924" w:rsidRPr="00E150C0">
        <w:rPr>
          <w:sz w:val="26"/>
          <w:szCs w:val="26"/>
          <w:rtl/>
          <w:lang w:bidi="ar-LB"/>
        </w:rPr>
        <w:t xml:space="preserve"> </w:t>
      </w:r>
      <w:r w:rsidRPr="00E150C0">
        <w:rPr>
          <w:sz w:val="26"/>
          <w:szCs w:val="26"/>
          <w:rtl/>
          <w:lang w:bidi="ar-LB"/>
        </w:rPr>
        <w:t xml:space="preserve">في معدات التبريد التجارية المستقلة المصنعة </w:t>
      </w:r>
      <w:r w:rsidR="002D3924" w:rsidRPr="00E150C0">
        <w:rPr>
          <w:sz w:val="26"/>
          <w:szCs w:val="26"/>
          <w:rtl/>
          <w:lang w:bidi="ar-LB"/>
        </w:rPr>
        <w:t xml:space="preserve">ذاتية الاحتواء </w:t>
      </w:r>
      <w:r w:rsidRPr="00E150C0">
        <w:rPr>
          <w:sz w:val="26"/>
          <w:szCs w:val="26"/>
          <w:rtl/>
          <w:lang w:bidi="ar-LB"/>
        </w:rPr>
        <w:t xml:space="preserve">في </w:t>
      </w:r>
      <w:r w:rsidR="002D3924" w:rsidRPr="00E150C0">
        <w:rPr>
          <w:sz w:val="26"/>
          <w:szCs w:val="26"/>
          <w:rtl/>
          <w:lang w:bidi="ar-LB"/>
        </w:rPr>
        <w:t>شركة إيكاسا</w:t>
      </w:r>
      <w:r w:rsidR="00456662">
        <w:rPr>
          <w:sz w:val="26"/>
          <w:szCs w:val="26"/>
          <w:lang w:bidi="ar-LB"/>
        </w:rPr>
        <w:t xml:space="preserve"> </w:t>
      </w:r>
      <w:r w:rsidR="002D3924" w:rsidRPr="00E150C0">
        <w:rPr>
          <w:sz w:val="26"/>
          <w:szCs w:val="26"/>
          <w:rtl/>
          <w:lang w:bidi="ar-LB"/>
        </w:rPr>
        <w:t>(Ecasa)</w:t>
      </w:r>
      <w:r w:rsidRPr="00E150C0">
        <w:rPr>
          <w:sz w:val="26"/>
          <w:szCs w:val="26"/>
          <w:rtl/>
          <w:lang w:bidi="ar-LB"/>
        </w:rPr>
        <w:t xml:space="preserve"> (30</w:t>
      </w:r>
      <w:r w:rsidR="002D3924" w:rsidRPr="00E150C0">
        <w:rPr>
          <w:sz w:val="26"/>
          <w:szCs w:val="26"/>
          <w:rtl/>
          <w:lang w:bidi="ar-LB"/>
        </w:rPr>
        <w:t>,</w:t>
      </w:r>
      <w:r w:rsidRPr="00E150C0">
        <w:rPr>
          <w:sz w:val="26"/>
          <w:szCs w:val="26"/>
          <w:rtl/>
          <w:lang w:bidi="ar-LB"/>
        </w:rPr>
        <w:t>000 دولار</w:t>
      </w:r>
      <w:r w:rsidR="002D3924" w:rsidRPr="00E150C0">
        <w:rPr>
          <w:sz w:val="26"/>
          <w:szCs w:val="26"/>
          <w:rtl/>
          <w:lang w:bidi="ar-LB"/>
        </w:rPr>
        <w:t>ا</w:t>
      </w:r>
      <w:r w:rsidRPr="00E150C0">
        <w:rPr>
          <w:sz w:val="26"/>
          <w:szCs w:val="26"/>
          <w:rtl/>
          <w:lang w:bidi="ar-LB"/>
        </w:rPr>
        <w:t xml:space="preserve"> أمريكي</w:t>
      </w:r>
      <w:r w:rsidR="002D3924" w:rsidRPr="00E150C0">
        <w:rPr>
          <w:sz w:val="26"/>
          <w:szCs w:val="26"/>
          <w:rtl/>
          <w:lang w:bidi="ar-LB"/>
        </w:rPr>
        <w:t>ا</w:t>
      </w:r>
      <w:r w:rsidRPr="00E150C0">
        <w:rPr>
          <w:sz w:val="26"/>
          <w:szCs w:val="26"/>
          <w:rtl/>
          <w:lang w:bidi="ar-LB"/>
        </w:rPr>
        <w:t>).</w:t>
      </w:r>
      <w:r w:rsidRPr="00E150C0">
        <w:rPr>
          <w:rStyle w:val="FootnoteReference"/>
          <w:sz w:val="26"/>
          <w:szCs w:val="26"/>
          <w:lang w:bidi="ar-LB"/>
        </w:rPr>
        <w:footnoteReference w:id="18"/>
      </w:r>
      <w:r w:rsidR="002D3924" w:rsidRPr="00E150C0">
        <w:rPr>
          <w:sz w:val="26"/>
          <w:szCs w:val="26"/>
          <w:rtl/>
          <w:lang w:bidi="ar-LB"/>
        </w:rPr>
        <w:t xml:space="preserve"> </w:t>
      </w:r>
      <w:r w:rsidRPr="00E150C0">
        <w:rPr>
          <w:sz w:val="26"/>
          <w:szCs w:val="26"/>
          <w:rtl/>
          <w:lang w:bidi="ar-LB"/>
        </w:rPr>
        <w:t>وبعد ذلك، نظرت اللجنة التنفيذية في المشروع ولكن</w:t>
      </w:r>
      <w:r w:rsidR="00C17396" w:rsidRPr="00E150C0">
        <w:rPr>
          <w:sz w:val="26"/>
          <w:szCs w:val="26"/>
          <w:rtl/>
          <w:lang w:bidi="ar-LB"/>
        </w:rPr>
        <w:t>ها</w:t>
      </w:r>
      <w:r w:rsidRPr="00E150C0">
        <w:rPr>
          <w:sz w:val="26"/>
          <w:szCs w:val="26"/>
          <w:rtl/>
          <w:lang w:bidi="ar-LB"/>
        </w:rPr>
        <w:t xml:space="preserve"> لم توافق عليه في اجتماعيها الحادي والثمانين</w:t>
      </w:r>
      <w:r w:rsidRPr="00E150C0">
        <w:rPr>
          <w:sz w:val="26"/>
          <w:szCs w:val="26"/>
          <w:vertAlign w:val="superscript"/>
          <w:rtl/>
          <w:lang w:bidi="ar-LB"/>
        </w:rPr>
        <w:t xml:space="preserve"> </w:t>
      </w:r>
      <w:r w:rsidRPr="00E150C0">
        <w:rPr>
          <w:sz w:val="26"/>
          <w:szCs w:val="26"/>
          <w:rtl/>
          <w:lang w:bidi="ar-LB"/>
        </w:rPr>
        <w:t xml:space="preserve">والثاني </w:t>
      </w:r>
      <w:r w:rsidR="00456662" w:rsidRPr="00E150C0">
        <w:rPr>
          <w:rFonts w:hint="cs"/>
          <w:sz w:val="26"/>
          <w:szCs w:val="26"/>
          <w:rtl/>
          <w:lang w:bidi="ar-LB"/>
        </w:rPr>
        <w:t>والثمانين</w:t>
      </w:r>
      <w:r w:rsidR="00456662" w:rsidRPr="00E150C0">
        <w:rPr>
          <w:rFonts w:hint="cs"/>
          <w:sz w:val="26"/>
          <w:szCs w:val="26"/>
          <w:vertAlign w:val="superscript"/>
          <w:rtl/>
          <w:lang w:bidi="ar-LB"/>
        </w:rPr>
        <w:t>.</w:t>
      </w:r>
      <w:r w:rsidRPr="00E150C0">
        <w:rPr>
          <w:rStyle w:val="FootnoteReference"/>
          <w:sz w:val="26"/>
          <w:szCs w:val="26"/>
          <w:lang w:bidi="ar-LB"/>
        </w:rPr>
        <w:footnoteReference w:id="19"/>
      </w:r>
    </w:p>
    <w:p w14:paraId="3A39E3F7" w14:textId="5B7F5FAF" w:rsidR="00212C5E" w:rsidRPr="00E150C0" w:rsidRDefault="00212C5E" w:rsidP="003000B4">
      <w:pPr>
        <w:pStyle w:val="Heading1"/>
        <w:bidi/>
        <w:rPr>
          <w:sz w:val="26"/>
          <w:szCs w:val="26"/>
          <w:rtl/>
          <w:lang w:bidi="ar-LB"/>
        </w:rPr>
      </w:pPr>
      <w:r w:rsidRPr="00E150C0">
        <w:rPr>
          <w:sz w:val="26"/>
          <w:szCs w:val="26"/>
          <w:rtl/>
          <w:lang w:bidi="ar-LB"/>
        </w:rPr>
        <w:t>وفي الاجتماع الثمانين أيضًا، تلقت إكوادور مبلغ</w:t>
      </w:r>
      <w:r w:rsidR="009D12A1" w:rsidRPr="00E150C0">
        <w:rPr>
          <w:sz w:val="26"/>
          <w:szCs w:val="26"/>
          <w:rtl/>
          <w:lang w:bidi="ar-LB"/>
        </w:rPr>
        <w:t>ا قدره</w:t>
      </w:r>
      <w:r w:rsidRPr="00E150C0">
        <w:rPr>
          <w:sz w:val="26"/>
          <w:szCs w:val="26"/>
          <w:rtl/>
          <w:lang w:bidi="ar-LB"/>
        </w:rPr>
        <w:t xml:space="preserve"> 150,000 دولار</w:t>
      </w:r>
      <w:r w:rsidR="009D12A1" w:rsidRPr="00E150C0">
        <w:rPr>
          <w:sz w:val="26"/>
          <w:szCs w:val="26"/>
          <w:rtl/>
          <w:lang w:bidi="ar-LB"/>
        </w:rPr>
        <w:t>ا</w:t>
      </w:r>
      <w:r w:rsidRPr="00E150C0">
        <w:rPr>
          <w:sz w:val="26"/>
          <w:szCs w:val="26"/>
          <w:rtl/>
          <w:lang w:bidi="ar-LB"/>
        </w:rPr>
        <w:t xml:space="preserve"> أمريكي</w:t>
      </w:r>
      <w:r w:rsidR="009D12A1" w:rsidRPr="00E150C0">
        <w:rPr>
          <w:sz w:val="26"/>
          <w:szCs w:val="26"/>
          <w:rtl/>
          <w:lang w:bidi="ar-LB"/>
        </w:rPr>
        <w:t>ا</w:t>
      </w:r>
      <w:r w:rsidRPr="00E150C0">
        <w:rPr>
          <w:sz w:val="26"/>
          <w:szCs w:val="26"/>
          <w:rtl/>
          <w:lang w:bidi="ar-LB"/>
        </w:rPr>
        <w:t xml:space="preserve"> لتنفيذ الأنشطة التمكينية للتخفيض التدريجي </w:t>
      </w:r>
      <w:r w:rsidR="009D12A1" w:rsidRPr="00E150C0">
        <w:rPr>
          <w:sz w:val="26"/>
          <w:szCs w:val="26"/>
          <w:rtl/>
          <w:lang w:bidi="ar-LB"/>
        </w:rPr>
        <w:t>للمواد الهيدروفلوروكربونية</w:t>
      </w:r>
      <w:r w:rsidRPr="00E150C0">
        <w:rPr>
          <w:rStyle w:val="FootnoteReference"/>
          <w:sz w:val="26"/>
          <w:szCs w:val="26"/>
          <w:lang w:bidi="ar-LB"/>
        </w:rPr>
        <w:footnoteReference w:id="20"/>
      </w:r>
      <w:r w:rsidR="009D12A1" w:rsidRPr="00E150C0">
        <w:rPr>
          <w:sz w:val="26"/>
          <w:szCs w:val="26"/>
          <w:rtl/>
          <w:lang w:bidi="ar-LB"/>
        </w:rPr>
        <w:t xml:space="preserve"> التي </w:t>
      </w:r>
      <w:r w:rsidRPr="00E150C0">
        <w:rPr>
          <w:sz w:val="26"/>
          <w:szCs w:val="26"/>
          <w:rtl/>
          <w:lang w:bidi="ar-LB"/>
        </w:rPr>
        <w:t>اكتملت في ديسمبر</w:t>
      </w:r>
      <w:r w:rsidR="009D12A1" w:rsidRPr="00E150C0">
        <w:rPr>
          <w:sz w:val="26"/>
          <w:szCs w:val="26"/>
          <w:rtl/>
          <w:lang w:bidi="ar-LB"/>
        </w:rPr>
        <w:t>/ كانون الأول</w:t>
      </w:r>
      <w:r w:rsidRPr="00E150C0">
        <w:rPr>
          <w:sz w:val="26"/>
          <w:szCs w:val="26"/>
          <w:rtl/>
          <w:lang w:bidi="ar-LB"/>
        </w:rPr>
        <w:t xml:space="preserve"> 2021. ساعدت هذه الأنشطة البلد، </w:t>
      </w:r>
      <w:r w:rsidR="009D12A1" w:rsidRPr="00E150C0">
        <w:rPr>
          <w:sz w:val="26"/>
          <w:szCs w:val="26"/>
          <w:rtl/>
          <w:lang w:bidi="ar-LB"/>
        </w:rPr>
        <w:t>ذمن</w:t>
      </w:r>
      <w:r w:rsidRPr="00E150C0">
        <w:rPr>
          <w:sz w:val="26"/>
          <w:szCs w:val="26"/>
          <w:rtl/>
          <w:lang w:bidi="ar-LB"/>
        </w:rPr>
        <w:t xml:space="preserve"> </w:t>
      </w:r>
      <w:r w:rsidRPr="00E150C0">
        <w:rPr>
          <w:i/>
          <w:iCs/>
          <w:sz w:val="26"/>
          <w:szCs w:val="26"/>
          <w:rtl/>
          <w:lang w:bidi="ar-LB"/>
        </w:rPr>
        <w:t>جملة أمور</w:t>
      </w:r>
      <w:r w:rsidRPr="00E150C0">
        <w:rPr>
          <w:sz w:val="26"/>
          <w:szCs w:val="26"/>
          <w:rtl/>
          <w:lang w:bidi="ar-LB"/>
        </w:rPr>
        <w:t xml:space="preserve">، في التصديق على تعديل كيغالي؛ </w:t>
      </w:r>
      <w:r w:rsidR="009D12A1" w:rsidRPr="00E150C0">
        <w:rPr>
          <w:sz w:val="26"/>
          <w:szCs w:val="26"/>
          <w:rtl/>
          <w:lang w:bidi="ar-LB"/>
        </w:rPr>
        <w:t>و</w:t>
      </w:r>
      <w:r w:rsidRPr="00E150C0">
        <w:rPr>
          <w:sz w:val="26"/>
          <w:szCs w:val="26"/>
          <w:rtl/>
          <w:lang w:bidi="ar-LB"/>
        </w:rPr>
        <w:t xml:space="preserve">تعزيز قدرات وحدة الأوزون الوطنية </w:t>
      </w:r>
      <w:r w:rsidR="009D12A1" w:rsidRPr="00E150C0">
        <w:rPr>
          <w:sz w:val="26"/>
          <w:szCs w:val="26"/>
          <w:rtl/>
          <w:lang w:bidi="ar-LB"/>
        </w:rPr>
        <w:t>وورش الخدمة ومسؤولي الجمارك</w:t>
      </w:r>
      <w:r w:rsidRPr="00E150C0">
        <w:rPr>
          <w:sz w:val="26"/>
          <w:szCs w:val="26"/>
          <w:rtl/>
          <w:lang w:bidi="ar-LB"/>
        </w:rPr>
        <w:t xml:space="preserve"> وأصحاب المصلحة الآخرين؛ </w:t>
      </w:r>
      <w:r w:rsidR="009D12A1" w:rsidRPr="00E150C0">
        <w:rPr>
          <w:sz w:val="26"/>
          <w:szCs w:val="26"/>
          <w:rtl/>
          <w:lang w:bidi="ar-LB"/>
        </w:rPr>
        <w:t>و</w:t>
      </w:r>
      <w:r w:rsidRPr="00E150C0">
        <w:rPr>
          <w:sz w:val="26"/>
          <w:szCs w:val="26"/>
          <w:rtl/>
          <w:lang w:bidi="ar-LB"/>
        </w:rPr>
        <w:t xml:space="preserve">دمج </w:t>
      </w:r>
      <w:r w:rsidR="009D12A1" w:rsidRPr="00E150C0">
        <w:rPr>
          <w:sz w:val="26"/>
          <w:szCs w:val="26"/>
          <w:rtl/>
          <w:lang w:bidi="ar-LB"/>
        </w:rPr>
        <w:t xml:space="preserve">المواد الهيدروفلوروكربونية والمعدات المتعلقة بها </w:t>
      </w:r>
      <w:r w:rsidRPr="00E150C0">
        <w:rPr>
          <w:sz w:val="26"/>
          <w:szCs w:val="26"/>
          <w:rtl/>
          <w:lang w:bidi="ar-LB"/>
        </w:rPr>
        <w:t>في الآليات الحالية لاستيراد/</w:t>
      </w:r>
      <w:r w:rsidR="009D12A1" w:rsidRPr="00E150C0">
        <w:rPr>
          <w:sz w:val="26"/>
          <w:szCs w:val="26"/>
          <w:rtl/>
          <w:lang w:bidi="ar-LB"/>
        </w:rPr>
        <w:t xml:space="preserve"> </w:t>
      </w:r>
      <w:r w:rsidRPr="00E150C0">
        <w:rPr>
          <w:sz w:val="26"/>
          <w:szCs w:val="26"/>
          <w:rtl/>
          <w:lang w:bidi="ar-LB"/>
        </w:rPr>
        <w:t xml:space="preserve">تصدير </w:t>
      </w:r>
      <w:r w:rsidR="009D12A1" w:rsidRPr="00E150C0">
        <w:rPr>
          <w:sz w:val="26"/>
          <w:szCs w:val="26"/>
          <w:rtl/>
          <w:lang w:bidi="ar-LB"/>
        </w:rPr>
        <w:t>المواد الهيدروكلوروفلوروكربونية، وجمع البيانات والرصد والإبلاغ</w:t>
      </w:r>
      <w:r w:rsidRPr="00E150C0">
        <w:rPr>
          <w:sz w:val="26"/>
          <w:szCs w:val="26"/>
          <w:rtl/>
          <w:lang w:bidi="ar-LB"/>
        </w:rPr>
        <w:t xml:space="preserve"> </w:t>
      </w:r>
      <w:r w:rsidR="00F96C16">
        <w:rPr>
          <w:rFonts w:hint="cs"/>
          <w:sz w:val="26"/>
          <w:szCs w:val="26"/>
          <w:rtl/>
          <w:lang w:bidi="ar-LB"/>
        </w:rPr>
        <w:t>و</w:t>
      </w:r>
      <w:r w:rsidR="009D12A1" w:rsidRPr="00E150C0">
        <w:rPr>
          <w:sz w:val="26"/>
          <w:szCs w:val="26"/>
          <w:rtl/>
          <w:lang w:bidi="ar-LB"/>
        </w:rPr>
        <w:t>تنقيح القوانين الجمركية المنسقة</w:t>
      </w:r>
      <w:r w:rsidRPr="00E150C0">
        <w:rPr>
          <w:sz w:val="26"/>
          <w:szCs w:val="26"/>
          <w:rtl/>
          <w:lang w:bidi="ar-LB"/>
        </w:rPr>
        <w:t xml:space="preserve"> وتطوير برمجيات </w:t>
      </w:r>
      <w:r w:rsidR="009D12A1" w:rsidRPr="00E150C0">
        <w:rPr>
          <w:sz w:val="26"/>
          <w:szCs w:val="26"/>
          <w:rtl/>
          <w:lang w:bidi="ar-LB"/>
        </w:rPr>
        <w:t>ل</w:t>
      </w:r>
      <w:r w:rsidRPr="00E150C0">
        <w:rPr>
          <w:sz w:val="26"/>
          <w:szCs w:val="26"/>
          <w:rtl/>
          <w:lang w:bidi="ar-LB"/>
        </w:rPr>
        <w:t>لنظام</w:t>
      </w:r>
      <w:r w:rsidR="00F96C16">
        <w:rPr>
          <w:rFonts w:hint="cs"/>
          <w:sz w:val="26"/>
          <w:szCs w:val="26"/>
          <w:rtl/>
          <w:lang w:bidi="ar-LB"/>
        </w:rPr>
        <w:t xml:space="preserve"> </w:t>
      </w:r>
      <w:r w:rsidR="009D12A1" w:rsidRPr="00E150C0">
        <w:rPr>
          <w:sz w:val="26"/>
          <w:szCs w:val="26"/>
          <w:rtl/>
          <w:lang w:bidi="ar-LB"/>
        </w:rPr>
        <w:t xml:space="preserve">الإلكتروني لتراخيص وحصص </w:t>
      </w:r>
      <w:r w:rsidRPr="00E150C0">
        <w:rPr>
          <w:sz w:val="26"/>
          <w:szCs w:val="26"/>
          <w:rtl/>
          <w:lang w:bidi="ar-LB"/>
        </w:rPr>
        <w:t>استيراد/</w:t>
      </w:r>
      <w:r w:rsidR="009D12A1" w:rsidRPr="00E150C0">
        <w:rPr>
          <w:sz w:val="26"/>
          <w:szCs w:val="26"/>
          <w:rtl/>
          <w:lang w:bidi="ar-LB"/>
        </w:rPr>
        <w:t xml:space="preserve"> </w:t>
      </w:r>
      <w:r w:rsidRPr="00E150C0">
        <w:rPr>
          <w:sz w:val="26"/>
          <w:szCs w:val="26"/>
          <w:rtl/>
          <w:lang w:bidi="ar-LB"/>
        </w:rPr>
        <w:t xml:space="preserve">تصدير </w:t>
      </w:r>
      <w:r w:rsidR="009D12A1" w:rsidRPr="00E150C0">
        <w:rPr>
          <w:sz w:val="26"/>
          <w:szCs w:val="26"/>
          <w:rtl/>
          <w:lang w:bidi="ar-LB"/>
        </w:rPr>
        <w:t>المواد الهيدروفلوروكربونية</w:t>
      </w:r>
      <w:r w:rsidRPr="00E150C0">
        <w:rPr>
          <w:sz w:val="26"/>
          <w:szCs w:val="26"/>
          <w:rtl/>
          <w:lang w:bidi="ar-LB"/>
        </w:rPr>
        <w:t xml:space="preserve">؛ وتحديد العلاقة بين التخفيض التدريجي </w:t>
      </w:r>
      <w:r w:rsidR="009A574F" w:rsidRPr="00E150C0">
        <w:rPr>
          <w:sz w:val="26"/>
          <w:szCs w:val="26"/>
          <w:rtl/>
          <w:lang w:bidi="ar-LB"/>
        </w:rPr>
        <w:t xml:space="preserve">للمواد الهيدروفلوروكربونية </w:t>
      </w:r>
      <w:r w:rsidRPr="00E150C0">
        <w:rPr>
          <w:sz w:val="26"/>
          <w:szCs w:val="26"/>
          <w:rtl/>
          <w:lang w:bidi="ar-LB"/>
        </w:rPr>
        <w:t>وكفاءة استخدام الطاقة.</w:t>
      </w:r>
    </w:p>
    <w:p w14:paraId="59EB4ECC" w14:textId="40869776" w:rsidR="00212C5E" w:rsidRPr="00E150C0" w:rsidRDefault="00212C5E" w:rsidP="00880E03">
      <w:pPr>
        <w:pStyle w:val="Heading1"/>
        <w:bidi/>
        <w:rPr>
          <w:sz w:val="26"/>
          <w:szCs w:val="26"/>
          <w:rtl/>
          <w:lang w:bidi="ar-LB"/>
        </w:rPr>
      </w:pPr>
      <w:r w:rsidRPr="00E150C0">
        <w:rPr>
          <w:sz w:val="26"/>
          <w:szCs w:val="26"/>
          <w:rtl/>
          <w:lang w:bidi="ar-LB"/>
        </w:rPr>
        <w:t>وفي الاجتماع الحادي والتسعين</w:t>
      </w:r>
      <w:r w:rsidR="003000B4" w:rsidRPr="00E150C0">
        <w:rPr>
          <w:sz w:val="26"/>
          <w:szCs w:val="26"/>
          <w:rtl/>
          <w:lang w:bidi="ar-LB"/>
        </w:rPr>
        <w:t>،</w:t>
      </w:r>
      <w:r w:rsidRPr="00E150C0">
        <w:rPr>
          <w:sz w:val="26"/>
          <w:szCs w:val="26"/>
          <w:rtl/>
          <w:lang w:bidi="ar-LB"/>
        </w:rPr>
        <w:t xml:space="preserve"> حصلت إكوادور على 267.885 دولار</w:t>
      </w:r>
      <w:r w:rsidR="003000B4" w:rsidRPr="00E150C0">
        <w:rPr>
          <w:sz w:val="26"/>
          <w:szCs w:val="26"/>
          <w:rtl/>
          <w:lang w:bidi="ar-LB"/>
        </w:rPr>
        <w:t>ا</w:t>
      </w:r>
      <w:r w:rsidRPr="00E150C0">
        <w:rPr>
          <w:sz w:val="26"/>
          <w:szCs w:val="26"/>
          <w:rtl/>
          <w:lang w:bidi="ar-LB"/>
        </w:rPr>
        <w:t xml:space="preserve"> أمريكي</w:t>
      </w:r>
      <w:r w:rsidR="003000B4" w:rsidRPr="00E150C0">
        <w:rPr>
          <w:sz w:val="26"/>
          <w:szCs w:val="26"/>
          <w:rtl/>
          <w:lang w:bidi="ar-LB"/>
        </w:rPr>
        <w:t>ا</w:t>
      </w:r>
      <w:r w:rsidRPr="00E150C0">
        <w:rPr>
          <w:sz w:val="26"/>
          <w:szCs w:val="26"/>
          <w:rtl/>
          <w:lang w:bidi="ar-LB"/>
        </w:rPr>
        <w:t xml:space="preserve"> لتنفيذ مشروع استثماري، بمساعدة اليونيدو، لتحويل تصنيع الثلاجات المنزلية والتجارية في </w:t>
      </w:r>
      <w:r w:rsidR="003000B4" w:rsidRPr="00E150C0">
        <w:rPr>
          <w:sz w:val="26"/>
          <w:szCs w:val="26"/>
          <w:rtl/>
          <w:lang w:bidi="ar-LB"/>
        </w:rPr>
        <w:t>شركة إندوجلوب</w:t>
      </w:r>
      <w:r w:rsidRPr="00E150C0">
        <w:rPr>
          <w:sz w:val="26"/>
          <w:szCs w:val="26"/>
          <w:rtl/>
          <w:lang w:bidi="ar-LB"/>
        </w:rPr>
        <w:t xml:space="preserve"> </w:t>
      </w:r>
      <w:r w:rsidR="003000B4" w:rsidRPr="00E150C0">
        <w:rPr>
          <w:sz w:val="26"/>
          <w:szCs w:val="26"/>
          <w:rtl/>
          <w:lang w:bidi="ar-LB"/>
        </w:rPr>
        <w:t>(</w:t>
      </w:r>
      <w:r w:rsidRPr="00E150C0">
        <w:rPr>
          <w:sz w:val="26"/>
          <w:szCs w:val="26"/>
          <w:rtl/>
          <w:lang w:bidi="ar-LB"/>
        </w:rPr>
        <w:t>Induglob</w:t>
      </w:r>
      <w:r w:rsidR="003000B4" w:rsidRPr="00E150C0">
        <w:rPr>
          <w:sz w:val="26"/>
          <w:szCs w:val="26"/>
          <w:rtl/>
          <w:lang w:bidi="ar-LB"/>
        </w:rPr>
        <w:t>)</w:t>
      </w:r>
      <w:r w:rsidRPr="00E150C0">
        <w:rPr>
          <w:sz w:val="26"/>
          <w:szCs w:val="26"/>
          <w:rtl/>
          <w:lang w:bidi="ar-LB"/>
        </w:rPr>
        <w:t xml:space="preserve"> من</w:t>
      </w:r>
      <w:r w:rsidR="003000B4" w:rsidRPr="00E150C0">
        <w:rPr>
          <w:sz w:val="26"/>
          <w:szCs w:val="26"/>
          <w:rtl/>
          <w:lang w:bidi="ar-LB"/>
        </w:rPr>
        <w:t xml:space="preserve"> الهيدروفلوروكربون-</w:t>
      </w:r>
      <w:r w:rsidR="003000B4" w:rsidRPr="00E150C0">
        <w:rPr>
          <w:sz w:val="26"/>
          <w:szCs w:val="26"/>
          <w:lang w:bidi="ar-LB"/>
        </w:rPr>
        <w:t>134a</w:t>
      </w:r>
      <w:r w:rsidRPr="00E150C0">
        <w:rPr>
          <w:sz w:val="26"/>
          <w:szCs w:val="26"/>
          <w:rtl/>
          <w:lang w:bidi="ar-LB"/>
        </w:rPr>
        <w:t xml:space="preserve"> إلى</w:t>
      </w:r>
      <w:r w:rsidR="003000B4" w:rsidRPr="00E150C0">
        <w:rPr>
          <w:sz w:val="26"/>
          <w:szCs w:val="26"/>
          <w:rtl/>
          <w:lang w:bidi="ar-LB"/>
        </w:rPr>
        <w:t xml:space="preserve"> (</w:t>
      </w:r>
      <w:r w:rsidR="003000B4" w:rsidRPr="00E150C0">
        <w:rPr>
          <w:sz w:val="26"/>
          <w:szCs w:val="26"/>
          <w:lang w:bidi="ar-LB"/>
        </w:rPr>
        <w:t>R-600a</w:t>
      </w:r>
      <w:r w:rsidR="003000B4" w:rsidRPr="00E150C0">
        <w:rPr>
          <w:sz w:val="26"/>
          <w:szCs w:val="26"/>
          <w:rtl/>
          <w:lang w:bidi="ar-LB"/>
        </w:rPr>
        <w:t>) والبروبان (</w:t>
      </w:r>
      <w:r w:rsidR="003000B4" w:rsidRPr="00E150C0">
        <w:rPr>
          <w:sz w:val="26"/>
          <w:szCs w:val="26"/>
          <w:lang w:bidi="ar-LB"/>
        </w:rPr>
        <w:t>R-290</w:t>
      </w:r>
      <w:r w:rsidR="003000B4" w:rsidRPr="00E150C0">
        <w:rPr>
          <w:sz w:val="26"/>
          <w:szCs w:val="26"/>
          <w:rtl/>
          <w:lang w:bidi="ar-LB"/>
        </w:rPr>
        <w:t>).</w:t>
      </w:r>
      <w:r w:rsidR="003000B4" w:rsidRPr="00E150C0">
        <w:rPr>
          <w:sz w:val="26"/>
          <w:szCs w:val="26"/>
          <w:lang w:val="en-US" w:bidi="ar-LB"/>
        </w:rPr>
        <w:t xml:space="preserve"> </w:t>
      </w:r>
      <w:r w:rsidRPr="00E150C0">
        <w:rPr>
          <w:rStyle w:val="FootnoteReference"/>
          <w:sz w:val="26"/>
          <w:szCs w:val="26"/>
          <w:lang w:bidi="ar-LB"/>
        </w:rPr>
        <w:footnoteReference w:id="21"/>
      </w:r>
      <w:r w:rsidRPr="00E150C0">
        <w:rPr>
          <w:sz w:val="26"/>
          <w:szCs w:val="26"/>
          <w:rtl/>
          <w:lang w:bidi="ar-LB"/>
        </w:rPr>
        <w:t>ومن المتوقع أن يكتمل المشروع بحلول ديسمبر</w:t>
      </w:r>
      <w:r w:rsidR="00927281" w:rsidRPr="00E150C0">
        <w:rPr>
          <w:sz w:val="26"/>
          <w:szCs w:val="26"/>
          <w:rtl/>
          <w:lang w:bidi="ar-LB"/>
        </w:rPr>
        <w:t>/ كانون الأول</w:t>
      </w:r>
      <w:r w:rsidRPr="00E150C0">
        <w:rPr>
          <w:sz w:val="26"/>
          <w:szCs w:val="26"/>
          <w:rtl/>
          <w:lang w:bidi="ar-LB"/>
        </w:rPr>
        <w:t xml:space="preserve"> 2024، </w:t>
      </w:r>
      <w:r w:rsidR="00927281" w:rsidRPr="00E150C0">
        <w:rPr>
          <w:sz w:val="26"/>
          <w:szCs w:val="26"/>
          <w:rtl/>
          <w:lang w:bidi="ar-LB"/>
        </w:rPr>
        <w:t>وتتم إزالة</w:t>
      </w:r>
      <w:r w:rsidRPr="00E150C0">
        <w:rPr>
          <w:sz w:val="26"/>
          <w:szCs w:val="26"/>
          <w:rtl/>
          <w:lang w:bidi="ar-LB"/>
        </w:rPr>
        <w:t xml:space="preserve"> </w:t>
      </w:r>
      <w:r w:rsidR="00927281" w:rsidRPr="00E150C0">
        <w:rPr>
          <w:sz w:val="26"/>
          <w:szCs w:val="26"/>
          <w:rtl/>
          <w:lang w:bidi="ar-LB"/>
        </w:rPr>
        <w:t>10.42 طن متري أو 14,901 طن</w:t>
      </w:r>
      <w:r w:rsidRPr="00E150C0">
        <w:rPr>
          <w:sz w:val="26"/>
          <w:szCs w:val="26"/>
          <w:rtl/>
          <w:lang w:bidi="ar-LB"/>
        </w:rPr>
        <w:t xml:space="preserve"> من مكافئ ثاني أكسيد الكربون</w:t>
      </w:r>
      <w:r w:rsidRPr="00E150C0">
        <w:rPr>
          <w:sz w:val="26"/>
          <w:szCs w:val="26"/>
          <w:vertAlign w:val="subscript"/>
          <w:rtl/>
          <w:lang w:bidi="ar-LB"/>
        </w:rPr>
        <w:t xml:space="preserve"> </w:t>
      </w:r>
      <w:r w:rsidRPr="00E150C0">
        <w:rPr>
          <w:sz w:val="26"/>
          <w:szCs w:val="26"/>
          <w:rtl/>
          <w:lang w:bidi="ar-LB"/>
        </w:rPr>
        <w:t xml:space="preserve">من </w:t>
      </w:r>
      <w:r w:rsidR="00927281" w:rsidRPr="00E150C0">
        <w:rPr>
          <w:sz w:val="26"/>
          <w:szCs w:val="26"/>
          <w:rtl/>
          <w:lang w:bidi="ar-LB"/>
        </w:rPr>
        <w:t>الهيدروفلوروكربون-</w:t>
      </w:r>
      <w:r w:rsidR="00927281" w:rsidRPr="00E150C0">
        <w:rPr>
          <w:sz w:val="26"/>
          <w:szCs w:val="26"/>
          <w:lang w:bidi="ar-LB"/>
        </w:rPr>
        <w:t>134a</w:t>
      </w:r>
      <w:r w:rsidRPr="00E150C0">
        <w:rPr>
          <w:sz w:val="26"/>
          <w:szCs w:val="26"/>
          <w:rtl/>
          <w:lang w:bidi="ar-LB"/>
        </w:rPr>
        <w:t>.</w:t>
      </w:r>
    </w:p>
    <w:p w14:paraId="333AE0AC" w14:textId="77777777" w:rsidR="00212C5E" w:rsidRPr="00E150C0" w:rsidRDefault="00212C5E" w:rsidP="005D4A63">
      <w:pPr>
        <w:widowControl w:val="0"/>
        <w:bidi/>
        <w:spacing w:after="240"/>
        <w:rPr>
          <w:b/>
          <w:bCs/>
          <w:sz w:val="26"/>
          <w:szCs w:val="26"/>
          <w:rtl/>
          <w:lang w:bidi="ar-LB"/>
        </w:rPr>
      </w:pPr>
      <w:r w:rsidRPr="00E150C0">
        <w:rPr>
          <w:b/>
          <w:bCs/>
          <w:sz w:val="26"/>
          <w:szCs w:val="26"/>
          <w:rtl/>
          <w:lang w:bidi="ar-LB"/>
        </w:rPr>
        <w:t xml:space="preserve">المرحلة الأولى من خطة تنفيذ </w:t>
      </w:r>
      <w:r w:rsidR="005D4A63" w:rsidRPr="00E150C0">
        <w:rPr>
          <w:b/>
          <w:bCs/>
          <w:sz w:val="26"/>
          <w:szCs w:val="26"/>
          <w:rtl/>
          <w:lang w:bidi="ar-LB"/>
        </w:rPr>
        <w:t>تعديل</w:t>
      </w:r>
      <w:r w:rsidRPr="00E150C0">
        <w:rPr>
          <w:b/>
          <w:bCs/>
          <w:sz w:val="26"/>
          <w:szCs w:val="26"/>
          <w:rtl/>
          <w:lang w:bidi="ar-LB"/>
        </w:rPr>
        <w:t xml:space="preserve"> كيغالي </w:t>
      </w:r>
      <w:r w:rsidR="005D4A63" w:rsidRPr="00E150C0">
        <w:rPr>
          <w:b/>
          <w:bCs/>
          <w:sz w:val="26"/>
          <w:szCs w:val="26"/>
          <w:rtl/>
          <w:lang w:bidi="ar-LB"/>
        </w:rPr>
        <w:t>للمواد الهيدروفلوروكربونية</w:t>
      </w:r>
    </w:p>
    <w:p w14:paraId="74C9E3EC" w14:textId="77777777" w:rsidR="00212C5E" w:rsidRPr="00E150C0" w:rsidRDefault="00212C5E" w:rsidP="00212C5E">
      <w:pPr>
        <w:widowControl w:val="0"/>
        <w:bidi/>
        <w:spacing w:after="240"/>
        <w:rPr>
          <w:sz w:val="26"/>
          <w:szCs w:val="26"/>
          <w:u w:val="single"/>
          <w:rtl/>
          <w:lang w:bidi="ar-LB"/>
        </w:rPr>
      </w:pPr>
      <w:r w:rsidRPr="00E150C0">
        <w:rPr>
          <w:sz w:val="26"/>
          <w:szCs w:val="26"/>
          <w:u w:val="single"/>
          <w:rtl/>
          <w:lang w:bidi="ar-LB"/>
        </w:rPr>
        <w:t>الأطر السياسية والتنظيمية والمؤسسية</w:t>
      </w:r>
    </w:p>
    <w:p w14:paraId="0039D2D8" w14:textId="5D11FE95" w:rsidR="00212C5E" w:rsidRPr="00E150C0" w:rsidRDefault="00212C5E" w:rsidP="00665BC7">
      <w:pPr>
        <w:pStyle w:val="Heading1"/>
        <w:bidi/>
        <w:rPr>
          <w:sz w:val="26"/>
          <w:szCs w:val="26"/>
          <w:rtl/>
          <w:lang w:bidi="ar-LB"/>
        </w:rPr>
      </w:pPr>
      <w:r w:rsidRPr="00E150C0">
        <w:rPr>
          <w:sz w:val="26"/>
          <w:szCs w:val="26"/>
          <w:rtl/>
          <w:lang w:bidi="ar-LB"/>
        </w:rPr>
        <w:t>تنس</w:t>
      </w:r>
      <w:r w:rsidR="00665BC7" w:rsidRPr="00E150C0">
        <w:rPr>
          <w:sz w:val="26"/>
          <w:szCs w:val="26"/>
          <w:rtl/>
          <w:lang w:bidi="ar-LB"/>
        </w:rPr>
        <w:t xml:space="preserve">ق وحدة الأوزون الوطنية التابعة لوزارة الإنتاج والتجارة الخارجية والاستثمارات ومصايد الأسماك تنفيذ بروتوكول مونتريال في </w:t>
      </w:r>
      <w:r w:rsidRPr="00E150C0">
        <w:rPr>
          <w:sz w:val="26"/>
          <w:szCs w:val="26"/>
          <w:rtl/>
          <w:lang w:bidi="ar-LB"/>
        </w:rPr>
        <w:t>إكوادور</w:t>
      </w:r>
      <w:r w:rsidR="00665BC7" w:rsidRPr="00E150C0">
        <w:rPr>
          <w:sz w:val="26"/>
          <w:szCs w:val="26"/>
          <w:rtl/>
          <w:lang w:bidi="ar-LB"/>
        </w:rPr>
        <w:t>.</w:t>
      </w:r>
    </w:p>
    <w:p w14:paraId="455A508E" w14:textId="563EF04B" w:rsidR="00212C5E" w:rsidRPr="00E150C0" w:rsidRDefault="00212C5E" w:rsidP="00113329">
      <w:pPr>
        <w:pStyle w:val="Heading1"/>
        <w:bidi/>
        <w:rPr>
          <w:sz w:val="26"/>
          <w:szCs w:val="26"/>
          <w:rtl/>
          <w:lang w:bidi="ar-LB"/>
        </w:rPr>
      </w:pPr>
      <w:r w:rsidRPr="00E150C0">
        <w:rPr>
          <w:sz w:val="26"/>
          <w:szCs w:val="26"/>
          <w:rtl/>
          <w:lang w:bidi="ar-LB"/>
        </w:rPr>
        <w:t>وفي 22 أغسطس</w:t>
      </w:r>
      <w:r w:rsidR="00665BC7" w:rsidRPr="00E150C0">
        <w:rPr>
          <w:sz w:val="26"/>
          <w:szCs w:val="26"/>
          <w:rtl/>
          <w:lang w:bidi="ar-LB"/>
        </w:rPr>
        <w:t>/ آب 2017، أدرج</w:t>
      </w:r>
      <w:r w:rsidRPr="00E150C0">
        <w:rPr>
          <w:sz w:val="26"/>
          <w:szCs w:val="26"/>
          <w:rtl/>
          <w:lang w:bidi="ar-LB"/>
        </w:rPr>
        <w:t xml:space="preserve"> </w:t>
      </w:r>
      <w:r w:rsidR="00665BC7" w:rsidRPr="00E150C0">
        <w:rPr>
          <w:sz w:val="26"/>
          <w:szCs w:val="26"/>
          <w:rtl/>
          <w:lang w:bidi="ar-LB"/>
        </w:rPr>
        <w:t>هذا البلد</w:t>
      </w:r>
      <w:r w:rsidRPr="00E150C0">
        <w:rPr>
          <w:sz w:val="26"/>
          <w:szCs w:val="26"/>
          <w:rtl/>
          <w:lang w:bidi="ar-LB"/>
        </w:rPr>
        <w:t xml:space="preserve"> </w:t>
      </w:r>
      <w:r w:rsidR="00665BC7" w:rsidRPr="00E150C0">
        <w:rPr>
          <w:sz w:val="26"/>
          <w:szCs w:val="26"/>
          <w:rtl/>
          <w:lang w:bidi="ar-LB"/>
        </w:rPr>
        <w:t xml:space="preserve">المواد الهيدروفلوروكربونية </w:t>
      </w:r>
      <w:r w:rsidRPr="00E150C0">
        <w:rPr>
          <w:sz w:val="26"/>
          <w:szCs w:val="26"/>
          <w:rtl/>
          <w:lang w:bidi="ar-LB"/>
        </w:rPr>
        <w:t>في نظام</w:t>
      </w:r>
      <w:r w:rsidR="00665BC7" w:rsidRPr="00E150C0">
        <w:rPr>
          <w:sz w:val="26"/>
          <w:szCs w:val="26"/>
          <w:rtl/>
          <w:lang w:bidi="ar-LB"/>
        </w:rPr>
        <w:t xml:space="preserve">ه </w:t>
      </w:r>
      <w:r w:rsidRPr="00E150C0">
        <w:rPr>
          <w:sz w:val="26"/>
          <w:szCs w:val="26"/>
          <w:rtl/>
          <w:lang w:bidi="ar-LB"/>
        </w:rPr>
        <w:t xml:space="preserve">لترخيص واردات وصادرات المواد الخاضعة للرقابة. </w:t>
      </w:r>
      <w:r w:rsidR="00665BC7" w:rsidRPr="00E150C0">
        <w:rPr>
          <w:sz w:val="26"/>
          <w:szCs w:val="26"/>
          <w:rtl/>
          <w:lang w:bidi="ar-LB"/>
        </w:rPr>
        <w:t>و</w:t>
      </w:r>
      <w:r w:rsidRPr="00E150C0">
        <w:rPr>
          <w:sz w:val="26"/>
          <w:szCs w:val="26"/>
          <w:rtl/>
          <w:lang w:bidi="ar-LB"/>
        </w:rPr>
        <w:t xml:space="preserve">تم </w:t>
      </w:r>
      <w:r w:rsidR="00665BC7" w:rsidRPr="00E150C0">
        <w:rPr>
          <w:sz w:val="26"/>
          <w:szCs w:val="26"/>
          <w:rtl/>
          <w:lang w:bidi="ar-LB"/>
        </w:rPr>
        <w:t>أيضا تطوير نظام ل</w:t>
      </w:r>
      <w:r w:rsidRPr="00E150C0">
        <w:rPr>
          <w:sz w:val="26"/>
          <w:szCs w:val="26"/>
          <w:rtl/>
          <w:lang w:bidi="ar-LB"/>
        </w:rPr>
        <w:t xml:space="preserve">حصص </w:t>
      </w:r>
      <w:r w:rsidR="00665BC7" w:rsidRPr="00E150C0">
        <w:rPr>
          <w:sz w:val="26"/>
          <w:szCs w:val="26"/>
          <w:rtl/>
          <w:lang w:bidi="ar-LB"/>
        </w:rPr>
        <w:t xml:space="preserve">المواد الهيدروفلوروكربونية </w:t>
      </w:r>
      <w:r w:rsidRPr="00E150C0">
        <w:rPr>
          <w:sz w:val="26"/>
          <w:szCs w:val="26"/>
          <w:rtl/>
          <w:lang w:bidi="ar-LB"/>
        </w:rPr>
        <w:t>وسيتم تطبيقه اعتبارًا من يناير</w:t>
      </w:r>
      <w:r w:rsidR="00665BC7" w:rsidRPr="00E150C0">
        <w:rPr>
          <w:sz w:val="26"/>
          <w:szCs w:val="26"/>
          <w:rtl/>
          <w:lang w:bidi="ar-LB"/>
        </w:rPr>
        <w:t>/ كانون الثاني</w:t>
      </w:r>
      <w:r w:rsidRPr="00E150C0">
        <w:rPr>
          <w:sz w:val="26"/>
          <w:szCs w:val="26"/>
          <w:rtl/>
          <w:lang w:bidi="ar-LB"/>
        </w:rPr>
        <w:t xml:space="preserve"> 2024 فصاعدًا، لضمان تح</w:t>
      </w:r>
      <w:r w:rsidR="00665BC7" w:rsidRPr="00E150C0">
        <w:rPr>
          <w:sz w:val="26"/>
          <w:szCs w:val="26"/>
          <w:rtl/>
          <w:lang w:bidi="ar-LB"/>
        </w:rPr>
        <w:t>قيق هدف تجميد الاستهلاك في البل</w:t>
      </w:r>
      <w:r w:rsidRPr="00E150C0">
        <w:rPr>
          <w:sz w:val="26"/>
          <w:szCs w:val="26"/>
          <w:rtl/>
          <w:lang w:bidi="ar-LB"/>
        </w:rPr>
        <w:t xml:space="preserve">د. </w:t>
      </w:r>
      <w:r w:rsidR="00665BC7" w:rsidRPr="00E150C0">
        <w:rPr>
          <w:sz w:val="26"/>
          <w:szCs w:val="26"/>
          <w:rtl/>
          <w:lang w:bidi="ar-LB"/>
        </w:rPr>
        <w:t>وسيتم تخصيص الحصص للمستوردين بالطن المتري والطن</w:t>
      </w:r>
      <w:r w:rsidRPr="00E150C0">
        <w:rPr>
          <w:sz w:val="26"/>
          <w:szCs w:val="26"/>
          <w:rtl/>
          <w:lang w:bidi="ar-LB"/>
        </w:rPr>
        <w:t xml:space="preserve"> </w:t>
      </w:r>
      <w:r w:rsidR="00665BC7" w:rsidRPr="00E150C0">
        <w:rPr>
          <w:sz w:val="26"/>
          <w:szCs w:val="26"/>
          <w:rtl/>
          <w:lang w:bidi="ar-LB"/>
        </w:rPr>
        <w:t xml:space="preserve">من مكافئ </w:t>
      </w:r>
      <w:r w:rsidRPr="00E150C0">
        <w:rPr>
          <w:sz w:val="26"/>
          <w:szCs w:val="26"/>
          <w:rtl/>
          <w:lang w:bidi="ar-LB"/>
        </w:rPr>
        <w:t xml:space="preserve">ثاني أكسيد </w:t>
      </w:r>
      <w:r w:rsidR="00A7139D" w:rsidRPr="00E150C0">
        <w:rPr>
          <w:rFonts w:hint="cs"/>
          <w:sz w:val="26"/>
          <w:szCs w:val="26"/>
          <w:rtl/>
          <w:lang w:bidi="ar-LB"/>
        </w:rPr>
        <w:t>الكربون</w:t>
      </w:r>
      <w:r w:rsidR="00A7139D" w:rsidRPr="00E150C0">
        <w:rPr>
          <w:rFonts w:hint="cs"/>
          <w:sz w:val="26"/>
          <w:szCs w:val="26"/>
          <w:vertAlign w:val="subscript"/>
          <w:rtl/>
          <w:lang w:bidi="ar-LB"/>
        </w:rPr>
        <w:t>،</w:t>
      </w:r>
      <w:r w:rsidRPr="00E150C0">
        <w:rPr>
          <w:sz w:val="26"/>
          <w:szCs w:val="26"/>
          <w:rtl/>
          <w:lang w:bidi="ar-LB"/>
        </w:rPr>
        <w:t xml:space="preserve"> على أساس مستويات الواردات </w:t>
      </w:r>
      <w:r w:rsidR="00C17282" w:rsidRPr="00E150C0">
        <w:rPr>
          <w:sz w:val="26"/>
          <w:szCs w:val="26"/>
          <w:rtl/>
          <w:lang w:bidi="ar-LB"/>
        </w:rPr>
        <w:t xml:space="preserve">في سنوات خط الأساس ومضاف إليها </w:t>
      </w:r>
      <w:r w:rsidRPr="00E150C0">
        <w:rPr>
          <w:sz w:val="26"/>
          <w:szCs w:val="26"/>
          <w:rtl/>
          <w:lang w:bidi="ar-LB"/>
        </w:rPr>
        <w:t xml:space="preserve">نسبة مئوية من </w:t>
      </w:r>
      <w:r w:rsidR="00113329" w:rsidRPr="00E150C0">
        <w:rPr>
          <w:sz w:val="26"/>
          <w:szCs w:val="26"/>
          <w:rtl/>
          <w:lang w:bidi="ar-LB"/>
        </w:rPr>
        <w:t>عنصر</w:t>
      </w:r>
      <w:r w:rsidRPr="00E150C0">
        <w:rPr>
          <w:sz w:val="26"/>
          <w:szCs w:val="26"/>
          <w:rtl/>
          <w:lang w:bidi="ar-LB"/>
        </w:rPr>
        <w:t xml:space="preserve"> الهيدروكلوروفلوروكربون المخصص لكل مستورد.</w:t>
      </w:r>
    </w:p>
    <w:p w14:paraId="34D1383F" w14:textId="77777777" w:rsidR="00212C5E" w:rsidRPr="00E150C0" w:rsidRDefault="00113329" w:rsidP="00113329">
      <w:pPr>
        <w:pStyle w:val="Heading1"/>
        <w:bidi/>
        <w:rPr>
          <w:sz w:val="26"/>
          <w:szCs w:val="26"/>
          <w:lang w:val="en-US" w:bidi="ar-LB"/>
        </w:rPr>
      </w:pPr>
      <w:r w:rsidRPr="00E150C0">
        <w:rPr>
          <w:sz w:val="26"/>
          <w:szCs w:val="26"/>
          <w:rtl/>
          <w:lang w:val="en-US" w:bidi="ar-LB"/>
        </w:rPr>
        <w:t>ت</w:t>
      </w:r>
      <w:r w:rsidR="00212C5E" w:rsidRPr="00E150C0">
        <w:rPr>
          <w:sz w:val="26"/>
          <w:szCs w:val="26"/>
          <w:rtl/>
          <w:lang w:val="en-US" w:bidi="ar-LB"/>
        </w:rPr>
        <w:t xml:space="preserve">دعم </w:t>
      </w:r>
      <w:r w:rsidRPr="00E150C0">
        <w:rPr>
          <w:sz w:val="26"/>
          <w:szCs w:val="26"/>
          <w:rtl/>
          <w:lang w:bidi="ar-LB"/>
        </w:rPr>
        <w:t xml:space="preserve">وزارة الإنتاج والتجارة الخارجية والاستثمارات ومصايد الأسماك </w:t>
      </w:r>
      <w:r w:rsidR="00212C5E" w:rsidRPr="00E150C0">
        <w:rPr>
          <w:sz w:val="26"/>
          <w:szCs w:val="26"/>
          <w:rtl/>
          <w:lang w:val="en-US" w:bidi="ar-LB"/>
        </w:rPr>
        <w:t xml:space="preserve">نهج الاقتصاد الدائري </w:t>
      </w:r>
      <w:r w:rsidRPr="00E150C0">
        <w:rPr>
          <w:sz w:val="26"/>
          <w:szCs w:val="26"/>
          <w:rtl/>
          <w:lang w:val="en-US" w:bidi="ar-LB"/>
        </w:rPr>
        <w:t xml:space="preserve">لزيادة </w:t>
      </w:r>
      <w:r w:rsidR="00212C5E" w:rsidRPr="00E150C0">
        <w:rPr>
          <w:sz w:val="26"/>
          <w:szCs w:val="26"/>
          <w:rtl/>
          <w:lang w:val="en-US" w:bidi="ar-LB"/>
        </w:rPr>
        <w:t>الابتكار في</w:t>
      </w:r>
      <w:r w:rsidRPr="00E150C0">
        <w:rPr>
          <w:sz w:val="26"/>
          <w:szCs w:val="26"/>
          <w:rtl/>
          <w:lang w:val="en-US" w:bidi="ar-LB"/>
        </w:rPr>
        <w:t xml:space="preserve"> تصميم المعدات والتأكد من أن مشرو</w:t>
      </w:r>
      <w:r w:rsidR="00212C5E" w:rsidRPr="00E150C0">
        <w:rPr>
          <w:sz w:val="26"/>
          <w:szCs w:val="26"/>
          <w:rtl/>
          <w:lang w:val="en-US" w:bidi="ar-LB"/>
        </w:rPr>
        <w:t>ع</w:t>
      </w:r>
      <w:r w:rsidRPr="00E150C0">
        <w:rPr>
          <w:sz w:val="26"/>
          <w:szCs w:val="26"/>
          <w:rtl/>
          <w:lang w:val="en-US" w:bidi="ar-LB"/>
        </w:rPr>
        <w:t>ات</w:t>
      </w:r>
      <w:r w:rsidR="00212C5E" w:rsidRPr="00E150C0">
        <w:rPr>
          <w:sz w:val="26"/>
          <w:szCs w:val="26"/>
          <w:rtl/>
          <w:lang w:val="en-US" w:bidi="ar-LB"/>
        </w:rPr>
        <w:t xml:space="preserve"> استبدال </w:t>
      </w:r>
      <w:r w:rsidRPr="00E150C0">
        <w:rPr>
          <w:sz w:val="26"/>
          <w:szCs w:val="26"/>
          <w:rtl/>
          <w:lang w:val="en-US" w:bidi="ar-LB"/>
        </w:rPr>
        <w:t xml:space="preserve">الهيدروفلوروكربون </w:t>
      </w:r>
      <w:r w:rsidR="00212C5E" w:rsidRPr="00E150C0">
        <w:rPr>
          <w:sz w:val="26"/>
          <w:szCs w:val="26"/>
          <w:rtl/>
          <w:lang w:val="en-US" w:bidi="ar-LB"/>
        </w:rPr>
        <w:t xml:space="preserve">تقلل </w:t>
      </w:r>
      <w:r w:rsidRPr="00E150C0">
        <w:rPr>
          <w:sz w:val="26"/>
          <w:szCs w:val="26"/>
          <w:rtl/>
          <w:lang w:val="en-US" w:bidi="ar-LB"/>
        </w:rPr>
        <w:t>إلى أدنى حد ممكن</w:t>
      </w:r>
      <w:r w:rsidR="00212C5E" w:rsidRPr="00E150C0">
        <w:rPr>
          <w:sz w:val="26"/>
          <w:szCs w:val="26"/>
          <w:rtl/>
          <w:lang w:val="en-US" w:bidi="ar-LB"/>
        </w:rPr>
        <w:t xml:space="preserve"> النفايات الناتجة عن قطاع التبريد وتكييف الهواء</w:t>
      </w:r>
      <w:r w:rsidRPr="00E150C0">
        <w:rPr>
          <w:sz w:val="26"/>
          <w:szCs w:val="26"/>
          <w:rtl/>
          <w:lang w:val="en-US" w:bidi="ar-LB"/>
        </w:rPr>
        <w:t>.</w:t>
      </w:r>
      <w:r w:rsidR="00212C5E" w:rsidRPr="00E150C0">
        <w:rPr>
          <w:sz w:val="26"/>
          <w:szCs w:val="26"/>
          <w:rtl/>
          <w:lang w:val="en-US" w:bidi="ar-LB"/>
        </w:rPr>
        <w:t xml:space="preserve"> </w:t>
      </w:r>
      <w:r w:rsidRPr="00E150C0">
        <w:rPr>
          <w:sz w:val="26"/>
          <w:szCs w:val="26"/>
          <w:rtl/>
          <w:lang w:val="en-US" w:bidi="ar-LB"/>
        </w:rPr>
        <w:t>و</w:t>
      </w:r>
      <w:r w:rsidR="00212C5E" w:rsidRPr="00E150C0">
        <w:rPr>
          <w:sz w:val="26"/>
          <w:szCs w:val="26"/>
          <w:rtl/>
          <w:lang w:val="en-US" w:bidi="ar-LB"/>
        </w:rPr>
        <w:t>يحتوي الاتفاق الوزاري رقم</w:t>
      </w:r>
      <w:r w:rsidRPr="00E150C0">
        <w:rPr>
          <w:sz w:val="26"/>
          <w:szCs w:val="26"/>
          <w:rtl/>
          <w:lang w:val="en-US" w:bidi="ar-LB"/>
        </w:rPr>
        <w:t xml:space="preserve"> 67</w:t>
      </w:r>
      <w:r w:rsidR="00212C5E" w:rsidRPr="00E150C0">
        <w:rPr>
          <w:sz w:val="26"/>
          <w:szCs w:val="26"/>
          <w:rtl/>
          <w:lang w:val="en-US" w:bidi="ar-LB"/>
        </w:rPr>
        <w:t xml:space="preserve"> </w:t>
      </w:r>
      <w:r w:rsidR="00212C5E" w:rsidRPr="00E150C0">
        <w:rPr>
          <w:sz w:val="26"/>
          <w:szCs w:val="26"/>
          <w:lang w:val="en-US" w:bidi="ar-LB"/>
        </w:rPr>
        <w:t>(2022)</w:t>
      </w:r>
      <w:r w:rsidR="00212C5E" w:rsidRPr="00E150C0">
        <w:rPr>
          <w:sz w:val="26"/>
          <w:szCs w:val="26"/>
          <w:rtl/>
          <w:lang w:val="en-US" w:bidi="ar-LB"/>
        </w:rPr>
        <w:t xml:space="preserve">، الصادر في إطار استراتيجية الاقتصاد الدائري </w:t>
      </w:r>
      <w:r w:rsidRPr="00E150C0">
        <w:rPr>
          <w:sz w:val="26"/>
          <w:szCs w:val="26"/>
          <w:rtl/>
          <w:lang w:val="en-US" w:bidi="ar-LB"/>
        </w:rPr>
        <w:t>للبلد،</w:t>
      </w:r>
      <w:r w:rsidR="00212C5E" w:rsidRPr="00E150C0">
        <w:rPr>
          <w:sz w:val="26"/>
          <w:szCs w:val="26"/>
          <w:rtl/>
          <w:lang w:val="en-US" w:bidi="ar-LB"/>
        </w:rPr>
        <w:t xml:space="preserve"> على تعليمات لتطبيق المسؤولية الموسعة في الإدارة الشاملة للنفايات الناتجة عن المعدات الكهربائية والإلكترونية ذات المنشأ المحلي</w:t>
      </w:r>
      <w:r w:rsidR="00212C5E" w:rsidRPr="00E150C0">
        <w:rPr>
          <w:sz w:val="26"/>
          <w:szCs w:val="26"/>
          <w:lang w:val="en-US" w:bidi="ar-LB"/>
        </w:rPr>
        <w:t>.</w:t>
      </w:r>
    </w:p>
    <w:p w14:paraId="596796E3" w14:textId="77777777" w:rsidR="00212C5E" w:rsidRPr="00E150C0" w:rsidRDefault="00212C5E" w:rsidP="007A0EEE">
      <w:pPr>
        <w:pStyle w:val="Heading1"/>
        <w:numPr>
          <w:ilvl w:val="0"/>
          <w:numId w:val="0"/>
        </w:numPr>
        <w:bidi/>
        <w:rPr>
          <w:sz w:val="26"/>
          <w:szCs w:val="26"/>
          <w:lang w:val="en-US" w:bidi="ar-LB"/>
        </w:rPr>
      </w:pPr>
      <w:r w:rsidRPr="00E150C0">
        <w:rPr>
          <w:sz w:val="26"/>
          <w:szCs w:val="26"/>
          <w:u w:val="single"/>
          <w:rtl/>
          <w:lang w:bidi="ar-LB"/>
        </w:rPr>
        <w:t xml:space="preserve">استهلاك </w:t>
      </w:r>
      <w:r w:rsidR="007A0EEE" w:rsidRPr="00E150C0">
        <w:rPr>
          <w:sz w:val="26"/>
          <w:szCs w:val="26"/>
          <w:u w:val="single"/>
          <w:rtl/>
          <w:lang w:val="en-US" w:bidi="ar-LB"/>
        </w:rPr>
        <w:t>الهيدروفلوروكربون</w:t>
      </w:r>
    </w:p>
    <w:p w14:paraId="76145FAC" w14:textId="57421C27" w:rsidR="00212C5E" w:rsidRPr="00E150C0" w:rsidRDefault="007A0EEE" w:rsidP="00F32397">
      <w:pPr>
        <w:pStyle w:val="Heading1"/>
        <w:widowControl w:val="0"/>
        <w:bidi/>
        <w:rPr>
          <w:sz w:val="26"/>
          <w:szCs w:val="26"/>
          <w:rtl/>
          <w:lang w:bidi="ar-LB"/>
        </w:rPr>
      </w:pPr>
      <w:r w:rsidRPr="00E150C0">
        <w:rPr>
          <w:sz w:val="26"/>
          <w:szCs w:val="26"/>
          <w:rtl/>
          <w:lang w:val="en-US" w:bidi="ar-LB"/>
        </w:rPr>
        <w:t xml:space="preserve">تستورد </w:t>
      </w:r>
      <w:r w:rsidR="00212C5E" w:rsidRPr="00E150C0">
        <w:rPr>
          <w:sz w:val="26"/>
          <w:szCs w:val="26"/>
          <w:rtl/>
          <w:lang w:val="en-US" w:bidi="ar-LB"/>
        </w:rPr>
        <w:t xml:space="preserve">إكوادور </w:t>
      </w:r>
      <w:r w:rsidRPr="00E150C0">
        <w:rPr>
          <w:sz w:val="26"/>
          <w:szCs w:val="26"/>
          <w:rtl/>
          <w:lang w:bidi="ar-LB"/>
        </w:rPr>
        <w:t xml:space="preserve">المواد </w:t>
      </w:r>
      <w:r w:rsidRPr="00E150C0">
        <w:rPr>
          <w:sz w:val="26"/>
          <w:szCs w:val="26"/>
          <w:rtl/>
          <w:lang w:val="en-US" w:bidi="ar-LB"/>
        </w:rPr>
        <w:t>الهيدروفلوروكربونية</w:t>
      </w:r>
      <w:r w:rsidRPr="00E150C0">
        <w:rPr>
          <w:sz w:val="26"/>
          <w:szCs w:val="26"/>
          <w:rtl/>
          <w:lang w:bidi="ar-LB"/>
        </w:rPr>
        <w:t xml:space="preserve"> فقط</w:t>
      </w:r>
      <w:r w:rsidR="00212C5E" w:rsidRPr="00E150C0">
        <w:rPr>
          <w:sz w:val="26"/>
          <w:szCs w:val="26"/>
          <w:rtl/>
          <w:lang w:bidi="ar-LB"/>
        </w:rPr>
        <w:t xml:space="preserve"> لاستخدامها في قطاع خدمات التبريد</w:t>
      </w:r>
      <w:r w:rsidRPr="00E150C0">
        <w:rPr>
          <w:sz w:val="26"/>
          <w:szCs w:val="26"/>
          <w:rtl/>
          <w:lang w:bidi="ar-LB"/>
        </w:rPr>
        <w:t xml:space="preserve"> غالبا</w:t>
      </w:r>
      <w:r w:rsidR="00212C5E" w:rsidRPr="00E150C0">
        <w:rPr>
          <w:sz w:val="26"/>
          <w:szCs w:val="26"/>
          <w:rtl/>
          <w:lang w:bidi="ar-LB"/>
        </w:rPr>
        <w:t xml:space="preserve">، مع استخدام جزء صغير في </w:t>
      </w:r>
      <w:r w:rsidR="001E0032" w:rsidRPr="00E150C0">
        <w:rPr>
          <w:sz w:val="26"/>
          <w:szCs w:val="26"/>
          <w:rtl/>
          <w:lang w:bidi="ar-LB"/>
        </w:rPr>
        <w:t>صناعات</w:t>
      </w:r>
      <w:r w:rsidR="00212C5E" w:rsidRPr="00E150C0">
        <w:rPr>
          <w:sz w:val="26"/>
          <w:szCs w:val="26"/>
          <w:rtl/>
          <w:lang w:bidi="ar-LB"/>
        </w:rPr>
        <w:t xml:space="preserve"> </w:t>
      </w:r>
      <w:r w:rsidR="001E0032" w:rsidRPr="00E150C0">
        <w:rPr>
          <w:sz w:val="26"/>
          <w:szCs w:val="26"/>
          <w:rtl/>
          <w:lang w:bidi="ar-LB"/>
        </w:rPr>
        <w:t xml:space="preserve">التبريد وأجهزة </w:t>
      </w:r>
      <w:r w:rsidR="00212C5E" w:rsidRPr="00E150C0">
        <w:rPr>
          <w:sz w:val="26"/>
          <w:szCs w:val="26"/>
          <w:rtl/>
          <w:lang w:bidi="ar-LB"/>
        </w:rPr>
        <w:t xml:space="preserve">تكييف الهواء المتنقلة </w:t>
      </w:r>
      <w:r w:rsidR="001E0032" w:rsidRPr="00E150C0">
        <w:rPr>
          <w:sz w:val="26"/>
          <w:szCs w:val="26"/>
          <w:rtl/>
          <w:lang w:bidi="ar-LB"/>
        </w:rPr>
        <w:t>وكذلك</w:t>
      </w:r>
      <w:r w:rsidR="00212C5E" w:rsidRPr="00E150C0">
        <w:rPr>
          <w:sz w:val="26"/>
          <w:szCs w:val="26"/>
          <w:rtl/>
          <w:lang w:bidi="ar-LB"/>
        </w:rPr>
        <w:t xml:space="preserve"> مكافحة الحرائق. </w:t>
      </w:r>
      <w:r w:rsidR="001E0032" w:rsidRPr="00E150C0">
        <w:rPr>
          <w:sz w:val="26"/>
          <w:szCs w:val="26"/>
          <w:rtl/>
          <w:lang w:bidi="ar-LB"/>
        </w:rPr>
        <w:t>وفي عام 2022، كان</w:t>
      </w:r>
      <w:r w:rsidR="00212C5E" w:rsidRPr="00E150C0">
        <w:rPr>
          <w:sz w:val="26"/>
          <w:szCs w:val="26"/>
          <w:rtl/>
          <w:lang w:bidi="ar-LB"/>
        </w:rPr>
        <w:t xml:space="preserve"> </w:t>
      </w:r>
      <w:r w:rsidR="001E0032" w:rsidRPr="00E150C0">
        <w:rPr>
          <w:sz w:val="26"/>
          <w:szCs w:val="26"/>
          <w:rtl/>
          <w:lang w:bidi="ar-LB"/>
        </w:rPr>
        <w:t>معظم</w:t>
      </w:r>
      <w:r w:rsidR="00212C5E" w:rsidRPr="00E150C0">
        <w:rPr>
          <w:sz w:val="26"/>
          <w:szCs w:val="26"/>
          <w:rtl/>
          <w:lang w:bidi="ar-LB"/>
        </w:rPr>
        <w:t xml:space="preserve"> </w:t>
      </w:r>
      <w:r w:rsidR="001E0032" w:rsidRPr="00E150C0">
        <w:rPr>
          <w:sz w:val="26"/>
          <w:szCs w:val="26"/>
          <w:rtl/>
          <w:lang w:bidi="ar-LB"/>
        </w:rPr>
        <w:t xml:space="preserve">المواد </w:t>
      </w:r>
      <w:r w:rsidR="001E0032" w:rsidRPr="00E150C0">
        <w:rPr>
          <w:sz w:val="26"/>
          <w:szCs w:val="26"/>
          <w:rtl/>
          <w:lang w:val="en-US" w:bidi="ar-LB"/>
        </w:rPr>
        <w:t>الهيدروفلوروكربونية</w:t>
      </w:r>
      <w:r w:rsidR="001E0032" w:rsidRPr="00E150C0">
        <w:rPr>
          <w:sz w:val="26"/>
          <w:szCs w:val="26"/>
          <w:rtl/>
          <w:lang w:bidi="ar-LB"/>
        </w:rPr>
        <w:t xml:space="preserve"> الأكثر استهلاكاً في </w:t>
      </w:r>
      <w:r w:rsidR="00212C5E" w:rsidRPr="00E150C0">
        <w:rPr>
          <w:sz w:val="26"/>
          <w:szCs w:val="26"/>
          <w:rtl/>
          <w:lang w:bidi="ar-LB"/>
        </w:rPr>
        <w:t xml:space="preserve">إكوادور </w:t>
      </w:r>
      <w:r w:rsidR="001E0032" w:rsidRPr="00E150C0">
        <w:rPr>
          <w:sz w:val="26"/>
          <w:szCs w:val="26"/>
          <w:rtl/>
          <w:lang w:bidi="ar-LB"/>
        </w:rPr>
        <w:t>المادة</w:t>
      </w:r>
      <w:r w:rsidR="001E0032" w:rsidRPr="00E150C0">
        <w:rPr>
          <w:sz w:val="26"/>
          <w:szCs w:val="26"/>
          <w:lang w:bidi="ar-LB"/>
        </w:rPr>
        <w:t xml:space="preserve">R-507A </w:t>
      </w:r>
      <w:r w:rsidR="001E0032" w:rsidRPr="00E150C0">
        <w:rPr>
          <w:sz w:val="26"/>
          <w:szCs w:val="26"/>
          <w:rtl/>
          <w:lang w:bidi="ar-LB"/>
        </w:rPr>
        <w:t xml:space="preserve"> (30,5 </w:t>
      </w:r>
      <w:r w:rsidR="00212C5E" w:rsidRPr="00E150C0">
        <w:rPr>
          <w:sz w:val="26"/>
          <w:szCs w:val="26"/>
          <w:rtl/>
          <w:lang w:bidi="ar-LB"/>
        </w:rPr>
        <w:t xml:space="preserve">في </w:t>
      </w:r>
      <w:r w:rsidR="00F96C16">
        <w:rPr>
          <w:sz w:val="26"/>
          <w:szCs w:val="26"/>
          <w:rtl/>
          <w:lang w:bidi="ar-LB"/>
        </w:rPr>
        <w:t>المئة</w:t>
      </w:r>
      <w:r w:rsidR="00212C5E" w:rsidRPr="00E150C0">
        <w:rPr>
          <w:sz w:val="26"/>
          <w:szCs w:val="26"/>
          <w:rtl/>
          <w:lang w:bidi="ar-LB"/>
        </w:rPr>
        <w:t xml:space="preserve"> من إجمالي استهلاك </w:t>
      </w:r>
      <w:r w:rsidR="001E0032" w:rsidRPr="00E150C0">
        <w:rPr>
          <w:sz w:val="26"/>
          <w:szCs w:val="26"/>
          <w:rtl/>
          <w:lang w:bidi="ar-LB"/>
        </w:rPr>
        <w:t xml:space="preserve">المواد </w:t>
      </w:r>
      <w:r w:rsidR="001E0032" w:rsidRPr="00E150C0">
        <w:rPr>
          <w:sz w:val="26"/>
          <w:szCs w:val="26"/>
          <w:rtl/>
          <w:lang w:val="en-US" w:bidi="ar-LB"/>
        </w:rPr>
        <w:t>الهيدروفلوروكربونية</w:t>
      </w:r>
      <w:r w:rsidR="001E0032" w:rsidRPr="00E150C0">
        <w:rPr>
          <w:sz w:val="26"/>
          <w:szCs w:val="26"/>
          <w:rtl/>
          <w:lang w:bidi="ar-LB"/>
        </w:rPr>
        <w:t xml:space="preserve"> بالطن من </w:t>
      </w:r>
      <w:r w:rsidR="00212C5E" w:rsidRPr="00E150C0">
        <w:rPr>
          <w:sz w:val="26"/>
          <w:szCs w:val="26"/>
          <w:rtl/>
          <w:lang w:bidi="ar-LB"/>
        </w:rPr>
        <w:t>مكافئ ثاني أكسيد الكربون)،</w:t>
      </w:r>
      <w:r w:rsidR="001E0032" w:rsidRPr="00E150C0">
        <w:rPr>
          <w:sz w:val="26"/>
          <w:szCs w:val="26"/>
          <w:rtl/>
          <w:lang w:bidi="ar-LB"/>
        </w:rPr>
        <w:t xml:space="preserve"> والمادة </w:t>
      </w:r>
      <w:r w:rsidR="001E0032" w:rsidRPr="00E150C0">
        <w:rPr>
          <w:sz w:val="26"/>
          <w:szCs w:val="26"/>
          <w:lang w:bidi="ar-LB"/>
        </w:rPr>
        <w:t>R</w:t>
      </w:r>
      <w:r w:rsidR="001E0032" w:rsidRPr="00E150C0">
        <w:rPr>
          <w:sz w:val="26"/>
          <w:szCs w:val="26"/>
          <w:lang w:bidi="ar-LB"/>
        </w:rPr>
        <w:noBreakHyphen/>
        <w:t xml:space="preserve">404A </w:t>
      </w:r>
      <w:r w:rsidR="00212C5E" w:rsidRPr="00E150C0">
        <w:rPr>
          <w:sz w:val="26"/>
          <w:szCs w:val="26"/>
          <w:rtl/>
          <w:lang w:bidi="ar-LB"/>
        </w:rPr>
        <w:t xml:space="preserve"> </w:t>
      </w:r>
      <w:r w:rsidR="001E0032" w:rsidRPr="00E150C0">
        <w:rPr>
          <w:sz w:val="26"/>
          <w:szCs w:val="26"/>
          <w:rtl/>
          <w:lang w:bidi="ar-LB"/>
        </w:rPr>
        <w:t>(26</w:t>
      </w:r>
      <w:r w:rsidR="00212C5E" w:rsidRPr="00E150C0">
        <w:rPr>
          <w:sz w:val="26"/>
          <w:szCs w:val="26"/>
          <w:rtl/>
          <w:lang w:bidi="ar-LB"/>
        </w:rPr>
        <w:t xml:space="preserve"> في </w:t>
      </w:r>
      <w:r w:rsidR="00F96C16">
        <w:rPr>
          <w:sz w:val="26"/>
          <w:szCs w:val="26"/>
          <w:rtl/>
          <w:lang w:bidi="ar-LB"/>
        </w:rPr>
        <w:t>المئة</w:t>
      </w:r>
      <w:r w:rsidR="00212C5E" w:rsidRPr="00E150C0">
        <w:rPr>
          <w:sz w:val="26"/>
          <w:szCs w:val="26"/>
          <w:rtl/>
          <w:lang w:bidi="ar-LB"/>
        </w:rPr>
        <w:t>)، و</w:t>
      </w:r>
      <w:r w:rsidR="001E0032" w:rsidRPr="00E150C0">
        <w:rPr>
          <w:sz w:val="26"/>
          <w:szCs w:val="26"/>
          <w:rtl/>
          <w:lang w:val="en-US" w:bidi="ar-LB"/>
        </w:rPr>
        <w:t xml:space="preserve"> الهيدروفلوروكربون-</w:t>
      </w:r>
      <w:r w:rsidR="001E0032" w:rsidRPr="00E150C0">
        <w:rPr>
          <w:sz w:val="26"/>
          <w:szCs w:val="26"/>
          <w:lang w:bidi="ar-LB"/>
        </w:rPr>
        <w:t>134a</w:t>
      </w:r>
      <w:r w:rsidR="001E0032" w:rsidRPr="00E150C0">
        <w:rPr>
          <w:sz w:val="26"/>
          <w:szCs w:val="26"/>
          <w:rtl/>
          <w:lang w:bidi="ar-LB"/>
        </w:rPr>
        <w:t xml:space="preserve"> </w:t>
      </w:r>
      <w:r w:rsidR="00212C5E" w:rsidRPr="00E150C0">
        <w:rPr>
          <w:sz w:val="26"/>
          <w:szCs w:val="26"/>
          <w:rtl/>
          <w:lang w:bidi="ar-LB"/>
        </w:rPr>
        <w:t xml:space="preserve">(25.7 في </w:t>
      </w:r>
      <w:r w:rsidR="00F96C16">
        <w:rPr>
          <w:sz w:val="26"/>
          <w:szCs w:val="26"/>
          <w:rtl/>
          <w:lang w:bidi="ar-LB"/>
        </w:rPr>
        <w:t>المئة</w:t>
      </w:r>
      <w:r w:rsidR="00212C5E" w:rsidRPr="00E150C0">
        <w:rPr>
          <w:sz w:val="26"/>
          <w:szCs w:val="26"/>
          <w:rtl/>
          <w:lang w:bidi="ar-LB"/>
        </w:rPr>
        <w:t>)، و</w:t>
      </w:r>
      <w:r w:rsidR="001E0032" w:rsidRPr="00E150C0">
        <w:rPr>
          <w:sz w:val="26"/>
          <w:szCs w:val="26"/>
          <w:rtl/>
          <w:lang w:bidi="ar-LB"/>
        </w:rPr>
        <w:t xml:space="preserve">المادة </w:t>
      </w:r>
      <w:r w:rsidR="001E0032" w:rsidRPr="00E150C0">
        <w:rPr>
          <w:sz w:val="26"/>
          <w:szCs w:val="26"/>
          <w:lang w:bidi="ar-LB"/>
        </w:rPr>
        <w:t xml:space="preserve">R-410A </w:t>
      </w:r>
      <w:r w:rsidR="001E0032" w:rsidRPr="00E150C0">
        <w:rPr>
          <w:sz w:val="26"/>
          <w:szCs w:val="26"/>
          <w:rtl/>
          <w:lang w:bidi="ar-LB"/>
        </w:rPr>
        <w:t xml:space="preserve"> (</w:t>
      </w:r>
      <w:r w:rsidR="00212C5E" w:rsidRPr="00E150C0">
        <w:rPr>
          <w:sz w:val="26"/>
          <w:szCs w:val="26"/>
          <w:rtl/>
          <w:lang w:bidi="ar-LB"/>
        </w:rPr>
        <w:t xml:space="preserve">15 في </w:t>
      </w:r>
      <w:r w:rsidR="00F96C16">
        <w:rPr>
          <w:sz w:val="26"/>
          <w:szCs w:val="26"/>
          <w:rtl/>
          <w:lang w:bidi="ar-LB"/>
        </w:rPr>
        <w:t>المئة</w:t>
      </w:r>
      <w:r w:rsidR="00212C5E" w:rsidRPr="00E150C0">
        <w:rPr>
          <w:sz w:val="26"/>
          <w:szCs w:val="26"/>
          <w:rtl/>
          <w:lang w:bidi="ar-LB"/>
        </w:rPr>
        <w:t xml:space="preserve">)، </w:t>
      </w:r>
      <w:r w:rsidR="001E0032" w:rsidRPr="00E150C0">
        <w:rPr>
          <w:sz w:val="26"/>
          <w:szCs w:val="26"/>
          <w:rtl/>
          <w:lang w:bidi="ar-LB"/>
        </w:rPr>
        <w:t xml:space="preserve">ومواد هيدروفلوروكربونية </w:t>
      </w:r>
      <w:r w:rsidR="00212C5E" w:rsidRPr="00E150C0">
        <w:rPr>
          <w:sz w:val="26"/>
          <w:szCs w:val="26"/>
          <w:rtl/>
          <w:lang w:bidi="ar-LB"/>
        </w:rPr>
        <w:t xml:space="preserve">أخرى (2.8 في </w:t>
      </w:r>
      <w:r w:rsidR="00F96C16">
        <w:rPr>
          <w:sz w:val="26"/>
          <w:szCs w:val="26"/>
          <w:rtl/>
          <w:lang w:bidi="ar-LB"/>
        </w:rPr>
        <w:t>المئة</w:t>
      </w:r>
      <w:r w:rsidR="00212C5E" w:rsidRPr="00E150C0">
        <w:rPr>
          <w:sz w:val="26"/>
          <w:szCs w:val="26"/>
          <w:rtl/>
          <w:lang w:bidi="ar-LB"/>
        </w:rPr>
        <w:t xml:space="preserve">). </w:t>
      </w:r>
      <w:r w:rsidR="001E0032" w:rsidRPr="00E150C0">
        <w:rPr>
          <w:sz w:val="26"/>
          <w:szCs w:val="26"/>
          <w:rtl/>
          <w:lang w:bidi="ar-LB"/>
        </w:rPr>
        <w:t>ويعرض الجدول 1 استهلاك البل</w:t>
      </w:r>
      <w:r w:rsidR="00212C5E" w:rsidRPr="00E150C0">
        <w:rPr>
          <w:sz w:val="26"/>
          <w:szCs w:val="26"/>
          <w:rtl/>
          <w:lang w:bidi="ar-LB"/>
        </w:rPr>
        <w:t xml:space="preserve">د </w:t>
      </w:r>
      <w:r w:rsidR="001E0032" w:rsidRPr="00E150C0">
        <w:rPr>
          <w:sz w:val="26"/>
          <w:szCs w:val="26"/>
          <w:rtl/>
          <w:lang w:bidi="ar-LB"/>
        </w:rPr>
        <w:t xml:space="preserve">للمواد </w:t>
      </w:r>
      <w:r w:rsidR="001E0032" w:rsidRPr="00E150C0">
        <w:rPr>
          <w:sz w:val="26"/>
          <w:szCs w:val="26"/>
          <w:rtl/>
          <w:lang w:val="en-US" w:bidi="ar-LB"/>
        </w:rPr>
        <w:t>الهيدروفلوروكربونية</w:t>
      </w:r>
      <w:r w:rsidR="001E0032" w:rsidRPr="00E150C0">
        <w:rPr>
          <w:sz w:val="26"/>
          <w:szCs w:val="26"/>
          <w:rtl/>
          <w:lang w:bidi="ar-LB"/>
        </w:rPr>
        <w:t xml:space="preserve"> حسب </w:t>
      </w:r>
      <w:r w:rsidR="00212C5E" w:rsidRPr="00E150C0">
        <w:rPr>
          <w:sz w:val="26"/>
          <w:szCs w:val="26"/>
          <w:rtl/>
          <w:lang w:bidi="ar-LB"/>
        </w:rPr>
        <w:t xml:space="preserve">ما </w:t>
      </w:r>
      <w:r w:rsidR="001E0032" w:rsidRPr="00E150C0">
        <w:rPr>
          <w:sz w:val="26"/>
          <w:szCs w:val="26"/>
          <w:rtl/>
          <w:lang w:bidi="ar-LB"/>
        </w:rPr>
        <w:t xml:space="preserve">أبلغت به أمانة الأوزون </w:t>
      </w:r>
      <w:r w:rsidR="00212C5E" w:rsidRPr="00E150C0">
        <w:rPr>
          <w:sz w:val="26"/>
          <w:szCs w:val="26"/>
          <w:rtl/>
          <w:lang w:bidi="ar-LB"/>
        </w:rPr>
        <w:t>بموجب المادة 7.</w:t>
      </w:r>
    </w:p>
    <w:p w14:paraId="06A74831" w14:textId="77777777" w:rsidR="00212C5E" w:rsidRPr="00DB6253" w:rsidRDefault="00F32397" w:rsidP="00F32397">
      <w:pPr>
        <w:pStyle w:val="Heading1"/>
        <w:keepNext/>
        <w:numPr>
          <w:ilvl w:val="0"/>
          <w:numId w:val="0"/>
        </w:numPr>
        <w:bidi/>
        <w:spacing w:after="0"/>
        <w:rPr>
          <w:b/>
          <w:bCs/>
          <w:szCs w:val="24"/>
          <w:rtl/>
          <w:lang w:bidi="ar-LB"/>
        </w:rPr>
      </w:pPr>
      <w:r>
        <w:rPr>
          <w:b/>
          <w:bCs/>
          <w:szCs w:val="24"/>
          <w:rtl/>
          <w:lang w:bidi="ar-LB"/>
        </w:rPr>
        <w:t>الجدول 1-</w:t>
      </w:r>
      <w:r w:rsidR="00212C5E" w:rsidRPr="00DB6253">
        <w:rPr>
          <w:b/>
          <w:bCs/>
          <w:szCs w:val="24"/>
          <w:rtl/>
          <w:lang w:bidi="ar-LB"/>
        </w:rPr>
        <w:t xml:space="preserve"> استهلاك </w:t>
      </w:r>
      <w:r w:rsidRPr="00F32397">
        <w:rPr>
          <w:b/>
          <w:bCs/>
          <w:szCs w:val="24"/>
          <w:rtl/>
          <w:lang w:bidi="ar-LB"/>
        </w:rPr>
        <w:t xml:space="preserve">المواد </w:t>
      </w:r>
      <w:r w:rsidRPr="00F32397">
        <w:rPr>
          <w:b/>
          <w:bCs/>
          <w:szCs w:val="24"/>
          <w:rtl/>
          <w:lang w:val="en-US" w:bidi="ar-LB"/>
        </w:rPr>
        <w:t>الهيدروفلوروكربونية</w:t>
      </w:r>
      <w:r w:rsidRPr="00F32397">
        <w:rPr>
          <w:b/>
          <w:bCs/>
          <w:szCs w:val="24"/>
          <w:rtl/>
          <w:lang w:bidi="ar-LB"/>
        </w:rPr>
        <w:t xml:space="preserve"> </w:t>
      </w:r>
      <w:r>
        <w:rPr>
          <w:b/>
          <w:bCs/>
          <w:szCs w:val="24"/>
          <w:rtl/>
          <w:lang w:bidi="ar-LB"/>
        </w:rPr>
        <w:t xml:space="preserve">في </w:t>
      </w:r>
      <w:r w:rsidR="00212C5E" w:rsidRPr="00DB6253">
        <w:rPr>
          <w:b/>
          <w:bCs/>
          <w:szCs w:val="24"/>
          <w:rtl/>
          <w:lang w:bidi="ar-LB"/>
        </w:rPr>
        <w:t>إكوادور (بيانات المادة 7 للفترة 2019-2022)</w:t>
      </w:r>
    </w:p>
    <w:tbl>
      <w:tblPr>
        <w:tblStyle w:val="TableGrid"/>
        <w:bidiVisual/>
        <w:tblW w:w="5000" w:type="pct"/>
        <w:tblLayout w:type="fixed"/>
        <w:tblLook w:val="04A0" w:firstRow="1" w:lastRow="0" w:firstColumn="1" w:lastColumn="0" w:noHBand="0" w:noVBand="1"/>
      </w:tblPr>
      <w:tblGrid>
        <w:gridCol w:w="1734"/>
        <w:gridCol w:w="906"/>
        <w:gridCol w:w="1291"/>
        <w:gridCol w:w="1291"/>
        <w:gridCol w:w="1291"/>
        <w:gridCol w:w="1291"/>
        <w:gridCol w:w="1772"/>
      </w:tblGrid>
      <w:tr w:rsidR="00212C5E" w:rsidRPr="00E150C0" w14:paraId="156A5528" w14:textId="77777777" w:rsidTr="00C91E78">
        <w:trPr>
          <w:tblHeader/>
        </w:trPr>
        <w:tc>
          <w:tcPr>
            <w:tcW w:w="906" w:type="pct"/>
            <w:tcBorders>
              <w:top w:val="single" w:sz="4" w:space="0" w:color="auto"/>
              <w:left w:val="single" w:sz="4" w:space="0" w:color="auto"/>
              <w:bottom w:val="single" w:sz="4" w:space="0" w:color="auto"/>
              <w:right w:val="single" w:sz="4" w:space="0" w:color="auto"/>
            </w:tcBorders>
            <w:shd w:val="clear" w:color="auto" w:fill="auto"/>
            <w:vAlign w:val="center"/>
          </w:tcPr>
          <w:p w14:paraId="5A893945" w14:textId="77777777" w:rsidR="00212C5E" w:rsidRPr="00E150C0" w:rsidRDefault="0049786E" w:rsidP="00F41D7A">
            <w:pPr>
              <w:widowControl w:val="0"/>
              <w:tabs>
                <w:tab w:val="left" w:pos="3141"/>
              </w:tabs>
              <w:suppressAutoHyphens/>
              <w:bidi/>
              <w:jc w:val="center"/>
              <w:rPr>
                <w:b/>
                <w:bCs/>
                <w:sz w:val="16"/>
                <w:szCs w:val="16"/>
                <w:rtl/>
                <w:lang w:bidi="ar-LB"/>
              </w:rPr>
            </w:pPr>
            <w:r w:rsidRPr="00E150C0">
              <w:rPr>
                <w:b/>
                <w:bCs/>
                <w:sz w:val="16"/>
                <w:szCs w:val="16"/>
                <w:rtl/>
                <w:lang w:bidi="ar-LB"/>
              </w:rPr>
              <w:t xml:space="preserve">المادة </w:t>
            </w:r>
            <w:r w:rsidRPr="00E150C0">
              <w:rPr>
                <w:b/>
                <w:bCs/>
                <w:sz w:val="16"/>
                <w:szCs w:val="16"/>
                <w:rtl/>
                <w:lang w:val="en-US" w:bidi="ar-LB"/>
              </w:rPr>
              <w:t>الهيدروفلوروكربونية</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5D66F21E" w14:textId="77777777" w:rsidR="00212C5E" w:rsidRPr="00E150C0" w:rsidRDefault="00212C5E" w:rsidP="00F41D7A">
            <w:pPr>
              <w:keepNext/>
              <w:keepLines/>
              <w:tabs>
                <w:tab w:val="left" w:pos="3141"/>
              </w:tabs>
              <w:suppressAutoHyphens/>
              <w:bidi/>
              <w:jc w:val="center"/>
              <w:rPr>
                <w:b/>
                <w:bCs/>
                <w:sz w:val="16"/>
                <w:szCs w:val="16"/>
                <w:rtl/>
                <w:lang w:bidi="ar-LB"/>
              </w:rPr>
            </w:pPr>
            <w:r w:rsidRPr="00E150C0">
              <w:rPr>
                <w:b/>
                <w:bCs/>
                <w:sz w:val="16"/>
                <w:szCs w:val="16"/>
                <w:rtl/>
                <w:lang w:bidi="ar-LB"/>
              </w:rPr>
              <w:t>القدرة على إحداث الاحترار العالمي*</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516351DF" w14:textId="77777777" w:rsidR="00212C5E" w:rsidRPr="00E150C0" w:rsidRDefault="00212C5E" w:rsidP="00F41D7A">
            <w:pPr>
              <w:keepNext/>
              <w:keepLines/>
              <w:tabs>
                <w:tab w:val="left" w:pos="3141"/>
              </w:tabs>
              <w:suppressAutoHyphens/>
              <w:bidi/>
              <w:jc w:val="center"/>
              <w:rPr>
                <w:b/>
                <w:bCs/>
                <w:sz w:val="16"/>
                <w:szCs w:val="16"/>
                <w:rtl/>
                <w:lang w:bidi="ar-LB"/>
              </w:rPr>
            </w:pPr>
            <w:r w:rsidRPr="00E150C0">
              <w:rPr>
                <w:b/>
                <w:bCs/>
                <w:sz w:val="16"/>
                <w:szCs w:val="16"/>
                <w:rtl/>
                <w:lang w:bidi="ar-LB"/>
              </w:rPr>
              <w:t>2019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6A48C435" w14:textId="77777777" w:rsidR="00212C5E" w:rsidRPr="00E150C0" w:rsidRDefault="00212C5E" w:rsidP="00F41D7A">
            <w:pPr>
              <w:keepNext/>
              <w:keepLines/>
              <w:tabs>
                <w:tab w:val="left" w:pos="3141"/>
              </w:tabs>
              <w:suppressAutoHyphens/>
              <w:bidi/>
              <w:jc w:val="center"/>
              <w:rPr>
                <w:b/>
                <w:bCs/>
                <w:sz w:val="16"/>
                <w:szCs w:val="16"/>
                <w:rtl/>
                <w:lang w:bidi="ar-LB"/>
              </w:rPr>
            </w:pPr>
            <w:r w:rsidRPr="00E150C0">
              <w:rPr>
                <w:b/>
                <w:bCs/>
                <w:sz w:val="16"/>
                <w:szCs w:val="16"/>
                <w:rtl/>
                <w:lang w:bidi="ar-LB"/>
              </w:rPr>
              <w:t>2020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049C0A30" w14:textId="77777777" w:rsidR="00212C5E" w:rsidRPr="00E150C0" w:rsidRDefault="00212C5E" w:rsidP="00F41D7A">
            <w:pPr>
              <w:keepNext/>
              <w:keepLines/>
              <w:tabs>
                <w:tab w:val="left" w:pos="3141"/>
              </w:tabs>
              <w:suppressAutoHyphens/>
              <w:bidi/>
              <w:jc w:val="center"/>
              <w:rPr>
                <w:b/>
                <w:bCs/>
                <w:sz w:val="16"/>
                <w:szCs w:val="16"/>
                <w:rtl/>
                <w:lang w:bidi="ar-LB"/>
              </w:rPr>
            </w:pPr>
            <w:r w:rsidRPr="00E150C0">
              <w:rPr>
                <w:b/>
                <w:bCs/>
                <w:sz w:val="16"/>
                <w:szCs w:val="16"/>
                <w:rtl/>
                <w:lang w:bidi="ar-LB"/>
              </w:rPr>
              <w:t>2021</w:t>
            </w:r>
          </w:p>
        </w:tc>
        <w:tc>
          <w:tcPr>
            <w:tcW w:w="674" w:type="pct"/>
            <w:tcBorders>
              <w:top w:val="single" w:sz="4" w:space="0" w:color="auto"/>
              <w:left w:val="single" w:sz="4" w:space="0" w:color="auto"/>
              <w:bottom w:val="single" w:sz="4" w:space="0" w:color="auto"/>
              <w:right w:val="single" w:sz="4" w:space="0" w:color="auto"/>
            </w:tcBorders>
            <w:vAlign w:val="center"/>
          </w:tcPr>
          <w:p w14:paraId="713F7A3F" w14:textId="77777777" w:rsidR="00212C5E" w:rsidRPr="00E150C0" w:rsidRDefault="00212C5E" w:rsidP="00F41D7A">
            <w:pPr>
              <w:keepNext/>
              <w:keepLines/>
              <w:tabs>
                <w:tab w:val="left" w:pos="3141"/>
              </w:tabs>
              <w:suppressAutoHyphens/>
              <w:bidi/>
              <w:jc w:val="center"/>
              <w:rPr>
                <w:b/>
                <w:bCs/>
                <w:sz w:val="16"/>
                <w:szCs w:val="16"/>
                <w:rtl/>
                <w:lang w:bidi="ar-LB"/>
              </w:rPr>
            </w:pPr>
            <w:r w:rsidRPr="00E150C0">
              <w:rPr>
                <w:b/>
                <w:bCs/>
                <w:sz w:val="16"/>
                <w:szCs w:val="16"/>
                <w:rtl/>
                <w:lang w:bidi="ar-LB"/>
              </w:rPr>
              <w:t>2022</w:t>
            </w:r>
          </w:p>
        </w:tc>
        <w:tc>
          <w:tcPr>
            <w:tcW w:w="924" w:type="pct"/>
            <w:tcBorders>
              <w:top w:val="single" w:sz="4" w:space="0" w:color="auto"/>
              <w:left w:val="single" w:sz="4" w:space="0" w:color="auto"/>
              <w:bottom w:val="single" w:sz="4" w:space="0" w:color="auto"/>
              <w:right w:val="single" w:sz="4" w:space="0" w:color="auto"/>
            </w:tcBorders>
            <w:vAlign w:val="center"/>
          </w:tcPr>
          <w:p w14:paraId="2B41C68A" w14:textId="77777777" w:rsidR="00212C5E" w:rsidRPr="00E150C0" w:rsidRDefault="00212C5E" w:rsidP="00F41D7A">
            <w:pPr>
              <w:keepNext/>
              <w:keepLines/>
              <w:tabs>
                <w:tab w:val="left" w:pos="3141"/>
              </w:tabs>
              <w:suppressAutoHyphens/>
              <w:bidi/>
              <w:ind w:left="-157" w:right="-105"/>
              <w:jc w:val="center"/>
              <w:rPr>
                <w:b/>
                <w:bCs/>
                <w:sz w:val="16"/>
                <w:szCs w:val="16"/>
                <w:rtl/>
                <w:lang w:bidi="ar-LB"/>
              </w:rPr>
            </w:pPr>
            <w:r w:rsidRPr="00E150C0">
              <w:rPr>
                <w:b/>
                <w:bCs/>
                <w:sz w:val="16"/>
                <w:szCs w:val="16"/>
                <w:rtl/>
                <w:lang w:bidi="ar-LB"/>
              </w:rPr>
              <w:t xml:space="preserve">حصة </w:t>
            </w:r>
            <w:r w:rsidRPr="00E150C0">
              <w:rPr>
                <w:b/>
                <w:bCs/>
                <w:sz w:val="16"/>
                <w:szCs w:val="16"/>
                <w:rtl/>
                <w:lang w:bidi="ar-LB"/>
              </w:rPr>
              <w:br/>
              <w:t xml:space="preserve">استهلاك </w:t>
            </w:r>
            <w:r w:rsidR="00075D6C" w:rsidRPr="00E150C0">
              <w:rPr>
                <w:b/>
                <w:bCs/>
                <w:sz w:val="16"/>
                <w:szCs w:val="16"/>
                <w:rtl/>
                <w:lang w:bidi="ar-LB"/>
              </w:rPr>
              <w:t xml:space="preserve">المواد </w:t>
            </w:r>
            <w:r w:rsidR="00075D6C" w:rsidRPr="00E150C0">
              <w:rPr>
                <w:b/>
                <w:bCs/>
                <w:sz w:val="16"/>
                <w:szCs w:val="16"/>
                <w:rtl/>
                <w:lang w:val="en-US" w:bidi="ar-LB"/>
              </w:rPr>
              <w:t>الهيدروفلوروكربونية</w:t>
            </w:r>
            <w:r w:rsidRPr="00E150C0">
              <w:rPr>
                <w:b/>
                <w:bCs/>
                <w:sz w:val="16"/>
                <w:szCs w:val="16"/>
                <w:rtl/>
                <w:lang w:bidi="ar-LB"/>
              </w:rPr>
              <w:br/>
              <w:t>في عام 2022 (%)</w:t>
            </w:r>
          </w:p>
        </w:tc>
      </w:tr>
      <w:tr w:rsidR="00212C5E" w:rsidRPr="00E150C0" w14:paraId="74D1D644" w14:textId="77777777" w:rsidTr="00F32397">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2B519BC6" w14:textId="77777777" w:rsidR="00212C5E" w:rsidRPr="00E150C0" w:rsidRDefault="00341221" w:rsidP="00F41D7A">
            <w:pPr>
              <w:widowControl w:val="0"/>
              <w:tabs>
                <w:tab w:val="left" w:pos="3141"/>
              </w:tabs>
              <w:suppressAutoHyphens/>
              <w:bidi/>
              <w:jc w:val="left"/>
              <w:rPr>
                <w:sz w:val="16"/>
                <w:szCs w:val="16"/>
                <w:rtl/>
                <w:lang w:bidi="ar-LB"/>
              </w:rPr>
            </w:pPr>
            <w:r w:rsidRPr="00E150C0">
              <w:rPr>
                <w:b/>
                <w:bCs/>
                <w:sz w:val="16"/>
                <w:szCs w:val="16"/>
                <w:rtl/>
                <w:lang w:bidi="ar-LB"/>
              </w:rPr>
              <w:t>طن متري</w:t>
            </w:r>
          </w:p>
        </w:tc>
      </w:tr>
      <w:tr w:rsidR="00212C5E" w:rsidRPr="00E150C0" w14:paraId="22732075" w14:textId="77777777" w:rsidTr="00C91E78">
        <w:tc>
          <w:tcPr>
            <w:tcW w:w="906" w:type="pct"/>
            <w:tcBorders>
              <w:top w:val="single" w:sz="4" w:space="0" w:color="auto"/>
              <w:left w:val="single" w:sz="4" w:space="0" w:color="auto"/>
              <w:bottom w:val="single" w:sz="4" w:space="0" w:color="auto"/>
              <w:right w:val="single" w:sz="4" w:space="0" w:color="auto"/>
            </w:tcBorders>
            <w:shd w:val="clear" w:color="auto" w:fill="auto"/>
          </w:tcPr>
          <w:p w14:paraId="3115D8A7" w14:textId="77777777" w:rsidR="00212C5E" w:rsidRPr="00E150C0" w:rsidRDefault="00D329A0" w:rsidP="00F41D7A">
            <w:pPr>
              <w:widowControl w:val="0"/>
              <w:tabs>
                <w:tab w:val="left" w:pos="3141"/>
              </w:tabs>
              <w:suppressAutoHyphens/>
              <w:bidi/>
              <w:rPr>
                <w:sz w:val="16"/>
                <w:szCs w:val="16"/>
                <w:rtl/>
                <w:lang w:bidi="ar-LB"/>
              </w:rPr>
            </w:pPr>
            <w:r w:rsidRPr="00E150C0">
              <w:rPr>
                <w:sz w:val="16"/>
                <w:szCs w:val="16"/>
                <w:rtl/>
                <w:lang w:bidi="ar-LB"/>
              </w:rPr>
              <w:t>الهيدروفلوروكربون</w:t>
            </w:r>
            <w:r w:rsidR="00212C5E" w:rsidRPr="00E150C0">
              <w:rPr>
                <w:sz w:val="16"/>
                <w:szCs w:val="16"/>
                <w:rtl/>
                <w:lang w:bidi="ar-LB"/>
              </w:rPr>
              <w:t>-23</w:t>
            </w:r>
          </w:p>
        </w:tc>
        <w:tc>
          <w:tcPr>
            <w:tcW w:w="473" w:type="pct"/>
            <w:tcBorders>
              <w:top w:val="single" w:sz="4" w:space="0" w:color="auto"/>
              <w:left w:val="single" w:sz="4" w:space="0" w:color="auto"/>
              <w:bottom w:val="single" w:sz="4" w:space="0" w:color="auto"/>
              <w:right w:val="single" w:sz="4" w:space="0" w:color="auto"/>
            </w:tcBorders>
            <w:shd w:val="clear" w:color="auto" w:fill="auto"/>
          </w:tcPr>
          <w:p w14:paraId="2E255284"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14800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8DB4F3E"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0.23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07BEDB1"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0.03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D5A75EA"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0.00</w:t>
            </w:r>
          </w:p>
        </w:tc>
        <w:tc>
          <w:tcPr>
            <w:tcW w:w="674" w:type="pct"/>
            <w:tcBorders>
              <w:top w:val="single" w:sz="4" w:space="0" w:color="auto"/>
              <w:left w:val="single" w:sz="4" w:space="0" w:color="auto"/>
              <w:bottom w:val="single" w:sz="4" w:space="0" w:color="auto"/>
              <w:right w:val="single" w:sz="4" w:space="0" w:color="auto"/>
            </w:tcBorders>
            <w:vAlign w:val="bottom"/>
          </w:tcPr>
          <w:p w14:paraId="426A9150"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1.72</w:t>
            </w:r>
          </w:p>
        </w:tc>
        <w:tc>
          <w:tcPr>
            <w:tcW w:w="924" w:type="pct"/>
            <w:tcBorders>
              <w:top w:val="single" w:sz="4" w:space="0" w:color="auto"/>
              <w:left w:val="single" w:sz="4" w:space="0" w:color="auto"/>
              <w:bottom w:val="single" w:sz="4" w:space="0" w:color="auto"/>
              <w:right w:val="single" w:sz="4" w:space="0" w:color="auto"/>
            </w:tcBorders>
            <w:vAlign w:val="bottom"/>
          </w:tcPr>
          <w:p w14:paraId="0D5574EB"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0.1</w:t>
            </w:r>
          </w:p>
        </w:tc>
      </w:tr>
      <w:tr w:rsidR="00212C5E" w:rsidRPr="00E150C0" w14:paraId="7AA62562" w14:textId="77777777" w:rsidTr="00C91E78">
        <w:tc>
          <w:tcPr>
            <w:tcW w:w="906" w:type="pct"/>
            <w:tcBorders>
              <w:top w:val="single" w:sz="4" w:space="0" w:color="auto"/>
              <w:left w:val="single" w:sz="4" w:space="0" w:color="auto"/>
              <w:bottom w:val="single" w:sz="4" w:space="0" w:color="auto"/>
              <w:right w:val="single" w:sz="4" w:space="0" w:color="auto"/>
            </w:tcBorders>
            <w:shd w:val="clear" w:color="auto" w:fill="auto"/>
          </w:tcPr>
          <w:p w14:paraId="35B0EE1D" w14:textId="77777777" w:rsidR="00212C5E" w:rsidRPr="00E150C0" w:rsidRDefault="00D329A0" w:rsidP="00F41D7A">
            <w:pPr>
              <w:widowControl w:val="0"/>
              <w:tabs>
                <w:tab w:val="left" w:pos="3141"/>
              </w:tabs>
              <w:suppressAutoHyphens/>
              <w:bidi/>
              <w:rPr>
                <w:sz w:val="16"/>
                <w:szCs w:val="16"/>
                <w:rtl/>
                <w:lang w:bidi="ar-LB"/>
              </w:rPr>
            </w:pPr>
            <w:r w:rsidRPr="00E150C0">
              <w:rPr>
                <w:sz w:val="16"/>
                <w:szCs w:val="16"/>
                <w:rtl/>
                <w:lang w:bidi="ar-LB"/>
              </w:rPr>
              <w:t>الهيدروفلوروكربون-</w:t>
            </w:r>
            <w:r w:rsidR="00212C5E" w:rsidRPr="00E150C0">
              <w:rPr>
                <w:sz w:val="16"/>
                <w:szCs w:val="16"/>
                <w:rtl/>
                <w:lang w:bidi="ar-LB"/>
              </w:rPr>
              <w:t>125</w:t>
            </w:r>
          </w:p>
        </w:tc>
        <w:tc>
          <w:tcPr>
            <w:tcW w:w="473" w:type="pct"/>
            <w:tcBorders>
              <w:top w:val="single" w:sz="4" w:space="0" w:color="auto"/>
              <w:left w:val="single" w:sz="4" w:space="0" w:color="auto"/>
              <w:bottom w:val="single" w:sz="4" w:space="0" w:color="auto"/>
              <w:right w:val="single" w:sz="4" w:space="0" w:color="auto"/>
            </w:tcBorders>
            <w:shd w:val="clear" w:color="auto" w:fill="auto"/>
          </w:tcPr>
          <w:p w14:paraId="5FAB9E8F"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3500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5EEAD7D"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1.04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0827092"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0.83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7257AE9"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2.11</w:t>
            </w:r>
          </w:p>
        </w:tc>
        <w:tc>
          <w:tcPr>
            <w:tcW w:w="674" w:type="pct"/>
            <w:tcBorders>
              <w:top w:val="single" w:sz="4" w:space="0" w:color="auto"/>
              <w:left w:val="single" w:sz="4" w:space="0" w:color="auto"/>
              <w:bottom w:val="single" w:sz="4" w:space="0" w:color="auto"/>
              <w:right w:val="single" w:sz="4" w:space="0" w:color="auto"/>
            </w:tcBorders>
            <w:vAlign w:val="bottom"/>
          </w:tcPr>
          <w:p w14:paraId="23E92FBD"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0.97</w:t>
            </w:r>
          </w:p>
        </w:tc>
        <w:tc>
          <w:tcPr>
            <w:tcW w:w="924" w:type="pct"/>
            <w:tcBorders>
              <w:top w:val="single" w:sz="4" w:space="0" w:color="auto"/>
              <w:left w:val="single" w:sz="4" w:space="0" w:color="auto"/>
              <w:bottom w:val="single" w:sz="4" w:space="0" w:color="auto"/>
              <w:right w:val="single" w:sz="4" w:space="0" w:color="auto"/>
            </w:tcBorders>
            <w:vAlign w:val="bottom"/>
          </w:tcPr>
          <w:p w14:paraId="43D91923"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0.1</w:t>
            </w:r>
          </w:p>
        </w:tc>
      </w:tr>
      <w:tr w:rsidR="00212C5E" w:rsidRPr="00E150C0" w14:paraId="6E549B37" w14:textId="77777777" w:rsidTr="00C91E78">
        <w:tc>
          <w:tcPr>
            <w:tcW w:w="906" w:type="pct"/>
            <w:tcBorders>
              <w:top w:val="single" w:sz="4" w:space="0" w:color="auto"/>
              <w:left w:val="single" w:sz="4" w:space="0" w:color="auto"/>
              <w:bottom w:val="single" w:sz="4" w:space="0" w:color="auto"/>
              <w:right w:val="single" w:sz="4" w:space="0" w:color="auto"/>
            </w:tcBorders>
            <w:shd w:val="clear" w:color="auto" w:fill="auto"/>
          </w:tcPr>
          <w:p w14:paraId="52F5205A" w14:textId="77777777" w:rsidR="00212C5E" w:rsidRPr="00E150C0" w:rsidRDefault="00D329A0" w:rsidP="00F41D7A">
            <w:pPr>
              <w:widowControl w:val="0"/>
              <w:tabs>
                <w:tab w:val="left" w:pos="3141"/>
              </w:tabs>
              <w:suppressAutoHyphens/>
              <w:bidi/>
              <w:rPr>
                <w:sz w:val="16"/>
                <w:szCs w:val="16"/>
                <w:rtl/>
                <w:lang w:bidi="ar-LB"/>
              </w:rPr>
            </w:pPr>
            <w:r w:rsidRPr="00E150C0">
              <w:rPr>
                <w:sz w:val="16"/>
                <w:szCs w:val="16"/>
                <w:rtl/>
                <w:lang w:bidi="ar-LB"/>
              </w:rPr>
              <w:t>الهيدروفلوروكربون-</w:t>
            </w:r>
            <w:r w:rsidRPr="00E150C0">
              <w:rPr>
                <w:sz w:val="16"/>
                <w:szCs w:val="16"/>
                <w:lang w:bidi="ar-LB"/>
              </w:rPr>
              <w:t>134a</w:t>
            </w:r>
          </w:p>
        </w:tc>
        <w:tc>
          <w:tcPr>
            <w:tcW w:w="473" w:type="pct"/>
            <w:tcBorders>
              <w:top w:val="single" w:sz="4" w:space="0" w:color="auto"/>
              <w:left w:val="single" w:sz="4" w:space="0" w:color="auto"/>
              <w:bottom w:val="single" w:sz="4" w:space="0" w:color="auto"/>
              <w:right w:val="single" w:sz="4" w:space="0" w:color="auto"/>
            </w:tcBorders>
            <w:shd w:val="clear" w:color="auto" w:fill="auto"/>
          </w:tcPr>
          <w:p w14:paraId="20E7115C"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1,430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B91C924"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594.79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2DE584D"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600.18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6EE3CDE"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427.17</w:t>
            </w:r>
          </w:p>
        </w:tc>
        <w:tc>
          <w:tcPr>
            <w:tcW w:w="674" w:type="pct"/>
            <w:tcBorders>
              <w:top w:val="single" w:sz="4" w:space="0" w:color="auto"/>
              <w:left w:val="single" w:sz="4" w:space="0" w:color="auto"/>
              <w:bottom w:val="single" w:sz="4" w:space="0" w:color="auto"/>
              <w:right w:val="single" w:sz="4" w:space="0" w:color="auto"/>
            </w:tcBorders>
            <w:vAlign w:val="bottom"/>
          </w:tcPr>
          <w:p w14:paraId="1CA1E1A7"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707.22</w:t>
            </w:r>
          </w:p>
        </w:tc>
        <w:tc>
          <w:tcPr>
            <w:tcW w:w="924" w:type="pct"/>
            <w:tcBorders>
              <w:top w:val="single" w:sz="4" w:space="0" w:color="auto"/>
              <w:left w:val="single" w:sz="4" w:space="0" w:color="auto"/>
              <w:bottom w:val="single" w:sz="4" w:space="0" w:color="auto"/>
              <w:right w:val="single" w:sz="4" w:space="0" w:color="auto"/>
            </w:tcBorders>
            <w:vAlign w:val="bottom"/>
          </w:tcPr>
          <w:p w14:paraId="095A7559"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44.3</w:t>
            </w:r>
          </w:p>
        </w:tc>
      </w:tr>
      <w:tr w:rsidR="00212C5E" w:rsidRPr="00E150C0" w14:paraId="3D6EA874" w14:textId="77777777" w:rsidTr="00C91E78">
        <w:tc>
          <w:tcPr>
            <w:tcW w:w="906" w:type="pct"/>
            <w:tcBorders>
              <w:top w:val="single" w:sz="4" w:space="0" w:color="auto"/>
              <w:left w:val="single" w:sz="4" w:space="0" w:color="auto"/>
              <w:bottom w:val="single" w:sz="4" w:space="0" w:color="auto"/>
              <w:right w:val="single" w:sz="4" w:space="0" w:color="auto"/>
            </w:tcBorders>
            <w:shd w:val="clear" w:color="auto" w:fill="auto"/>
          </w:tcPr>
          <w:p w14:paraId="3ED37C8D" w14:textId="77777777" w:rsidR="00212C5E" w:rsidRPr="00E150C0" w:rsidRDefault="00D329A0" w:rsidP="00F41D7A">
            <w:pPr>
              <w:widowControl w:val="0"/>
              <w:tabs>
                <w:tab w:val="left" w:pos="3141"/>
              </w:tabs>
              <w:suppressAutoHyphens/>
              <w:bidi/>
              <w:rPr>
                <w:sz w:val="16"/>
                <w:szCs w:val="16"/>
                <w:rtl/>
                <w:lang w:bidi="ar-LB"/>
              </w:rPr>
            </w:pPr>
            <w:r w:rsidRPr="00E150C0">
              <w:rPr>
                <w:sz w:val="16"/>
                <w:szCs w:val="16"/>
                <w:rtl/>
                <w:lang w:bidi="ar-LB"/>
              </w:rPr>
              <w:t>الهيدروفلوروكربون-</w:t>
            </w:r>
            <w:r w:rsidRPr="00E150C0">
              <w:rPr>
                <w:sz w:val="16"/>
                <w:szCs w:val="16"/>
                <w:lang w:bidi="ar-LB"/>
              </w:rPr>
              <w:t>152a</w:t>
            </w:r>
          </w:p>
        </w:tc>
        <w:tc>
          <w:tcPr>
            <w:tcW w:w="473" w:type="pct"/>
            <w:tcBorders>
              <w:top w:val="single" w:sz="4" w:space="0" w:color="auto"/>
              <w:left w:val="single" w:sz="4" w:space="0" w:color="auto"/>
              <w:bottom w:val="single" w:sz="4" w:space="0" w:color="auto"/>
              <w:right w:val="single" w:sz="4" w:space="0" w:color="auto"/>
            </w:tcBorders>
            <w:shd w:val="clear" w:color="auto" w:fill="auto"/>
          </w:tcPr>
          <w:p w14:paraId="525DF288"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124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92E25EB"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A719264"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1.07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20A076D"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1.78</w:t>
            </w:r>
          </w:p>
        </w:tc>
        <w:tc>
          <w:tcPr>
            <w:tcW w:w="674" w:type="pct"/>
            <w:tcBorders>
              <w:top w:val="single" w:sz="4" w:space="0" w:color="auto"/>
              <w:left w:val="single" w:sz="4" w:space="0" w:color="auto"/>
              <w:bottom w:val="single" w:sz="4" w:space="0" w:color="auto"/>
              <w:right w:val="single" w:sz="4" w:space="0" w:color="auto"/>
            </w:tcBorders>
            <w:vAlign w:val="bottom"/>
          </w:tcPr>
          <w:p w14:paraId="05CBDF9B"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3.67</w:t>
            </w:r>
          </w:p>
        </w:tc>
        <w:tc>
          <w:tcPr>
            <w:tcW w:w="924" w:type="pct"/>
            <w:tcBorders>
              <w:top w:val="single" w:sz="4" w:space="0" w:color="auto"/>
              <w:left w:val="single" w:sz="4" w:space="0" w:color="auto"/>
              <w:bottom w:val="single" w:sz="4" w:space="0" w:color="auto"/>
              <w:right w:val="single" w:sz="4" w:space="0" w:color="auto"/>
            </w:tcBorders>
            <w:vAlign w:val="bottom"/>
          </w:tcPr>
          <w:p w14:paraId="794DEC49"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0.2</w:t>
            </w:r>
          </w:p>
        </w:tc>
      </w:tr>
      <w:tr w:rsidR="00212C5E" w:rsidRPr="00E150C0" w14:paraId="0F22AC25" w14:textId="77777777" w:rsidTr="00C91E78">
        <w:tc>
          <w:tcPr>
            <w:tcW w:w="906" w:type="pct"/>
            <w:tcBorders>
              <w:top w:val="single" w:sz="4" w:space="0" w:color="auto"/>
              <w:left w:val="single" w:sz="4" w:space="0" w:color="auto"/>
              <w:bottom w:val="single" w:sz="4" w:space="0" w:color="auto"/>
              <w:right w:val="single" w:sz="4" w:space="0" w:color="auto"/>
            </w:tcBorders>
            <w:shd w:val="clear" w:color="auto" w:fill="auto"/>
          </w:tcPr>
          <w:p w14:paraId="59412E66" w14:textId="77777777" w:rsidR="00212C5E" w:rsidRPr="00E150C0" w:rsidRDefault="00D329A0" w:rsidP="00F41D7A">
            <w:pPr>
              <w:widowControl w:val="0"/>
              <w:tabs>
                <w:tab w:val="left" w:pos="3141"/>
              </w:tabs>
              <w:suppressAutoHyphens/>
              <w:bidi/>
              <w:rPr>
                <w:sz w:val="16"/>
                <w:szCs w:val="16"/>
                <w:rtl/>
                <w:lang w:bidi="ar-LB"/>
              </w:rPr>
            </w:pPr>
            <w:r w:rsidRPr="00E150C0">
              <w:rPr>
                <w:sz w:val="16"/>
                <w:szCs w:val="16"/>
                <w:rtl/>
                <w:lang w:bidi="ar-LB"/>
              </w:rPr>
              <w:t>الهيدروفلوروكربون-</w:t>
            </w:r>
            <w:r w:rsidRPr="00E150C0">
              <w:rPr>
                <w:sz w:val="16"/>
                <w:szCs w:val="16"/>
                <w:lang w:bidi="ar-LB"/>
              </w:rPr>
              <w:t>227ea</w:t>
            </w:r>
          </w:p>
        </w:tc>
        <w:tc>
          <w:tcPr>
            <w:tcW w:w="473" w:type="pct"/>
            <w:tcBorders>
              <w:top w:val="single" w:sz="4" w:space="0" w:color="auto"/>
              <w:left w:val="single" w:sz="4" w:space="0" w:color="auto"/>
              <w:bottom w:val="single" w:sz="4" w:space="0" w:color="auto"/>
              <w:right w:val="single" w:sz="4" w:space="0" w:color="auto"/>
            </w:tcBorders>
            <w:shd w:val="clear" w:color="auto" w:fill="auto"/>
          </w:tcPr>
          <w:p w14:paraId="349DEB1A"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3,220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9511B70"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7966D1C"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0E48158"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0.01</w:t>
            </w:r>
          </w:p>
        </w:tc>
        <w:tc>
          <w:tcPr>
            <w:tcW w:w="674" w:type="pct"/>
            <w:tcBorders>
              <w:top w:val="single" w:sz="4" w:space="0" w:color="auto"/>
              <w:left w:val="single" w:sz="4" w:space="0" w:color="auto"/>
              <w:bottom w:val="single" w:sz="4" w:space="0" w:color="auto"/>
              <w:right w:val="single" w:sz="4" w:space="0" w:color="auto"/>
            </w:tcBorders>
            <w:vAlign w:val="bottom"/>
          </w:tcPr>
          <w:p w14:paraId="6942F352"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0.16</w:t>
            </w:r>
          </w:p>
        </w:tc>
        <w:tc>
          <w:tcPr>
            <w:tcW w:w="924" w:type="pct"/>
            <w:tcBorders>
              <w:top w:val="single" w:sz="4" w:space="0" w:color="auto"/>
              <w:left w:val="single" w:sz="4" w:space="0" w:color="auto"/>
              <w:bottom w:val="single" w:sz="4" w:space="0" w:color="auto"/>
              <w:right w:val="single" w:sz="4" w:space="0" w:color="auto"/>
            </w:tcBorders>
            <w:vAlign w:val="bottom"/>
          </w:tcPr>
          <w:p w14:paraId="487D6F46"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0.0</w:t>
            </w:r>
          </w:p>
        </w:tc>
      </w:tr>
      <w:tr w:rsidR="00212C5E" w:rsidRPr="00E150C0" w14:paraId="27325A23" w14:textId="77777777" w:rsidTr="00C91E78">
        <w:tc>
          <w:tcPr>
            <w:tcW w:w="906" w:type="pct"/>
            <w:tcBorders>
              <w:top w:val="single" w:sz="4" w:space="0" w:color="auto"/>
              <w:left w:val="single" w:sz="4" w:space="0" w:color="auto"/>
              <w:bottom w:val="single" w:sz="4" w:space="0" w:color="auto"/>
              <w:right w:val="single" w:sz="4" w:space="0" w:color="auto"/>
            </w:tcBorders>
            <w:shd w:val="clear" w:color="auto" w:fill="auto"/>
          </w:tcPr>
          <w:p w14:paraId="4032C781" w14:textId="77777777" w:rsidR="00212C5E" w:rsidRPr="00E150C0" w:rsidRDefault="00F317F8" w:rsidP="00F41D7A">
            <w:pPr>
              <w:widowControl w:val="0"/>
              <w:tabs>
                <w:tab w:val="left" w:pos="3141"/>
              </w:tabs>
              <w:suppressAutoHyphens/>
              <w:bidi/>
              <w:rPr>
                <w:sz w:val="16"/>
                <w:szCs w:val="16"/>
                <w:rtl/>
                <w:lang w:bidi="ar-LB"/>
              </w:rPr>
            </w:pPr>
            <w:r w:rsidRPr="00E150C0">
              <w:rPr>
                <w:sz w:val="16"/>
                <w:szCs w:val="16"/>
                <w:rtl/>
                <w:lang w:bidi="ar-LB"/>
              </w:rPr>
              <w:t xml:space="preserve">المادة </w:t>
            </w:r>
            <w:r w:rsidRPr="00E150C0">
              <w:rPr>
                <w:sz w:val="16"/>
                <w:szCs w:val="16"/>
                <w:lang w:bidi="ar-LB"/>
              </w:rPr>
              <w:t>R-404A</w:t>
            </w:r>
            <w:r w:rsidRPr="00E150C0">
              <w:rPr>
                <w:sz w:val="16"/>
                <w:szCs w:val="16"/>
                <w:rtl/>
                <w:lang w:bidi="ar-LB"/>
              </w:rPr>
              <w:t xml:space="preserve">       </w:t>
            </w:r>
          </w:p>
        </w:tc>
        <w:tc>
          <w:tcPr>
            <w:tcW w:w="473" w:type="pct"/>
            <w:tcBorders>
              <w:top w:val="single" w:sz="4" w:space="0" w:color="auto"/>
              <w:left w:val="single" w:sz="4" w:space="0" w:color="auto"/>
              <w:bottom w:val="single" w:sz="4" w:space="0" w:color="auto"/>
              <w:right w:val="single" w:sz="4" w:space="0" w:color="auto"/>
            </w:tcBorders>
            <w:shd w:val="clear" w:color="auto" w:fill="auto"/>
          </w:tcPr>
          <w:p w14:paraId="771C8550" w14:textId="77777777" w:rsidR="00212C5E" w:rsidRPr="00E150C0" w:rsidRDefault="00212C5E" w:rsidP="001C1049">
            <w:pPr>
              <w:keepNext/>
              <w:keepLines/>
              <w:suppressAutoHyphens/>
              <w:bidi/>
              <w:jc w:val="left"/>
              <w:rPr>
                <w:sz w:val="16"/>
                <w:szCs w:val="16"/>
                <w:rtl/>
                <w:lang w:bidi="ar-LB"/>
              </w:rPr>
            </w:pPr>
            <w:r w:rsidRPr="00E150C0">
              <w:rPr>
                <w:sz w:val="16"/>
                <w:szCs w:val="16"/>
                <w:rtl/>
                <w:lang w:bidi="ar-LB"/>
              </w:rPr>
              <w:t>3,922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C334C05"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114.23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6F81C54"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108.43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763AB6B"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82.11</w:t>
            </w:r>
          </w:p>
        </w:tc>
        <w:tc>
          <w:tcPr>
            <w:tcW w:w="674" w:type="pct"/>
            <w:tcBorders>
              <w:top w:val="single" w:sz="4" w:space="0" w:color="auto"/>
              <w:left w:val="single" w:sz="4" w:space="0" w:color="auto"/>
              <w:bottom w:val="single" w:sz="4" w:space="0" w:color="auto"/>
              <w:right w:val="single" w:sz="4" w:space="0" w:color="auto"/>
            </w:tcBorders>
            <w:vAlign w:val="bottom"/>
          </w:tcPr>
          <w:p w14:paraId="35B3E6BD"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260.75</w:t>
            </w:r>
          </w:p>
        </w:tc>
        <w:tc>
          <w:tcPr>
            <w:tcW w:w="924" w:type="pct"/>
            <w:tcBorders>
              <w:top w:val="single" w:sz="4" w:space="0" w:color="auto"/>
              <w:left w:val="single" w:sz="4" w:space="0" w:color="auto"/>
              <w:bottom w:val="single" w:sz="4" w:space="0" w:color="auto"/>
              <w:right w:val="single" w:sz="4" w:space="0" w:color="auto"/>
            </w:tcBorders>
            <w:vAlign w:val="bottom"/>
          </w:tcPr>
          <w:p w14:paraId="51A7A358"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16.3</w:t>
            </w:r>
          </w:p>
        </w:tc>
      </w:tr>
      <w:tr w:rsidR="00212C5E" w:rsidRPr="00E150C0" w14:paraId="42650EA5" w14:textId="77777777" w:rsidTr="00C91E78">
        <w:tc>
          <w:tcPr>
            <w:tcW w:w="906" w:type="pct"/>
            <w:tcBorders>
              <w:top w:val="single" w:sz="4" w:space="0" w:color="auto"/>
              <w:left w:val="single" w:sz="4" w:space="0" w:color="auto"/>
              <w:bottom w:val="single" w:sz="4" w:space="0" w:color="auto"/>
              <w:right w:val="single" w:sz="4" w:space="0" w:color="auto"/>
            </w:tcBorders>
            <w:shd w:val="clear" w:color="auto" w:fill="auto"/>
          </w:tcPr>
          <w:p w14:paraId="51B8AB28" w14:textId="77777777" w:rsidR="00212C5E" w:rsidRPr="00E150C0" w:rsidRDefault="00F317F8" w:rsidP="00F41D7A">
            <w:pPr>
              <w:widowControl w:val="0"/>
              <w:tabs>
                <w:tab w:val="left" w:pos="3141"/>
              </w:tabs>
              <w:suppressAutoHyphens/>
              <w:bidi/>
              <w:rPr>
                <w:sz w:val="16"/>
                <w:szCs w:val="16"/>
                <w:rtl/>
                <w:lang w:bidi="ar-LB"/>
              </w:rPr>
            </w:pPr>
            <w:r w:rsidRPr="00E150C0">
              <w:rPr>
                <w:sz w:val="16"/>
                <w:szCs w:val="16"/>
                <w:rtl/>
                <w:lang w:bidi="ar-LB"/>
              </w:rPr>
              <w:t xml:space="preserve">المادة </w:t>
            </w:r>
            <w:r w:rsidRPr="00E150C0">
              <w:rPr>
                <w:sz w:val="16"/>
                <w:szCs w:val="16"/>
                <w:lang w:bidi="ar-LB"/>
              </w:rPr>
              <w:t>R-407C</w:t>
            </w:r>
          </w:p>
        </w:tc>
        <w:tc>
          <w:tcPr>
            <w:tcW w:w="473" w:type="pct"/>
            <w:tcBorders>
              <w:top w:val="single" w:sz="4" w:space="0" w:color="auto"/>
              <w:left w:val="single" w:sz="4" w:space="0" w:color="auto"/>
              <w:bottom w:val="single" w:sz="4" w:space="0" w:color="auto"/>
              <w:right w:val="single" w:sz="4" w:space="0" w:color="auto"/>
            </w:tcBorders>
            <w:shd w:val="clear" w:color="auto" w:fill="auto"/>
          </w:tcPr>
          <w:p w14:paraId="348B1172" w14:textId="77777777" w:rsidR="00212C5E" w:rsidRPr="00E150C0" w:rsidRDefault="00212C5E" w:rsidP="001C1049">
            <w:pPr>
              <w:keepNext/>
              <w:keepLines/>
              <w:suppressAutoHyphens/>
              <w:bidi/>
              <w:jc w:val="left"/>
              <w:rPr>
                <w:sz w:val="16"/>
                <w:szCs w:val="16"/>
                <w:rtl/>
                <w:lang w:bidi="ar-LB"/>
              </w:rPr>
            </w:pPr>
            <w:r w:rsidRPr="00E150C0">
              <w:rPr>
                <w:sz w:val="16"/>
                <w:szCs w:val="16"/>
                <w:rtl/>
                <w:lang w:bidi="ar-LB"/>
              </w:rPr>
              <w:t>1,774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6291C2D"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21.17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22ADB6B"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23.39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1304F05"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17.70</w:t>
            </w:r>
          </w:p>
        </w:tc>
        <w:tc>
          <w:tcPr>
            <w:tcW w:w="674" w:type="pct"/>
            <w:tcBorders>
              <w:top w:val="single" w:sz="4" w:space="0" w:color="auto"/>
              <w:left w:val="single" w:sz="4" w:space="0" w:color="auto"/>
              <w:bottom w:val="single" w:sz="4" w:space="0" w:color="auto"/>
              <w:right w:val="single" w:sz="4" w:space="0" w:color="auto"/>
            </w:tcBorders>
            <w:vAlign w:val="bottom"/>
          </w:tcPr>
          <w:p w14:paraId="755440AB"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17.95</w:t>
            </w:r>
          </w:p>
        </w:tc>
        <w:tc>
          <w:tcPr>
            <w:tcW w:w="924" w:type="pct"/>
            <w:tcBorders>
              <w:top w:val="single" w:sz="4" w:space="0" w:color="auto"/>
              <w:left w:val="single" w:sz="4" w:space="0" w:color="auto"/>
              <w:bottom w:val="single" w:sz="4" w:space="0" w:color="auto"/>
              <w:right w:val="single" w:sz="4" w:space="0" w:color="auto"/>
            </w:tcBorders>
            <w:vAlign w:val="bottom"/>
          </w:tcPr>
          <w:p w14:paraId="3C41C666"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1.1</w:t>
            </w:r>
          </w:p>
        </w:tc>
      </w:tr>
      <w:tr w:rsidR="00212C5E" w:rsidRPr="00E150C0" w14:paraId="3595AE83" w14:textId="77777777" w:rsidTr="00C91E78">
        <w:tc>
          <w:tcPr>
            <w:tcW w:w="906" w:type="pct"/>
            <w:tcBorders>
              <w:top w:val="single" w:sz="4" w:space="0" w:color="auto"/>
              <w:left w:val="single" w:sz="4" w:space="0" w:color="auto"/>
              <w:bottom w:val="single" w:sz="4" w:space="0" w:color="auto"/>
              <w:right w:val="single" w:sz="4" w:space="0" w:color="auto"/>
            </w:tcBorders>
            <w:shd w:val="clear" w:color="auto" w:fill="auto"/>
          </w:tcPr>
          <w:p w14:paraId="39EFB6BE" w14:textId="77777777" w:rsidR="00212C5E" w:rsidRPr="00E150C0" w:rsidRDefault="00F317F8" w:rsidP="00F41D7A">
            <w:pPr>
              <w:widowControl w:val="0"/>
              <w:tabs>
                <w:tab w:val="left" w:pos="3141"/>
              </w:tabs>
              <w:suppressAutoHyphens/>
              <w:bidi/>
              <w:rPr>
                <w:sz w:val="16"/>
                <w:szCs w:val="16"/>
                <w:rtl/>
                <w:lang w:bidi="ar-LB"/>
              </w:rPr>
            </w:pPr>
            <w:r w:rsidRPr="00E150C0">
              <w:rPr>
                <w:sz w:val="16"/>
                <w:szCs w:val="16"/>
                <w:rtl/>
                <w:lang w:bidi="ar-LB"/>
              </w:rPr>
              <w:t xml:space="preserve">المادة </w:t>
            </w:r>
            <w:r w:rsidRPr="00E150C0">
              <w:rPr>
                <w:sz w:val="16"/>
                <w:szCs w:val="16"/>
                <w:lang w:bidi="ar-LB"/>
              </w:rPr>
              <w:t>R-410A</w:t>
            </w:r>
          </w:p>
        </w:tc>
        <w:tc>
          <w:tcPr>
            <w:tcW w:w="473" w:type="pct"/>
            <w:tcBorders>
              <w:top w:val="single" w:sz="4" w:space="0" w:color="auto"/>
              <w:left w:val="single" w:sz="4" w:space="0" w:color="auto"/>
              <w:bottom w:val="single" w:sz="4" w:space="0" w:color="auto"/>
              <w:right w:val="single" w:sz="4" w:space="0" w:color="auto"/>
            </w:tcBorders>
            <w:shd w:val="clear" w:color="auto" w:fill="auto"/>
          </w:tcPr>
          <w:p w14:paraId="3C4278F5"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2,088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D2711FD"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242.19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EE9FF96"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152.96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1FEEDD1"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159.10</w:t>
            </w:r>
          </w:p>
        </w:tc>
        <w:tc>
          <w:tcPr>
            <w:tcW w:w="674" w:type="pct"/>
            <w:tcBorders>
              <w:top w:val="single" w:sz="4" w:space="0" w:color="auto"/>
              <w:left w:val="single" w:sz="4" w:space="0" w:color="auto"/>
              <w:bottom w:val="single" w:sz="4" w:space="0" w:color="auto"/>
              <w:right w:val="single" w:sz="4" w:space="0" w:color="auto"/>
            </w:tcBorders>
            <w:vAlign w:val="bottom"/>
          </w:tcPr>
          <w:p w14:paraId="1BF639FA"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282.71</w:t>
            </w:r>
          </w:p>
        </w:tc>
        <w:tc>
          <w:tcPr>
            <w:tcW w:w="924" w:type="pct"/>
            <w:tcBorders>
              <w:top w:val="single" w:sz="4" w:space="0" w:color="auto"/>
              <w:left w:val="single" w:sz="4" w:space="0" w:color="auto"/>
              <w:bottom w:val="single" w:sz="4" w:space="0" w:color="auto"/>
              <w:right w:val="single" w:sz="4" w:space="0" w:color="auto"/>
            </w:tcBorders>
            <w:vAlign w:val="bottom"/>
          </w:tcPr>
          <w:p w14:paraId="501AF77F"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17.7</w:t>
            </w:r>
          </w:p>
        </w:tc>
      </w:tr>
      <w:tr w:rsidR="00212C5E" w:rsidRPr="00E150C0" w14:paraId="7B697A57" w14:textId="77777777" w:rsidTr="00C91E78">
        <w:tc>
          <w:tcPr>
            <w:tcW w:w="906" w:type="pct"/>
            <w:tcBorders>
              <w:top w:val="single" w:sz="4" w:space="0" w:color="auto"/>
              <w:left w:val="single" w:sz="4" w:space="0" w:color="auto"/>
              <w:bottom w:val="single" w:sz="4" w:space="0" w:color="auto"/>
              <w:right w:val="single" w:sz="4" w:space="0" w:color="auto"/>
            </w:tcBorders>
            <w:shd w:val="clear" w:color="auto" w:fill="auto"/>
          </w:tcPr>
          <w:p w14:paraId="4A54963B" w14:textId="77777777" w:rsidR="00212C5E" w:rsidRPr="00E150C0" w:rsidRDefault="00F317F8" w:rsidP="00F41D7A">
            <w:pPr>
              <w:widowControl w:val="0"/>
              <w:tabs>
                <w:tab w:val="left" w:pos="3141"/>
              </w:tabs>
              <w:suppressAutoHyphens/>
              <w:bidi/>
              <w:rPr>
                <w:sz w:val="16"/>
                <w:szCs w:val="16"/>
                <w:rtl/>
                <w:lang w:bidi="ar-LB"/>
              </w:rPr>
            </w:pPr>
            <w:r w:rsidRPr="00E150C0">
              <w:rPr>
                <w:sz w:val="16"/>
                <w:szCs w:val="16"/>
                <w:rtl/>
                <w:lang w:bidi="ar-LB"/>
              </w:rPr>
              <w:t xml:space="preserve">المادة </w:t>
            </w:r>
            <w:r w:rsidRPr="00E150C0">
              <w:rPr>
                <w:sz w:val="16"/>
                <w:szCs w:val="16"/>
                <w:lang w:bidi="ar-LB"/>
              </w:rPr>
              <w:t>R-417A</w:t>
            </w:r>
          </w:p>
        </w:tc>
        <w:tc>
          <w:tcPr>
            <w:tcW w:w="473" w:type="pct"/>
            <w:tcBorders>
              <w:top w:val="single" w:sz="4" w:space="0" w:color="auto"/>
              <w:left w:val="single" w:sz="4" w:space="0" w:color="auto"/>
              <w:bottom w:val="single" w:sz="4" w:space="0" w:color="auto"/>
              <w:right w:val="single" w:sz="4" w:space="0" w:color="auto"/>
            </w:tcBorders>
            <w:shd w:val="clear" w:color="auto" w:fill="auto"/>
          </w:tcPr>
          <w:p w14:paraId="2A142994"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2,346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28BEBEE"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12.43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CE6E925"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18.98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18B088F"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26.31</w:t>
            </w:r>
          </w:p>
        </w:tc>
        <w:tc>
          <w:tcPr>
            <w:tcW w:w="674" w:type="pct"/>
            <w:tcBorders>
              <w:top w:val="single" w:sz="4" w:space="0" w:color="auto"/>
              <w:left w:val="single" w:sz="4" w:space="0" w:color="auto"/>
              <w:bottom w:val="single" w:sz="4" w:space="0" w:color="auto"/>
              <w:right w:val="single" w:sz="4" w:space="0" w:color="auto"/>
            </w:tcBorders>
            <w:vAlign w:val="bottom"/>
          </w:tcPr>
          <w:p w14:paraId="3DD420CE"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11.75</w:t>
            </w:r>
          </w:p>
        </w:tc>
        <w:tc>
          <w:tcPr>
            <w:tcW w:w="924" w:type="pct"/>
            <w:tcBorders>
              <w:top w:val="single" w:sz="4" w:space="0" w:color="auto"/>
              <w:left w:val="single" w:sz="4" w:space="0" w:color="auto"/>
              <w:bottom w:val="single" w:sz="4" w:space="0" w:color="auto"/>
              <w:right w:val="single" w:sz="4" w:space="0" w:color="auto"/>
            </w:tcBorders>
            <w:vAlign w:val="bottom"/>
          </w:tcPr>
          <w:p w14:paraId="0DFB43EC"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0.7</w:t>
            </w:r>
          </w:p>
        </w:tc>
      </w:tr>
      <w:tr w:rsidR="00212C5E" w:rsidRPr="00E150C0" w14:paraId="47DA3076" w14:textId="77777777" w:rsidTr="00C91E78">
        <w:tc>
          <w:tcPr>
            <w:tcW w:w="906" w:type="pct"/>
            <w:tcBorders>
              <w:top w:val="single" w:sz="4" w:space="0" w:color="auto"/>
              <w:left w:val="single" w:sz="4" w:space="0" w:color="auto"/>
              <w:bottom w:val="single" w:sz="4" w:space="0" w:color="auto"/>
              <w:right w:val="single" w:sz="4" w:space="0" w:color="auto"/>
            </w:tcBorders>
            <w:shd w:val="clear" w:color="auto" w:fill="auto"/>
          </w:tcPr>
          <w:p w14:paraId="188751FF" w14:textId="77777777" w:rsidR="00212C5E" w:rsidRPr="00E150C0" w:rsidRDefault="00F317F8" w:rsidP="00F41D7A">
            <w:pPr>
              <w:widowControl w:val="0"/>
              <w:tabs>
                <w:tab w:val="left" w:pos="3141"/>
              </w:tabs>
              <w:suppressAutoHyphens/>
              <w:bidi/>
              <w:rPr>
                <w:sz w:val="16"/>
                <w:szCs w:val="16"/>
                <w:rtl/>
                <w:lang w:bidi="ar-LB"/>
              </w:rPr>
            </w:pPr>
            <w:r w:rsidRPr="00E150C0">
              <w:rPr>
                <w:sz w:val="16"/>
                <w:szCs w:val="16"/>
                <w:rtl/>
                <w:lang w:bidi="ar-LB"/>
              </w:rPr>
              <w:t xml:space="preserve">المادة </w:t>
            </w:r>
            <w:r w:rsidRPr="00E150C0">
              <w:rPr>
                <w:sz w:val="16"/>
                <w:szCs w:val="16"/>
                <w:lang w:bidi="ar-LB"/>
              </w:rPr>
              <w:t>R-422D</w:t>
            </w:r>
          </w:p>
        </w:tc>
        <w:tc>
          <w:tcPr>
            <w:tcW w:w="473" w:type="pct"/>
            <w:tcBorders>
              <w:top w:val="single" w:sz="4" w:space="0" w:color="auto"/>
              <w:left w:val="single" w:sz="4" w:space="0" w:color="auto"/>
              <w:bottom w:val="single" w:sz="4" w:space="0" w:color="auto"/>
              <w:right w:val="single" w:sz="4" w:space="0" w:color="auto"/>
            </w:tcBorders>
            <w:shd w:val="clear" w:color="auto" w:fill="auto"/>
          </w:tcPr>
          <w:p w14:paraId="1A6156D1"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2,729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34C45BA"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10.66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01BB415"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5.42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1D8565C"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5.26</w:t>
            </w:r>
          </w:p>
        </w:tc>
        <w:tc>
          <w:tcPr>
            <w:tcW w:w="674" w:type="pct"/>
            <w:tcBorders>
              <w:top w:val="single" w:sz="4" w:space="0" w:color="auto"/>
              <w:left w:val="single" w:sz="4" w:space="0" w:color="auto"/>
              <w:bottom w:val="single" w:sz="4" w:space="0" w:color="auto"/>
              <w:right w:val="single" w:sz="4" w:space="0" w:color="auto"/>
            </w:tcBorders>
            <w:vAlign w:val="bottom"/>
          </w:tcPr>
          <w:p w14:paraId="6375BAE5"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6.91</w:t>
            </w:r>
          </w:p>
        </w:tc>
        <w:tc>
          <w:tcPr>
            <w:tcW w:w="924" w:type="pct"/>
            <w:tcBorders>
              <w:top w:val="single" w:sz="4" w:space="0" w:color="auto"/>
              <w:left w:val="single" w:sz="4" w:space="0" w:color="auto"/>
              <w:bottom w:val="single" w:sz="4" w:space="0" w:color="auto"/>
              <w:right w:val="single" w:sz="4" w:space="0" w:color="auto"/>
            </w:tcBorders>
            <w:vAlign w:val="bottom"/>
          </w:tcPr>
          <w:p w14:paraId="368FDB3B"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0.4</w:t>
            </w:r>
          </w:p>
        </w:tc>
      </w:tr>
      <w:tr w:rsidR="00212C5E" w:rsidRPr="00E150C0" w14:paraId="025298DA" w14:textId="77777777" w:rsidTr="00C91E78">
        <w:tc>
          <w:tcPr>
            <w:tcW w:w="906" w:type="pct"/>
            <w:tcBorders>
              <w:top w:val="single" w:sz="4" w:space="0" w:color="auto"/>
              <w:left w:val="single" w:sz="4" w:space="0" w:color="auto"/>
              <w:bottom w:val="single" w:sz="4" w:space="0" w:color="auto"/>
              <w:right w:val="single" w:sz="4" w:space="0" w:color="auto"/>
            </w:tcBorders>
            <w:shd w:val="clear" w:color="auto" w:fill="auto"/>
          </w:tcPr>
          <w:p w14:paraId="18820A64" w14:textId="77777777" w:rsidR="00212C5E" w:rsidRPr="00E150C0" w:rsidDel="007C588C" w:rsidRDefault="00F317F8" w:rsidP="00F41D7A">
            <w:pPr>
              <w:widowControl w:val="0"/>
              <w:tabs>
                <w:tab w:val="left" w:pos="3141"/>
              </w:tabs>
              <w:suppressAutoHyphens/>
              <w:bidi/>
              <w:rPr>
                <w:sz w:val="16"/>
                <w:szCs w:val="16"/>
                <w:rtl/>
                <w:lang w:bidi="ar-LB"/>
              </w:rPr>
            </w:pPr>
            <w:r w:rsidRPr="00E150C0">
              <w:rPr>
                <w:sz w:val="16"/>
                <w:szCs w:val="16"/>
                <w:rtl/>
                <w:lang w:bidi="ar-LB"/>
              </w:rPr>
              <w:t xml:space="preserve">المادة </w:t>
            </w:r>
            <w:r w:rsidRPr="00E150C0">
              <w:rPr>
                <w:sz w:val="16"/>
                <w:szCs w:val="16"/>
                <w:lang w:bidi="ar-LB"/>
              </w:rPr>
              <w:t>R-507A</w:t>
            </w:r>
          </w:p>
        </w:tc>
        <w:tc>
          <w:tcPr>
            <w:tcW w:w="473" w:type="pct"/>
            <w:tcBorders>
              <w:top w:val="single" w:sz="4" w:space="0" w:color="auto"/>
              <w:left w:val="single" w:sz="4" w:space="0" w:color="auto"/>
              <w:bottom w:val="single" w:sz="4" w:space="0" w:color="auto"/>
              <w:right w:val="single" w:sz="4" w:space="0" w:color="auto"/>
            </w:tcBorders>
            <w:shd w:val="clear" w:color="auto" w:fill="auto"/>
          </w:tcPr>
          <w:p w14:paraId="4FD56AE7"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3,985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973122F"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115.90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E8D6EFD"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40.65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2E7B88C"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137.16</w:t>
            </w:r>
          </w:p>
        </w:tc>
        <w:tc>
          <w:tcPr>
            <w:tcW w:w="674" w:type="pct"/>
            <w:tcBorders>
              <w:top w:val="single" w:sz="4" w:space="0" w:color="auto"/>
              <w:left w:val="single" w:sz="4" w:space="0" w:color="auto"/>
              <w:bottom w:val="single" w:sz="4" w:space="0" w:color="auto"/>
              <w:right w:val="single" w:sz="4" w:space="0" w:color="auto"/>
            </w:tcBorders>
            <w:vAlign w:val="bottom"/>
          </w:tcPr>
          <w:p w14:paraId="3E9FCE7E"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301.20</w:t>
            </w:r>
          </w:p>
        </w:tc>
        <w:tc>
          <w:tcPr>
            <w:tcW w:w="924" w:type="pct"/>
            <w:tcBorders>
              <w:top w:val="single" w:sz="4" w:space="0" w:color="auto"/>
              <w:left w:val="single" w:sz="4" w:space="0" w:color="auto"/>
              <w:bottom w:val="single" w:sz="4" w:space="0" w:color="auto"/>
              <w:right w:val="single" w:sz="4" w:space="0" w:color="auto"/>
            </w:tcBorders>
            <w:vAlign w:val="bottom"/>
          </w:tcPr>
          <w:p w14:paraId="13C18687"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18.9</w:t>
            </w:r>
          </w:p>
        </w:tc>
      </w:tr>
      <w:tr w:rsidR="00212C5E" w:rsidRPr="00E150C0" w14:paraId="53685AFD" w14:textId="77777777" w:rsidTr="00C91E78">
        <w:tc>
          <w:tcPr>
            <w:tcW w:w="906" w:type="pct"/>
            <w:tcBorders>
              <w:top w:val="single" w:sz="4" w:space="0" w:color="auto"/>
              <w:left w:val="single" w:sz="4" w:space="0" w:color="auto"/>
              <w:bottom w:val="single" w:sz="4" w:space="0" w:color="auto"/>
              <w:right w:val="single" w:sz="4" w:space="0" w:color="auto"/>
            </w:tcBorders>
            <w:shd w:val="clear" w:color="auto" w:fill="auto"/>
          </w:tcPr>
          <w:p w14:paraId="35BE9253" w14:textId="77777777" w:rsidR="00212C5E" w:rsidRPr="00E150C0" w:rsidRDefault="00C91E78" w:rsidP="00F41D7A">
            <w:pPr>
              <w:widowControl w:val="0"/>
              <w:tabs>
                <w:tab w:val="left" w:pos="3141"/>
              </w:tabs>
              <w:suppressAutoHyphens/>
              <w:bidi/>
              <w:rPr>
                <w:sz w:val="16"/>
                <w:szCs w:val="16"/>
                <w:rtl/>
                <w:lang w:bidi="ar-LB"/>
              </w:rPr>
            </w:pPr>
            <w:r w:rsidRPr="00E150C0">
              <w:rPr>
                <w:sz w:val="16"/>
                <w:szCs w:val="16"/>
                <w:rtl/>
                <w:lang w:bidi="ar-LB"/>
              </w:rPr>
              <w:t>مواد أخرى</w:t>
            </w:r>
            <w:r w:rsidR="00212C5E" w:rsidRPr="00E150C0">
              <w:rPr>
                <w:sz w:val="16"/>
                <w:szCs w:val="16"/>
                <w:rtl/>
                <w:lang w:bidi="ar-LB"/>
              </w:rPr>
              <w:t>**</w:t>
            </w:r>
          </w:p>
        </w:tc>
        <w:tc>
          <w:tcPr>
            <w:tcW w:w="473" w:type="pct"/>
            <w:tcBorders>
              <w:top w:val="single" w:sz="4" w:space="0" w:color="auto"/>
              <w:left w:val="single" w:sz="4" w:space="0" w:color="auto"/>
              <w:bottom w:val="single" w:sz="4" w:space="0" w:color="auto"/>
              <w:right w:val="single" w:sz="4" w:space="0" w:color="auto"/>
            </w:tcBorders>
            <w:shd w:val="clear" w:color="auto" w:fill="auto"/>
          </w:tcPr>
          <w:p w14:paraId="6B005DA8"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 xml:space="preserve"> </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815EF45"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1.04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C88D9A5"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86.62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91275E5"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0.73</w:t>
            </w:r>
          </w:p>
        </w:tc>
        <w:tc>
          <w:tcPr>
            <w:tcW w:w="674" w:type="pct"/>
            <w:tcBorders>
              <w:top w:val="single" w:sz="4" w:space="0" w:color="auto"/>
              <w:left w:val="single" w:sz="4" w:space="0" w:color="auto"/>
              <w:bottom w:val="single" w:sz="4" w:space="0" w:color="auto"/>
              <w:right w:val="single" w:sz="4" w:space="0" w:color="auto"/>
            </w:tcBorders>
            <w:vAlign w:val="bottom"/>
          </w:tcPr>
          <w:p w14:paraId="14419BB3"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2.67</w:t>
            </w:r>
          </w:p>
        </w:tc>
        <w:tc>
          <w:tcPr>
            <w:tcW w:w="924" w:type="pct"/>
            <w:tcBorders>
              <w:top w:val="single" w:sz="4" w:space="0" w:color="auto"/>
              <w:left w:val="single" w:sz="4" w:space="0" w:color="auto"/>
              <w:bottom w:val="single" w:sz="4" w:space="0" w:color="auto"/>
              <w:right w:val="single" w:sz="4" w:space="0" w:color="auto"/>
            </w:tcBorders>
            <w:vAlign w:val="bottom"/>
          </w:tcPr>
          <w:p w14:paraId="33FEDCC6" w14:textId="77777777" w:rsidR="00212C5E" w:rsidRPr="00E150C0" w:rsidRDefault="00212C5E" w:rsidP="001C1049">
            <w:pPr>
              <w:keepNext/>
              <w:keepLines/>
              <w:tabs>
                <w:tab w:val="left" w:pos="3141"/>
              </w:tabs>
              <w:suppressAutoHyphens/>
              <w:bidi/>
              <w:jc w:val="left"/>
              <w:rPr>
                <w:sz w:val="16"/>
                <w:szCs w:val="16"/>
                <w:rtl/>
                <w:lang w:bidi="ar-LB"/>
              </w:rPr>
            </w:pPr>
            <w:r w:rsidRPr="00E150C0">
              <w:rPr>
                <w:sz w:val="16"/>
                <w:szCs w:val="16"/>
                <w:rtl/>
                <w:lang w:bidi="ar-LB"/>
              </w:rPr>
              <w:t>0.2</w:t>
            </w:r>
          </w:p>
        </w:tc>
      </w:tr>
      <w:tr w:rsidR="00212C5E" w:rsidRPr="00E150C0" w14:paraId="3985B4AF" w14:textId="77777777" w:rsidTr="00C91E78">
        <w:tc>
          <w:tcPr>
            <w:tcW w:w="1379" w:type="pct"/>
            <w:gridSpan w:val="2"/>
            <w:tcBorders>
              <w:top w:val="single" w:sz="4" w:space="0" w:color="auto"/>
              <w:left w:val="single" w:sz="4" w:space="0" w:color="auto"/>
              <w:bottom w:val="single" w:sz="4" w:space="0" w:color="auto"/>
              <w:right w:val="single" w:sz="4" w:space="0" w:color="auto"/>
            </w:tcBorders>
            <w:shd w:val="clear" w:color="auto" w:fill="auto"/>
          </w:tcPr>
          <w:p w14:paraId="65778B8D" w14:textId="77777777" w:rsidR="00212C5E" w:rsidRPr="00E150C0" w:rsidRDefault="00212C5E" w:rsidP="001C1049">
            <w:pPr>
              <w:widowControl w:val="0"/>
              <w:tabs>
                <w:tab w:val="left" w:pos="3141"/>
              </w:tabs>
              <w:suppressAutoHyphens/>
              <w:bidi/>
              <w:jc w:val="left"/>
              <w:rPr>
                <w:b/>
                <w:bCs/>
                <w:sz w:val="16"/>
                <w:szCs w:val="16"/>
                <w:rtl/>
                <w:lang w:eastAsia="en-CA" w:bidi="ar-LB"/>
              </w:rPr>
            </w:pPr>
            <w:r w:rsidRPr="00E150C0">
              <w:rPr>
                <w:b/>
                <w:bCs/>
                <w:sz w:val="16"/>
                <w:szCs w:val="16"/>
                <w:rtl/>
                <w:lang w:eastAsia="en-CA" w:bidi="ar-LB"/>
              </w:rPr>
              <w:t>المجموع (طن متري)</w:t>
            </w:r>
          </w:p>
        </w:tc>
        <w:tc>
          <w:tcPr>
            <w:tcW w:w="674" w:type="pct"/>
            <w:tcBorders>
              <w:top w:val="single" w:sz="4" w:space="0" w:color="auto"/>
              <w:left w:val="single" w:sz="4" w:space="0" w:color="auto"/>
              <w:bottom w:val="single" w:sz="4" w:space="0" w:color="auto"/>
              <w:right w:val="single" w:sz="4" w:space="0" w:color="auto"/>
            </w:tcBorders>
            <w:vAlign w:val="center"/>
          </w:tcPr>
          <w:p w14:paraId="363192CA" w14:textId="77777777" w:rsidR="00212C5E" w:rsidRPr="00E150C0" w:rsidRDefault="00212C5E" w:rsidP="001C1049">
            <w:pPr>
              <w:keepNext/>
              <w:keepLines/>
              <w:suppressAutoHyphens/>
              <w:bidi/>
              <w:jc w:val="left"/>
              <w:rPr>
                <w:b/>
                <w:bCs/>
                <w:sz w:val="16"/>
                <w:szCs w:val="16"/>
                <w:rtl/>
                <w:lang w:bidi="ar-LB"/>
              </w:rPr>
            </w:pPr>
            <w:r w:rsidRPr="00E150C0">
              <w:rPr>
                <w:b/>
                <w:bCs/>
                <w:sz w:val="16"/>
                <w:szCs w:val="16"/>
                <w:rtl/>
                <w:lang w:bidi="ar-LB"/>
              </w:rPr>
              <w:t>1,113.50</w:t>
            </w:r>
          </w:p>
        </w:tc>
        <w:tc>
          <w:tcPr>
            <w:tcW w:w="674" w:type="pct"/>
            <w:tcBorders>
              <w:top w:val="single" w:sz="4" w:space="0" w:color="auto"/>
              <w:left w:val="single" w:sz="4" w:space="0" w:color="auto"/>
              <w:bottom w:val="single" w:sz="4" w:space="0" w:color="auto"/>
              <w:right w:val="single" w:sz="4" w:space="0" w:color="auto"/>
            </w:tcBorders>
            <w:vAlign w:val="center"/>
          </w:tcPr>
          <w:p w14:paraId="26D91ECF" w14:textId="77777777" w:rsidR="00212C5E" w:rsidRPr="00E150C0" w:rsidRDefault="00212C5E" w:rsidP="001C1049">
            <w:pPr>
              <w:keepNext/>
              <w:keepLines/>
              <w:suppressAutoHyphens/>
              <w:bidi/>
              <w:jc w:val="left"/>
              <w:rPr>
                <w:b/>
                <w:bCs/>
                <w:sz w:val="16"/>
                <w:szCs w:val="16"/>
                <w:rtl/>
                <w:lang w:bidi="ar-LB"/>
              </w:rPr>
            </w:pPr>
            <w:r w:rsidRPr="00E150C0">
              <w:rPr>
                <w:b/>
                <w:bCs/>
                <w:sz w:val="16"/>
                <w:szCs w:val="16"/>
                <w:rtl/>
                <w:lang w:bidi="ar-LB"/>
              </w:rPr>
              <w:t>1,038.56</w:t>
            </w:r>
          </w:p>
        </w:tc>
        <w:tc>
          <w:tcPr>
            <w:tcW w:w="674" w:type="pct"/>
            <w:tcBorders>
              <w:top w:val="single" w:sz="4" w:space="0" w:color="auto"/>
              <w:left w:val="single" w:sz="4" w:space="0" w:color="auto"/>
              <w:bottom w:val="single" w:sz="4" w:space="0" w:color="auto"/>
              <w:right w:val="single" w:sz="4" w:space="0" w:color="auto"/>
            </w:tcBorders>
            <w:vAlign w:val="center"/>
          </w:tcPr>
          <w:p w14:paraId="727FB35A" w14:textId="77777777" w:rsidR="00212C5E" w:rsidRPr="00E150C0" w:rsidRDefault="00212C5E" w:rsidP="001C1049">
            <w:pPr>
              <w:keepNext/>
              <w:keepLines/>
              <w:suppressAutoHyphens/>
              <w:bidi/>
              <w:jc w:val="left"/>
              <w:rPr>
                <w:b/>
                <w:bCs/>
                <w:sz w:val="16"/>
                <w:szCs w:val="16"/>
                <w:rtl/>
                <w:lang w:bidi="ar-LB"/>
              </w:rPr>
            </w:pPr>
            <w:r w:rsidRPr="00E150C0">
              <w:rPr>
                <w:b/>
                <w:bCs/>
                <w:sz w:val="16"/>
                <w:szCs w:val="16"/>
                <w:rtl/>
                <w:lang w:bidi="ar-LB"/>
              </w:rPr>
              <w:t>860.36</w:t>
            </w:r>
          </w:p>
        </w:tc>
        <w:tc>
          <w:tcPr>
            <w:tcW w:w="674" w:type="pct"/>
            <w:tcBorders>
              <w:top w:val="single" w:sz="4" w:space="0" w:color="auto"/>
              <w:left w:val="single" w:sz="4" w:space="0" w:color="auto"/>
              <w:bottom w:val="single" w:sz="4" w:space="0" w:color="auto"/>
              <w:right w:val="single" w:sz="4" w:space="0" w:color="auto"/>
            </w:tcBorders>
            <w:vAlign w:val="bottom"/>
          </w:tcPr>
          <w:p w14:paraId="281080D4" w14:textId="77777777" w:rsidR="00212C5E" w:rsidRPr="00E150C0" w:rsidRDefault="00212C5E" w:rsidP="001C1049">
            <w:pPr>
              <w:keepNext/>
              <w:keepLines/>
              <w:suppressAutoHyphens/>
              <w:bidi/>
              <w:jc w:val="left"/>
              <w:rPr>
                <w:b/>
                <w:bCs/>
                <w:sz w:val="16"/>
                <w:szCs w:val="16"/>
                <w:rtl/>
                <w:lang w:bidi="ar-LB"/>
              </w:rPr>
            </w:pPr>
            <w:r w:rsidRPr="00E150C0">
              <w:rPr>
                <w:b/>
                <w:bCs/>
                <w:sz w:val="16"/>
                <w:szCs w:val="16"/>
                <w:rtl/>
                <w:lang w:bidi="ar-LB"/>
              </w:rPr>
              <w:t>1,597.68</w:t>
            </w:r>
          </w:p>
        </w:tc>
        <w:tc>
          <w:tcPr>
            <w:tcW w:w="924" w:type="pct"/>
            <w:tcBorders>
              <w:top w:val="single" w:sz="4" w:space="0" w:color="auto"/>
              <w:left w:val="single" w:sz="4" w:space="0" w:color="auto"/>
              <w:bottom w:val="single" w:sz="4" w:space="0" w:color="auto"/>
              <w:right w:val="single" w:sz="4" w:space="0" w:color="auto"/>
            </w:tcBorders>
            <w:vAlign w:val="bottom"/>
          </w:tcPr>
          <w:p w14:paraId="1C2B05AE" w14:textId="77777777" w:rsidR="00212C5E" w:rsidRPr="00E150C0" w:rsidRDefault="00212C5E" w:rsidP="001C1049">
            <w:pPr>
              <w:keepNext/>
              <w:keepLines/>
              <w:tabs>
                <w:tab w:val="left" w:pos="3141"/>
              </w:tabs>
              <w:suppressAutoHyphens/>
              <w:bidi/>
              <w:jc w:val="left"/>
              <w:rPr>
                <w:b/>
                <w:bCs/>
                <w:sz w:val="16"/>
                <w:szCs w:val="16"/>
                <w:rtl/>
                <w:lang w:bidi="ar-LB"/>
              </w:rPr>
            </w:pPr>
            <w:r w:rsidRPr="00E150C0">
              <w:rPr>
                <w:b/>
                <w:bCs/>
                <w:sz w:val="16"/>
                <w:szCs w:val="16"/>
                <w:rtl/>
                <w:lang w:bidi="ar-LB"/>
              </w:rPr>
              <w:t>100</w:t>
            </w:r>
          </w:p>
        </w:tc>
      </w:tr>
      <w:tr w:rsidR="00212C5E" w:rsidRPr="00E150C0" w14:paraId="7177A9BF" w14:textId="77777777" w:rsidTr="00F32397">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59717A8F" w14:textId="77777777" w:rsidR="00212C5E" w:rsidRPr="00E150C0" w:rsidRDefault="00341221" w:rsidP="00341221">
            <w:pPr>
              <w:widowControl w:val="0"/>
              <w:tabs>
                <w:tab w:val="left" w:pos="3141"/>
              </w:tabs>
              <w:suppressAutoHyphens/>
              <w:bidi/>
              <w:rPr>
                <w:b/>
                <w:bCs/>
                <w:sz w:val="16"/>
                <w:szCs w:val="16"/>
                <w:rtl/>
                <w:lang w:bidi="ar-LB"/>
              </w:rPr>
            </w:pPr>
            <w:r w:rsidRPr="00E150C0">
              <w:rPr>
                <w:b/>
                <w:bCs/>
                <w:sz w:val="16"/>
                <w:szCs w:val="16"/>
                <w:rtl/>
                <w:lang w:bidi="ar-LB"/>
              </w:rPr>
              <w:t>طن من مكافئ ثاني</w:t>
            </w:r>
            <w:r w:rsidR="00212C5E" w:rsidRPr="00E150C0">
              <w:rPr>
                <w:b/>
                <w:bCs/>
                <w:sz w:val="16"/>
                <w:szCs w:val="16"/>
                <w:rtl/>
                <w:lang w:bidi="ar-LB"/>
              </w:rPr>
              <w:t xml:space="preserve"> أكسيد الكربون </w:t>
            </w:r>
          </w:p>
        </w:tc>
      </w:tr>
      <w:tr w:rsidR="00C91E78" w:rsidRPr="00E150C0" w14:paraId="64EB2FC2" w14:textId="77777777" w:rsidTr="00C91E78">
        <w:trPr>
          <w:trHeight w:val="159"/>
        </w:trPr>
        <w:tc>
          <w:tcPr>
            <w:tcW w:w="906" w:type="pct"/>
            <w:tcBorders>
              <w:top w:val="single" w:sz="4" w:space="0" w:color="auto"/>
              <w:left w:val="single" w:sz="4" w:space="0" w:color="auto"/>
              <w:bottom w:val="single" w:sz="4" w:space="0" w:color="auto"/>
              <w:right w:val="single" w:sz="4" w:space="0" w:color="auto"/>
            </w:tcBorders>
          </w:tcPr>
          <w:p w14:paraId="16B7F083" w14:textId="77777777" w:rsidR="00C91E78" w:rsidRPr="00E150C0" w:rsidRDefault="00C91E78" w:rsidP="00066D4D">
            <w:pPr>
              <w:widowControl w:val="0"/>
              <w:tabs>
                <w:tab w:val="left" w:pos="3141"/>
              </w:tabs>
              <w:suppressAutoHyphens/>
              <w:bidi/>
              <w:rPr>
                <w:sz w:val="16"/>
                <w:szCs w:val="16"/>
                <w:rtl/>
                <w:lang w:bidi="ar-LB"/>
              </w:rPr>
            </w:pPr>
            <w:r w:rsidRPr="00E150C0">
              <w:rPr>
                <w:sz w:val="16"/>
                <w:szCs w:val="16"/>
                <w:rtl/>
                <w:lang w:bidi="ar-LB"/>
              </w:rPr>
              <w:t>الهيدروفلوروكربون-23</w:t>
            </w:r>
          </w:p>
        </w:tc>
        <w:tc>
          <w:tcPr>
            <w:tcW w:w="473" w:type="pct"/>
            <w:tcBorders>
              <w:top w:val="single" w:sz="4" w:space="0" w:color="auto"/>
              <w:left w:val="single" w:sz="4" w:space="0" w:color="auto"/>
              <w:bottom w:val="single" w:sz="4" w:space="0" w:color="auto"/>
              <w:right w:val="single" w:sz="4" w:space="0" w:color="auto"/>
            </w:tcBorders>
            <w:shd w:val="clear" w:color="auto" w:fill="auto"/>
          </w:tcPr>
          <w:p w14:paraId="29928943" w14:textId="77777777" w:rsidR="00C91E78" w:rsidRPr="00E150C0" w:rsidRDefault="00C91E78" w:rsidP="007F5A9B">
            <w:pPr>
              <w:keepNext/>
              <w:keepLines/>
              <w:shd w:val="clear" w:color="auto" w:fill="FFFFFF" w:themeFill="background1"/>
              <w:suppressAutoHyphens/>
              <w:bidi/>
              <w:jc w:val="left"/>
              <w:rPr>
                <w:sz w:val="16"/>
                <w:szCs w:val="16"/>
                <w:rtl/>
                <w:lang w:bidi="ar-LB"/>
              </w:rPr>
            </w:pPr>
            <w:r w:rsidRPr="00E150C0">
              <w:rPr>
                <w:sz w:val="16"/>
                <w:szCs w:val="16"/>
                <w:rtl/>
                <w:lang w:bidi="ar-LB"/>
              </w:rPr>
              <w:t>14800</w:t>
            </w:r>
          </w:p>
        </w:tc>
        <w:tc>
          <w:tcPr>
            <w:tcW w:w="674" w:type="pct"/>
            <w:tcBorders>
              <w:top w:val="single" w:sz="4" w:space="0" w:color="auto"/>
              <w:left w:val="single" w:sz="4" w:space="0" w:color="auto"/>
              <w:bottom w:val="single" w:sz="4" w:space="0" w:color="auto"/>
              <w:right w:val="single" w:sz="4" w:space="0" w:color="auto"/>
            </w:tcBorders>
          </w:tcPr>
          <w:p w14:paraId="75A8A79A" w14:textId="77777777" w:rsidR="00C91E78" w:rsidRPr="00E150C0" w:rsidRDefault="00C91E78" w:rsidP="007F5A9B">
            <w:pPr>
              <w:keepNext/>
              <w:keepLines/>
              <w:shd w:val="clear" w:color="auto" w:fill="FFFFFF" w:themeFill="background1"/>
              <w:suppressAutoHyphens/>
              <w:bidi/>
              <w:jc w:val="left"/>
              <w:rPr>
                <w:sz w:val="16"/>
                <w:szCs w:val="16"/>
                <w:rtl/>
                <w:lang w:bidi="ar-LB"/>
              </w:rPr>
            </w:pPr>
            <w:r w:rsidRPr="00E150C0">
              <w:rPr>
                <w:color w:val="000000"/>
                <w:sz w:val="16"/>
                <w:szCs w:val="16"/>
                <w:rtl/>
                <w:lang w:bidi="ar-LB"/>
              </w:rPr>
              <w:t>3,404</w:t>
            </w:r>
          </w:p>
        </w:tc>
        <w:tc>
          <w:tcPr>
            <w:tcW w:w="674" w:type="pct"/>
            <w:tcBorders>
              <w:top w:val="single" w:sz="4" w:space="0" w:color="auto"/>
              <w:left w:val="single" w:sz="4" w:space="0" w:color="auto"/>
              <w:bottom w:val="single" w:sz="4" w:space="0" w:color="auto"/>
              <w:right w:val="single" w:sz="4" w:space="0" w:color="auto"/>
            </w:tcBorders>
          </w:tcPr>
          <w:p w14:paraId="6232BE19" w14:textId="77777777" w:rsidR="00C91E78" w:rsidRPr="00E150C0" w:rsidRDefault="00C91E78" w:rsidP="007F5A9B">
            <w:pPr>
              <w:keepNext/>
              <w:keepLines/>
              <w:shd w:val="clear" w:color="auto" w:fill="FFFFFF" w:themeFill="background1"/>
              <w:suppressAutoHyphens/>
              <w:bidi/>
              <w:jc w:val="left"/>
              <w:rPr>
                <w:sz w:val="16"/>
                <w:szCs w:val="16"/>
                <w:rtl/>
                <w:lang w:bidi="ar-LB"/>
              </w:rPr>
            </w:pPr>
            <w:r w:rsidRPr="00E150C0">
              <w:rPr>
                <w:color w:val="000000"/>
                <w:sz w:val="16"/>
                <w:szCs w:val="16"/>
                <w:rtl/>
                <w:lang w:bidi="ar-LB"/>
              </w:rPr>
              <w:t>400</w:t>
            </w:r>
          </w:p>
        </w:tc>
        <w:tc>
          <w:tcPr>
            <w:tcW w:w="674" w:type="pct"/>
            <w:tcBorders>
              <w:top w:val="single" w:sz="4" w:space="0" w:color="auto"/>
              <w:left w:val="single" w:sz="4" w:space="0" w:color="auto"/>
              <w:bottom w:val="single" w:sz="4" w:space="0" w:color="auto"/>
              <w:right w:val="single" w:sz="4" w:space="0" w:color="auto"/>
            </w:tcBorders>
          </w:tcPr>
          <w:p w14:paraId="4FB3A85D" w14:textId="77777777" w:rsidR="00C91E78" w:rsidRPr="00E150C0" w:rsidRDefault="00C91E78" w:rsidP="007F5A9B">
            <w:pPr>
              <w:keepNext/>
              <w:keepLines/>
              <w:shd w:val="clear" w:color="auto" w:fill="FFFFFF" w:themeFill="background1"/>
              <w:suppressAutoHyphens/>
              <w:bidi/>
              <w:jc w:val="left"/>
              <w:rPr>
                <w:sz w:val="16"/>
                <w:szCs w:val="16"/>
                <w:rtl/>
                <w:lang w:bidi="ar-LB"/>
              </w:rPr>
            </w:pPr>
            <w:r w:rsidRPr="00E150C0">
              <w:rPr>
                <w:color w:val="000000"/>
                <w:sz w:val="16"/>
                <w:szCs w:val="16"/>
                <w:rtl/>
                <w:lang w:bidi="ar-LB"/>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A4EC51D" w14:textId="77777777" w:rsidR="00C91E78" w:rsidRPr="00E150C0" w:rsidRDefault="00C91E78" w:rsidP="007F5A9B">
            <w:pPr>
              <w:keepNext/>
              <w:keepLines/>
              <w:shd w:val="clear" w:color="auto" w:fill="FFFFFF" w:themeFill="background1"/>
              <w:suppressAutoHyphens/>
              <w:bidi/>
              <w:jc w:val="left"/>
              <w:rPr>
                <w:sz w:val="16"/>
                <w:szCs w:val="16"/>
                <w:rtl/>
                <w:lang w:bidi="ar-LB"/>
              </w:rPr>
            </w:pPr>
            <w:r w:rsidRPr="00E150C0">
              <w:rPr>
                <w:color w:val="000000"/>
                <w:sz w:val="16"/>
                <w:szCs w:val="16"/>
                <w:rtl/>
                <w:lang w:bidi="ar-LB"/>
              </w:rPr>
              <w:t>25,441</w:t>
            </w:r>
          </w:p>
        </w:tc>
        <w:tc>
          <w:tcPr>
            <w:tcW w:w="924" w:type="pct"/>
            <w:tcBorders>
              <w:top w:val="single" w:sz="4" w:space="0" w:color="auto"/>
              <w:left w:val="single" w:sz="4" w:space="0" w:color="auto"/>
              <w:bottom w:val="single" w:sz="4" w:space="0" w:color="auto"/>
              <w:right w:val="single" w:sz="4" w:space="0" w:color="auto"/>
            </w:tcBorders>
          </w:tcPr>
          <w:p w14:paraId="7AECAE64" w14:textId="77777777" w:rsidR="00C91E78" w:rsidRPr="00E150C0" w:rsidRDefault="00C91E78" w:rsidP="007F5A9B">
            <w:pPr>
              <w:keepNext/>
              <w:keepLines/>
              <w:shd w:val="clear" w:color="auto" w:fill="FFFFFF" w:themeFill="background1"/>
              <w:suppressAutoHyphens/>
              <w:bidi/>
              <w:jc w:val="left"/>
              <w:rPr>
                <w:sz w:val="16"/>
                <w:szCs w:val="16"/>
                <w:rtl/>
                <w:lang w:bidi="ar-LB"/>
              </w:rPr>
            </w:pPr>
            <w:r w:rsidRPr="00E150C0">
              <w:rPr>
                <w:color w:val="000000"/>
                <w:sz w:val="16"/>
                <w:szCs w:val="16"/>
                <w:rtl/>
                <w:lang w:bidi="ar-LB"/>
              </w:rPr>
              <w:t>0.6</w:t>
            </w:r>
          </w:p>
        </w:tc>
      </w:tr>
      <w:tr w:rsidR="00C91E78" w:rsidRPr="00E150C0" w14:paraId="72982F05" w14:textId="77777777" w:rsidTr="00C91E78">
        <w:trPr>
          <w:trHeight w:val="159"/>
        </w:trPr>
        <w:tc>
          <w:tcPr>
            <w:tcW w:w="906" w:type="pct"/>
            <w:tcBorders>
              <w:top w:val="single" w:sz="4" w:space="0" w:color="auto"/>
              <w:left w:val="single" w:sz="4" w:space="0" w:color="auto"/>
              <w:bottom w:val="single" w:sz="4" w:space="0" w:color="auto"/>
              <w:right w:val="single" w:sz="4" w:space="0" w:color="auto"/>
            </w:tcBorders>
          </w:tcPr>
          <w:p w14:paraId="2D940204" w14:textId="77777777" w:rsidR="00C91E78" w:rsidRPr="00E150C0" w:rsidRDefault="00C91E78" w:rsidP="00066D4D">
            <w:pPr>
              <w:widowControl w:val="0"/>
              <w:tabs>
                <w:tab w:val="left" w:pos="3141"/>
              </w:tabs>
              <w:suppressAutoHyphens/>
              <w:bidi/>
              <w:rPr>
                <w:sz w:val="16"/>
                <w:szCs w:val="16"/>
                <w:rtl/>
                <w:lang w:bidi="ar-LB"/>
              </w:rPr>
            </w:pPr>
            <w:r w:rsidRPr="00E150C0">
              <w:rPr>
                <w:sz w:val="16"/>
                <w:szCs w:val="16"/>
                <w:rtl/>
                <w:lang w:bidi="ar-LB"/>
              </w:rPr>
              <w:t>الهيدروفلوروكربون-125</w:t>
            </w:r>
          </w:p>
        </w:tc>
        <w:tc>
          <w:tcPr>
            <w:tcW w:w="473" w:type="pct"/>
            <w:tcBorders>
              <w:top w:val="single" w:sz="4" w:space="0" w:color="auto"/>
              <w:left w:val="single" w:sz="4" w:space="0" w:color="auto"/>
              <w:bottom w:val="single" w:sz="4" w:space="0" w:color="auto"/>
              <w:right w:val="single" w:sz="4" w:space="0" w:color="auto"/>
            </w:tcBorders>
            <w:shd w:val="clear" w:color="auto" w:fill="auto"/>
          </w:tcPr>
          <w:p w14:paraId="221E1372" w14:textId="77777777" w:rsidR="00C91E78" w:rsidRPr="00E150C0" w:rsidRDefault="00C91E78" w:rsidP="007F5A9B">
            <w:pPr>
              <w:keepNext/>
              <w:keepLines/>
              <w:shd w:val="clear" w:color="auto" w:fill="FFFFFF" w:themeFill="background1"/>
              <w:suppressAutoHyphens/>
              <w:bidi/>
              <w:jc w:val="left"/>
              <w:rPr>
                <w:sz w:val="16"/>
                <w:szCs w:val="16"/>
                <w:rtl/>
                <w:lang w:bidi="ar-LB"/>
              </w:rPr>
            </w:pPr>
            <w:r w:rsidRPr="00E150C0">
              <w:rPr>
                <w:sz w:val="16"/>
                <w:szCs w:val="16"/>
                <w:rtl/>
                <w:lang w:bidi="ar-LB"/>
              </w:rPr>
              <w:t>3500</w:t>
            </w:r>
          </w:p>
        </w:tc>
        <w:tc>
          <w:tcPr>
            <w:tcW w:w="674" w:type="pct"/>
            <w:tcBorders>
              <w:top w:val="single" w:sz="4" w:space="0" w:color="auto"/>
              <w:left w:val="single" w:sz="4" w:space="0" w:color="auto"/>
              <w:bottom w:val="single" w:sz="4" w:space="0" w:color="auto"/>
              <w:right w:val="single" w:sz="4" w:space="0" w:color="auto"/>
            </w:tcBorders>
          </w:tcPr>
          <w:p w14:paraId="76DCB488" w14:textId="77777777" w:rsidR="00C91E78" w:rsidRPr="00E150C0" w:rsidRDefault="00C91E78" w:rsidP="007F5A9B">
            <w:pPr>
              <w:keepNext/>
              <w:keepLines/>
              <w:shd w:val="clear" w:color="auto" w:fill="FFFFFF" w:themeFill="background1"/>
              <w:suppressAutoHyphens/>
              <w:bidi/>
              <w:jc w:val="left"/>
              <w:rPr>
                <w:sz w:val="16"/>
                <w:szCs w:val="16"/>
                <w:highlight w:val="cyan"/>
                <w:rtl/>
                <w:lang w:bidi="ar-LB"/>
              </w:rPr>
            </w:pPr>
            <w:r w:rsidRPr="00E150C0">
              <w:rPr>
                <w:color w:val="000000"/>
                <w:sz w:val="16"/>
                <w:szCs w:val="16"/>
                <w:rtl/>
                <w:lang w:bidi="ar-LB"/>
              </w:rPr>
              <w:t>3,640</w:t>
            </w:r>
          </w:p>
        </w:tc>
        <w:tc>
          <w:tcPr>
            <w:tcW w:w="674" w:type="pct"/>
            <w:tcBorders>
              <w:top w:val="single" w:sz="4" w:space="0" w:color="auto"/>
              <w:left w:val="single" w:sz="4" w:space="0" w:color="auto"/>
              <w:bottom w:val="single" w:sz="4" w:space="0" w:color="auto"/>
              <w:right w:val="single" w:sz="4" w:space="0" w:color="auto"/>
            </w:tcBorders>
          </w:tcPr>
          <w:p w14:paraId="0C06C77C" w14:textId="77777777" w:rsidR="00C91E78" w:rsidRPr="00E150C0" w:rsidRDefault="00C91E78" w:rsidP="007F5A9B">
            <w:pPr>
              <w:keepNext/>
              <w:keepLines/>
              <w:shd w:val="clear" w:color="auto" w:fill="FFFFFF" w:themeFill="background1"/>
              <w:suppressAutoHyphens/>
              <w:bidi/>
              <w:jc w:val="left"/>
              <w:rPr>
                <w:sz w:val="16"/>
                <w:szCs w:val="16"/>
                <w:highlight w:val="cyan"/>
                <w:rtl/>
                <w:lang w:bidi="ar-LB"/>
              </w:rPr>
            </w:pPr>
            <w:r w:rsidRPr="00E150C0">
              <w:rPr>
                <w:color w:val="000000"/>
                <w:sz w:val="16"/>
                <w:szCs w:val="16"/>
                <w:rtl/>
                <w:lang w:bidi="ar-LB"/>
              </w:rPr>
              <w:t>2,920</w:t>
            </w:r>
          </w:p>
        </w:tc>
        <w:tc>
          <w:tcPr>
            <w:tcW w:w="674" w:type="pct"/>
            <w:tcBorders>
              <w:top w:val="single" w:sz="4" w:space="0" w:color="auto"/>
              <w:left w:val="single" w:sz="4" w:space="0" w:color="auto"/>
              <w:bottom w:val="single" w:sz="4" w:space="0" w:color="auto"/>
              <w:right w:val="single" w:sz="4" w:space="0" w:color="auto"/>
            </w:tcBorders>
          </w:tcPr>
          <w:p w14:paraId="7B1FA01B" w14:textId="77777777" w:rsidR="00C91E78" w:rsidRPr="00E150C0" w:rsidRDefault="00C91E78" w:rsidP="007F5A9B">
            <w:pPr>
              <w:keepNext/>
              <w:keepLines/>
              <w:shd w:val="clear" w:color="auto" w:fill="FFFFFF" w:themeFill="background1"/>
              <w:suppressAutoHyphens/>
              <w:bidi/>
              <w:jc w:val="left"/>
              <w:rPr>
                <w:sz w:val="16"/>
                <w:szCs w:val="16"/>
                <w:highlight w:val="cyan"/>
                <w:rtl/>
                <w:lang w:bidi="ar-LB"/>
              </w:rPr>
            </w:pPr>
            <w:r w:rsidRPr="00E150C0">
              <w:rPr>
                <w:color w:val="000000"/>
                <w:sz w:val="16"/>
                <w:szCs w:val="16"/>
                <w:rtl/>
                <w:lang w:bidi="ar-LB"/>
              </w:rPr>
              <w:t>7,389</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74E37A1" w14:textId="77777777" w:rsidR="00C91E78" w:rsidRPr="00E150C0" w:rsidRDefault="00C91E78" w:rsidP="007F5A9B">
            <w:pPr>
              <w:keepNext/>
              <w:keepLines/>
              <w:shd w:val="clear" w:color="auto" w:fill="FFFFFF" w:themeFill="background1"/>
              <w:suppressAutoHyphens/>
              <w:bidi/>
              <w:jc w:val="left"/>
              <w:rPr>
                <w:sz w:val="16"/>
                <w:szCs w:val="16"/>
                <w:highlight w:val="cyan"/>
                <w:rtl/>
                <w:lang w:bidi="ar-LB"/>
              </w:rPr>
            </w:pPr>
            <w:r w:rsidRPr="00E150C0">
              <w:rPr>
                <w:color w:val="000000"/>
                <w:sz w:val="16"/>
                <w:szCs w:val="16"/>
                <w:rtl/>
                <w:lang w:bidi="ar-LB"/>
              </w:rPr>
              <w:t>3,390</w:t>
            </w:r>
          </w:p>
        </w:tc>
        <w:tc>
          <w:tcPr>
            <w:tcW w:w="924" w:type="pct"/>
            <w:tcBorders>
              <w:top w:val="single" w:sz="4" w:space="0" w:color="auto"/>
              <w:left w:val="single" w:sz="4" w:space="0" w:color="auto"/>
              <w:bottom w:val="single" w:sz="4" w:space="0" w:color="auto"/>
              <w:right w:val="single" w:sz="4" w:space="0" w:color="auto"/>
            </w:tcBorders>
          </w:tcPr>
          <w:p w14:paraId="5EB8CCDD" w14:textId="77777777" w:rsidR="00C91E78" w:rsidRPr="00E150C0" w:rsidRDefault="00C91E78" w:rsidP="007F5A9B">
            <w:pPr>
              <w:keepNext/>
              <w:keepLines/>
              <w:shd w:val="clear" w:color="auto" w:fill="FFFFFF" w:themeFill="background1"/>
              <w:suppressAutoHyphens/>
              <w:bidi/>
              <w:jc w:val="left"/>
              <w:rPr>
                <w:sz w:val="16"/>
                <w:szCs w:val="16"/>
                <w:highlight w:val="cyan"/>
                <w:rtl/>
                <w:lang w:bidi="ar-LB"/>
              </w:rPr>
            </w:pPr>
            <w:r w:rsidRPr="00E150C0">
              <w:rPr>
                <w:color w:val="000000"/>
                <w:sz w:val="16"/>
                <w:szCs w:val="16"/>
                <w:rtl/>
                <w:lang w:bidi="ar-LB"/>
              </w:rPr>
              <w:t>0.1</w:t>
            </w:r>
          </w:p>
        </w:tc>
      </w:tr>
      <w:tr w:rsidR="00C91E78" w:rsidRPr="00E150C0" w14:paraId="55284DFF" w14:textId="77777777" w:rsidTr="00C91E78">
        <w:tc>
          <w:tcPr>
            <w:tcW w:w="906" w:type="pct"/>
            <w:tcBorders>
              <w:top w:val="single" w:sz="4" w:space="0" w:color="auto"/>
              <w:left w:val="single" w:sz="4" w:space="0" w:color="auto"/>
              <w:bottom w:val="single" w:sz="4" w:space="0" w:color="auto"/>
              <w:right w:val="single" w:sz="4" w:space="0" w:color="auto"/>
            </w:tcBorders>
          </w:tcPr>
          <w:p w14:paraId="5350D2DE" w14:textId="77777777" w:rsidR="00C91E78" w:rsidRPr="00E150C0" w:rsidRDefault="00C91E78" w:rsidP="00066D4D">
            <w:pPr>
              <w:widowControl w:val="0"/>
              <w:tabs>
                <w:tab w:val="left" w:pos="3141"/>
              </w:tabs>
              <w:suppressAutoHyphens/>
              <w:bidi/>
              <w:rPr>
                <w:sz w:val="16"/>
                <w:szCs w:val="16"/>
                <w:rtl/>
                <w:lang w:bidi="ar-LB"/>
              </w:rPr>
            </w:pPr>
            <w:r w:rsidRPr="00E150C0">
              <w:rPr>
                <w:sz w:val="16"/>
                <w:szCs w:val="16"/>
                <w:rtl/>
                <w:lang w:bidi="ar-LB"/>
              </w:rPr>
              <w:t>الهيدروفلوروكربون-</w:t>
            </w:r>
            <w:r w:rsidRPr="00E150C0">
              <w:rPr>
                <w:sz w:val="16"/>
                <w:szCs w:val="16"/>
                <w:lang w:bidi="ar-LB"/>
              </w:rPr>
              <w:t>134a</w:t>
            </w:r>
          </w:p>
        </w:tc>
        <w:tc>
          <w:tcPr>
            <w:tcW w:w="473" w:type="pct"/>
            <w:tcBorders>
              <w:top w:val="single" w:sz="4" w:space="0" w:color="auto"/>
              <w:left w:val="single" w:sz="4" w:space="0" w:color="auto"/>
              <w:bottom w:val="single" w:sz="4" w:space="0" w:color="auto"/>
              <w:right w:val="single" w:sz="4" w:space="0" w:color="auto"/>
            </w:tcBorders>
            <w:shd w:val="clear" w:color="auto" w:fill="auto"/>
          </w:tcPr>
          <w:p w14:paraId="5EB678D2" w14:textId="77777777" w:rsidR="00C91E78" w:rsidRPr="00E150C0" w:rsidRDefault="00C91E78" w:rsidP="007F5A9B">
            <w:pPr>
              <w:shd w:val="clear" w:color="auto" w:fill="FFFFFF" w:themeFill="background1"/>
              <w:suppressAutoHyphens/>
              <w:bidi/>
              <w:jc w:val="left"/>
              <w:rPr>
                <w:sz w:val="16"/>
                <w:szCs w:val="16"/>
                <w:rtl/>
                <w:lang w:bidi="ar-LB"/>
              </w:rPr>
            </w:pPr>
            <w:r w:rsidRPr="00E150C0">
              <w:rPr>
                <w:sz w:val="16"/>
                <w:szCs w:val="16"/>
                <w:rtl/>
                <w:lang w:bidi="ar-LB"/>
              </w:rPr>
              <w:t>1,430</w:t>
            </w:r>
          </w:p>
        </w:tc>
        <w:tc>
          <w:tcPr>
            <w:tcW w:w="674" w:type="pct"/>
            <w:tcBorders>
              <w:top w:val="single" w:sz="4" w:space="0" w:color="auto"/>
              <w:left w:val="single" w:sz="4" w:space="0" w:color="auto"/>
              <w:bottom w:val="single" w:sz="4" w:space="0" w:color="auto"/>
              <w:right w:val="single" w:sz="4" w:space="0" w:color="auto"/>
            </w:tcBorders>
          </w:tcPr>
          <w:p w14:paraId="1945F8E4"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850,289</w:t>
            </w:r>
          </w:p>
        </w:tc>
        <w:tc>
          <w:tcPr>
            <w:tcW w:w="674" w:type="pct"/>
            <w:tcBorders>
              <w:top w:val="single" w:sz="4" w:space="0" w:color="auto"/>
              <w:left w:val="single" w:sz="4" w:space="0" w:color="auto"/>
              <w:bottom w:val="single" w:sz="4" w:space="0" w:color="auto"/>
              <w:right w:val="single" w:sz="4" w:space="0" w:color="auto"/>
            </w:tcBorders>
          </w:tcPr>
          <w:p w14:paraId="2C6A0C2F"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858,260</w:t>
            </w:r>
          </w:p>
        </w:tc>
        <w:tc>
          <w:tcPr>
            <w:tcW w:w="674" w:type="pct"/>
            <w:tcBorders>
              <w:top w:val="single" w:sz="4" w:space="0" w:color="auto"/>
              <w:left w:val="single" w:sz="4" w:space="0" w:color="auto"/>
              <w:bottom w:val="single" w:sz="4" w:space="0" w:color="auto"/>
              <w:right w:val="single" w:sz="4" w:space="0" w:color="auto"/>
            </w:tcBorders>
          </w:tcPr>
          <w:p w14:paraId="7B623A3E"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610,854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2614E32"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1,011,330</w:t>
            </w:r>
          </w:p>
        </w:tc>
        <w:tc>
          <w:tcPr>
            <w:tcW w:w="924" w:type="pct"/>
            <w:tcBorders>
              <w:top w:val="single" w:sz="4" w:space="0" w:color="auto"/>
              <w:left w:val="single" w:sz="4" w:space="0" w:color="auto"/>
              <w:bottom w:val="single" w:sz="4" w:space="0" w:color="auto"/>
              <w:right w:val="single" w:sz="4" w:space="0" w:color="auto"/>
            </w:tcBorders>
          </w:tcPr>
          <w:p w14:paraId="6A017667"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25.7</w:t>
            </w:r>
          </w:p>
        </w:tc>
      </w:tr>
      <w:tr w:rsidR="00C91E78" w:rsidRPr="00E150C0" w14:paraId="38C599CE" w14:textId="77777777" w:rsidTr="00C91E78">
        <w:tc>
          <w:tcPr>
            <w:tcW w:w="906" w:type="pct"/>
            <w:tcBorders>
              <w:top w:val="single" w:sz="4" w:space="0" w:color="auto"/>
              <w:left w:val="single" w:sz="4" w:space="0" w:color="auto"/>
              <w:bottom w:val="single" w:sz="4" w:space="0" w:color="auto"/>
              <w:right w:val="single" w:sz="4" w:space="0" w:color="auto"/>
            </w:tcBorders>
          </w:tcPr>
          <w:p w14:paraId="064514CB" w14:textId="77777777" w:rsidR="00C91E78" w:rsidRPr="00E150C0" w:rsidRDefault="00C91E78" w:rsidP="00066D4D">
            <w:pPr>
              <w:widowControl w:val="0"/>
              <w:tabs>
                <w:tab w:val="left" w:pos="3141"/>
              </w:tabs>
              <w:suppressAutoHyphens/>
              <w:bidi/>
              <w:rPr>
                <w:sz w:val="16"/>
                <w:szCs w:val="16"/>
                <w:rtl/>
                <w:lang w:bidi="ar-LB"/>
              </w:rPr>
            </w:pPr>
            <w:r w:rsidRPr="00E150C0">
              <w:rPr>
                <w:sz w:val="16"/>
                <w:szCs w:val="16"/>
                <w:rtl/>
                <w:lang w:bidi="ar-LB"/>
              </w:rPr>
              <w:t>الهيدروفلوروكربون-</w:t>
            </w:r>
            <w:r w:rsidRPr="00E150C0">
              <w:rPr>
                <w:sz w:val="16"/>
                <w:szCs w:val="16"/>
                <w:lang w:bidi="ar-LB"/>
              </w:rPr>
              <w:t>152a</w:t>
            </w:r>
          </w:p>
        </w:tc>
        <w:tc>
          <w:tcPr>
            <w:tcW w:w="473" w:type="pct"/>
            <w:tcBorders>
              <w:top w:val="single" w:sz="4" w:space="0" w:color="auto"/>
              <w:left w:val="single" w:sz="4" w:space="0" w:color="auto"/>
              <w:bottom w:val="single" w:sz="4" w:space="0" w:color="auto"/>
              <w:right w:val="single" w:sz="4" w:space="0" w:color="auto"/>
            </w:tcBorders>
            <w:shd w:val="clear" w:color="auto" w:fill="auto"/>
          </w:tcPr>
          <w:p w14:paraId="233B6B77" w14:textId="77777777" w:rsidR="00C91E78" w:rsidRPr="00E150C0" w:rsidRDefault="00C91E78" w:rsidP="007F5A9B">
            <w:pPr>
              <w:shd w:val="clear" w:color="auto" w:fill="FFFFFF" w:themeFill="background1"/>
              <w:suppressAutoHyphens/>
              <w:bidi/>
              <w:jc w:val="left"/>
              <w:rPr>
                <w:sz w:val="16"/>
                <w:szCs w:val="16"/>
                <w:rtl/>
                <w:lang w:bidi="ar-LB"/>
              </w:rPr>
            </w:pPr>
            <w:r w:rsidRPr="00E150C0">
              <w:rPr>
                <w:sz w:val="16"/>
                <w:szCs w:val="16"/>
                <w:rtl/>
                <w:lang w:bidi="ar-LB"/>
              </w:rPr>
              <w:t>124</w:t>
            </w:r>
          </w:p>
        </w:tc>
        <w:tc>
          <w:tcPr>
            <w:tcW w:w="674" w:type="pct"/>
            <w:tcBorders>
              <w:top w:val="single" w:sz="4" w:space="0" w:color="auto"/>
              <w:left w:val="single" w:sz="4" w:space="0" w:color="auto"/>
              <w:bottom w:val="single" w:sz="4" w:space="0" w:color="auto"/>
              <w:right w:val="single" w:sz="4" w:space="0" w:color="auto"/>
            </w:tcBorders>
          </w:tcPr>
          <w:p w14:paraId="39968527" w14:textId="77777777" w:rsidR="00C91E78" w:rsidRPr="00E150C0" w:rsidRDefault="00C91E78" w:rsidP="007F5A9B">
            <w:pPr>
              <w:shd w:val="clear" w:color="auto" w:fill="FFFFFF" w:themeFill="background1"/>
              <w:suppressAutoHyphens/>
              <w:bidi/>
              <w:jc w:val="left"/>
              <w:rPr>
                <w:sz w:val="16"/>
                <w:szCs w:val="16"/>
                <w:rtl/>
                <w:lang w:bidi="ar-LB"/>
              </w:rPr>
            </w:pPr>
            <w:r w:rsidRPr="00E150C0">
              <w:rPr>
                <w:sz w:val="16"/>
                <w:szCs w:val="16"/>
                <w:rtl/>
                <w:lang w:bidi="ar-LB"/>
              </w:rPr>
              <w:t>0</w:t>
            </w:r>
          </w:p>
        </w:tc>
        <w:tc>
          <w:tcPr>
            <w:tcW w:w="674" w:type="pct"/>
            <w:tcBorders>
              <w:top w:val="single" w:sz="4" w:space="0" w:color="auto"/>
              <w:left w:val="single" w:sz="4" w:space="0" w:color="auto"/>
              <w:bottom w:val="single" w:sz="4" w:space="0" w:color="auto"/>
              <w:right w:val="single" w:sz="4" w:space="0" w:color="auto"/>
            </w:tcBorders>
          </w:tcPr>
          <w:p w14:paraId="5E7F0999"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132</w:t>
            </w:r>
          </w:p>
        </w:tc>
        <w:tc>
          <w:tcPr>
            <w:tcW w:w="674" w:type="pct"/>
            <w:tcBorders>
              <w:top w:val="single" w:sz="4" w:space="0" w:color="auto"/>
              <w:left w:val="single" w:sz="4" w:space="0" w:color="auto"/>
              <w:bottom w:val="single" w:sz="4" w:space="0" w:color="auto"/>
              <w:right w:val="single" w:sz="4" w:space="0" w:color="auto"/>
            </w:tcBorders>
          </w:tcPr>
          <w:p w14:paraId="4AA02A04"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221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D78C9D2"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455</w:t>
            </w:r>
          </w:p>
        </w:tc>
        <w:tc>
          <w:tcPr>
            <w:tcW w:w="924" w:type="pct"/>
            <w:tcBorders>
              <w:top w:val="single" w:sz="4" w:space="0" w:color="auto"/>
              <w:left w:val="single" w:sz="4" w:space="0" w:color="auto"/>
              <w:bottom w:val="single" w:sz="4" w:space="0" w:color="auto"/>
              <w:right w:val="single" w:sz="4" w:space="0" w:color="auto"/>
            </w:tcBorders>
          </w:tcPr>
          <w:p w14:paraId="1DE36C7C"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0.0</w:t>
            </w:r>
          </w:p>
        </w:tc>
      </w:tr>
      <w:tr w:rsidR="00C91E78" w:rsidRPr="00E150C0" w14:paraId="21056B7C" w14:textId="77777777" w:rsidTr="00C91E78">
        <w:tc>
          <w:tcPr>
            <w:tcW w:w="906" w:type="pct"/>
            <w:tcBorders>
              <w:top w:val="single" w:sz="4" w:space="0" w:color="auto"/>
              <w:left w:val="single" w:sz="4" w:space="0" w:color="auto"/>
              <w:bottom w:val="single" w:sz="4" w:space="0" w:color="auto"/>
              <w:right w:val="single" w:sz="4" w:space="0" w:color="auto"/>
            </w:tcBorders>
          </w:tcPr>
          <w:p w14:paraId="0FAA35A0" w14:textId="77777777" w:rsidR="00C91E78" w:rsidRPr="00E150C0" w:rsidRDefault="00C91E78" w:rsidP="00066D4D">
            <w:pPr>
              <w:widowControl w:val="0"/>
              <w:tabs>
                <w:tab w:val="left" w:pos="3141"/>
              </w:tabs>
              <w:suppressAutoHyphens/>
              <w:bidi/>
              <w:rPr>
                <w:sz w:val="16"/>
                <w:szCs w:val="16"/>
                <w:rtl/>
                <w:lang w:bidi="ar-LB"/>
              </w:rPr>
            </w:pPr>
            <w:r w:rsidRPr="00E150C0">
              <w:rPr>
                <w:sz w:val="16"/>
                <w:szCs w:val="16"/>
                <w:rtl/>
                <w:lang w:bidi="ar-LB"/>
              </w:rPr>
              <w:t>الهيدروفلوروكربون-</w:t>
            </w:r>
            <w:r w:rsidRPr="00E150C0">
              <w:rPr>
                <w:sz w:val="16"/>
                <w:szCs w:val="16"/>
                <w:lang w:bidi="ar-LB"/>
              </w:rPr>
              <w:t>227ea</w:t>
            </w:r>
          </w:p>
        </w:tc>
        <w:tc>
          <w:tcPr>
            <w:tcW w:w="473" w:type="pct"/>
            <w:tcBorders>
              <w:top w:val="single" w:sz="4" w:space="0" w:color="auto"/>
              <w:left w:val="single" w:sz="4" w:space="0" w:color="auto"/>
              <w:bottom w:val="single" w:sz="4" w:space="0" w:color="auto"/>
              <w:right w:val="single" w:sz="4" w:space="0" w:color="auto"/>
            </w:tcBorders>
            <w:shd w:val="clear" w:color="auto" w:fill="auto"/>
          </w:tcPr>
          <w:p w14:paraId="0FD80109" w14:textId="77777777" w:rsidR="00C91E78" w:rsidRPr="00E150C0" w:rsidRDefault="00C91E78" w:rsidP="007F5A9B">
            <w:pPr>
              <w:shd w:val="clear" w:color="auto" w:fill="FFFFFF" w:themeFill="background1"/>
              <w:suppressAutoHyphens/>
              <w:bidi/>
              <w:jc w:val="left"/>
              <w:rPr>
                <w:sz w:val="16"/>
                <w:szCs w:val="16"/>
                <w:rtl/>
                <w:lang w:bidi="ar-LB"/>
              </w:rPr>
            </w:pPr>
            <w:r w:rsidRPr="00E150C0">
              <w:rPr>
                <w:sz w:val="16"/>
                <w:szCs w:val="16"/>
                <w:rtl/>
                <w:lang w:bidi="ar-LB"/>
              </w:rPr>
              <w:t>3,220</w:t>
            </w:r>
          </w:p>
        </w:tc>
        <w:tc>
          <w:tcPr>
            <w:tcW w:w="674" w:type="pct"/>
            <w:tcBorders>
              <w:top w:val="single" w:sz="4" w:space="0" w:color="auto"/>
              <w:left w:val="single" w:sz="4" w:space="0" w:color="auto"/>
              <w:bottom w:val="single" w:sz="4" w:space="0" w:color="auto"/>
              <w:right w:val="single" w:sz="4" w:space="0" w:color="auto"/>
            </w:tcBorders>
          </w:tcPr>
          <w:p w14:paraId="6CAC7BCD" w14:textId="77777777" w:rsidR="00C91E78" w:rsidRPr="00E150C0" w:rsidRDefault="00C91E78" w:rsidP="007F5A9B">
            <w:pPr>
              <w:shd w:val="clear" w:color="auto" w:fill="FFFFFF" w:themeFill="background1"/>
              <w:suppressAutoHyphens/>
              <w:bidi/>
              <w:jc w:val="left"/>
              <w:rPr>
                <w:sz w:val="16"/>
                <w:szCs w:val="16"/>
                <w:rtl/>
                <w:lang w:bidi="ar-LB"/>
              </w:rPr>
            </w:pPr>
            <w:r w:rsidRPr="00E150C0">
              <w:rPr>
                <w:sz w:val="16"/>
                <w:szCs w:val="16"/>
                <w:rtl/>
                <w:lang w:bidi="ar-LB"/>
              </w:rPr>
              <w:t>0</w:t>
            </w:r>
          </w:p>
        </w:tc>
        <w:tc>
          <w:tcPr>
            <w:tcW w:w="674" w:type="pct"/>
            <w:tcBorders>
              <w:top w:val="single" w:sz="4" w:space="0" w:color="auto"/>
              <w:left w:val="single" w:sz="4" w:space="0" w:color="auto"/>
              <w:bottom w:val="single" w:sz="4" w:space="0" w:color="auto"/>
              <w:right w:val="single" w:sz="4" w:space="0" w:color="auto"/>
            </w:tcBorders>
          </w:tcPr>
          <w:p w14:paraId="301656E4"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0</w:t>
            </w:r>
          </w:p>
        </w:tc>
        <w:tc>
          <w:tcPr>
            <w:tcW w:w="674" w:type="pct"/>
            <w:tcBorders>
              <w:top w:val="single" w:sz="4" w:space="0" w:color="auto"/>
              <w:left w:val="single" w:sz="4" w:space="0" w:color="auto"/>
              <w:bottom w:val="single" w:sz="4" w:space="0" w:color="auto"/>
              <w:right w:val="single" w:sz="4" w:space="0" w:color="auto"/>
            </w:tcBorders>
          </w:tcPr>
          <w:p w14:paraId="64104690"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47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5F6FE511"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506</w:t>
            </w:r>
          </w:p>
        </w:tc>
        <w:tc>
          <w:tcPr>
            <w:tcW w:w="924" w:type="pct"/>
            <w:tcBorders>
              <w:top w:val="single" w:sz="4" w:space="0" w:color="auto"/>
              <w:left w:val="single" w:sz="4" w:space="0" w:color="auto"/>
              <w:bottom w:val="single" w:sz="4" w:space="0" w:color="auto"/>
              <w:right w:val="single" w:sz="4" w:space="0" w:color="auto"/>
            </w:tcBorders>
          </w:tcPr>
          <w:p w14:paraId="62B3A673"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0.0</w:t>
            </w:r>
          </w:p>
        </w:tc>
      </w:tr>
      <w:tr w:rsidR="00C91E78" w:rsidRPr="00E150C0" w14:paraId="0083FBA5" w14:textId="77777777" w:rsidTr="00C91E78">
        <w:tc>
          <w:tcPr>
            <w:tcW w:w="906" w:type="pct"/>
            <w:tcBorders>
              <w:top w:val="single" w:sz="4" w:space="0" w:color="auto"/>
              <w:left w:val="single" w:sz="4" w:space="0" w:color="auto"/>
              <w:bottom w:val="single" w:sz="4" w:space="0" w:color="auto"/>
              <w:right w:val="single" w:sz="4" w:space="0" w:color="auto"/>
            </w:tcBorders>
          </w:tcPr>
          <w:p w14:paraId="67F9487D" w14:textId="77777777" w:rsidR="00C91E78" w:rsidRPr="00E150C0" w:rsidRDefault="00C91E78" w:rsidP="00066D4D">
            <w:pPr>
              <w:widowControl w:val="0"/>
              <w:tabs>
                <w:tab w:val="left" w:pos="3141"/>
              </w:tabs>
              <w:suppressAutoHyphens/>
              <w:bidi/>
              <w:rPr>
                <w:sz w:val="16"/>
                <w:szCs w:val="16"/>
                <w:rtl/>
                <w:lang w:bidi="ar-LB"/>
              </w:rPr>
            </w:pPr>
            <w:r w:rsidRPr="00E150C0">
              <w:rPr>
                <w:sz w:val="16"/>
                <w:szCs w:val="16"/>
                <w:rtl/>
                <w:lang w:bidi="ar-LB"/>
              </w:rPr>
              <w:t xml:space="preserve">المادة </w:t>
            </w:r>
            <w:r w:rsidRPr="00E150C0">
              <w:rPr>
                <w:sz w:val="16"/>
                <w:szCs w:val="16"/>
                <w:lang w:bidi="ar-LB"/>
              </w:rPr>
              <w:t>R-404A</w:t>
            </w:r>
            <w:r w:rsidRPr="00E150C0">
              <w:rPr>
                <w:sz w:val="16"/>
                <w:szCs w:val="16"/>
                <w:rtl/>
                <w:lang w:bidi="ar-LB"/>
              </w:rPr>
              <w:t xml:space="preserve">       </w:t>
            </w:r>
          </w:p>
        </w:tc>
        <w:tc>
          <w:tcPr>
            <w:tcW w:w="473" w:type="pct"/>
            <w:tcBorders>
              <w:top w:val="single" w:sz="4" w:space="0" w:color="auto"/>
              <w:left w:val="single" w:sz="4" w:space="0" w:color="auto"/>
              <w:bottom w:val="single" w:sz="4" w:space="0" w:color="auto"/>
              <w:right w:val="single" w:sz="4" w:space="0" w:color="auto"/>
            </w:tcBorders>
            <w:shd w:val="clear" w:color="auto" w:fill="auto"/>
          </w:tcPr>
          <w:p w14:paraId="615ED872" w14:textId="77777777" w:rsidR="00C91E78" w:rsidRPr="00E150C0" w:rsidRDefault="00C91E78" w:rsidP="007F5A9B">
            <w:pPr>
              <w:shd w:val="clear" w:color="auto" w:fill="FFFFFF" w:themeFill="background1"/>
              <w:suppressAutoHyphens/>
              <w:bidi/>
              <w:jc w:val="left"/>
              <w:rPr>
                <w:sz w:val="16"/>
                <w:szCs w:val="16"/>
                <w:rtl/>
                <w:lang w:bidi="ar-LB"/>
              </w:rPr>
            </w:pPr>
            <w:r w:rsidRPr="00E150C0">
              <w:rPr>
                <w:sz w:val="16"/>
                <w:szCs w:val="16"/>
                <w:rtl/>
                <w:lang w:bidi="ar-LB"/>
              </w:rPr>
              <w:t>3,922</w:t>
            </w:r>
          </w:p>
        </w:tc>
        <w:tc>
          <w:tcPr>
            <w:tcW w:w="674" w:type="pct"/>
            <w:tcBorders>
              <w:top w:val="single" w:sz="4" w:space="0" w:color="auto"/>
              <w:left w:val="single" w:sz="4" w:space="0" w:color="auto"/>
              <w:bottom w:val="single" w:sz="4" w:space="0" w:color="auto"/>
              <w:right w:val="single" w:sz="4" w:space="0" w:color="auto"/>
            </w:tcBorders>
          </w:tcPr>
          <w:p w14:paraId="0EA282FB"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447,964</w:t>
            </w:r>
          </w:p>
        </w:tc>
        <w:tc>
          <w:tcPr>
            <w:tcW w:w="674" w:type="pct"/>
            <w:tcBorders>
              <w:top w:val="single" w:sz="4" w:space="0" w:color="auto"/>
              <w:left w:val="single" w:sz="4" w:space="0" w:color="auto"/>
              <w:bottom w:val="single" w:sz="4" w:space="0" w:color="auto"/>
              <w:right w:val="single" w:sz="4" w:space="0" w:color="auto"/>
            </w:tcBorders>
          </w:tcPr>
          <w:p w14:paraId="0B878A70"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425,229</w:t>
            </w:r>
          </w:p>
        </w:tc>
        <w:tc>
          <w:tcPr>
            <w:tcW w:w="674" w:type="pct"/>
            <w:tcBorders>
              <w:top w:val="single" w:sz="4" w:space="0" w:color="auto"/>
              <w:left w:val="single" w:sz="4" w:space="0" w:color="auto"/>
              <w:bottom w:val="single" w:sz="4" w:space="0" w:color="auto"/>
              <w:right w:val="single" w:sz="4" w:space="0" w:color="auto"/>
            </w:tcBorders>
          </w:tcPr>
          <w:p w14:paraId="69D6A774"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322,003</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6AE2F2E4"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1,022,561</w:t>
            </w:r>
          </w:p>
        </w:tc>
        <w:tc>
          <w:tcPr>
            <w:tcW w:w="924" w:type="pct"/>
            <w:tcBorders>
              <w:top w:val="single" w:sz="4" w:space="0" w:color="auto"/>
              <w:left w:val="single" w:sz="4" w:space="0" w:color="auto"/>
              <w:bottom w:val="single" w:sz="4" w:space="0" w:color="auto"/>
              <w:right w:val="single" w:sz="4" w:space="0" w:color="auto"/>
            </w:tcBorders>
          </w:tcPr>
          <w:p w14:paraId="1F8D084C"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26.0</w:t>
            </w:r>
          </w:p>
        </w:tc>
      </w:tr>
      <w:tr w:rsidR="00C91E78" w:rsidRPr="00E150C0" w14:paraId="4BA1DD23" w14:textId="77777777" w:rsidTr="00C91E78">
        <w:tc>
          <w:tcPr>
            <w:tcW w:w="906" w:type="pct"/>
            <w:tcBorders>
              <w:top w:val="single" w:sz="4" w:space="0" w:color="auto"/>
              <w:left w:val="single" w:sz="4" w:space="0" w:color="auto"/>
              <w:bottom w:val="single" w:sz="4" w:space="0" w:color="auto"/>
              <w:right w:val="single" w:sz="4" w:space="0" w:color="auto"/>
            </w:tcBorders>
            <w:shd w:val="clear" w:color="auto" w:fill="auto"/>
          </w:tcPr>
          <w:p w14:paraId="6259869C" w14:textId="77777777" w:rsidR="00C91E78" w:rsidRPr="00E150C0" w:rsidRDefault="00C91E78" w:rsidP="00066D4D">
            <w:pPr>
              <w:widowControl w:val="0"/>
              <w:tabs>
                <w:tab w:val="left" w:pos="3141"/>
              </w:tabs>
              <w:suppressAutoHyphens/>
              <w:bidi/>
              <w:rPr>
                <w:sz w:val="16"/>
                <w:szCs w:val="16"/>
                <w:rtl/>
                <w:lang w:bidi="ar-LB"/>
              </w:rPr>
            </w:pPr>
            <w:r w:rsidRPr="00E150C0">
              <w:rPr>
                <w:sz w:val="16"/>
                <w:szCs w:val="16"/>
                <w:rtl/>
                <w:lang w:bidi="ar-LB"/>
              </w:rPr>
              <w:t xml:space="preserve">المادة </w:t>
            </w:r>
            <w:r w:rsidRPr="00E150C0">
              <w:rPr>
                <w:sz w:val="16"/>
                <w:szCs w:val="16"/>
                <w:lang w:bidi="ar-LB"/>
              </w:rPr>
              <w:t>R-407C</w:t>
            </w:r>
          </w:p>
        </w:tc>
        <w:tc>
          <w:tcPr>
            <w:tcW w:w="473" w:type="pct"/>
            <w:tcBorders>
              <w:top w:val="single" w:sz="4" w:space="0" w:color="auto"/>
              <w:left w:val="single" w:sz="4" w:space="0" w:color="auto"/>
              <w:bottom w:val="single" w:sz="4" w:space="0" w:color="auto"/>
              <w:right w:val="single" w:sz="4" w:space="0" w:color="auto"/>
            </w:tcBorders>
            <w:shd w:val="clear" w:color="auto" w:fill="auto"/>
          </w:tcPr>
          <w:p w14:paraId="1F8E0C2E" w14:textId="77777777" w:rsidR="00C91E78" w:rsidRPr="00E150C0" w:rsidRDefault="00C91E78" w:rsidP="007F5A9B">
            <w:pPr>
              <w:shd w:val="clear" w:color="auto" w:fill="FFFFFF" w:themeFill="background1"/>
              <w:suppressAutoHyphens/>
              <w:bidi/>
              <w:jc w:val="left"/>
              <w:rPr>
                <w:sz w:val="16"/>
                <w:szCs w:val="16"/>
                <w:rtl/>
                <w:lang w:bidi="ar-LB"/>
              </w:rPr>
            </w:pPr>
            <w:r w:rsidRPr="00E150C0">
              <w:rPr>
                <w:sz w:val="16"/>
                <w:szCs w:val="16"/>
                <w:rtl/>
                <w:lang w:bidi="ar-LB"/>
              </w:rPr>
              <w:t>1,774</w:t>
            </w:r>
          </w:p>
        </w:tc>
        <w:tc>
          <w:tcPr>
            <w:tcW w:w="674" w:type="pct"/>
            <w:tcBorders>
              <w:top w:val="single" w:sz="4" w:space="0" w:color="auto"/>
              <w:left w:val="single" w:sz="4" w:space="0" w:color="auto"/>
              <w:bottom w:val="single" w:sz="4" w:space="0" w:color="auto"/>
              <w:right w:val="single" w:sz="4" w:space="0" w:color="auto"/>
            </w:tcBorders>
          </w:tcPr>
          <w:p w14:paraId="2776092B"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37,549</w:t>
            </w:r>
          </w:p>
        </w:tc>
        <w:tc>
          <w:tcPr>
            <w:tcW w:w="674" w:type="pct"/>
            <w:tcBorders>
              <w:top w:val="single" w:sz="4" w:space="0" w:color="auto"/>
              <w:left w:val="single" w:sz="4" w:space="0" w:color="auto"/>
              <w:bottom w:val="single" w:sz="4" w:space="0" w:color="auto"/>
              <w:right w:val="single" w:sz="4" w:space="0" w:color="auto"/>
            </w:tcBorders>
          </w:tcPr>
          <w:p w14:paraId="764A82E5"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41,486</w:t>
            </w:r>
          </w:p>
        </w:tc>
        <w:tc>
          <w:tcPr>
            <w:tcW w:w="674" w:type="pct"/>
            <w:tcBorders>
              <w:top w:val="single" w:sz="4" w:space="0" w:color="auto"/>
              <w:left w:val="single" w:sz="4" w:space="0" w:color="auto"/>
              <w:bottom w:val="single" w:sz="4" w:space="0" w:color="auto"/>
              <w:right w:val="single" w:sz="4" w:space="0" w:color="auto"/>
            </w:tcBorders>
          </w:tcPr>
          <w:p w14:paraId="238C87F3"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31,402</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61483963"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31,840</w:t>
            </w:r>
          </w:p>
        </w:tc>
        <w:tc>
          <w:tcPr>
            <w:tcW w:w="924" w:type="pct"/>
            <w:tcBorders>
              <w:top w:val="single" w:sz="4" w:space="0" w:color="auto"/>
              <w:left w:val="single" w:sz="4" w:space="0" w:color="auto"/>
              <w:bottom w:val="single" w:sz="4" w:space="0" w:color="auto"/>
              <w:right w:val="single" w:sz="4" w:space="0" w:color="auto"/>
            </w:tcBorders>
          </w:tcPr>
          <w:p w14:paraId="2ACE6914"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0.8</w:t>
            </w:r>
          </w:p>
        </w:tc>
      </w:tr>
      <w:tr w:rsidR="00C91E78" w:rsidRPr="00E150C0" w14:paraId="6BC7F050" w14:textId="77777777" w:rsidTr="00C91E78">
        <w:tc>
          <w:tcPr>
            <w:tcW w:w="906" w:type="pct"/>
            <w:tcBorders>
              <w:top w:val="single" w:sz="4" w:space="0" w:color="auto"/>
              <w:left w:val="single" w:sz="4" w:space="0" w:color="auto"/>
              <w:bottom w:val="single" w:sz="4" w:space="0" w:color="auto"/>
              <w:right w:val="single" w:sz="4" w:space="0" w:color="auto"/>
            </w:tcBorders>
          </w:tcPr>
          <w:p w14:paraId="1BAD5C63" w14:textId="77777777" w:rsidR="00C91E78" w:rsidRPr="00E150C0" w:rsidRDefault="00C91E78" w:rsidP="00066D4D">
            <w:pPr>
              <w:widowControl w:val="0"/>
              <w:tabs>
                <w:tab w:val="left" w:pos="3141"/>
              </w:tabs>
              <w:suppressAutoHyphens/>
              <w:bidi/>
              <w:rPr>
                <w:sz w:val="16"/>
                <w:szCs w:val="16"/>
                <w:rtl/>
                <w:lang w:bidi="ar-LB"/>
              </w:rPr>
            </w:pPr>
            <w:r w:rsidRPr="00E150C0">
              <w:rPr>
                <w:sz w:val="16"/>
                <w:szCs w:val="16"/>
                <w:rtl/>
                <w:lang w:bidi="ar-LB"/>
              </w:rPr>
              <w:t xml:space="preserve">المادة </w:t>
            </w:r>
            <w:r w:rsidRPr="00E150C0">
              <w:rPr>
                <w:sz w:val="16"/>
                <w:szCs w:val="16"/>
                <w:lang w:bidi="ar-LB"/>
              </w:rPr>
              <w:t>R-410A</w:t>
            </w:r>
          </w:p>
        </w:tc>
        <w:tc>
          <w:tcPr>
            <w:tcW w:w="473" w:type="pct"/>
            <w:tcBorders>
              <w:top w:val="single" w:sz="4" w:space="0" w:color="auto"/>
              <w:left w:val="single" w:sz="4" w:space="0" w:color="auto"/>
              <w:bottom w:val="single" w:sz="4" w:space="0" w:color="auto"/>
              <w:right w:val="single" w:sz="4" w:space="0" w:color="auto"/>
            </w:tcBorders>
          </w:tcPr>
          <w:p w14:paraId="64BDFF2E" w14:textId="77777777" w:rsidR="00C91E78" w:rsidRPr="00E150C0" w:rsidRDefault="00C91E78" w:rsidP="007F5A9B">
            <w:pPr>
              <w:shd w:val="clear" w:color="auto" w:fill="FFFFFF" w:themeFill="background1"/>
              <w:suppressAutoHyphens/>
              <w:bidi/>
              <w:jc w:val="left"/>
              <w:rPr>
                <w:sz w:val="16"/>
                <w:szCs w:val="16"/>
                <w:rtl/>
                <w:lang w:bidi="ar-LB"/>
              </w:rPr>
            </w:pPr>
            <w:r w:rsidRPr="00E150C0">
              <w:rPr>
                <w:sz w:val="16"/>
                <w:szCs w:val="16"/>
                <w:rtl/>
                <w:lang w:bidi="ar-LB"/>
              </w:rPr>
              <w:t>2,088</w:t>
            </w:r>
          </w:p>
        </w:tc>
        <w:tc>
          <w:tcPr>
            <w:tcW w:w="674" w:type="pct"/>
            <w:tcBorders>
              <w:top w:val="single" w:sz="4" w:space="0" w:color="auto"/>
              <w:left w:val="single" w:sz="4" w:space="0" w:color="auto"/>
              <w:bottom w:val="single" w:sz="4" w:space="0" w:color="auto"/>
              <w:right w:val="single" w:sz="4" w:space="0" w:color="auto"/>
            </w:tcBorders>
          </w:tcPr>
          <w:p w14:paraId="67F370E8"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505,565</w:t>
            </w:r>
          </w:p>
        </w:tc>
        <w:tc>
          <w:tcPr>
            <w:tcW w:w="674" w:type="pct"/>
            <w:tcBorders>
              <w:top w:val="single" w:sz="4" w:space="0" w:color="auto"/>
              <w:left w:val="single" w:sz="4" w:space="0" w:color="auto"/>
              <w:bottom w:val="single" w:sz="4" w:space="0" w:color="auto"/>
              <w:right w:val="single" w:sz="4" w:space="0" w:color="auto"/>
            </w:tcBorders>
          </w:tcPr>
          <w:p w14:paraId="013F7563"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319,296</w:t>
            </w:r>
          </w:p>
        </w:tc>
        <w:tc>
          <w:tcPr>
            <w:tcW w:w="674" w:type="pct"/>
            <w:tcBorders>
              <w:top w:val="single" w:sz="4" w:space="0" w:color="auto"/>
              <w:left w:val="single" w:sz="4" w:space="0" w:color="auto"/>
              <w:bottom w:val="single" w:sz="4" w:space="0" w:color="auto"/>
              <w:right w:val="single" w:sz="4" w:space="0" w:color="auto"/>
            </w:tcBorders>
          </w:tcPr>
          <w:p w14:paraId="7A87092A"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332,127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97784ED"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590,157</w:t>
            </w:r>
          </w:p>
        </w:tc>
        <w:tc>
          <w:tcPr>
            <w:tcW w:w="924" w:type="pct"/>
            <w:tcBorders>
              <w:top w:val="single" w:sz="4" w:space="0" w:color="auto"/>
              <w:left w:val="single" w:sz="4" w:space="0" w:color="auto"/>
              <w:bottom w:val="single" w:sz="4" w:space="0" w:color="auto"/>
              <w:right w:val="single" w:sz="4" w:space="0" w:color="auto"/>
            </w:tcBorders>
          </w:tcPr>
          <w:p w14:paraId="69333011"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15.0</w:t>
            </w:r>
          </w:p>
        </w:tc>
      </w:tr>
      <w:tr w:rsidR="00C91E78" w:rsidRPr="00E150C0" w14:paraId="682AAA68" w14:textId="77777777" w:rsidTr="00C91E78">
        <w:tc>
          <w:tcPr>
            <w:tcW w:w="906" w:type="pct"/>
            <w:tcBorders>
              <w:top w:val="single" w:sz="4" w:space="0" w:color="auto"/>
              <w:left w:val="single" w:sz="4" w:space="0" w:color="auto"/>
              <w:bottom w:val="single" w:sz="4" w:space="0" w:color="auto"/>
              <w:right w:val="single" w:sz="4" w:space="0" w:color="auto"/>
            </w:tcBorders>
            <w:shd w:val="clear" w:color="auto" w:fill="auto"/>
          </w:tcPr>
          <w:p w14:paraId="705B1BBB" w14:textId="77777777" w:rsidR="00C91E78" w:rsidRPr="00E150C0" w:rsidRDefault="00C91E78" w:rsidP="00066D4D">
            <w:pPr>
              <w:widowControl w:val="0"/>
              <w:tabs>
                <w:tab w:val="left" w:pos="3141"/>
              </w:tabs>
              <w:suppressAutoHyphens/>
              <w:bidi/>
              <w:rPr>
                <w:sz w:val="16"/>
                <w:szCs w:val="16"/>
                <w:rtl/>
                <w:lang w:bidi="ar-LB"/>
              </w:rPr>
            </w:pPr>
            <w:r w:rsidRPr="00E150C0">
              <w:rPr>
                <w:sz w:val="16"/>
                <w:szCs w:val="16"/>
                <w:rtl/>
                <w:lang w:bidi="ar-LB"/>
              </w:rPr>
              <w:t xml:space="preserve">المادة </w:t>
            </w:r>
            <w:r w:rsidRPr="00E150C0">
              <w:rPr>
                <w:sz w:val="16"/>
                <w:szCs w:val="16"/>
                <w:lang w:bidi="ar-LB"/>
              </w:rPr>
              <w:t>R-417A</w:t>
            </w:r>
          </w:p>
        </w:tc>
        <w:tc>
          <w:tcPr>
            <w:tcW w:w="473" w:type="pct"/>
            <w:tcBorders>
              <w:top w:val="single" w:sz="4" w:space="0" w:color="auto"/>
              <w:left w:val="single" w:sz="4" w:space="0" w:color="auto"/>
              <w:bottom w:val="single" w:sz="4" w:space="0" w:color="auto"/>
              <w:right w:val="single" w:sz="4" w:space="0" w:color="auto"/>
            </w:tcBorders>
            <w:shd w:val="clear" w:color="auto" w:fill="auto"/>
          </w:tcPr>
          <w:p w14:paraId="7243B9B6" w14:textId="77777777" w:rsidR="00C91E78" w:rsidRPr="00E150C0" w:rsidRDefault="00C91E78" w:rsidP="007F5A9B">
            <w:pPr>
              <w:shd w:val="clear" w:color="auto" w:fill="FFFFFF" w:themeFill="background1"/>
              <w:suppressAutoHyphens/>
              <w:bidi/>
              <w:jc w:val="left"/>
              <w:rPr>
                <w:sz w:val="16"/>
                <w:szCs w:val="16"/>
                <w:rtl/>
                <w:lang w:bidi="ar-LB"/>
              </w:rPr>
            </w:pPr>
            <w:r w:rsidRPr="00E150C0">
              <w:rPr>
                <w:sz w:val="16"/>
                <w:szCs w:val="16"/>
                <w:rtl/>
                <w:lang w:bidi="ar-LB"/>
              </w:rPr>
              <w:t>2,346</w:t>
            </w:r>
          </w:p>
        </w:tc>
        <w:tc>
          <w:tcPr>
            <w:tcW w:w="674" w:type="pct"/>
            <w:tcBorders>
              <w:top w:val="single" w:sz="4" w:space="0" w:color="auto"/>
              <w:left w:val="single" w:sz="4" w:space="0" w:color="auto"/>
              <w:bottom w:val="single" w:sz="4" w:space="0" w:color="auto"/>
              <w:right w:val="single" w:sz="4" w:space="0" w:color="auto"/>
            </w:tcBorders>
          </w:tcPr>
          <w:p w14:paraId="2B3860CC"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29,161</w:t>
            </w:r>
          </w:p>
        </w:tc>
        <w:tc>
          <w:tcPr>
            <w:tcW w:w="674" w:type="pct"/>
            <w:tcBorders>
              <w:top w:val="single" w:sz="4" w:space="0" w:color="auto"/>
              <w:left w:val="single" w:sz="4" w:space="0" w:color="auto"/>
              <w:bottom w:val="single" w:sz="4" w:space="0" w:color="auto"/>
              <w:right w:val="single" w:sz="4" w:space="0" w:color="auto"/>
            </w:tcBorders>
          </w:tcPr>
          <w:p w14:paraId="2CE63852"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44,536</w:t>
            </w:r>
          </w:p>
        </w:tc>
        <w:tc>
          <w:tcPr>
            <w:tcW w:w="674" w:type="pct"/>
            <w:tcBorders>
              <w:top w:val="single" w:sz="4" w:space="0" w:color="auto"/>
              <w:left w:val="single" w:sz="4" w:space="0" w:color="auto"/>
              <w:bottom w:val="single" w:sz="4" w:space="0" w:color="auto"/>
              <w:right w:val="single" w:sz="4" w:space="0" w:color="auto"/>
            </w:tcBorders>
          </w:tcPr>
          <w:p w14:paraId="170B5CD6"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61,889</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9F53651"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27,571</w:t>
            </w:r>
          </w:p>
        </w:tc>
        <w:tc>
          <w:tcPr>
            <w:tcW w:w="924" w:type="pct"/>
            <w:tcBorders>
              <w:top w:val="single" w:sz="4" w:space="0" w:color="auto"/>
              <w:left w:val="single" w:sz="4" w:space="0" w:color="auto"/>
              <w:bottom w:val="single" w:sz="4" w:space="0" w:color="auto"/>
              <w:right w:val="single" w:sz="4" w:space="0" w:color="auto"/>
            </w:tcBorders>
          </w:tcPr>
          <w:p w14:paraId="3F317A39"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0.7</w:t>
            </w:r>
          </w:p>
        </w:tc>
      </w:tr>
      <w:tr w:rsidR="00C91E78" w:rsidRPr="00E150C0" w14:paraId="7AD32717" w14:textId="77777777" w:rsidTr="00C91E78">
        <w:tc>
          <w:tcPr>
            <w:tcW w:w="906" w:type="pct"/>
            <w:tcBorders>
              <w:top w:val="single" w:sz="4" w:space="0" w:color="auto"/>
              <w:left w:val="single" w:sz="4" w:space="0" w:color="auto"/>
              <w:bottom w:val="single" w:sz="4" w:space="0" w:color="auto"/>
              <w:right w:val="single" w:sz="4" w:space="0" w:color="auto"/>
            </w:tcBorders>
            <w:shd w:val="clear" w:color="auto" w:fill="auto"/>
          </w:tcPr>
          <w:p w14:paraId="47D83F7B" w14:textId="77777777" w:rsidR="00C91E78" w:rsidRPr="00E150C0" w:rsidRDefault="00C91E78" w:rsidP="00066D4D">
            <w:pPr>
              <w:widowControl w:val="0"/>
              <w:tabs>
                <w:tab w:val="left" w:pos="3141"/>
              </w:tabs>
              <w:suppressAutoHyphens/>
              <w:bidi/>
              <w:rPr>
                <w:sz w:val="16"/>
                <w:szCs w:val="16"/>
                <w:rtl/>
                <w:lang w:bidi="ar-LB"/>
              </w:rPr>
            </w:pPr>
            <w:r w:rsidRPr="00E150C0">
              <w:rPr>
                <w:sz w:val="16"/>
                <w:szCs w:val="16"/>
                <w:rtl/>
                <w:lang w:bidi="ar-LB"/>
              </w:rPr>
              <w:t xml:space="preserve">المادة </w:t>
            </w:r>
            <w:r w:rsidRPr="00E150C0">
              <w:rPr>
                <w:sz w:val="16"/>
                <w:szCs w:val="16"/>
                <w:lang w:bidi="ar-LB"/>
              </w:rPr>
              <w:t>R-422D</w:t>
            </w:r>
          </w:p>
        </w:tc>
        <w:tc>
          <w:tcPr>
            <w:tcW w:w="473" w:type="pct"/>
            <w:tcBorders>
              <w:top w:val="single" w:sz="4" w:space="0" w:color="auto"/>
              <w:left w:val="single" w:sz="4" w:space="0" w:color="auto"/>
              <w:bottom w:val="single" w:sz="4" w:space="0" w:color="auto"/>
              <w:right w:val="single" w:sz="4" w:space="0" w:color="auto"/>
            </w:tcBorders>
            <w:shd w:val="clear" w:color="auto" w:fill="auto"/>
          </w:tcPr>
          <w:p w14:paraId="4E083A82" w14:textId="77777777" w:rsidR="00C91E78" w:rsidRPr="00E150C0" w:rsidRDefault="00C91E78" w:rsidP="007F5A9B">
            <w:pPr>
              <w:shd w:val="clear" w:color="auto" w:fill="FFFFFF" w:themeFill="background1"/>
              <w:suppressAutoHyphens/>
              <w:bidi/>
              <w:jc w:val="left"/>
              <w:rPr>
                <w:sz w:val="16"/>
                <w:szCs w:val="16"/>
                <w:rtl/>
                <w:lang w:bidi="ar-LB"/>
              </w:rPr>
            </w:pPr>
            <w:r w:rsidRPr="00E150C0">
              <w:rPr>
                <w:sz w:val="16"/>
                <w:szCs w:val="16"/>
                <w:rtl/>
                <w:lang w:bidi="ar-LB"/>
              </w:rPr>
              <w:t>2,729</w:t>
            </w:r>
          </w:p>
        </w:tc>
        <w:tc>
          <w:tcPr>
            <w:tcW w:w="674" w:type="pct"/>
            <w:tcBorders>
              <w:top w:val="single" w:sz="4" w:space="0" w:color="auto"/>
              <w:left w:val="single" w:sz="4" w:space="0" w:color="auto"/>
              <w:bottom w:val="single" w:sz="4" w:space="0" w:color="auto"/>
              <w:right w:val="single" w:sz="4" w:space="0" w:color="auto"/>
            </w:tcBorders>
          </w:tcPr>
          <w:p w14:paraId="2CB96B7D"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29,102</w:t>
            </w:r>
          </w:p>
        </w:tc>
        <w:tc>
          <w:tcPr>
            <w:tcW w:w="674" w:type="pct"/>
            <w:tcBorders>
              <w:top w:val="single" w:sz="4" w:space="0" w:color="auto"/>
              <w:left w:val="single" w:sz="4" w:space="0" w:color="auto"/>
              <w:bottom w:val="single" w:sz="4" w:space="0" w:color="auto"/>
              <w:right w:val="single" w:sz="4" w:space="0" w:color="auto"/>
            </w:tcBorders>
          </w:tcPr>
          <w:p w14:paraId="605D6137"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14801</w:t>
            </w:r>
          </w:p>
        </w:tc>
        <w:tc>
          <w:tcPr>
            <w:tcW w:w="674" w:type="pct"/>
            <w:tcBorders>
              <w:top w:val="single" w:sz="4" w:space="0" w:color="auto"/>
              <w:left w:val="single" w:sz="4" w:space="0" w:color="auto"/>
              <w:bottom w:val="single" w:sz="4" w:space="0" w:color="auto"/>
              <w:right w:val="single" w:sz="4" w:space="0" w:color="auto"/>
            </w:tcBorders>
          </w:tcPr>
          <w:p w14:paraId="79676DC4"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14,848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FEB02E6"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18,852</w:t>
            </w:r>
          </w:p>
        </w:tc>
        <w:tc>
          <w:tcPr>
            <w:tcW w:w="924" w:type="pct"/>
            <w:tcBorders>
              <w:top w:val="single" w:sz="4" w:space="0" w:color="auto"/>
              <w:left w:val="single" w:sz="4" w:space="0" w:color="auto"/>
              <w:bottom w:val="single" w:sz="4" w:space="0" w:color="auto"/>
              <w:right w:val="single" w:sz="4" w:space="0" w:color="auto"/>
            </w:tcBorders>
          </w:tcPr>
          <w:p w14:paraId="45DAED6C"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0.5</w:t>
            </w:r>
          </w:p>
        </w:tc>
      </w:tr>
      <w:tr w:rsidR="00C91E78" w:rsidRPr="00E150C0" w14:paraId="52931EFB" w14:textId="77777777" w:rsidTr="00C91E78">
        <w:tc>
          <w:tcPr>
            <w:tcW w:w="906" w:type="pct"/>
            <w:tcBorders>
              <w:top w:val="single" w:sz="4" w:space="0" w:color="auto"/>
              <w:left w:val="single" w:sz="4" w:space="0" w:color="auto"/>
              <w:bottom w:val="single" w:sz="4" w:space="0" w:color="auto"/>
              <w:right w:val="single" w:sz="4" w:space="0" w:color="auto"/>
            </w:tcBorders>
            <w:shd w:val="clear" w:color="auto" w:fill="auto"/>
          </w:tcPr>
          <w:p w14:paraId="118F9BEA" w14:textId="77777777" w:rsidR="00C91E78" w:rsidRPr="00E150C0" w:rsidDel="007C588C" w:rsidRDefault="00C91E78" w:rsidP="00066D4D">
            <w:pPr>
              <w:widowControl w:val="0"/>
              <w:tabs>
                <w:tab w:val="left" w:pos="3141"/>
              </w:tabs>
              <w:suppressAutoHyphens/>
              <w:bidi/>
              <w:rPr>
                <w:sz w:val="16"/>
                <w:szCs w:val="16"/>
                <w:rtl/>
                <w:lang w:bidi="ar-LB"/>
              </w:rPr>
            </w:pPr>
            <w:r w:rsidRPr="00E150C0">
              <w:rPr>
                <w:sz w:val="16"/>
                <w:szCs w:val="16"/>
                <w:rtl/>
                <w:lang w:bidi="ar-LB"/>
              </w:rPr>
              <w:t xml:space="preserve">المادة </w:t>
            </w:r>
            <w:r w:rsidRPr="00E150C0">
              <w:rPr>
                <w:sz w:val="16"/>
                <w:szCs w:val="16"/>
                <w:lang w:bidi="ar-LB"/>
              </w:rPr>
              <w:t>R-507A</w:t>
            </w:r>
          </w:p>
        </w:tc>
        <w:tc>
          <w:tcPr>
            <w:tcW w:w="473" w:type="pct"/>
            <w:tcBorders>
              <w:top w:val="single" w:sz="4" w:space="0" w:color="auto"/>
              <w:left w:val="single" w:sz="4" w:space="0" w:color="auto"/>
              <w:bottom w:val="single" w:sz="4" w:space="0" w:color="auto"/>
              <w:right w:val="single" w:sz="4" w:space="0" w:color="auto"/>
            </w:tcBorders>
            <w:shd w:val="clear" w:color="auto" w:fill="auto"/>
          </w:tcPr>
          <w:p w14:paraId="4D5D0B8A" w14:textId="77777777" w:rsidR="00C91E78" w:rsidRPr="00E150C0" w:rsidRDefault="00C91E78" w:rsidP="007F5A9B">
            <w:pPr>
              <w:shd w:val="clear" w:color="auto" w:fill="FFFFFF" w:themeFill="background1"/>
              <w:suppressAutoHyphens/>
              <w:bidi/>
              <w:jc w:val="left"/>
              <w:rPr>
                <w:sz w:val="16"/>
                <w:szCs w:val="16"/>
                <w:rtl/>
                <w:lang w:bidi="ar-LB"/>
              </w:rPr>
            </w:pPr>
            <w:r w:rsidRPr="00E150C0">
              <w:rPr>
                <w:sz w:val="16"/>
                <w:szCs w:val="16"/>
                <w:rtl/>
                <w:lang w:bidi="ar-LB"/>
              </w:rPr>
              <w:t>3,985</w:t>
            </w:r>
          </w:p>
        </w:tc>
        <w:tc>
          <w:tcPr>
            <w:tcW w:w="674" w:type="pct"/>
            <w:tcBorders>
              <w:top w:val="single" w:sz="4" w:space="0" w:color="auto"/>
              <w:left w:val="single" w:sz="4" w:space="0" w:color="auto"/>
              <w:bottom w:val="single" w:sz="4" w:space="0" w:color="auto"/>
              <w:right w:val="single" w:sz="4" w:space="0" w:color="auto"/>
            </w:tcBorders>
          </w:tcPr>
          <w:p w14:paraId="05909B6E"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461,862</w:t>
            </w:r>
          </w:p>
        </w:tc>
        <w:tc>
          <w:tcPr>
            <w:tcW w:w="674" w:type="pct"/>
            <w:tcBorders>
              <w:top w:val="single" w:sz="4" w:space="0" w:color="auto"/>
              <w:left w:val="single" w:sz="4" w:space="0" w:color="auto"/>
              <w:bottom w:val="single" w:sz="4" w:space="0" w:color="auto"/>
              <w:right w:val="single" w:sz="4" w:space="0" w:color="auto"/>
            </w:tcBorders>
          </w:tcPr>
          <w:p w14:paraId="17A78CD3"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161,993</w:t>
            </w:r>
          </w:p>
        </w:tc>
        <w:tc>
          <w:tcPr>
            <w:tcW w:w="674" w:type="pct"/>
            <w:tcBorders>
              <w:top w:val="single" w:sz="4" w:space="0" w:color="auto"/>
              <w:left w:val="single" w:sz="4" w:space="0" w:color="auto"/>
              <w:bottom w:val="single" w:sz="4" w:space="0" w:color="auto"/>
              <w:right w:val="single" w:sz="4" w:space="0" w:color="auto"/>
            </w:tcBorders>
          </w:tcPr>
          <w:p w14:paraId="11D24788"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546,588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B0EEDD1"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1,200,270</w:t>
            </w:r>
          </w:p>
        </w:tc>
        <w:tc>
          <w:tcPr>
            <w:tcW w:w="924" w:type="pct"/>
            <w:tcBorders>
              <w:top w:val="single" w:sz="4" w:space="0" w:color="auto"/>
              <w:left w:val="single" w:sz="4" w:space="0" w:color="auto"/>
              <w:bottom w:val="single" w:sz="4" w:space="0" w:color="auto"/>
              <w:right w:val="single" w:sz="4" w:space="0" w:color="auto"/>
            </w:tcBorders>
          </w:tcPr>
          <w:p w14:paraId="16C65AB9" w14:textId="77777777" w:rsidR="00C91E78" w:rsidRPr="00E150C0" w:rsidRDefault="00C91E78" w:rsidP="007F5A9B">
            <w:pPr>
              <w:shd w:val="clear" w:color="auto" w:fill="FFFFFF" w:themeFill="background1"/>
              <w:suppressAutoHyphens/>
              <w:bidi/>
              <w:jc w:val="left"/>
              <w:rPr>
                <w:sz w:val="16"/>
                <w:szCs w:val="16"/>
                <w:rtl/>
                <w:lang w:bidi="ar-LB"/>
              </w:rPr>
            </w:pPr>
            <w:r w:rsidRPr="00E150C0">
              <w:rPr>
                <w:color w:val="000000"/>
                <w:sz w:val="16"/>
                <w:szCs w:val="16"/>
                <w:rtl/>
                <w:lang w:bidi="ar-LB"/>
              </w:rPr>
              <w:t>30.5</w:t>
            </w:r>
          </w:p>
        </w:tc>
      </w:tr>
      <w:tr w:rsidR="00212C5E" w:rsidRPr="00E150C0" w14:paraId="726BFC78" w14:textId="77777777" w:rsidTr="00C91E78">
        <w:tc>
          <w:tcPr>
            <w:tcW w:w="906" w:type="pct"/>
            <w:tcBorders>
              <w:top w:val="single" w:sz="4" w:space="0" w:color="auto"/>
              <w:left w:val="single" w:sz="4" w:space="0" w:color="auto"/>
              <w:bottom w:val="single" w:sz="4" w:space="0" w:color="auto"/>
              <w:right w:val="single" w:sz="4" w:space="0" w:color="auto"/>
            </w:tcBorders>
            <w:shd w:val="clear" w:color="auto" w:fill="auto"/>
          </w:tcPr>
          <w:p w14:paraId="711870BA" w14:textId="77777777" w:rsidR="00212C5E" w:rsidRPr="00E150C0" w:rsidRDefault="00C91E78" w:rsidP="00F41D7A">
            <w:pPr>
              <w:shd w:val="clear" w:color="auto" w:fill="FFFFFF" w:themeFill="background1"/>
              <w:suppressAutoHyphens/>
              <w:bidi/>
              <w:rPr>
                <w:sz w:val="16"/>
                <w:szCs w:val="16"/>
                <w:rtl/>
                <w:lang w:bidi="ar-LB"/>
              </w:rPr>
            </w:pPr>
            <w:r w:rsidRPr="00E150C0">
              <w:rPr>
                <w:sz w:val="16"/>
                <w:szCs w:val="16"/>
                <w:rtl/>
                <w:lang w:bidi="ar-LB"/>
              </w:rPr>
              <w:t>مواد أخرى</w:t>
            </w:r>
            <w:r w:rsidR="00212C5E" w:rsidRPr="00E150C0">
              <w:rPr>
                <w:sz w:val="16"/>
                <w:szCs w:val="16"/>
                <w:rtl/>
                <w:lang w:bidi="ar-LB"/>
              </w:rPr>
              <w:t>**</w:t>
            </w:r>
          </w:p>
        </w:tc>
        <w:tc>
          <w:tcPr>
            <w:tcW w:w="473" w:type="pct"/>
            <w:tcBorders>
              <w:top w:val="single" w:sz="4" w:space="0" w:color="auto"/>
              <w:left w:val="single" w:sz="4" w:space="0" w:color="auto"/>
              <w:bottom w:val="single" w:sz="4" w:space="0" w:color="auto"/>
              <w:right w:val="single" w:sz="4" w:space="0" w:color="auto"/>
            </w:tcBorders>
            <w:shd w:val="clear" w:color="auto" w:fill="auto"/>
          </w:tcPr>
          <w:p w14:paraId="51A97ED7" w14:textId="77777777" w:rsidR="00212C5E" w:rsidRPr="00E150C0" w:rsidRDefault="00212C5E" w:rsidP="00F41D7A">
            <w:pPr>
              <w:shd w:val="clear" w:color="auto" w:fill="FFFFFF" w:themeFill="background1"/>
              <w:suppressAutoHyphens/>
              <w:jc w:val="right"/>
              <w:rPr>
                <w:sz w:val="16"/>
                <w:szCs w:val="16"/>
                <w:rtl/>
                <w:lang w:bidi="ar-LB"/>
              </w:rPr>
            </w:pPr>
          </w:p>
        </w:tc>
        <w:tc>
          <w:tcPr>
            <w:tcW w:w="674" w:type="pct"/>
            <w:tcBorders>
              <w:top w:val="single" w:sz="4" w:space="0" w:color="auto"/>
              <w:left w:val="single" w:sz="4" w:space="0" w:color="auto"/>
              <w:bottom w:val="single" w:sz="4" w:space="0" w:color="auto"/>
              <w:right w:val="single" w:sz="4" w:space="0" w:color="auto"/>
            </w:tcBorders>
          </w:tcPr>
          <w:p w14:paraId="6E73CDE7" w14:textId="77777777" w:rsidR="00212C5E" w:rsidRPr="00E150C0" w:rsidRDefault="00212C5E" w:rsidP="007F5A9B">
            <w:pPr>
              <w:shd w:val="clear" w:color="auto" w:fill="FFFFFF" w:themeFill="background1"/>
              <w:suppressAutoHyphens/>
              <w:bidi/>
              <w:jc w:val="left"/>
              <w:rPr>
                <w:color w:val="000000"/>
                <w:sz w:val="16"/>
                <w:szCs w:val="16"/>
                <w:rtl/>
                <w:lang w:bidi="ar-LB"/>
              </w:rPr>
            </w:pPr>
            <w:r w:rsidRPr="00E150C0">
              <w:rPr>
                <w:color w:val="000000"/>
                <w:sz w:val="16"/>
                <w:szCs w:val="16"/>
                <w:rtl/>
                <w:lang w:bidi="ar-LB"/>
              </w:rPr>
              <w:t>1,723</w:t>
            </w:r>
          </w:p>
        </w:tc>
        <w:tc>
          <w:tcPr>
            <w:tcW w:w="674" w:type="pct"/>
            <w:tcBorders>
              <w:top w:val="single" w:sz="4" w:space="0" w:color="auto"/>
              <w:left w:val="single" w:sz="4" w:space="0" w:color="auto"/>
              <w:bottom w:val="single" w:sz="4" w:space="0" w:color="auto"/>
              <w:right w:val="single" w:sz="4" w:space="0" w:color="auto"/>
            </w:tcBorders>
          </w:tcPr>
          <w:p w14:paraId="6BAF01EA" w14:textId="77777777" w:rsidR="00212C5E" w:rsidRPr="00E150C0" w:rsidRDefault="00212C5E" w:rsidP="007F5A9B">
            <w:pPr>
              <w:shd w:val="clear" w:color="auto" w:fill="FFFFFF" w:themeFill="background1"/>
              <w:suppressAutoHyphens/>
              <w:bidi/>
              <w:jc w:val="left"/>
              <w:rPr>
                <w:color w:val="000000"/>
                <w:sz w:val="16"/>
                <w:szCs w:val="16"/>
                <w:rtl/>
                <w:lang w:bidi="ar-LB"/>
              </w:rPr>
            </w:pPr>
            <w:r w:rsidRPr="00E150C0">
              <w:rPr>
                <w:color w:val="000000"/>
                <w:sz w:val="16"/>
                <w:szCs w:val="16"/>
                <w:rtl/>
                <w:lang w:bidi="ar-LB"/>
              </w:rPr>
              <w:t>343,095</w:t>
            </w:r>
          </w:p>
        </w:tc>
        <w:tc>
          <w:tcPr>
            <w:tcW w:w="674" w:type="pct"/>
            <w:tcBorders>
              <w:top w:val="single" w:sz="4" w:space="0" w:color="auto"/>
              <w:left w:val="single" w:sz="4" w:space="0" w:color="auto"/>
              <w:bottom w:val="single" w:sz="4" w:space="0" w:color="auto"/>
              <w:right w:val="single" w:sz="4" w:space="0" w:color="auto"/>
            </w:tcBorders>
          </w:tcPr>
          <w:p w14:paraId="33E95689" w14:textId="77777777" w:rsidR="00212C5E" w:rsidRPr="00E150C0" w:rsidRDefault="00212C5E" w:rsidP="007F5A9B">
            <w:pPr>
              <w:shd w:val="clear" w:color="auto" w:fill="FFFFFF" w:themeFill="background1"/>
              <w:suppressAutoHyphens/>
              <w:bidi/>
              <w:jc w:val="left"/>
              <w:rPr>
                <w:color w:val="000000"/>
                <w:sz w:val="16"/>
                <w:szCs w:val="16"/>
                <w:rtl/>
                <w:lang w:bidi="ar-LB"/>
              </w:rPr>
            </w:pPr>
            <w:r w:rsidRPr="00E150C0">
              <w:rPr>
                <w:color w:val="000000"/>
                <w:sz w:val="16"/>
                <w:szCs w:val="16"/>
                <w:rtl/>
                <w:lang w:bidi="ar-LB"/>
              </w:rPr>
              <w:t>1,760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9A9883C" w14:textId="77777777" w:rsidR="00212C5E" w:rsidRPr="00E150C0" w:rsidRDefault="00212C5E" w:rsidP="007F5A9B">
            <w:pPr>
              <w:shd w:val="clear" w:color="auto" w:fill="FFFFFF" w:themeFill="background1"/>
              <w:suppressAutoHyphens/>
              <w:bidi/>
              <w:jc w:val="left"/>
              <w:rPr>
                <w:color w:val="000000"/>
                <w:sz w:val="16"/>
                <w:szCs w:val="16"/>
                <w:rtl/>
                <w:lang w:bidi="ar-LB"/>
              </w:rPr>
            </w:pPr>
            <w:r w:rsidRPr="00E150C0">
              <w:rPr>
                <w:color w:val="000000"/>
                <w:sz w:val="16"/>
                <w:szCs w:val="16"/>
                <w:rtl/>
                <w:lang w:bidi="ar-LB"/>
              </w:rPr>
              <w:t>5,581</w:t>
            </w:r>
          </w:p>
        </w:tc>
        <w:tc>
          <w:tcPr>
            <w:tcW w:w="924" w:type="pct"/>
            <w:tcBorders>
              <w:top w:val="single" w:sz="4" w:space="0" w:color="auto"/>
              <w:left w:val="single" w:sz="4" w:space="0" w:color="auto"/>
              <w:bottom w:val="single" w:sz="4" w:space="0" w:color="auto"/>
              <w:right w:val="single" w:sz="4" w:space="0" w:color="auto"/>
            </w:tcBorders>
          </w:tcPr>
          <w:p w14:paraId="17DC1DB2" w14:textId="77777777" w:rsidR="00212C5E" w:rsidRPr="00E150C0" w:rsidRDefault="00212C5E" w:rsidP="007F5A9B">
            <w:pPr>
              <w:shd w:val="clear" w:color="auto" w:fill="FFFFFF" w:themeFill="background1"/>
              <w:suppressAutoHyphens/>
              <w:bidi/>
              <w:jc w:val="left"/>
              <w:rPr>
                <w:color w:val="000000"/>
                <w:sz w:val="16"/>
                <w:szCs w:val="16"/>
                <w:rtl/>
                <w:lang w:bidi="ar-LB"/>
              </w:rPr>
            </w:pPr>
            <w:r w:rsidRPr="00E150C0">
              <w:rPr>
                <w:color w:val="000000"/>
                <w:sz w:val="16"/>
                <w:szCs w:val="16"/>
                <w:rtl/>
                <w:lang w:bidi="ar-LB"/>
              </w:rPr>
              <w:t>0.1</w:t>
            </w:r>
          </w:p>
        </w:tc>
      </w:tr>
      <w:tr w:rsidR="00212C5E" w:rsidRPr="00E150C0" w14:paraId="0588AF86" w14:textId="77777777" w:rsidTr="00C91E78">
        <w:tc>
          <w:tcPr>
            <w:tcW w:w="1379" w:type="pct"/>
            <w:gridSpan w:val="2"/>
            <w:tcBorders>
              <w:top w:val="single" w:sz="4" w:space="0" w:color="auto"/>
              <w:left w:val="single" w:sz="4" w:space="0" w:color="auto"/>
              <w:bottom w:val="single" w:sz="4" w:space="0" w:color="auto"/>
              <w:right w:val="single" w:sz="4" w:space="0" w:color="auto"/>
            </w:tcBorders>
          </w:tcPr>
          <w:p w14:paraId="33C17A63" w14:textId="77777777" w:rsidR="00212C5E" w:rsidRPr="00E150C0" w:rsidRDefault="00212C5E" w:rsidP="00936B80">
            <w:pPr>
              <w:shd w:val="clear" w:color="auto" w:fill="FFFFFF" w:themeFill="background1"/>
              <w:suppressAutoHyphens/>
              <w:bidi/>
              <w:rPr>
                <w:b/>
                <w:bCs/>
                <w:sz w:val="16"/>
                <w:szCs w:val="16"/>
                <w:rtl/>
                <w:lang w:bidi="ar-LB"/>
              </w:rPr>
            </w:pPr>
            <w:r w:rsidRPr="00E150C0">
              <w:rPr>
                <w:b/>
                <w:bCs/>
                <w:sz w:val="16"/>
                <w:szCs w:val="16"/>
                <w:rtl/>
                <w:lang w:bidi="ar-LB"/>
              </w:rPr>
              <w:t xml:space="preserve">المجموع ( طن </w:t>
            </w:r>
            <w:r w:rsidR="00936B80" w:rsidRPr="00E150C0">
              <w:rPr>
                <w:b/>
                <w:bCs/>
                <w:sz w:val="16"/>
                <w:szCs w:val="16"/>
                <w:rtl/>
                <w:lang w:bidi="ar-LB"/>
              </w:rPr>
              <w:t xml:space="preserve">من </w:t>
            </w:r>
            <w:r w:rsidRPr="00E150C0">
              <w:rPr>
                <w:b/>
                <w:bCs/>
                <w:sz w:val="16"/>
                <w:szCs w:val="16"/>
                <w:rtl/>
                <w:lang w:bidi="ar-LB"/>
              </w:rPr>
              <w:t>مكافئ ثاني أكسيد الكربون)</w:t>
            </w:r>
          </w:p>
        </w:tc>
        <w:tc>
          <w:tcPr>
            <w:tcW w:w="674" w:type="pct"/>
            <w:tcBorders>
              <w:top w:val="single" w:sz="4" w:space="0" w:color="auto"/>
              <w:left w:val="single" w:sz="4" w:space="0" w:color="auto"/>
              <w:bottom w:val="single" w:sz="4" w:space="0" w:color="auto"/>
              <w:right w:val="single" w:sz="4" w:space="0" w:color="auto"/>
            </w:tcBorders>
          </w:tcPr>
          <w:p w14:paraId="2080E5EF" w14:textId="77777777" w:rsidR="00212C5E" w:rsidRPr="00E150C0" w:rsidRDefault="00212C5E" w:rsidP="007F5A9B">
            <w:pPr>
              <w:shd w:val="clear" w:color="auto" w:fill="FFFFFF" w:themeFill="background1"/>
              <w:suppressAutoHyphens/>
              <w:bidi/>
              <w:jc w:val="left"/>
              <w:rPr>
                <w:b/>
                <w:bCs/>
                <w:sz w:val="16"/>
                <w:szCs w:val="16"/>
                <w:rtl/>
                <w:lang w:bidi="ar-LB"/>
              </w:rPr>
            </w:pPr>
            <w:r w:rsidRPr="00E150C0">
              <w:rPr>
                <w:b/>
                <w:bCs/>
                <w:color w:val="000000"/>
                <w:sz w:val="16"/>
                <w:szCs w:val="16"/>
                <w:rtl/>
                <w:lang w:bidi="ar-LB"/>
              </w:rPr>
              <w:t>2,370,259</w:t>
            </w:r>
          </w:p>
        </w:tc>
        <w:tc>
          <w:tcPr>
            <w:tcW w:w="674" w:type="pct"/>
            <w:tcBorders>
              <w:top w:val="single" w:sz="4" w:space="0" w:color="auto"/>
              <w:left w:val="single" w:sz="4" w:space="0" w:color="auto"/>
              <w:bottom w:val="single" w:sz="4" w:space="0" w:color="auto"/>
              <w:right w:val="single" w:sz="4" w:space="0" w:color="auto"/>
            </w:tcBorders>
          </w:tcPr>
          <w:p w14:paraId="0C01BD9F" w14:textId="77777777" w:rsidR="00212C5E" w:rsidRPr="00E150C0" w:rsidRDefault="00212C5E" w:rsidP="007F5A9B">
            <w:pPr>
              <w:shd w:val="clear" w:color="auto" w:fill="FFFFFF" w:themeFill="background1"/>
              <w:suppressAutoHyphens/>
              <w:bidi/>
              <w:jc w:val="left"/>
              <w:rPr>
                <w:b/>
                <w:bCs/>
                <w:sz w:val="16"/>
                <w:szCs w:val="16"/>
                <w:rtl/>
                <w:lang w:bidi="ar-LB"/>
              </w:rPr>
            </w:pPr>
            <w:r w:rsidRPr="00E150C0">
              <w:rPr>
                <w:b/>
                <w:bCs/>
                <w:color w:val="000000"/>
                <w:sz w:val="16"/>
                <w:szCs w:val="16"/>
                <w:rtl/>
                <w:lang w:bidi="ar-LB"/>
              </w:rPr>
              <w:t>2,212,148</w:t>
            </w:r>
          </w:p>
        </w:tc>
        <w:tc>
          <w:tcPr>
            <w:tcW w:w="674" w:type="pct"/>
            <w:tcBorders>
              <w:top w:val="single" w:sz="4" w:space="0" w:color="auto"/>
              <w:left w:val="single" w:sz="4" w:space="0" w:color="auto"/>
              <w:bottom w:val="single" w:sz="4" w:space="0" w:color="auto"/>
              <w:right w:val="single" w:sz="4" w:space="0" w:color="auto"/>
            </w:tcBorders>
          </w:tcPr>
          <w:p w14:paraId="39D42E4A" w14:textId="77777777" w:rsidR="00212C5E" w:rsidRPr="00E150C0" w:rsidRDefault="00212C5E" w:rsidP="007F5A9B">
            <w:pPr>
              <w:shd w:val="clear" w:color="auto" w:fill="FFFFFF" w:themeFill="background1"/>
              <w:suppressAutoHyphens/>
              <w:bidi/>
              <w:jc w:val="left"/>
              <w:rPr>
                <w:b/>
                <w:bCs/>
                <w:sz w:val="16"/>
                <w:szCs w:val="16"/>
                <w:rtl/>
                <w:lang w:bidi="ar-LB"/>
              </w:rPr>
            </w:pPr>
            <w:r w:rsidRPr="00E150C0">
              <w:rPr>
                <w:b/>
                <w:bCs/>
                <w:color w:val="000000"/>
                <w:sz w:val="16"/>
                <w:szCs w:val="16"/>
                <w:rtl/>
                <w:lang w:bidi="ar-LB"/>
              </w:rPr>
              <w:t>1,931,128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C00A932" w14:textId="77777777" w:rsidR="00212C5E" w:rsidRPr="00E150C0" w:rsidRDefault="00212C5E" w:rsidP="007F5A9B">
            <w:pPr>
              <w:suppressAutoHyphens/>
              <w:bidi/>
              <w:jc w:val="left"/>
              <w:rPr>
                <w:b/>
                <w:bCs/>
                <w:sz w:val="16"/>
                <w:szCs w:val="16"/>
                <w:rtl/>
                <w:lang w:bidi="ar-LB"/>
              </w:rPr>
            </w:pPr>
            <w:r w:rsidRPr="00E150C0">
              <w:rPr>
                <w:b/>
                <w:bCs/>
                <w:color w:val="000000"/>
                <w:sz w:val="16"/>
                <w:szCs w:val="16"/>
                <w:rtl/>
                <w:lang w:bidi="ar-LB"/>
              </w:rPr>
              <w:t>3,937,954</w:t>
            </w:r>
          </w:p>
        </w:tc>
        <w:tc>
          <w:tcPr>
            <w:tcW w:w="924" w:type="pct"/>
            <w:tcBorders>
              <w:top w:val="single" w:sz="4" w:space="0" w:color="auto"/>
              <w:left w:val="single" w:sz="4" w:space="0" w:color="auto"/>
              <w:bottom w:val="single" w:sz="4" w:space="0" w:color="auto"/>
              <w:right w:val="single" w:sz="4" w:space="0" w:color="auto"/>
            </w:tcBorders>
          </w:tcPr>
          <w:p w14:paraId="6067B49C" w14:textId="77777777" w:rsidR="00212C5E" w:rsidRPr="00E150C0" w:rsidRDefault="00212C5E" w:rsidP="007F5A9B">
            <w:pPr>
              <w:shd w:val="clear" w:color="auto" w:fill="FFFFFF" w:themeFill="background1"/>
              <w:suppressAutoHyphens/>
              <w:bidi/>
              <w:jc w:val="left"/>
              <w:rPr>
                <w:b/>
                <w:bCs/>
                <w:sz w:val="16"/>
                <w:szCs w:val="16"/>
                <w:rtl/>
                <w:lang w:bidi="ar-LB"/>
              </w:rPr>
            </w:pPr>
            <w:r w:rsidRPr="00E150C0">
              <w:rPr>
                <w:b/>
                <w:bCs/>
                <w:sz w:val="16"/>
                <w:szCs w:val="16"/>
                <w:rtl/>
                <w:lang w:bidi="ar-LB"/>
              </w:rPr>
              <w:t>100</w:t>
            </w:r>
          </w:p>
        </w:tc>
      </w:tr>
    </w:tbl>
    <w:p w14:paraId="67C25BE7" w14:textId="77777777" w:rsidR="00212C5E" w:rsidRPr="004A72CB" w:rsidRDefault="00212C5E" w:rsidP="002D65E9">
      <w:pPr>
        <w:pStyle w:val="Heading1"/>
        <w:numPr>
          <w:ilvl w:val="0"/>
          <w:numId w:val="0"/>
        </w:numPr>
        <w:bidi/>
        <w:spacing w:after="0"/>
        <w:rPr>
          <w:sz w:val="18"/>
          <w:szCs w:val="18"/>
          <w:rtl/>
          <w:lang w:bidi="ar-LB"/>
        </w:rPr>
      </w:pPr>
      <w:r w:rsidRPr="00AB43C3">
        <w:rPr>
          <w:sz w:val="18"/>
          <w:szCs w:val="18"/>
          <w:rtl/>
          <w:lang w:bidi="ar-LB"/>
        </w:rPr>
        <w:t xml:space="preserve">* </w:t>
      </w:r>
      <w:r w:rsidR="002D65E9">
        <w:rPr>
          <w:sz w:val="18"/>
          <w:szCs w:val="18"/>
          <w:rtl/>
          <w:lang w:bidi="ar-LB"/>
        </w:rPr>
        <w:t>القدرة على إحداث الاحترار العالمي</w:t>
      </w:r>
    </w:p>
    <w:p w14:paraId="264C9DE9" w14:textId="77777777" w:rsidR="00212C5E" w:rsidRPr="00F229DF" w:rsidRDefault="00212C5E" w:rsidP="002D65E9">
      <w:pPr>
        <w:bidi/>
        <w:spacing w:after="240"/>
        <w:rPr>
          <w:sz w:val="18"/>
          <w:szCs w:val="18"/>
          <w:rtl/>
          <w:lang w:bidi="ar-LB"/>
        </w:rPr>
      </w:pPr>
      <w:r w:rsidRPr="004A72CB">
        <w:rPr>
          <w:sz w:val="18"/>
          <w:szCs w:val="18"/>
          <w:rtl/>
          <w:lang w:bidi="ar-LB"/>
        </w:rPr>
        <w:t>**</w:t>
      </w:r>
      <w:r w:rsidR="002D65E9">
        <w:rPr>
          <w:sz w:val="18"/>
          <w:szCs w:val="18"/>
          <w:rtl/>
          <w:lang w:bidi="ar-LB"/>
        </w:rPr>
        <w:t xml:space="preserve"> الهيدروفلوروكربون</w:t>
      </w:r>
      <w:r w:rsidRPr="004A72CB">
        <w:rPr>
          <w:sz w:val="18"/>
          <w:szCs w:val="18"/>
          <w:rtl/>
          <w:lang w:bidi="ar-LB"/>
        </w:rPr>
        <w:t>-32،</w:t>
      </w:r>
      <w:r w:rsidR="002D65E9">
        <w:rPr>
          <w:sz w:val="18"/>
          <w:szCs w:val="18"/>
          <w:rtl/>
          <w:lang w:bidi="ar-LB"/>
        </w:rPr>
        <w:t xml:space="preserve"> والمواد</w:t>
      </w:r>
      <w:r w:rsidRPr="004A72CB">
        <w:rPr>
          <w:sz w:val="18"/>
          <w:szCs w:val="18"/>
          <w:rtl/>
          <w:lang w:bidi="ar-LB"/>
        </w:rPr>
        <w:t xml:space="preserve"> </w:t>
      </w:r>
      <w:r w:rsidR="002D65E9">
        <w:rPr>
          <w:sz w:val="18"/>
          <w:szCs w:val="18"/>
          <w:lang w:val="en-US" w:bidi="ar-LB"/>
        </w:rPr>
        <w:t xml:space="preserve"> </w:t>
      </w:r>
      <w:r w:rsidR="002D65E9" w:rsidRPr="004A72CB">
        <w:rPr>
          <w:sz w:val="18"/>
          <w:szCs w:val="18"/>
          <w:lang w:bidi="ar-LB"/>
        </w:rPr>
        <w:t>R-407F</w:t>
      </w:r>
      <w:r w:rsidR="002D65E9">
        <w:rPr>
          <w:sz w:val="18"/>
          <w:szCs w:val="18"/>
          <w:rtl/>
          <w:lang w:bidi="ar-LB"/>
        </w:rPr>
        <w:t>و</w:t>
      </w:r>
      <w:r w:rsidR="00F229DF">
        <w:rPr>
          <w:sz w:val="18"/>
          <w:szCs w:val="18"/>
          <w:rtl/>
          <w:lang w:bidi="ar-LB"/>
        </w:rPr>
        <w:t xml:space="preserve"> </w:t>
      </w:r>
      <w:r w:rsidR="002D65E9" w:rsidRPr="004A72CB">
        <w:rPr>
          <w:sz w:val="18"/>
          <w:szCs w:val="18"/>
          <w:lang w:bidi="ar-LB"/>
        </w:rPr>
        <w:t xml:space="preserve"> R-413A</w:t>
      </w:r>
      <w:r w:rsidR="002D65E9">
        <w:rPr>
          <w:sz w:val="18"/>
          <w:szCs w:val="18"/>
          <w:rtl/>
          <w:lang w:bidi="ar-LB"/>
        </w:rPr>
        <w:t>و</w:t>
      </w:r>
      <w:r w:rsidR="00F229DF">
        <w:rPr>
          <w:sz w:val="18"/>
          <w:szCs w:val="18"/>
          <w:rtl/>
          <w:lang w:bidi="ar-LB"/>
        </w:rPr>
        <w:t xml:space="preserve"> </w:t>
      </w:r>
      <w:r w:rsidR="002D65E9" w:rsidRPr="004A72CB">
        <w:rPr>
          <w:sz w:val="18"/>
          <w:szCs w:val="18"/>
          <w:lang w:bidi="ar-LB"/>
        </w:rPr>
        <w:t xml:space="preserve"> R-422A</w:t>
      </w:r>
      <w:r w:rsidR="002D65E9">
        <w:rPr>
          <w:sz w:val="18"/>
          <w:szCs w:val="18"/>
          <w:rtl/>
          <w:lang w:bidi="ar-LB"/>
        </w:rPr>
        <w:t>و</w:t>
      </w:r>
      <w:r w:rsidR="00F229DF">
        <w:rPr>
          <w:sz w:val="18"/>
          <w:szCs w:val="18"/>
          <w:rtl/>
          <w:lang w:bidi="ar-LB"/>
        </w:rPr>
        <w:t xml:space="preserve"> </w:t>
      </w:r>
      <w:r w:rsidR="002D65E9" w:rsidRPr="004A72CB">
        <w:rPr>
          <w:sz w:val="18"/>
          <w:szCs w:val="18"/>
          <w:lang w:bidi="ar-LB"/>
        </w:rPr>
        <w:t xml:space="preserve"> R-437A</w:t>
      </w:r>
      <w:r w:rsidR="002D65E9">
        <w:rPr>
          <w:sz w:val="18"/>
          <w:szCs w:val="18"/>
          <w:rtl/>
          <w:lang w:bidi="ar-LB"/>
        </w:rPr>
        <w:t>و</w:t>
      </w:r>
      <w:r w:rsidR="00F229DF">
        <w:rPr>
          <w:sz w:val="18"/>
          <w:szCs w:val="18"/>
          <w:rtl/>
          <w:lang w:bidi="ar-LB"/>
        </w:rPr>
        <w:t xml:space="preserve"> </w:t>
      </w:r>
      <w:r w:rsidR="002D65E9" w:rsidRPr="004A72CB">
        <w:rPr>
          <w:sz w:val="18"/>
          <w:szCs w:val="18"/>
          <w:lang w:bidi="ar-LB"/>
        </w:rPr>
        <w:t xml:space="preserve"> R-452A</w:t>
      </w:r>
      <w:r w:rsidR="002D65E9">
        <w:rPr>
          <w:sz w:val="18"/>
          <w:szCs w:val="18"/>
          <w:rtl/>
          <w:lang w:bidi="ar-LB"/>
        </w:rPr>
        <w:t>و</w:t>
      </w:r>
      <w:r w:rsidR="00F229DF">
        <w:rPr>
          <w:sz w:val="18"/>
          <w:szCs w:val="18"/>
          <w:rtl/>
          <w:lang w:bidi="ar-LB"/>
        </w:rPr>
        <w:t xml:space="preserve"> </w:t>
      </w:r>
      <w:r w:rsidR="002D65E9" w:rsidRPr="004A72CB">
        <w:rPr>
          <w:sz w:val="18"/>
          <w:szCs w:val="18"/>
          <w:lang w:bidi="ar-LB"/>
        </w:rPr>
        <w:t xml:space="preserve"> R-507C</w:t>
      </w:r>
      <w:r w:rsidR="002D65E9">
        <w:rPr>
          <w:sz w:val="18"/>
          <w:szCs w:val="18"/>
          <w:rtl/>
          <w:lang w:bidi="ar-LB"/>
        </w:rPr>
        <w:t>و</w:t>
      </w:r>
      <w:r w:rsidR="002D65E9" w:rsidRPr="004A72CB">
        <w:rPr>
          <w:sz w:val="18"/>
          <w:szCs w:val="18"/>
          <w:lang w:bidi="ar-LB"/>
        </w:rPr>
        <w:t xml:space="preserve"> R-508B</w:t>
      </w:r>
      <w:r w:rsidR="00F229DF">
        <w:rPr>
          <w:sz w:val="18"/>
          <w:szCs w:val="18"/>
          <w:lang w:bidi="ar-LB"/>
        </w:rPr>
        <w:t xml:space="preserve"> </w:t>
      </w:r>
    </w:p>
    <w:p w14:paraId="6452CA2F" w14:textId="58185C63" w:rsidR="00212C5E" w:rsidRPr="00E150C0" w:rsidRDefault="00F229DF" w:rsidP="00F229DF">
      <w:pPr>
        <w:pStyle w:val="Heading1"/>
        <w:bidi/>
        <w:rPr>
          <w:sz w:val="26"/>
          <w:szCs w:val="26"/>
          <w:rtl/>
          <w:lang w:bidi="ar-LB"/>
        </w:rPr>
      </w:pPr>
      <w:r w:rsidRPr="00E150C0">
        <w:rPr>
          <w:sz w:val="26"/>
          <w:szCs w:val="26"/>
          <w:rtl/>
          <w:lang w:bidi="ar-LB"/>
        </w:rPr>
        <w:t>بسبب تأثير جائحة كوفيد</w:t>
      </w:r>
      <w:r w:rsidR="00212C5E" w:rsidRPr="00E150C0">
        <w:rPr>
          <w:sz w:val="26"/>
          <w:szCs w:val="26"/>
          <w:rtl/>
          <w:lang w:bidi="ar-LB"/>
        </w:rPr>
        <w:noBreakHyphen/>
        <w:t xml:space="preserve">19، انخفض الاستهلاك الوطني </w:t>
      </w:r>
      <w:r w:rsidRPr="00E150C0">
        <w:rPr>
          <w:sz w:val="26"/>
          <w:szCs w:val="26"/>
          <w:rtl/>
          <w:lang w:bidi="ar-LB"/>
        </w:rPr>
        <w:t>لمواد الهيدروفلوروكربونية مؤقتًا من 1,114 طن متري في عام 2019 و1,039 طن متري</w:t>
      </w:r>
      <w:r w:rsidR="00212C5E" w:rsidRPr="00E150C0">
        <w:rPr>
          <w:sz w:val="26"/>
          <w:szCs w:val="26"/>
          <w:rtl/>
          <w:lang w:bidi="ar-LB"/>
        </w:rPr>
        <w:t xml:space="preserve"> في عام 2020 إلى 861 طن</w:t>
      </w:r>
      <w:r w:rsidRPr="00E150C0">
        <w:rPr>
          <w:sz w:val="26"/>
          <w:szCs w:val="26"/>
          <w:rtl/>
          <w:lang w:bidi="ar-LB"/>
        </w:rPr>
        <w:t xml:space="preserve"> متري في عام 2021، وارتفع مرة أخرى إلى 1,598 طن متري في عام 2022 و</w:t>
      </w:r>
      <w:r w:rsidR="00212C5E" w:rsidRPr="00E150C0">
        <w:rPr>
          <w:sz w:val="26"/>
          <w:szCs w:val="26"/>
          <w:rtl/>
          <w:lang w:bidi="ar-LB"/>
        </w:rPr>
        <w:t>تجاوز مستويات</w:t>
      </w:r>
      <w:r w:rsidRPr="00E150C0">
        <w:rPr>
          <w:sz w:val="26"/>
          <w:szCs w:val="26"/>
          <w:rtl/>
          <w:lang w:bidi="ar-LB"/>
        </w:rPr>
        <w:t>ه</w:t>
      </w:r>
      <w:r w:rsidR="00212C5E" w:rsidRPr="00E150C0">
        <w:rPr>
          <w:sz w:val="26"/>
          <w:szCs w:val="26"/>
          <w:rtl/>
          <w:lang w:bidi="ar-LB"/>
        </w:rPr>
        <w:t xml:space="preserve"> قبل الوباء في وسط انتعاش السوق. </w:t>
      </w:r>
      <w:r w:rsidRPr="00E150C0">
        <w:rPr>
          <w:sz w:val="26"/>
          <w:szCs w:val="26"/>
          <w:rtl/>
          <w:lang w:bidi="ar-LB"/>
        </w:rPr>
        <w:t>و</w:t>
      </w:r>
      <w:r w:rsidR="00212C5E" w:rsidRPr="00E150C0">
        <w:rPr>
          <w:sz w:val="26"/>
          <w:szCs w:val="26"/>
          <w:rtl/>
          <w:lang w:bidi="ar-LB"/>
        </w:rPr>
        <w:t xml:space="preserve">تم تسجيل أكبر نمو في الاستهلاك، مقارنة بالجائحة وسنوات ما قبل الجائحة، </w:t>
      </w:r>
      <w:r w:rsidRPr="00E150C0">
        <w:rPr>
          <w:sz w:val="26"/>
          <w:szCs w:val="26"/>
          <w:rtl/>
          <w:lang w:bidi="ar-LB"/>
        </w:rPr>
        <w:t xml:space="preserve">للمادتين </w:t>
      </w:r>
      <w:r w:rsidRPr="00E150C0">
        <w:rPr>
          <w:sz w:val="26"/>
          <w:szCs w:val="26"/>
          <w:lang w:bidi="ar-LB"/>
        </w:rPr>
        <w:t>R-507A</w:t>
      </w:r>
      <w:r w:rsidR="00212C5E" w:rsidRPr="00E150C0">
        <w:rPr>
          <w:sz w:val="26"/>
          <w:szCs w:val="26"/>
          <w:rtl/>
          <w:lang w:bidi="ar-LB"/>
        </w:rPr>
        <w:t xml:space="preserve"> </w:t>
      </w:r>
      <w:r w:rsidRPr="00E150C0">
        <w:rPr>
          <w:sz w:val="26"/>
          <w:szCs w:val="26"/>
          <w:rtl/>
          <w:lang w:bidi="ar-LB"/>
        </w:rPr>
        <w:t>و</w:t>
      </w:r>
      <w:r w:rsidRPr="00E150C0">
        <w:rPr>
          <w:sz w:val="26"/>
          <w:szCs w:val="26"/>
          <w:lang w:bidi="ar-LB"/>
        </w:rPr>
        <w:t>R</w:t>
      </w:r>
      <w:r w:rsidRPr="00E150C0">
        <w:rPr>
          <w:sz w:val="26"/>
          <w:szCs w:val="26"/>
          <w:lang w:bidi="ar-LB"/>
        </w:rPr>
        <w:noBreakHyphen/>
        <w:t>404A</w:t>
      </w:r>
      <w:r w:rsidRPr="00E150C0">
        <w:rPr>
          <w:sz w:val="26"/>
          <w:szCs w:val="26"/>
          <w:rtl/>
          <w:lang w:bidi="ar-LB"/>
        </w:rPr>
        <w:t xml:space="preserve">. وبسبب </w:t>
      </w:r>
      <w:r w:rsidR="00212C5E" w:rsidRPr="00E150C0">
        <w:rPr>
          <w:sz w:val="26"/>
          <w:szCs w:val="26"/>
          <w:rtl/>
          <w:lang w:bidi="ar-LB"/>
        </w:rPr>
        <w:t xml:space="preserve">قدرة </w:t>
      </w:r>
      <w:r w:rsidRPr="00E150C0">
        <w:rPr>
          <w:sz w:val="26"/>
          <w:szCs w:val="26"/>
          <w:rtl/>
          <w:lang w:bidi="ar-LB"/>
        </w:rPr>
        <w:t>هاتين المادتين العالية</w:t>
      </w:r>
      <w:r w:rsidR="00212C5E" w:rsidRPr="00E150C0">
        <w:rPr>
          <w:sz w:val="26"/>
          <w:szCs w:val="26"/>
          <w:rtl/>
          <w:lang w:bidi="ar-LB"/>
        </w:rPr>
        <w:t xml:space="preserve"> على إحداث ا</w:t>
      </w:r>
      <w:r w:rsidRPr="00E150C0">
        <w:rPr>
          <w:sz w:val="26"/>
          <w:szCs w:val="26"/>
          <w:rtl/>
          <w:lang w:bidi="ar-LB"/>
        </w:rPr>
        <w:t>لاحترار العالمي</w:t>
      </w:r>
      <w:r w:rsidR="00212C5E" w:rsidRPr="00E150C0">
        <w:rPr>
          <w:sz w:val="26"/>
          <w:szCs w:val="26"/>
          <w:rtl/>
          <w:lang w:bidi="ar-LB"/>
        </w:rPr>
        <w:t>، كان لهذه الزيادة تأثير</w:t>
      </w:r>
      <w:r w:rsidRPr="00E150C0">
        <w:rPr>
          <w:sz w:val="26"/>
          <w:szCs w:val="26"/>
          <w:rtl/>
          <w:lang w:bidi="ar-LB"/>
        </w:rPr>
        <w:t>ا</w:t>
      </w:r>
      <w:r w:rsidR="00212C5E" w:rsidRPr="00E150C0">
        <w:rPr>
          <w:sz w:val="26"/>
          <w:szCs w:val="26"/>
          <w:rtl/>
          <w:lang w:bidi="ar-LB"/>
        </w:rPr>
        <w:t xml:space="preserve"> كبير</w:t>
      </w:r>
      <w:r w:rsidRPr="00E150C0">
        <w:rPr>
          <w:sz w:val="26"/>
          <w:szCs w:val="26"/>
          <w:rtl/>
          <w:lang w:bidi="ar-LB"/>
        </w:rPr>
        <w:t xml:space="preserve">ا على استهلاك البلد في عام 2022 مقاسًا بالطن من مكافئ </w:t>
      </w:r>
      <w:r w:rsidR="00212C5E" w:rsidRPr="00E150C0">
        <w:rPr>
          <w:sz w:val="26"/>
          <w:szCs w:val="26"/>
          <w:rtl/>
          <w:lang w:bidi="ar-LB"/>
        </w:rPr>
        <w:t>ثاني أكسيد الكربون.</w:t>
      </w:r>
    </w:p>
    <w:p w14:paraId="57236568" w14:textId="77777777" w:rsidR="00212C5E" w:rsidRPr="00E150C0" w:rsidRDefault="00212C5E" w:rsidP="00212C5E">
      <w:pPr>
        <w:pStyle w:val="Heading1"/>
        <w:numPr>
          <w:ilvl w:val="0"/>
          <w:numId w:val="0"/>
        </w:numPr>
        <w:bidi/>
        <w:spacing w:before="240"/>
        <w:rPr>
          <w:i/>
          <w:iCs/>
          <w:sz w:val="26"/>
          <w:szCs w:val="26"/>
          <w:rtl/>
          <w:lang w:bidi="ar-LB"/>
        </w:rPr>
      </w:pPr>
      <w:r w:rsidRPr="00E150C0">
        <w:rPr>
          <w:i/>
          <w:iCs/>
          <w:sz w:val="26"/>
          <w:szCs w:val="26"/>
          <w:rtl/>
          <w:lang w:bidi="ar-LB"/>
        </w:rPr>
        <w:t>تقرير تنفيذ البر</w:t>
      </w:r>
      <w:r w:rsidR="00AB372A" w:rsidRPr="00E150C0">
        <w:rPr>
          <w:i/>
          <w:iCs/>
          <w:sz w:val="26"/>
          <w:szCs w:val="26"/>
          <w:rtl/>
          <w:lang w:bidi="ar-LB"/>
        </w:rPr>
        <w:t>نامج القطري</w:t>
      </w:r>
    </w:p>
    <w:p w14:paraId="03F63C0C" w14:textId="77777777" w:rsidR="00212C5E" w:rsidRPr="00E150C0" w:rsidRDefault="00AB372A" w:rsidP="00AB372A">
      <w:pPr>
        <w:pStyle w:val="Heading1"/>
        <w:bidi/>
        <w:rPr>
          <w:sz w:val="26"/>
          <w:szCs w:val="26"/>
          <w:rtl/>
          <w:lang w:bidi="ar-LB"/>
        </w:rPr>
      </w:pPr>
      <w:r w:rsidRPr="00E150C0">
        <w:rPr>
          <w:sz w:val="26"/>
          <w:szCs w:val="26"/>
          <w:rtl/>
          <w:lang w:bidi="ar-LB"/>
        </w:rPr>
        <w:t xml:space="preserve">أبلغت حكومة </w:t>
      </w:r>
      <w:r w:rsidR="00212C5E" w:rsidRPr="00E150C0">
        <w:rPr>
          <w:sz w:val="26"/>
          <w:szCs w:val="26"/>
          <w:rtl/>
          <w:lang w:bidi="ar-LB"/>
        </w:rPr>
        <w:t xml:space="preserve">إكوادور عن بيانات استهلاك قطاع </w:t>
      </w:r>
      <w:r w:rsidRPr="00E150C0">
        <w:rPr>
          <w:sz w:val="26"/>
          <w:szCs w:val="26"/>
          <w:rtl/>
          <w:lang w:bidi="ar-LB"/>
        </w:rPr>
        <w:t>المواد الهيدروفلوروكربونية لديها</w:t>
      </w:r>
      <w:r w:rsidR="00212C5E" w:rsidRPr="00E150C0">
        <w:rPr>
          <w:sz w:val="26"/>
          <w:szCs w:val="26"/>
          <w:rtl/>
          <w:lang w:bidi="ar-LB"/>
        </w:rPr>
        <w:t xml:space="preserve"> في تقارير تنفيذ البرامج القطرية للفترة 2020-2022، </w:t>
      </w:r>
      <w:r w:rsidRPr="00E150C0">
        <w:rPr>
          <w:sz w:val="26"/>
          <w:szCs w:val="26"/>
          <w:rtl/>
          <w:lang w:bidi="ar-LB"/>
        </w:rPr>
        <w:t>التي ت</w:t>
      </w:r>
      <w:r w:rsidR="00212C5E" w:rsidRPr="00E150C0">
        <w:rPr>
          <w:sz w:val="26"/>
          <w:szCs w:val="26"/>
          <w:rtl/>
          <w:lang w:bidi="ar-LB"/>
        </w:rPr>
        <w:t>توافق مع البيانات المبلغ عنها بموجب المادة 7 من بروتوكول مونتريال.</w:t>
      </w:r>
    </w:p>
    <w:p w14:paraId="186A561A" w14:textId="77777777" w:rsidR="00212C5E" w:rsidRPr="00E150C0" w:rsidRDefault="00212C5E" w:rsidP="00AB372A">
      <w:pPr>
        <w:pStyle w:val="Heading1"/>
        <w:keepNext/>
        <w:numPr>
          <w:ilvl w:val="0"/>
          <w:numId w:val="0"/>
        </w:numPr>
        <w:bidi/>
        <w:spacing w:before="240"/>
        <w:rPr>
          <w:sz w:val="26"/>
          <w:szCs w:val="26"/>
          <w:u w:val="single"/>
          <w:rtl/>
          <w:lang w:bidi="ar-LB"/>
        </w:rPr>
      </w:pPr>
      <w:r w:rsidRPr="00E150C0">
        <w:rPr>
          <w:sz w:val="26"/>
          <w:szCs w:val="26"/>
          <w:u w:val="single"/>
          <w:rtl/>
          <w:lang w:bidi="ar-LB"/>
        </w:rPr>
        <w:t xml:space="preserve">توزيع </w:t>
      </w:r>
      <w:r w:rsidR="00AB372A" w:rsidRPr="00E150C0">
        <w:rPr>
          <w:sz w:val="26"/>
          <w:szCs w:val="26"/>
          <w:u w:val="single"/>
          <w:rtl/>
          <w:lang w:bidi="ar-LB"/>
        </w:rPr>
        <w:t xml:space="preserve">المواد الهيدروفلوروكربونية </w:t>
      </w:r>
      <w:r w:rsidRPr="00E150C0">
        <w:rPr>
          <w:sz w:val="26"/>
          <w:szCs w:val="26"/>
          <w:u w:val="single"/>
          <w:rtl/>
          <w:lang w:bidi="ar-LB"/>
        </w:rPr>
        <w:t>حسب القطاع</w:t>
      </w:r>
    </w:p>
    <w:p w14:paraId="4275F0B2" w14:textId="634B27F9" w:rsidR="00212C5E" w:rsidRPr="00E150C0" w:rsidRDefault="00AB372A" w:rsidP="00AB372A">
      <w:pPr>
        <w:pStyle w:val="Heading1"/>
        <w:bidi/>
        <w:rPr>
          <w:sz w:val="26"/>
          <w:szCs w:val="26"/>
          <w:lang w:val="en-US" w:bidi="ar-LB"/>
        </w:rPr>
      </w:pPr>
      <w:r w:rsidRPr="00E150C0">
        <w:rPr>
          <w:sz w:val="26"/>
          <w:szCs w:val="26"/>
          <w:rtl/>
          <w:lang w:bidi="ar-LB"/>
        </w:rPr>
        <w:t>تستهلك</w:t>
      </w:r>
      <w:r w:rsidR="00212C5E" w:rsidRPr="00E150C0">
        <w:rPr>
          <w:sz w:val="26"/>
          <w:szCs w:val="26"/>
          <w:rtl/>
          <w:lang w:bidi="ar-LB"/>
        </w:rPr>
        <w:t xml:space="preserve"> جميع </w:t>
      </w:r>
      <w:r w:rsidRPr="00E150C0">
        <w:rPr>
          <w:sz w:val="26"/>
          <w:szCs w:val="26"/>
          <w:rtl/>
          <w:lang w:bidi="ar-LB"/>
        </w:rPr>
        <w:t xml:space="preserve">المواد الهيدروفلوروكربونية تقريبا في </w:t>
      </w:r>
      <w:r w:rsidR="00212C5E" w:rsidRPr="00E150C0">
        <w:rPr>
          <w:sz w:val="26"/>
          <w:szCs w:val="26"/>
          <w:rtl/>
          <w:lang w:bidi="ar-LB"/>
        </w:rPr>
        <w:t xml:space="preserve">إكوادور في قطاع خدمة التبريد، وبشكل رئيسي في التبريد التجاري (26.2 في </w:t>
      </w:r>
      <w:r w:rsidR="00F96C16">
        <w:rPr>
          <w:sz w:val="26"/>
          <w:szCs w:val="26"/>
          <w:rtl/>
          <w:lang w:bidi="ar-LB"/>
        </w:rPr>
        <w:t>المئة</w:t>
      </w:r>
      <w:r w:rsidR="00212C5E" w:rsidRPr="00E150C0">
        <w:rPr>
          <w:sz w:val="26"/>
          <w:szCs w:val="26"/>
          <w:rtl/>
          <w:lang w:bidi="ar-LB"/>
        </w:rPr>
        <w:t xml:space="preserve"> </w:t>
      </w:r>
      <w:r w:rsidRPr="00E150C0">
        <w:rPr>
          <w:sz w:val="26"/>
          <w:szCs w:val="26"/>
          <w:rtl/>
          <w:lang w:bidi="ar-LB"/>
        </w:rPr>
        <w:t>بالطن</w:t>
      </w:r>
      <w:r w:rsidR="00212C5E" w:rsidRPr="00E150C0">
        <w:rPr>
          <w:sz w:val="26"/>
          <w:szCs w:val="26"/>
          <w:rtl/>
          <w:lang w:bidi="ar-LB"/>
        </w:rPr>
        <w:t xml:space="preserve"> </w:t>
      </w:r>
      <w:r w:rsidRPr="00E150C0">
        <w:rPr>
          <w:sz w:val="26"/>
          <w:szCs w:val="26"/>
          <w:rtl/>
          <w:lang w:bidi="ar-LB"/>
        </w:rPr>
        <w:t xml:space="preserve">من </w:t>
      </w:r>
      <w:r w:rsidR="00212C5E" w:rsidRPr="00E150C0">
        <w:rPr>
          <w:sz w:val="26"/>
          <w:szCs w:val="26"/>
          <w:rtl/>
          <w:lang w:bidi="ar-LB"/>
        </w:rPr>
        <w:t>مكافئ ثاني أكسيد الكربون</w:t>
      </w:r>
      <w:r w:rsidR="00212C5E" w:rsidRPr="00E150C0">
        <w:rPr>
          <w:sz w:val="26"/>
          <w:szCs w:val="26"/>
          <w:vertAlign w:val="subscript"/>
          <w:rtl/>
          <w:lang w:bidi="ar-LB"/>
        </w:rPr>
        <w:t xml:space="preserve"> </w:t>
      </w:r>
      <w:r w:rsidR="00212C5E" w:rsidRPr="00E150C0">
        <w:rPr>
          <w:sz w:val="26"/>
          <w:szCs w:val="26"/>
          <w:rtl/>
          <w:lang w:bidi="ar-LB"/>
        </w:rPr>
        <w:t xml:space="preserve">أو 19.1 في </w:t>
      </w:r>
      <w:r w:rsidR="00F96C16">
        <w:rPr>
          <w:sz w:val="26"/>
          <w:szCs w:val="26"/>
          <w:rtl/>
          <w:lang w:bidi="ar-LB"/>
        </w:rPr>
        <w:t>المئة</w:t>
      </w:r>
      <w:r w:rsidR="00212C5E" w:rsidRPr="00E150C0">
        <w:rPr>
          <w:sz w:val="26"/>
          <w:szCs w:val="26"/>
          <w:rtl/>
          <w:lang w:bidi="ar-LB"/>
        </w:rPr>
        <w:t xml:space="preserve"> بالطن المتري)، والتبريد الصناعي (23.4 في </w:t>
      </w:r>
      <w:r w:rsidR="00F96C16">
        <w:rPr>
          <w:sz w:val="26"/>
          <w:szCs w:val="26"/>
          <w:rtl/>
          <w:lang w:bidi="ar-LB"/>
        </w:rPr>
        <w:t>المئة</w:t>
      </w:r>
      <w:r w:rsidR="00212C5E" w:rsidRPr="00E150C0">
        <w:rPr>
          <w:sz w:val="26"/>
          <w:szCs w:val="26"/>
          <w:rtl/>
          <w:lang w:bidi="ar-LB"/>
        </w:rPr>
        <w:t xml:space="preserve"> </w:t>
      </w:r>
      <w:r w:rsidRPr="00E150C0">
        <w:rPr>
          <w:sz w:val="26"/>
          <w:szCs w:val="26"/>
          <w:rtl/>
          <w:lang w:bidi="ar-LB"/>
        </w:rPr>
        <w:t>بالطن من مكافئ ثاني أكسيد الكربون</w:t>
      </w:r>
      <w:r w:rsidRPr="00E150C0">
        <w:rPr>
          <w:sz w:val="26"/>
          <w:szCs w:val="26"/>
          <w:vertAlign w:val="subscript"/>
          <w:rtl/>
          <w:lang w:bidi="ar-LB"/>
        </w:rPr>
        <w:t xml:space="preserve"> </w:t>
      </w:r>
      <w:r w:rsidR="00212C5E" w:rsidRPr="00E150C0">
        <w:rPr>
          <w:sz w:val="26"/>
          <w:szCs w:val="26"/>
          <w:rtl/>
          <w:lang w:bidi="ar-LB"/>
        </w:rPr>
        <w:t>أ</w:t>
      </w:r>
      <w:r w:rsidRPr="00E150C0">
        <w:rPr>
          <w:sz w:val="26"/>
          <w:szCs w:val="26"/>
          <w:rtl/>
          <w:lang w:bidi="ar-LB"/>
        </w:rPr>
        <w:t xml:space="preserve">و 16.1 في </w:t>
      </w:r>
      <w:r w:rsidR="00F96C16">
        <w:rPr>
          <w:sz w:val="26"/>
          <w:szCs w:val="26"/>
          <w:rtl/>
          <w:lang w:bidi="ar-LB"/>
        </w:rPr>
        <w:t>المئة</w:t>
      </w:r>
      <w:r w:rsidRPr="00E150C0">
        <w:rPr>
          <w:sz w:val="26"/>
          <w:szCs w:val="26"/>
          <w:rtl/>
          <w:lang w:bidi="ar-LB"/>
        </w:rPr>
        <w:t xml:space="preserve"> بالطن المتري)</w:t>
      </w:r>
      <w:r w:rsidR="00212C5E" w:rsidRPr="00E150C0">
        <w:rPr>
          <w:sz w:val="26"/>
          <w:szCs w:val="26"/>
          <w:rtl/>
          <w:lang w:bidi="ar-LB"/>
        </w:rPr>
        <w:t xml:space="preserve">، وتكييف الهواء الثابت (16.6 في </w:t>
      </w:r>
      <w:r w:rsidR="00F96C16">
        <w:rPr>
          <w:sz w:val="26"/>
          <w:szCs w:val="26"/>
          <w:rtl/>
          <w:lang w:bidi="ar-LB"/>
        </w:rPr>
        <w:t>المئة</w:t>
      </w:r>
      <w:r w:rsidR="00212C5E" w:rsidRPr="00E150C0">
        <w:rPr>
          <w:sz w:val="26"/>
          <w:szCs w:val="26"/>
          <w:rtl/>
          <w:lang w:bidi="ar-LB"/>
        </w:rPr>
        <w:t xml:space="preserve"> </w:t>
      </w:r>
      <w:r w:rsidRPr="00E150C0">
        <w:rPr>
          <w:sz w:val="26"/>
          <w:szCs w:val="26"/>
          <w:rtl/>
          <w:lang w:bidi="ar-LB"/>
        </w:rPr>
        <w:t>بالطن من مكافئ ثاني أكسيد الكربون</w:t>
      </w:r>
      <w:r w:rsidRPr="00E150C0">
        <w:rPr>
          <w:sz w:val="26"/>
          <w:szCs w:val="26"/>
          <w:vertAlign w:val="subscript"/>
          <w:rtl/>
          <w:lang w:bidi="ar-LB"/>
        </w:rPr>
        <w:t xml:space="preserve"> </w:t>
      </w:r>
      <w:r w:rsidR="00212C5E" w:rsidRPr="00E150C0">
        <w:rPr>
          <w:sz w:val="26"/>
          <w:szCs w:val="26"/>
          <w:rtl/>
          <w:lang w:bidi="ar-LB"/>
        </w:rPr>
        <w:t xml:space="preserve">أو 19.8 في </w:t>
      </w:r>
      <w:r w:rsidR="00F96C16">
        <w:rPr>
          <w:sz w:val="26"/>
          <w:szCs w:val="26"/>
          <w:rtl/>
          <w:lang w:bidi="ar-LB"/>
        </w:rPr>
        <w:t>المئة</w:t>
      </w:r>
      <w:r w:rsidR="00212C5E" w:rsidRPr="00E150C0">
        <w:rPr>
          <w:sz w:val="26"/>
          <w:szCs w:val="26"/>
          <w:rtl/>
          <w:lang w:bidi="ar-LB"/>
        </w:rPr>
        <w:t xml:space="preserve"> بالطن المتري)، وتكييف الهواء </w:t>
      </w:r>
      <w:r w:rsidRPr="00E150C0">
        <w:rPr>
          <w:sz w:val="26"/>
          <w:szCs w:val="26"/>
          <w:rtl/>
          <w:lang w:bidi="ar-LB"/>
        </w:rPr>
        <w:t>المتنقل</w:t>
      </w:r>
      <w:r w:rsidR="00212C5E" w:rsidRPr="00E150C0">
        <w:rPr>
          <w:sz w:val="26"/>
          <w:szCs w:val="26"/>
          <w:rtl/>
          <w:lang w:bidi="ar-LB"/>
        </w:rPr>
        <w:t xml:space="preserve"> ( </w:t>
      </w:r>
      <w:r w:rsidR="00212C5E" w:rsidRPr="00E150C0">
        <w:rPr>
          <w:sz w:val="26"/>
          <w:szCs w:val="26"/>
          <w:rtl/>
          <w:lang w:eastAsia="en-CA" w:bidi="ar-LB"/>
        </w:rPr>
        <w:t xml:space="preserve">13.8 في </w:t>
      </w:r>
      <w:r w:rsidR="00F96C16">
        <w:rPr>
          <w:sz w:val="26"/>
          <w:szCs w:val="26"/>
          <w:rtl/>
          <w:lang w:eastAsia="en-CA" w:bidi="ar-LB"/>
        </w:rPr>
        <w:t>المئة</w:t>
      </w:r>
      <w:r w:rsidR="00212C5E" w:rsidRPr="00E150C0">
        <w:rPr>
          <w:sz w:val="26"/>
          <w:szCs w:val="26"/>
          <w:rtl/>
          <w:lang w:eastAsia="en-CA" w:bidi="ar-LB"/>
        </w:rPr>
        <w:t xml:space="preserve"> </w:t>
      </w:r>
      <w:r w:rsidRPr="00E150C0">
        <w:rPr>
          <w:sz w:val="26"/>
          <w:szCs w:val="26"/>
          <w:rtl/>
          <w:lang w:bidi="ar-LB"/>
        </w:rPr>
        <w:t>بالطن من مكافئ ثاني أكسيد الكربون</w:t>
      </w:r>
      <w:r w:rsidRPr="00E150C0">
        <w:rPr>
          <w:sz w:val="26"/>
          <w:szCs w:val="26"/>
          <w:vertAlign w:val="subscript"/>
          <w:rtl/>
          <w:lang w:bidi="ar-LB"/>
        </w:rPr>
        <w:t xml:space="preserve"> </w:t>
      </w:r>
      <w:r w:rsidR="00212C5E" w:rsidRPr="00E150C0">
        <w:rPr>
          <w:sz w:val="26"/>
          <w:szCs w:val="26"/>
          <w:rtl/>
          <w:lang w:bidi="ar-LB"/>
        </w:rPr>
        <w:t xml:space="preserve">أو 23.8 في </w:t>
      </w:r>
      <w:r w:rsidR="00F96C16">
        <w:rPr>
          <w:sz w:val="26"/>
          <w:szCs w:val="26"/>
          <w:rtl/>
          <w:lang w:bidi="ar-LB"/>
        </w:rPr>
        <w:t>المئة</w:t>
      </w:r>
      <w:r w:rsidR="00212C5E" w:rsidRPr="00E150C0">
        <w:rPr>
          <w:sz w:val="26"/>
          <w:szCs w:val="26"/>
          <w:rtl/>
          <w:lang w:bidi="ar-LB"/>
        </w:rPr>
        <w:t xml:space="preserve"> بالطن المتري)، وغيرها، </w:t>
      </w:r>
      <w:r w:rsidRPr="00E150C0">
        <w:rPr>
          <w:sz w:val="26"/>
          <w:szCs w:val="26"/>
          <w:rtl/>
          <w:lang w:bidi="ar-LB"/>
        </w:rPr>
        <w:t>على النحو</w:t>
      </w:r>
      <w:r w:rsidR="00212C5E" w:rsidRPr="00E150C0">
        <w:rPr>
          <w:sz w:val="26"/>
          <w:szCs w:val="26"/>
          <w:rtl/>
          <w:lang w:bidi="ar-LB"/>
        </w:rPr>
        <w:t xml:space="preserve"> </w:t>
      </w:r>
      <w:r w:rsidRPr="00E150C0">
        <w:rPr>
          <w:sz w:val="26"/>
          <w:szCs w:val="26"/>
          <w:rtl/>
          <w:lang w:bidi="ar-LB"/>
        </w:rPr>
        <w:t>ال</w:t>
      </w:r>
      <w:r w:rsidR="00212C5E" w:rsidRPr="00E150C0">
        <w:rPr>
          <w:sz w:val="26"/>
          <w:szCs w:val="26"/>
          <w:rtl/>
          <w:lang w:bidi="ar-LB"/>
        </w:rPr>
        <w:t xml:space="preserve">موضح في الجدول 2. </w:t>
      </w:r>
      <w:r w:rsidRPr="00E150C0">
        <w:rPr>
          <w:sz w:val="26"/>
          <w:szCs w:val="26"/>
          <w:rtl/>
          <w:lang w:bidi="ar-LB"/>
        </w:rPr>
        <w:t>و</w:t>
      </w:r>
      <w:r w:rsidR="00212C5E" w:rsidRPr="00E150C0">
        <w:rPr>
          <w:sz w:val="26"/>
          <w:szCs w:val="26"/>
          <w:rtl/>
          <w:lang w:bidi="ar-LB"/>
        </w:rPr>
        <w:t xml:space="preserve">يمثل قطاع التصنيع، حيث يستخدم </w:t>
      </w:r>
      <w:r w:rsidRPr="00E150C0">
        <w:rPr>
          <w:sz w:val="26"/>
          <w:szCs w:val="26"/>
          <w:rtl/>
          <w:lang w:bidi="ar-LB"/>
        </w:rPr>
        <w:t>الهيدروفلوروكربون-</w:t>
      </w:r>
      <w:r w:rsidRPr="00E150C0">
        <w:rPr>
          <w:sz w:val="26"/>
          <w:szCs w:val="26"/>
          <w:lang w:bidi="ar-LB"/>
        </w:rPr>
        <w:t>134a</w:t>
      </w:r>
      <w:r w:rsidR="00212C5E" w:rsidRPr="00E150C0">
        <w:rPr>
          <w:sz w:val="26"/>
          <w:szCs w:val="26"/>
          <w:rtl/>
          <w:lang w:bidi="ar-LB"/>
        </w:rPr>
        <w:t xml:space="preserve"> في إنتاج أجهزة التبريد المنزلية، ووحدات التبريد التجارية المستقلة، </w:t>
      </w:r>
      <w:r w:rsidRPr="00E150C0">
        <w:rPr>
          <w:sz w:val="26"/>
          <w:szCs w:val="26"/>
          <w:rtl/>
          <w:lang w:bidi="ar-LB"/>
        </w:rPr>
        <w:t>وتركيبات</w:t>
      </w:r>
      <w:r w:rsidR="00212C5E" w:rsidRPr="00E150C0">
        <w:rPr>
          <w:sz w:val="26"/>
          <w:szCs w:val="26"/>
          <w:rtl/>
          <w:lang w:bidi="ar-LB"/>
        </w:rPr>
        <w:t xml:space="preserve"> تكييف الهواء</w:t>
      </w:r>
      <w:r w:rsidRPr="00E150C0">
        <w:rPr>
          <w:sz w:val="26"/>
          <w:szCs w:val="26"/>
          <w:rtl/>
          <w:lang w:bidi="ar-LB"/>
        </w:rPr>
        <w:t xml:space="preserve"> المتنقل</w:t>
      </w:r>
      <w:r w:rsidR="00212C5E" w:rsidRPr="00E150C0">
        <w:rPr>
          <w:sz w:val="26"/>
          <w:szCs w:val="26"/>
          <w:rtl/>
          <w:lang w:bidi="ar-LB"/>
        </w:rPr>
        <w:t xml:space="preserve">، 1.4 في </w:t>
      </w:r>
      <w:r w:rsidR="00F96C16">
        <w:rPr>
          <w:sz w:val="26"/>
          <w:szCs w:val="26"/>
          <w:rtl/>
          <w:lang w:bidi="ar-LB"/>
        </w:rPr>
        <w:t>المئة</w:t>
      </w:r>
      <w:r w:rsidR="00212C5E" w:rsidRPr="00E150C0">
        <w:rPr>
          <w:sz w:val="26"/>
          <w:szCs w:val="26"/>
          <w:rtl/>
          <w:lang w:bidi="ar-LB"/>
        </w:rPr>
        <w:t xml:space="preserve"> بالطن</w:t>
      </w:r>
      <w:r w:rsidRPr="00E150C0">
        <w:rPr>
          <w:sz w:val="26"/>
          <w:szCs w:val="26"/>
          <w:rtl/>
          <w:lang w:bidi="ar-LB"/>
        </w:rPr>
        <w:t xml:space="preserve"> المتري، و0.9 في </w:t>
      </w:r>
      <w:r w:rsidR="00F96C16">
        <w:rPr>
          <w:sz w:val="26"/>
          <w:szCs w:val="26"/>
          <w:rtl/>
          <w:lang w:bidi="ar-LB"/>
        </w:rPr>
        <w:t>المئة</w:t>
      </w:r>
      <w:r w:rsidRPr="00E150C0">
        <w:rPr>
          <w:sz w:val="26"/>
          <w:szCs w:val="26"/>
          <w:rtl/>
          <w:lang w:bidi="ar-LB"/>
        </w:rPr>
        <w:t xml:space="preserve"> بالطن من </w:t>
      </w:r>
      <w:r w:rsidR="00212C5E" w:rsidRPr="00E150C0">
        <w:rPr>
          <w:sz w:val="26"/>
          <w:szCs w:val="26"/>
          <w:rtl/>
          <w:lang w:bidi="ar-LB"/>
        </w:rPr>
        <w:t>مكافئ ثاني أكسيد</w:t>
      </w:r>
      <w:r w:rsidR="00212C5E" w:rsidRPr="00E150C0">
        <w:rPr>
          <w:sz w:val="26"/>
          <w:szCs w:val="26"/>
          <w:vertAlign w:val="subscript"/>
          <w:rtl/>
          <w:lang w:bidi="ar-LB"/>
        </w:rPr>
        <w:t xml:space="preserve"> </w:t>
      </w:r>
      <w:r w:rsidRPr="00E150C0">
        <w:rPr>
          <w:sz w:val="26"/>
          <w:szCs w:val="26"/>
          <w:rtl/>
          <w:lang w:bidi="ar-LB"/>
        </w:rPr>
        <w:t>الكربون من</w:t>
      </w:r>
      <w:r w:rsidR="00212C5E" w:rsidRPr="00E150C0">
        <w:rPr>
          <w:sz w:val="26"/>
          <w:szCs w:val="26"/>
          <w:rtl/>
          <w:lang w:bidi="ar-LB"/>
        </w:rPr>
        <w:t xml:space="preserve"> إجمالي استهلاك </w:t>
      </w:r>
      <w:r w:rsidRPr="00E150C0">
        <w:rPr>
          <w:sz w:val="26"/>
          <w:szCs w:val="26"/>
          <w:rtl/>
          <w:lang w:bidi="ar-LB"/>
        </w:rPr>
        <w:t>المواد الهيدروفلوروكربونية في البل</w:t>
      </w:r>
      <w:r w:rsidR="00212C5E" w:rsidRPr="00E150C0">
        <w:rPr>
          <w:sz w:val="26"/>
          <w:szCs w:val="26"/>
          <w:rtl/>
          <w:lang w:bidi="ar-LB"/>
        </w:rPr>
        <w:t>د.</w:t>
      </w:r>
    </w:p>
    <w:p w14:paraId="419FC0EB" w14:textId="77777777" w:rsidR="00212C5E" w:rsidRPr="00F229DF" w:rsidRDefault="00AB372A" w:rsidP="00AB372A">
      <w:pPr>
        <w:keepNext/>
        <w:suppressAutoHyphens/>
        <w:bidi/>
        <w:outlineLvl w:val="0"/>
        <w:rPr>
          <w:b/>
          <w:bCs/>
          <w:szCs w:val="24"/>
          <w:rtl/>
          <w:lang w:bidi="ar-LB"/>
        </w:rPr>
      </w:pPr>
      <w:r>
        <w:rPr>
          <w:b/>
          <w:bCs/>
          <w:szCs w:val="24"/>
          <w:rtl/>
          <w:lang w:bidi="ar-LB"/>
        </w:rPr>
        <w:t>الجدول 2-</w:t>
      </w:r>
      <w:r w:rsidR="00212C5E" w:rsidRPr="00F229DF">
        <w:rPr>
          <w:b/>
          <w:bCs/>
          <w:szCs w:val="24"/>
          <w:rtl/>
          <w:lang w:bidi="ar-LB"/>
        </w:rPr>
        <w:t xml:space="preserve"> استهلاك </w:t>
      </w:r>
      <w:r w:rsidRPr="00AB372A">
        <w:rPr>
          <w:b/>
          <w:bCs/>
          <w:szCs w:val="24"/>
          <w:rtl/>
          <w:lang w:bidi="ar-LB"/>
        </w:rPr>
        <w:t>المواد الهيدروفلوروكربونية</w:t>
      </w:r>
      <w:r>
        <w:rPr>
          <w:szCs w:val="24"/>
          <w:rtl/>
          <w:lang w:bidi="ar-LB"/>
        </w:rPr>
        <w:t xml:space="preserve"> </w:t>
      </w:r>
      <w:r>
        <w:rPr>
          <w:b/>
          <w:bCs/>
          <w:szCs w:val="24"/>
          <w:rtl/>
          <w:lang w:bidi="ar-LB"/>
        </w:rPr>
        <w:t xml:space="preserve">في </w:t>
      </w:r>
      <w:r w:rsidR="00212C5E" w:rsidRPr="00F229DF">
        <w:rPr>
          <w:b/>
          <w:bCs/>
          <w:szCs w:val="24"/>
          <w:rtl/>
          <w:lang w:bidi="ar-LB"/>
        </w:rPr>
        <w:t>إكوادور – التوزيع القطاعي ( 2022)*</w:t>
      </w:r>
    </w:p>
    <w:tbl>
      <w:tblPr>
        <w:bidiVisu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023"/>
        <w:gridCol w:w="1879"/>
        <w:gridCol w:w="996"/>
        <w:gridCol w:w="987"/>
        <w:gridCol w:w="1004"/>
        <w:gridCol w:w="865"/>
        <w:gridCol w:w="1015"/>
        <w:gridCol w:w="719"/>
      </w:tblGrid>
      <w:tr w:rsidR="00952128" w:rsidRPr="00E150C0" w14:paraId="0FC4E9DF" w14:textId="77777777" w:rsidTr="00952128">
        <w:trPr>
          <w:trHeight w:val="721"/>
          <w:tblHeader/>
        </w:trPr>
        <w:tc>
          <w:tcPr>
            <w:tcW w:w="1066" w:type="pct"/>
            <w:shd w:val="clear" w:color="auto" w:fill="auto"/>
            <w:tcMar>
              <w:left w:w="43" w:type="dxa"/>
              <w:right w:w="43" w:type="dxa"/>
            </w:tcMar>
            <w:vAlign w:val="center"/>
            <w:hideMark/>
          </w:tcPr>
          <w:p w14:paraId="28B8D290" w14:textId="77777777" w:rsidR="00212C5E" w:rsidRPr="00E150C0" w:rsidRDefault="00AB372A" w:rsidP="00F41D7A">
            <w:pPr>
              <w:keepNext/>
              <w:suppressAutoHyphens/>
              <w:bidi/>
              <w:jc w:val="center"/>
              <w:rPr>
                <w:b/>
                <w:bCs/>
                <w:sz w:val="16"/>
                <w:szCs w:val="16"/>
                <w:rtl/>
                <w:lang w:eastAsia="en-CA" w:bidi="ar-LB"/>
              </w:rPr>
            </w:pPr>
            <w:r w:rsidRPr="00E150C0">
              <w:rPr>
                <w:b/>
                <w:bCs/>
                <w:sz w:val="16"/>
                <w:szCs w:val="16"/>
                <w:rtl/>
                <w:lang w:eastAsia="en-CA" w:bidi="ar-LB"/>
              </w:rPr>
              <w:t>ال</w:t>
            </w:r>
            <w:r w:rsidR="00212C5E" w:rsidRPr="00E150C0">
              <w:rPr>
                <w:b/>
                <w:bCs/>
                <w:sz w:val="16"/>
                <w:szCs w:val="16"/>
                <w:rtl/>
                <w:lang w:eastAsia="en-CA" w:bidi="ar-LB"/>
              </w:rPr>
              <w:t>قطاع</w:t>
            </w:r>
          </w:p>
        </w:tc>
        <w:tc>
          <w:tcPr>
            <w:tcW w:w="990" w:type="pct"/>
            <w:shd w:val="clear" w:color="auto" w:fill="auto"/>
            <w:tcMar>
              <w:left w:w="85" w:type="dxa"/>
              <w:right w:w="85" w:type="dxa"/>
            </w:tcMar>
            <w:vAlign w:val="center"/>
            <w:hideMark/>
          </w:tcPr>
          <w:p w14:paraId="557293F6" w14:textId="77777777" w:rsidR="00212C5E" w:rsidRPr="00E150C0" w:rsidRDefault="00AB372A" w:rsidP="00F41D7A">
            <w:pPr>
              <w:bidi/>
              <w:ind w:left="-55" w:right="-61"/>
              <w:jc w:val="center"/>
              <w:rPr>
                <w:b/>
                <w:bCs/>
                <w:sz w:val="16"/>
                <w:szCs w:val="16"/>
                <w:rtl/>
                <w:lang w:bidi="ar-LB"/>
              </w:rPr>
            </w:pPr>
            <w:r w:rsidRPr="00E150C0">
              <w:rPr>
                <w:b/>
                <w:bCs/>
                <w:sz w:val="16"/>
                <w:szCs w:val="16"/>
                <w:rtl/>
                <w:lang w:bidi="ar-LB"/>
              </w:rPr>
              <w:t>الهيدروفلوروكربون-</w:t>
            </w:r>
            <w:r w:rsidRPr="00E150C0">
              <w:rPr>
                <w:b/>
                <w:bCs/>
                <w:sz w:val="16"/>
                <w:szCs w:val="16"/>
                <w:lang w:bidi="ar-LB"/>
              </w:rPr>
              <w:t>134a</w:t>
            </w:r>
          </w:p>
        </w:tc>
        <w:tc>
          <w:tcPr>
            <w:tcW w:w="525" w:type="pct"/>
            <w:tcMar>
              <w:left w:w="85" w:type="dxa"/>
              <w:right w:w="85" w:type="dxa"/>
            </w:tcMar>
            <w:vAlign w:val="center"/>
          </w:tcPr>
          <w:p w14:paraId="27A3204E" w14:textId="77777777" w:rsidR="003C6931" w:rsidRPr="00E150C0" w:rsidRDefault="00CB2CB9" w:rsidP="00F41D7A">
            <w:pPr>
              <w:bidi/>
              <w:jc w:val="center"/>
              <w:rPr>
                <w:b/>
                <w:bCs/>
                <w:sz w:val="16"/>
                <w:szCs w:val="16"/>
                <w:rtl/>
                <w:lang w:bidi="ar-LB"/>
              </w:rPr>
            </w:pPr>
            <w:r w:rsidRPr="00E150C0">
              <w:rPr>
                <w:b/>
                <w:bCs/>
                <w:sz w:val="16"/>
                <w:szCs w:val="16"/>
                <w:rtl/>
                <w:lang w:bidi="ar-LB"/>
              </w:rPr>
              <w:t>المادة</w:t>
            </w:r>
          </w:p>
          <w:p w14:paraId="381B254E" w14:textId="77777777" w:rsidR="00212C5E" w:rsidRPr="00E150C0" w:rsidRDefault="00CB2CB9" w:rsidP="003C6931">
            <w:pPr>
              <w:bidi/>
              <w:jc w:val="center"/>
              <w:rPr>
                <w:b/>
                <w:bCs/>
                <w:sz w:val="16"/>
                <w:szCs w:val="16"/>
                <w:rtl/>
                <w:lang w:bidi="ar-LB"/>
              </w:rPr>
            </w:pPr>
            <w:r w:rsidRPr="00E150C0">
              <w:rPr>
                <w:b/>
                <w:bCs/>
                <w:sz w:val="16"/>
                <w:szCs w:val="16"/>
                <w:rtl/>
                <w:lang w:bidi="ar-LB"/>
              </w:rPr>
              <w:t xml:space="preserve"> </w:t>
            </w:r>
            <w:r w:rsidRPr="00E150C0">
              <w:rPr>
                <w:b/>
                <w:bCs/>
                <w:sz w:val="16"/>
                <w:szCs w:val="16"/>
                <w:lang w:bidi="ar-LB"/>
              </w:rPr>
              <w:t>R-404A</w:t>
            </w:r>
          </w:p>
        </w:tc>
        <w:tc>
          <w:tcPr>
            <w:tcW w:w="520" w:type="pct"/>
            <w:tcMar>
              <w:left w:w="85" w:type="dxa"/>
              <w:right w:w="85" w:type="dxa"/>
            </w:tcMar>
            <w:vAlign w:val="center"/>
          </w:tcPr>
          <w:p w14:paraId="0472FA6E" w14:textId="77777777" w:rsidR="003C6931" w:rsidRPr="00E150C0" w:rsidRDefault="00CB2CB9" w:rsidP="00F41D7A">
            <w:pPr>
              <w:bidi/>
              <w:ind w:left="-8"/>
              <w:jc w:val="center"/>
              <w:rPr>
                <w:b/>
                <w:bCs/>
                <w:sz w:val="16"/>
                <w:szCs w:val="16"/>
                <w:rtl/>
                <w:lang w:bidi="ar-LB"/>
              </w:rPr>
            </w:pPr>
            <w:r w:rsidRPr="00E150C0">
              <w:rPr>
                <w:b/>
                <w:bCs/>
                <w:sz w:val="16"/>
                <w:szCs w:val="16"/>
                <w:rtl/>
                <w:lang w:bidi="ar-LB"/>
              </w:rPr>
              <w:t>المادة</w:t>
            </w:r>
          </w:p>
          <w:p w14:paraId="49FE0050" w14:textId="77777777" w:rsidR="00212C5E" w:rsidRPr="00E150C0" w:rsidRDefault="00CB2CB9" w:rsidP="003C6931">
            <w:pPr>
              <w:bidi/>
              <w:ind w:left="-8"/>
              <w:jc w:val="center"/>
              <w:rPr>
                <w:b/>
                <w:bCs/>
                <w:sz w:val="16"/>
                <w:szCs w:val="16"/>
                <w:rtl/>
                <w:lang w:bidi="ar-LB"/>
              </w:rPr>
            </w:pPr>
            <w:r w:rsidRPr="00E150C0">
              <w:rPr>
                <w:b/>
                <w:bCs/>
                <w:sz w:val="16"/>
                <w:szCs w:val="16"/>
                <w:rtl/>
                <w:lang w:bidi="ar-LB"/>
              </w:rPr>
              <w:t xml:space="preserve"> </w:t>
            </w:r>
            <w:r w:rsidRPr="00E150C0">
              <w:rPr>
                <w:b/>
                <w:bCs/>
                <w:sz w:val="16"/>
                <w:szCs w:val="16"/>
                <w:lang w:bidi="ar-LB"/>
              </w:rPr>
              <w:t>R-410A</w:t>
            </w:r>
          </w:p>
        </w:tc>
        <w:tc>
          <w:tcPr>
            <w:tcW w:w="529" w:type="pct"/>
            <w:shd w:val="clear" w:color="auto" w:fill="auto"/>
            <w:tcMar>
              <w:left w:w="85" w:type="dxa"/>
              <w:right w:w="85" w:type="dxa"/>
            </w:tcMar>
            <w:vAlign w:val="center"/>
            <w:hideMark/>
          </w:tcPr>
          <w:p w14:paraId="305ED94D" w14:textId="77777777" w:rsidR="003C6931" w:rsidRPr="00E150C0" w:rsidRDefault="00CB2CB9" w:rsidP="00F41D7A">
            <w:pPr>
              <w:bidi/>
              <w:jc w:val="center"/>
              <w:rPr>
                <w:b/>
                <w:bCs/>
                <w:sz w:val="16"/>
                <w:szCs w:val="16"/>
                <w:rtl/>
                <w:lang w:bidi="ar-LB"/>
              </w:rPr>
            </w:pPr>
            <w:r w:rsidRPr="00E150C0">
              <w:rPr>
                <w:b/>
                <w:bCs/>
                <w:sz w:val="16"/>
                <w:szCs w:val="16"/>
                <w:rtl/>
                <w:lang w:bidi="ar-LB"/>
              </w:rPr>
              <w:t>المادة</w:t>
            </w:r>
          </w:p>
          <w:p w14:paraId="41C32974" w14:textId="77777777" w:rsidR="00212C5E" w:rsidRPr="00E150C0" w:rsidRDefault="00CB2CB9" w:rsidP="003C6931">
            <w:pPr>
              <w:bidi/>
              <w:jc w:val="center"/>
              <w:rPr>
                <w:b/>
                <w:bCs/>
                <w:sz w:val="16"/>
                <w:szCs w:val="16"/>
                <w:rtl/>
                <w:lang w:bidi="ar-LB"/>
              </w:rPr>
            </w:pPr>
            <w:r w:rsidRPr="00E150C0">
              <w:rPr>
                <w:b/>
                <w:bCs/>
                <w:sz w:val="16"/>
                <w:szCs w:val="16"/>
                <w:rtl/>
                <w:lang w:bidi="ar-LB"/>
              </w:rPr>
              <w:t xml:space="preserve"> </w:t>
            </w:r>
            <w:r w:rsidRPr="00E150C0">
              <w:rPr>
                <w:b/>
                <w:bCs/>
                <w:sz w:val="16"/>
                <w:szCs w:val="16"/>
                <w:lang w:bidi="ar-LB"/>
              </w:rPr>
              <w:t>R-507A</w:t>
            </w:r>
          </w:p>
        </w:tc>
        <w:tc>
          <w:tcPr>
            <w:tcW w:w="456" w:type="pct"/>
            <w:vAlign w:val="center"/>
          </w:tcPr>
          <w:p w14:paraId="771A0FBE" w14:textId="77777777" w:rsidR="00212C5E" w:rsidRPr="00E150C0" w:rsidRDefault="00CB2CB9" w:rsidP="00F41D7A">
            <w:pPr>
              <w:bidi/>
              <w:jc w:val="center"/>
              <w:rPr>
                <w:b/>
                <w:bCs/>
                <w:sz w:val="16"/>
                <w:szCs w:val="16"/>
                <w:rtl/>
                <w:lang w:bidi="ar-LB"/>
              </w:rPr>
            </w:pPr>
            <w:r w:rsidRPr="00E150C0">
              <w:rPr>
                <w:b/>
                <w:bCs/>
                <w:sz w:val="16"/>
                <w:szCs w:val="16"/>
                <w:rtl/>
                <w:lang w:bidi="ar-LB"/>
              </w:rPr>
              <w:t>مواد أخرى</w:t>
            </w:r>
          </w:p>
        </w:tc>
        <w:tc>
          <w:tcPr>
            <w:tcW w:w="535" w:type="pct"/>
            <w:vAlign w:val="center"/>
          </w:tcPr>
          <w:p w14:paraId="3DDAEC9A" w14:textId="77777777" w:rsidR="00212C5E" w:rsidRPr="00E150C0" w:rsidRDefault="00212C5E" w:rsidP="00F41D7A">
            <w:pPr>
              <w:bidi/>
              <w:jc w:val="center"/>
              <w:rPr>
                <w:b/>
                <w:bCs/>
                <w:sz w:val="16"/>
                <w:szCs w:val="16"/>
                <w:rtl/>
                <w:lang w:bidi="ar-LB"/>
              </w:rPr>
            </w:pPr>
            <w:r w:rsidRPr="00E150C0">
              <w:rPr>
                <w:b/>
                <w:bCs/>
                <w:sz w:val="16"/>
                <w:szCs w:val="16"/>
                <w:rtl/>
                <w:lang w:bidi="ar-LB"/>
              </w:rPr>
              <w:t>المجموع</w:t>
            </w:r>
          </w:p>
        </w:tc>
        <w:tc>
          <w:tcPr>
            <w:tcW w:w="379" w:type="pct"/>
            <w:shd w:val="clear" w:color="auto" w:fill="auto"/>
            <w:tcMar>
              <w:left w:w="85" w:type="dxa"/>
              <w:right w:w="85" w:type="dxa"/>
            </w:tcMar>
            <w:vAlign w:val="center"/>
          </w:tcPr>
          <w:p w14:paraId="12B39E19" w14:textId="77777777" w:rsidR="00212C5E" w:rsidRPr="00E150C0" w:rsidRDefault="00212C5E" w:rsidP="00F41D7A">
            <w:pPr>
              <w:bidi/>
              <w:jc w:val="center"/>
              <w:rPr>
                <w:b/>
                <w:bCs/>
                <w:sz w:val="16"/>
                <w:szCs w:val="16"/>
                <w:rtl/>
                <w:lang w:bidi="ar-LB"/>
              </w:rPr>
            </w:pPr>
            <w:r w:rsidRPr="00E150C0">
              <w:rPr>
                <w:b/>
                <w:bCs/>
                <w:sz w:val="16"/>
                <w:szCs w:val="16"/>
                <w:rtl/>
                <w:lang w:bidi="ar-LB"/>
              </w:rPr>
              <w:t xml:space="preserve">الحصة </w:t>
            </w:r>
            <w:r w:rsidRPr="00E150C0">
              <w:rPr>
                <w:b/>
                <w:bCs/>
                <w:sz w:val="16"/>
                <w:szCs w:val="16"/>
                <w:rtl/>
                <w:lang w:bidi="ar-LB"/>
              </w:rPr>
              <w:br/>
              <w:t>من الإجمالي (%)</w:t>
            </w:r>
          </w:p>
        </w:tc>
      </w:tr>
      <w:tr w:rsidR="00212C5E" w:rsidRPr="00E150C0" w14:paraId="6A7EB4E4" w14:textId="77777777" w:rsidTr="00AB372A">
        <w:trPr>
          <w:trHeight w:val="136"/>
        </w:trPr>
        <w:tc>
          <w:tcPr>
            <w:tcW w:w="5000" w:type="pct"/>
            <w:gridSpan w:val="8"/>
          </w:tcPr>
          <w:p w14:paraId="104CB9C0" w14:textId="77777777" w:rsidR="00212C5E" w:rsidRPr="00E150C0" w:rsidRDefault="00E5130D" w:rsidP="00F41D7A">
            <w:pPr>
              <w:bidi/>
              <w:spacing w:before="40" w:after="40"/>
              <w:jc w:val="center"/>
              <w:rPr>
                <w:b/>
                <w:bCs/>
                <w:sz w:val="16"/>
                <w:szCs w:val="16"/>
                <w:rtl/>
                <w:lang w:bidi="ar-LB"/>
              </w:rPr>
            </w:pPr>
            <w:r w:rsidRPr="00E150C0">
              <w:rPr>
                <w:b/>
                <w:bCs/>
                <w:sz w:val="16"/>
                <w:szCs w:val="16"/>
                <w:rtl/>
                <w:lang w:bidi="ar-LB"/>
              </w:rPr>
              <w:t>طن متري</w:t>
            </w:r>
          </w:p>
        </w:tc>
      </w:tr>
      <w:tr w:rsidR="00212C5E" w:rsidRPr="00E150C0" w14:paraId="6FACFAAE" w14:textId="77777777" w:rsidTr="00AB372A">
        <w:trPr>
          <w:trHeight w:val="136"/>
        </w:trPr>
        <w:tc>
          <w:tcPr>
            <w:tcW w:w="5000" w:type="pct"/>
            <w:gridSpan w:val="8"/>
          </w:tcPr>
          <w:p w14:paraId="19EE8D3C" w14:textId="77777777" w:rsidR="00212C5E" w:rsidRPr="00E150C0" w:rsidRDefault="00212C5E" w:rsidP="00F41D7A">
            <w:pPr>
              <w:bidi/>
              <w:spacing w:before="40" w:after="40"/>
              <w:jc w:val="left"/>
              <w:rPr>
                <w:b/>
                <w:bCs/>
                <w:sz w:val="16"/>
                <w:szCs w:val="16"/>
                <w:rtl/>
                <w:lang w:bidi="ar-LB"/>
              </w:rPr>
            </w:pPr>
            <w:r w:rsidRPr="00E150C0">
              <w:rPr>
                <w:b/>
                <w:bCs/>
                <w:sz w:val="16"/>
                <w:szCs w:val="16"/>
                <w:rtl/>
                <w:lang w:bidi="ar-LB"/>
              </w:rPr>
              <w:t>قطاعات التصنيع</w:t>
            </w:r>
          </w:p>
        </w:tc>
      </w:tr>
      <w:tr w:rsidR="00952128" w:rsidRPr="00E150C0" w14:paraId="3AD8824D" w14:textId="77777777" w:rsidTr="00952128">
        <w:trPr>
          <w:trHeight w:val="54"/>
        </w:trPr>
        <w:tc>
          <w:tcPr>
            <w:tcW w:w="1066" w:type="pct"/>
            <w:shd w:val="clear" w:color="auto" w:fill="auto"/>
            <w:tcMar>
              <w:left w:w="43" w:type="dxa"/>
              <w:right w:w="43" w:type="dxa"/>
            </w:tcMar>
          </w:tcPr>
          <w:p w14:paraId="5A19D4C7" w14:textId="77777777" w:rsidR="00212C5E" w:rsidRPr="00E150C0" w:rsidRDefault="00212C5E" w:rsidP="00F41D7A">
            <w:pPr>
              <w:suppressAutoHyphens/>
              <w:bidi/>
              <w:ind w:left="96"/>
              <w:jc w:val="left"/>
              <w:rPr>
                <w:sz w:val="16"/>
                <w:szCs w:val="16"/>
                <w:rtl/>
                <w:lang w:eastAsia="en-CA" w:bidi="ar-LB"/>
              </w:rPr>
            </w:pPr>
            <w:r w:rsidRPr="00E150C0">
              <w:rPr>
                <w:sz w:val="16"/>
                <w:szCs w:val="16"/>
                <w:rtl/>
                <w:lang w:eastAsia="en-CA" w:bidi="ar-LB"/>
              </w:rPr>
              <w:t>التبريد المنزلي</w:t>
            </w:r>
          </w:p>
        </w:tc>
        <w:tc>
          <w:tcPr>
            <w:tcW w:w="990" w:type="pct"/>
            <w:shd w:val="clear" w:color="auto" w:fill="auto"/>
            <w:tcMar>
              <w:left w:w="85" w:type="dxa"/>
              <w:right w:w="85" w:type="dxa"/>
            </w:tcMar>
          </w:tcPr>
          <w:p w14:paraId="2C04C1F7" w14:textId="77777777" w:rsidR="00212C5E" w:rsidRPr="00E150C0" w:rsidRDefault="00212C5E" w:rsidP="00ED1025">
            <w:pPr>
              <w:bidi/>
              <w:jc w:val="left"/>
              <w:rPr>
                <w:sz w:val="16"/>
                <w:szCs w:val="16"/>
                <w:highlight w:val="cyan"/>
                <w:rtl/>
                <w:lang w:bidi="ar-LB"/>
              </w:rPr>
            </w:pPr>
            <w:r w:rsidRPr="00E150C0">
              <w:rPr>
                <w:sz w:val="16"/>
                <w:szCs w:val="16"/>
                <w:rtl/>
                <w:lang w:bidi="ar-LB"/>
              </w:rPr>
              <w:t>0.52</w:t>
            </w:r>
          </w:p>
        </w:tc>
        <w:tc>
          <w:tcPr>
            <w:tcW w:w="525" w:type="pct"/>
            <w:tcMar>
              <w:left w:w="85" w:type="dxa"/>
              <w:right w:w="85" w:type="dxa"/>
            </w:tcMar>
          </w:tcPr>
          <w:p w14:paraId="4D91FB3E" w14:textId="77777777" w:rsidR="00212C5E" w:rsidRPr="00E150C0" w:rsidRDefault="00212C5E" w:rsidP="00ED1025">
            <w:pPr>
              <w:bidi/>
              <w:jc w:val="left"/>
              <w:rPr>
                <w:sz w:val="16"/>
                <w:szCs w:val="16"/>
                <w:rtl/>
                <w:lang w:bidi="ar-LB"/>
              </w:rPr>
            </w:pPr>
            <w:r w:rsidRPr="00E150C0">
              <w:rPr>
                <w:sz w:val="16"/>
                <w:szCs w:val="16"/>
                <w:rtl/>
                <w:lang w:bidi="ar-LB"/>
              </w:rPr>
              <w:t>0.00</w:t>
            </w:r>
          </w:p>
        </w:tc>
        <w:tc>
          <w:tcPr>
            <w:tcW w:w="520" w:type="pct"/>
            <w:tcMar>
              <w:left w:w="85" w:type="dxa"/>
              <w:right w:w="85" w:type="dxa"/>
            </w:tcMar>
          </w:tcPr>
          <w:p w14:paraId="7460638B" w14:textId="77777777" w:rsidR="00212C5E" w:rsidRPr="00E150C0" w:rsidRDefault="00212C5E" w:rsidP="00ED1025">
            <w:pPr>
              <w:bidi/>
              <w:jc w:val="left"/>
              <w:rPr>
                <w:sz w:val="16"/>
                <w:szCs w:val="16"/>
                <w:rtl/>
                <w:lang w:bidi="ar-LB"/>
              </w:rPr>
            </w:pPr>
            <w:r w:rsidRPr="00E150C0">
              <w:rPr>
                <w:sz w:val="16"/>
                <w:szCs w:val="16"/>
                <w:rtl/>
                <w:lang w:bidi="ar-LB"/>
              </w:rPr>
              <w:t>0.00</w:t>
            </w:r>
          </w:p>
        </w:tc>
        <w:tc>
          <w:tcPr>
            <w:tcW w:w="529" w:type="pct"/>
            <w:shd w:val="clear" w:color="auto" w:fill="auto"/>
            <w:tcMar>
              <w:left w:w="85" w:type="dxa"/>
              <w:right w:w="85" w:type="dxa"/>
            </w:tcMar>
          </w:tcPr>
          <w:p w14:paraId="30D7CC86" w14:textId="77777777" w:rsidR="00212C5E" w:rsidRPr="00E150C0" w:rsidRDefault="00212C5E" w:rsidP="00ED1025">
            <w:pPr>
              <w:bidi/>
              <w:jc w:val="left"/>
              <w:rPr>
                <w:sz w:val="16"/>
                <w:szCs w:val="16"/>
                <w:rtl/>
                <w:lang w:bidi="ar-LB"/>
              </w:rPr>
            </w:pPr>
            <w:r w:rsidRPr="00E150C0">
              <w:rPr>
                <w:sz w:val="16"/>
                <w:szCs w:val="16"/>
                <w:rtl/>
                <w:lang w:bidi="ar-LB"/>
              </w:rPr>
              <w:t>0.00</w:t>
            </w:r>
          </w:p>
        </w:tc>
        <w:tc>
          <w:tcPr>
            <w:tcW w:w="456" w:type="pct"/>
          </w:tcPr>
          <w:p w14:paraId="61CE026D" w14:textId="77777777" w:rsidR="00212C5E" w:rsidRPr="00E150C0" w:rsidRDefault="00212C5E" w:rsidP="00ED1025">
            <w:pPr>
              <w:bidi/>
              <w:jc w:val="left"/>
              <w:rPr>
                <w:sz w:val="16"/>
                <w:szCs w:val="16"/>
                <w:rtl/>
                <w:lang w:bidi="ar-LB"/>
              </w:rPr>
            </w:pPr>
            <w:r w:rsidRPr="00E150C0">
              <w:rPr>
                <w:sz w:val="16"/>
                <w:szCs w:val="16"/>
                <w:rtl/>
                <w:lang w:bidi="ar-LB"/>
              </w:rPr>
              <w:t>0.00</w:t>
            </w:r>
          </w:p>
        </w:tc>
        <w:tc>
          <w:tcPr>
            <w:tcW w:w="535" w:type="pct"/>
          </w:tcPr>
          <w:p w14:paraId="373FEFF5" w14:textId="77777777" w:rsidR="00212C5E" w:rsidRPr="00E150C0" w:rsidRDefault="00212C5E" w:rsidP="00ED1025">
            <w:pPr>
              <w:bidi/>
              <w:jc w:val="left"/>
              <w:rPr>
                <w:sz w:val="16"/>
                <w:szCs w:val="16"/>
                <w:rtl/>
                <w:lang w:bidi="ar-LB"/>
              </w:rPr>
            </w:pPr>
            <w:r w:rsidRPr="00E150C0">
              <w:rPr>
                <w:sz w:val="16"/>
                <w:szCs w:val="16"/>
                <w:rtl/>
                <w:lang w:bidi="ar-LB"/>
              </w:rPr>
              <w:t>0.52</w:t>
            </w:r>
          </w:p>
        </w:tc>
        <w:tc>
          <w:tcPr>
            <w:tcW w:w="379" w:type="pct"/>
            <w:shd w:val="clear" w:color="auto" w:fill="auto"/>
            <w:tcMar>
              <w:left w:w="85" w:type="dxa"/>
              <w:right w:w="85" w:type="dxa"/>
            </w:tcMar>
          </w:tcPr>
          <w:p w14:paraId="2AE5541C" w14:textId="77777777" w:rsidR="00212C5E" w:rsidRPr="00E150C0" w:rsidRDefault="00212C5E" w:rsidP="00ED1025">
            <w:pPr>
              <w:bidi/>
              <w:jc w:val="left"/>
              <w:rPr>
                <w:sz w:val="16"/>
                <w:szCs w:val="16"/>
                <w:rtl/>
                <w:lang w:bidi="ar-LB"/>
              </w:rPr>
            </w:pPr>
            <w:r w:rsidRPr="00E150C0">
              <w:rPr>
                <w:sz w:val="16"/>
                <w:szCs w:val="16"/>
                <w:rtl/>
                <w:lang w:bidi="ar-LB"/>
              </w:rPr>
              <w:t>0.0</w:t>
            </w:r>
          </w:p>
        </w:tc>
      </w:tr>
      <w:tr w:rsidR="00952128" w:rsidRPr="00E150C0" w14:paraId="3AA04324" w14:textId="77777777" w:rsidTr="00952128">
        <w:trPr>
          <w:trHeight w:val="144"/>
        </w:trPr>
        <w:tc>
          <w:tcPr>
            <w:tcW w:w="1066" w:type="pct"/>
            <w:shd w:val="clear" w:color="auto" w:fill="auto"/>
            <w:tcMar>
              <w:left w:w="43" w:type="dxa"/>
              <w:right w:w="43" w:type="dxa"/>
            </w:tcMar>
          </w:tcPr>
          <w:p w14:paraId="1F0B8C6E" w14:textId="77777777" w:rsidR="00212C5E" w:rsidRPr="00E150C0" w:rsidRDefault="00212C5E" w:rsidP="00E5130D">
            <w:pPr>
              <w:suppressAutoHyphens/>
              <w:bidi/>
              <w:ind w:left="96"/>
              <w:jc w:val="left"/>
              <w:rPr>
                <w:sz w:val="16"/>
                <w:szCs w:val="16"/>
                <w:rtl/>
                <w:lang w:eastAsia="en-CA" w:bidi="ar-LB"/>
              </w:rPr>
            </w:pPr>
            <w:r w:rsidRPr="00E150C0">
              <w:rPr>
                <w:sz w:val="16"/>
                <w:szCs w:val="16"/>
                <w:rtl/>
                <w:lang w:eastAsia="en-CA" w:bidi="ar-LB"/>
              </w:rPr>
              <w:t>التبريد التجاري (وحدات قائمة بذاتها)</w:t>
            </w:r>
          </w:p>
        </w:tc>
        <w:tc>
          <w:tcPr>
            <w:tcW w:w="990" w:type="pct"/>
            <w:shd w:val="clear" w:color="auto" w:fill="auto"/>
            <w:tcMar>
              <w:left w:w="85" w:type="dxa"/>
              <w:right w:w="85" w:type="dxa"/>
            </w:tcMar>
          </w:tcPr>
          <w:p w14:paraId="1917243E" w14:textId="77777777" w:rsidR="00212C5E" w:rsidRPr="00E150C0" w:rsidRDefault="00212C5E" w:rsidP="00ED1025">
            <w:pPr>
              <w:bidi/>
              <w:jc w:val="left"/>
              <w:rPr>
                <w:sz w:val="16"/>
                <w:szCs w:val="16"/>
                <w:rtl/>
                <w:lang w:bidi="ar-LB"/>
              </w:rPr>
            </w:pPr>
            <w:r w:rsidRPr="00E150C0">
              <w:rPr>
                <w:sz w:val="16"/>
                <w:szCs w:val="16"/>
                <w:rtl/>
                <w:lang w:bidi="ar-LB"/>
              </w:rPr>
              <w:t>9.90</w:t>
            </w:r>
          </w:p>
        </w:tc>
        <w:tc>
          <w:tcPr>
            <w:tcW w:w="525" w:type="pct"/>
            <w:tcMar>
              <w:left w:w="85" w:type="dxa"/>
              <w:right w:w="85" w:type="dxa"/>
            </w:tcMar>
          </w:tcPr>
          <w:p w14:paraId="27D60E8E" w14:textId="77777777" w:rsidR="00212C5E" w:rsidRPr="00E150C0" w:rsidRDefault="00212C5E" w:rsidP="00ED1025">
            <w:pPr>
              <w:bidi/>
              <w:jc w:val="left"/>
              <w:rPr>
                <w:sz w:val="16"/>
                <w:szCs w:val="16"/>
                <w:rtl/>
                <w:lang w:bidi="ar-LB"/>
              </w:rPr>
            </w:pPr>
            <w:bookmarkStart w:id="10" w:name="_Hlk151382434"/>
            <w:r w:rsidRPr="00E150C0">
              <w:rPr>
                <w:sz w:val="16"/>
                <w:szCs w:val="16"/>
                <w:rtl/>
                <w:lang w:bidi="ar-LB"/>
              </w:rPr>
              <w:t>0.00</w:t>
            </w:r>
            <w:bookmarkEnd w:id="10"/>
          </w:p>
        </w:tc>
        <w:tc>
          <w:tcPr>
            <w:tcW w:w="520" w:type="pct"/>
            <w:tcMar>
              <w:left w:w="85" w:type="dxa"/>
              <w:right w:w="85" w:type="dxa"/>
            </w:tcMar>
          </w:tcPr>
          <w:p w14:paraId="59F9219F" w14:textId="77777777" w:rsidR="00212C5E" w:rsidRPr="00E150C0" w:rsidRDefault="00212C5E" w:rsidP="00ED1025">
            <w:pPr>
              <w:bidi/>
              <w:jc w:val="left"/>
              <w:rPr>
                <w:sz w:val="16"/>
                <w:szCs w:val="16"/>
                <w:rtl/>
                <w:lang w:bidi="ar-LB"/>
              </w:rPr>
            </w:pPr>
            <w:r w:rsidRPr="00E150C0">
              <w:rPr>
                <w:sz w:val="16"/>
                <w:szCs w:val="16"/>
                <w:rtl/>
                <w:lang w:bidi="ar-LB"/>
              </w:rPr>
              <w:t>0.00</w:t>
            </w:r>
          </w:p>
        </w:tc>
        <w:tc>
          <w:tcPr>
            <w:tcW w:w="529" w:type="pct"/>
            <w:shd w:val="clear" w:color="auto" w:fill="auto"/>
            <w:tcMar>
              <w:left w:w="85" w:type="dxa"/>
              <w:right w:w="85" w:type="dxa"/>
            </w:tcMar>
          </w:tcPr>
          <w:p w14:paraId="458BA7E7" w14:textId="77777777" w:rsidR="00212C5E" w:rsidRPr="00E150C0" w:rsidRDefault="00212C5E" w:rsidP="00ED1025">
            <w:pPr>
              <w:bidi/>
              <w:jc w:val="left"/>
              <w:rPr>
                <w:sz w:val="16"/>
                <w:szCs w:val="16"/>
                <w:rtl/>
                <w:lang w:bidi="ar-LB"/>
              </w:rPr>
            </w:pPr>
            <w:r w:rsidRPr="00E150C0">
              <w:rPr>
                <w:sz w:val="16"/>
                <w:szCs w:val="16"/>
                <w:rtl/>
                <w:lang w:bidi="ar-LB"/>
              </w:rPr>
              <w:t>0.00</w:t>
            </w:r>
          </w:p>
        </w:tc>
        <w:tc>
          <w:tcPr>
            <w:tcW w:w="456" w:type="pct"/>
          </w:tcPr>
          <w:p w14:paraId="19B52C47" w14:textId="77777777" w:rsidR="00212C5E" w:rsidRPr="00E150C0" w:rsidRDefault="00212C5E" w:rsidP="00ED1025">
            <w:pPr>
              <w:bidi/>
              <w:jc w:val="left"/>
              <w:rPr>
                <w:sz w:val="16"/>
                <w:szCs w:val="16"/>
                <w:rtl/>
                <w:lang w:bidi="ar-LB"/>
              </w:rPr>
            </w:pPr>
            <w:r w:rsidRPr="00E150C0">
              <w:rPr>
                <w:sz w:val="16"/>
                <w:szCs w:val="16"/>
                <w:rtl/>
                <w:lang w:bidi="ar-LB"/>
              </w:rPr>
              <w:t>0.00</w:t>
            </w:r>
          </w:p>
        </w:tc>
        <w:tc>
          <w:tcPr>
            <w:tcW w:w="535" w:type="pct"/>
          </w:tcPr>
          <w:p w14:paraId="56704DB9" w14:textId="77777777" w:rsidR="00212C5E" w:rsidRPr="00E150C0" w:rsidRDefault="00212C5E" w:rsidP="00ED1025">
            <w:pPr>
              <w:bidi/>
              <w:jc w:val="left"/>
              <w:rPr>
                <w:sz w:val="16"/>
                <w:szCs w:val="16"/>
                <w:rtl/>
                <w:lang w:bidi="ar-LB"/>
              </w:rPr>
            </w:pPr>
            <w:r w:rsidRPr="00E150C0">
              <w:rPr>
                <w:sz w:val="16"/>
                <w:szCs w:val="16"/>
                <w:rtl/>
                <w:lang w:bidi="ar-LB"/>
              </w:rPr>
              <w:t>9.90</w:t>
            </w:r>
          </w:p>
        </w:tc>
        <w:tc>
          <w:tcPr>
            <w:tcW w:w="379" w:type="pct"/>
            <w:shd w:val="clear" w:color="auto" w:fill="auto"/>
            <w:tcMar>
              <w:left w:w="85" w:type="dxa"/>
              <w:right w:w="85" w:type="dxa"/>
            </w:tcMar>
          </w:tcPr>
          <w:p w14:paraId="2D62994F" w14:textId="77777777" w:rsidR="00212C5E" w:rsidRPr="00E150C0" w:rsidRDefault="00212C5E" w:rsidP="00ED1025">
            <w:pPr>
              <w:bidi/>
              <w:jc w:val="left"/>
              <w:rPr>
                <w:sz w:val="16"/>
                <w:szCs w:val="16"/>
                <w:rtl/>
                <w:lang w:bidi="ar-LB"/>
              </w:rPr>
            </w:pPr>
            <w:r w:rsidRPr="00E150C0">
              <w:rPr>
                <w:sz w:val="16"/>
                <w:szCs w:val="16"/>
                <w:rtl/>
                <w:lang w:bidi="ar-LB"/>
              </w:rPr>
              <w:t>0.6</w:t>
            </w:r>
          </w:p>
        </w:tc>
      </w:tr>
      <w:tr w:rsidR="00952128" w:rsidRPr="00E150C0" w14:paraId="5A9EA9D8" w14:textId="77777777" w:rsidTr="00952128">
        <w:trPr>
          <w:trHeight w:val="144"/>
        </w:trPr>
        <w:tc>
          <w:tcPr>
            <w:tcW w:w="1066" w:type="pct"/>
            <w:shd w:val="clear" w:color="auto" w:fill="auto"/>
            <w:tcMar>
              <w:left w:w="43" w:type="dxa"/>
              <w:right w:w="43" w:type="dxa"/>
            </w:tcMar>
          </w:tcPr>
          <w:p w14:paraId="313C94F2" w14:textId="77777777" w:rsidR="00212C5E" w:rsidRPr="00E150C0" w:rsidRDefault="00E5130D" w:rsidP="00F41D7A">
            <w:pPr>
              <w:suppressAutoHyphens/>
              <w:bidi/>
              <w:ind w:left="96"/>
              <w:jc w:val="left"/>
              <w:rPr>
                <w:sz w:val="16"/>
                <w:szCs w:val="16"/>
                <w:rtl/>
                <w:lang w:eastAsia="en-CA" w:bidi="ar-LB"/>
              </w:rPr>
            </w:pPr>
            <w:r w:rsidRPr="00E150C0">
              <w:rPr>
                <w:sz w:val="16"/>
                <w:szCs w:val="16"/>
                <w:rtl/>
                <w:lang w:eastAsia="en-CA" w:bidi="ar-LB"/>
              </w:rPr>
              <w:t>تكييف الهواء المتنقل</w:t>
            </w:r>
          </w:p>
        </w:tc>
        <w:tc>
          <w:tcPr>
            <w:tcW w:w="990" w:type="pct"/>
            <w:shd w:val="clear" w:color="auto" w:fill="auto"/>
            <w:tcMar>
              <w:left w:w="85" w:type="dxa"/>
              <w:right w:w="85" w:type="dxa"/>
            </w:tcMar>
          </w:tcPr>
          <w:p w14:paraId="7C2ACBB9" w14:textId="77777777" w:rsidR="00212C5E" w:rsidRPr="00E150C0" w:rsidRDefault="00212C5E" w:rsidP="00ED1025">
            <w:pPr>
              <w:bidi/>
              <w:jc w:val="left"/>
              <w:rPr>
                <w:sz w:val="16"/>
                <w:szCs w:val="16"/>
                <w:rtl/>
                <w:lang w:bidi="ar-LB"/>
              </w:rPr>
            </w:pPr>
            <w:r w:rsidRPr="00E150C0">
              <w:rPr>
                <w:sz w:val="16"/>
                <w:szCs w:val="16"/>
                <w:rtl/>
                <w:lang w:bidi="ar-LB"/>
              </w:rPr>
              <w:t>11.38</w:t>
            </w:r>
          </w:p>
        </w:tc>
        <w:tc>
          <w:tcPr>
            <w:tcW w:w="525" w:type="pct"/>
            <w:tcMar>
              <w:left w:w="85" w:type="dxa"/>
              <w:right w:w="85" w:type="dxa"/>
            </w:tcMar>
          </w:tcPr>
          <w:p w14:paraId="10D660CF" w14:textId="77777777" w:rsidR="00212C5E" w:rsidRPr="00E150C0" w:rsidRDefault="00212C5E" w:rsidP="00ED1025">
            <w:pPr>
              <w:bidi/>
              <w:jc w:val="left"/>
              <w:rPr>
                <w:sz w:val="16"/>
                <w:szCs w:val="16"/>
                <w:rtl/>
                <w:lang w:bidi="ar-LB"/>
              </w:rPr>
            </w:pPr>
            <w:r w:rsidRPr="00E150C0">
              <w:rPr>
                <w:sz w:val="16"/>
                <w:szCs w:val="16"/>
                <w:rtl/>
                <w:lang w:bidi="ar-LB"/>
              </w:rPr>
              <w:t>0.00</w:t>
            </w:r>
          </w:p>
        </w:tc>
        <w:tc>
          <w:tcPr>
            <w:tcW w:w="520" w:type="pct"/>
            <w:tcMar>
              <w:left w:w="85" w:type="dxa"/>
              <w:right w:w="85" w:type="dxa"/>
            </w:tcMar>
          </w:tcPr>
          <w:p w14:paraId="0B4CAE8F" w14:textId="77777777" w:rsidR="00212C5E" w:rsidRPr="00E150C0" w:rsidRDefault="00212C5E" w:rsidP="00ED1025">
            <w:pPr>
              <w:bidi/>
              <w:jc w:val="left"/>
              <w:rPr>
                <w:sz w:val="16"/>
                <w:szCs w:val="16"/>
                <w:rtl/>
                <w:lang w:bidi="ar-LB"/>
              </w:rPr>
            </w:pPr>
            <w:r w:rsidRPr="00E150C0">
              <w:rPr>
                <w:sz w:val="16"/>
                <w:szCs w:val="16"/>
                <w:rtl/>
                <w:lang w:bidi="ar-LB"/>
              </w:rPr>
              <w:t>0.00</w:t>
            </w:r>
          </w:p>
        </w:tc>
        <w:tc>
          <w:tcPr>
            <w:tcW w:w="529" w:type="pct"/>
            <w:shd w:val="clear" w:color="auto" w:fill="auto"/>
            <w:tcMar>
              <w:left w:w="85" w:type="dxa"/>
              <w:right w:w="85" w:type="dxa"/>
            </w:tcMar>
          </w:tcPr>
          <w:p w14:paraId="17D150C2" w14:textId="77777777" w:rsidR="00212C5E" w:rsidRPr="00E150C0" w:rsidRDefault="00212C5E" w:rsidP="00ED1025">
            <w:pPr>
              <w:bidi/>
              <w:jc w:val="left"/>
              <w:rPr>
                <w:sz w:val="16"/>
                <w:szCs w:val="16"/>
                <w:rtl/>
                <w:lang w:bidi="ar-LB"/>
              </w:rPr>
            </w:pPr>
            <w:r w:rsidRPr="00E150C0">
              <w:rPr>
                <w:sz w:val="16"/>
                <w:szCs w:val="16"/>
                <w:rtl/>
                <w:lang w:bidi="ar-LB"/>
              </w:rPr>
              <w:t>0</w:t>
            </w:r>
          </w:p>
        </w:tc>
        <w:tc>
          <w:tcPr>
            <w:tcW w:w="456" w:type="pct"/>
          </w:tcPr>
          <w:p w14:paraId="5413EDC7" w14:textId="77777777" w:rsidR="00212C5E" w:rsidRPr="00E150C0" w:rsidRDefault="00212C5E" w:rsidP="00ED1025">
            <w:pPr>
              <w:bidi/>
              <w:jc w:val="left"/>
              <w:rPr>
                <w:sz w:val="16"/>
                <w:szCs w:val="16"/>
                <w:rtl/>
                <w:lang w:bidi="ar-LB"/>
              </w:rPr>
            </w:pPr>
            <w:r w:rsidRPr="00E150C0">
              <w:rPr>
                <w:sz w:val="16"/>
                <w:szCs w:val="16"/>
                <w:rtl/>
                <w:lang w:bidi="ar-LB"/>
              </w:rPr>
              <w:t>0.00</w:t>
            </w:r>
          </w:p>
        </w:tc>
        <w:tc>
          <w:tcPr>
            <w:tcW w:w="535" w:type="pct"/>
          </w:tcPr>
          <w:p w14:paraId="1B95DA30" w14:textId="77777777" w:rsidR="00212C5E" w:rsidRPr="00E150C0" w:rsidRDefault="00212C5E" w:rsidP="00ED1025">
            <w:pPr>
              <w:bidi/>
              <w:jc w:val="left"/>
              <w:rPr>
                <w:sz w:val="16"/>
                <w:szCs w:val="16"/>
                <w:rtl/>
                <w:lang w:bidi="ar-LB"/>
              </w:rPr>
            </w:pPr>
            <w:r w:rsidRPr="00E150C0">
              <w:rPr>
                <w:sz w:val="16"/>
                <w:szCs w:val="16"/>
                <w:rtl/>
                <w:lang w:bidi="ar-LB"/>
              </w:rPr>
              <w:t>11.38</w:t>
            </w:r>
          </w:p>
        </w:tc>
        <w:tc>
          <w:tcPr>
            <w:tcW w:w="379" w:type="pct"/>
            <w:shd w:val="clear" w:color="auto" w:fill="auto"/>
            <w:tcMar>
              <w:left w:w="85" w:type="dxa"/>
              <w:right w:w="85" w:type="dxa"/>
            </w:tcMar>
          </w:tcPr>
          <w:p w14:paraId="5EE036AE" w14:textId="77777777" w:rsidR="00212C5E" w:rsidRPr="00E150C0" w:rsidRDefault="00212C5E" w:rsidP="00ED1025">
            <w:pPr>
              <w:bidi/>
              <w:jc w:val="left"/>
              <w:rPr>
                <w:sz w:val="16"/>
                <w:szCs w:val="16"/>
                <w:rtl/>
                <w:lang w:bidi="ar-LB"/>
              </w:rPr>
            </w:pPr>
            <w:r w:rsidRPr="00E150C0">
              <w:rPr>
                <w:sz w:val="16"/>
                <w:szCs w:val="16"/>
                <w:rtl/>
                <w:lang w:bidi="ar-LB"/>
              </w:rPr>
              <w:t>0.7</w:t>
            </w:r>
          </w:p>
        </w:tc>
      </w:tr>
      <w:tr w:rsidR="00952128" w:rsidRPr="00E150C0" w14:paraId="5789E827" w14:textId="77777777" w:rsidTr="00952128">
        <w:trPr>
          <w:trHeight w:val="144"/>
        </w:trPr>
        <w:tc>
          <w:tcPr>
            <w:tcW w:w="1066" w:type="pct"/>
            <w:shd w:val="clear" w:color="auto" w:fill="auto"/>
            <w:tcMar>
              <w:left w:w="43" w:type="dxa"/>
              <w:right w:w="43" w:type="dxa"/>
            </w:tcMar>
          </w:tcPr>
          <w:p w14:paraId="13E6AE3F" w14:textId="77777777" w:rsidR="00212C5E" w:rsidRPr="00E150C0" w:rsidRDefault="00212C5E" w:rsidP="00F41D7A">
            <w:pPr>
              <w:suppressAutoHyphens/>
              <w:bidi/>
              <w:ind w:left="96"/>
              <w:jc w:val="left"/>
              <w:rPr>
                <w:sz w:val="16"/>
                <w:szCs w:val="16"/>
                <w:rtl/>
                <w:lang w:eastAsia="en-CA" w:bidi="ar-LB"/>
              </w:rPr>
            </w:pPr>
            <w:r w:rsidRPr="00E150C0">
              <w:rPr>
                <w:sz w:val="16"/>
                <w:szCs w:val="16"/>
                <w:rtl/>
                <w:lang w:eastAsia="en-CA" w:bidi="ar-LB"/>
              </w:rPr>
              <w:t>مكافحة الحريق</w:t>
            </w:r>
          </w:p>
        </w:tc>
        <w:tc>
          <w:tcPr>
            <w:tcW w:w="990" w:type="pct"/>
            <w:shd w:val="clear" w:color="auto" w:fill="auto"/>
            <w:tcMar>
              <w:left w:w="85" w:type="dxa"/>
              <w:right w:w="85" w:type="dxa"/>
            </w:tcMar>
          </w:tcPr>
          <w:p w14:paraId="13B75425" w14:textId="77777777" w:rsidR="00212C5E" w:rsidRPr="00E150C0" w:rsidRDefault="00212C5E" w:rsidP="00ED1025">
            <w:pPr>
              <w:bidi/>
              <w:jc w:val="left"/>
              <w:rPr>
                <w:sz w:val="16"/>
                <w:szCs w:val="16"/>
                <w:rtl/>
                <w:lang w:bidi="ar-LB"/>
              </w:rPr>
            </w:pPr>
            <w:r w:rsidRPr="00E150C0">
              <w:rPr>
                <w:sz w:val="16"/>
                <w:szCs w:val="16"/>
                <w:rtl/>
                <w:lang w:bidi="ar-LB"/>
              </w:rPr>
              <w:t>0.00</w:t>
            </w:r>
          </w:p>
        </w:tc>
        <w:tc>
          <w:tcPr>
            <w:tcW w:w="525" w:type="pct"/>
            <w:tcMar>
              <w:left w:w="85" w:type="dxa"/>
              <w:right w:w="85" w:type="dxa"/>
            </w:tcMar>
          </w:tcPr>
          <w:p w14:paraId="7B23DE30" w14:textId="77777777" w:rsidR="00212C5E" w:rsidRPr="00E150C0" w:rsidRDefault="00212C5E" w:rsidP="00ED1025">
            <w:pPr>
              <w:bidi/>
              <w:jc w:val="left"/>
              <w:rPr>
                <w:sz w:val="16"/>
                <w:szCs w:val="16"/>
                <w:rtl/>
                <w:lang w:bidi="ar-LB"/>
              </w:rPr>
            </w:pPr>
            <w:r w:rsidRPr="00E150C0">
              <w:rPr>
                <w:sz w:val="16"/>
                <w:szCs w:val="16"/>
                <w:rtl/>
                <w:lang w:bidi="ar-LB"/>
              </w:rPr>
              <w:t>0.00</w:t>
            </w:r>
          </w:p>
        </w:tc>
        <w:tc>
          <w:tcPr>
            <w:tcW w:w="520" w:type="pct"/>
            <w:tcMar>
              <w:left w:w="85" w:type="dxa"/>
              <w:right w:w="85" w:type="dxa"/>
            </w:tcMar>
          </w:tcPr>
          <w:p w14:paraId="2A0FD3F8" w14:textId="77777777" w:rsidR="00212C5E" w:rsidRPr="00E150C0" w:rsidRDefault="00212C5E" w:rsidP="00ED1025">
            <w:pPr>
              <w:bidi/>
              <w:jc w:val="left"/>
              <w:rPr>
                <w:sz w:val="16"/>
                <w:szCs w:val="16"/>
                <w:rtl/>
                <w:lang w:bidi="ar-LB"/>
              </w:rPr>
            </w:pPr>
            <w:r w:rsidRPr="00E150C0">
              <w:rPr>
                <w:sz w:val="16"/>
                <w:szCs w:val="16"/>
                <w:rtl/>
                <w:lang w:bidi="ar-LB"/>
              </w:rPr>
              <w:t>0.00</w:t>
            </w:r>
          </w:p>
        </w:tc>
        <w:tc>
          <w:tcPr>
            <w:tcW w:w="529" w:type="pct"/>
            <w:shd w:val="clear" w:color="auto" w:fill="auto"/>
            <w:tcMar>
              <w:left w:w="85" w:type="dxa"/>
              <w:right w:w="85" w:type="dxa"/>
            </w:tcMar>
          </w:tcPr>
          <w:p w14:paraId="3C43A6BD" w14:textId="77777777" w:rsidR="00212C5E" w:rsidRPr="00E150C0" w:rsidRDefault="00212C5E" w:rsidP="00ED1025">
            <w:pPr>
              <w:bidi/>
              <w:jc w:val="left"/>
              <w:rPr>
                <w:sz w:val="16"/>
                <w:szCs w:val="16"/>
                <w:rtl/>
                <w:lang w:bidi="ar-LB"/>
              </w:rPr>
            </w:pPr>
            <w:r w:rsidRPr="00E150C0">
              <w:rPr>
                <w:sz w:val="16"/>
                <w:szCs w:val="16"/>
                <w:rtl/>
                <w:lang w:bidi="ar-LB"/>
              </w:rPr>
              <w:t>0.00</w:t>
            </w:r>
          </w:p>
        </w:tc>
        <w:tc>
          <w:tcPr>
            <w:tcW w:w="456" w:type="pct"/>
          </w:tcPr>
          <w:p w14:paraId="0A606BBE" w14:textId="77777777" w:rsidR="00212C5E" w:rsidRPr="00E150C0" w:rsidRDefault="00212C5E" w:rsidP="00ED1025">
            <w:pPr>
              <w:bidi/>
              <w:jc w:val="left"/>
              <w:rPr>
                <w:sz w:val="16"/>
                <w:szCs w:val="16"/>
                <w:rtl/>
                <w:lang w:bidi="ar-LB"/>
              </w:rPr>
            </w:pPr>
            <w:r w:rsidRPr="00E150C0">
              <w:rPr>
                <w:sz w:val="16"/>
                <w:szCs w:val="16"/>
                <w:rtl/>
                <w:lang w:bidi="ar-LB"/>
              </w:rPr>
              <w:t>1.13</w:t>
            </w:r>
          </w:p>
        </w:tc>
        <w:tc>
          <w:tcPr>
            <w:tcW w:w="535" w:type="pct"/>
          </w:tcPr>
          <w:p w14:paraId="30120BA6" w14:textId="77777777" w:rsidR="00212C5E" w:rsidRPr="00E150C0" w:rsidRDefault="00212C5E" w:rsidP="00ED1025">
            <w:pPr>
              <w:bidi/>
              <w:jc w:val="left"/>
              <w:rPr>
                <w:sz w:val="16"/>
                <w:szCs w:val="16"/>
                <w:rtl/>
                <w:lang w:bidi="ar-LB"/>
              </w:rPr>
            </w:pPr>
            <w:r w:rsidRPr="00E150C0">
              <w:rPr>
                <w:sz w:val="16"/>
                <w:szCs w:val="16"/>
                <w:rtl/>
                <w:lang w:bidi="ar-LB"/>
              </w:rPr>
              <w:t>1.13</w:t>
            </w:r>
          </w:p>
        </w:tc>
        <w:tc>
          <w:tcPr>
            <w:tcW w:w="379" w:type="pct"/>
            <w:shd w:val="clear" w:color="auto" w:fill="auto"/>
            <w:tcMar>
              <w:left w:w="85" w:type="dxa"/>
              <w:right w:w="85" w:type="dxa"/>
            </w:tcMar>
          </w:tcPr>
          <w:p w14:paraId="3F55BEEA" w14:textId="77777777" w:rsidR="00212C5E" w:rsidRPr="00E150C0" w:rsidRDefault="00212C5E" w:rsidP="00ED1025">
            <w:pPr>
              <w:bidi/>
              <w:jc w:val="left"/>
              <w:rPr>
                <w:sz w:val="16"/>
                <w:szCs w:val="16"/>
                <w:rtl/>
                <w:lang w:bidi="ar-LB"/>
              </w:rPr>
            </w:pPr>
            <w:r w:rsidRPr="00E150C0">
              <w:rPr>
                <w:sz w:val="16"/>
                <w:szCs w:val="16"/>
                <w:rtl/>
                <w:lang w:bidi="ar-LB"/>
              </w:rPr>
              <w:t>0.1</w:t>
            </w:r>
          </w:p>
        </w:tc>
      </w:tr>
      <w:tr w:rsidR="00952128" w:rsidRPr="00E150C0" w14:paraId="090A40FB" w14:textId="77777777" w:rsidTr="00952128">
        <w:trPr>
          <w:trHeight w:val="227"/>
        </w:trPr>
        <w:tc>
          <w:tcPr>
            <w:tcW w:w="1066" w:type="pct"/>
            <w:shd w:val="clear" w:color="auto" w:fill="auto"/>
            <w:tcMar>
              <w:left w:w="43" w:type="dxa"/>
              <w:right w:w="43" w:type="dxa"/>
            </w:tcMar>
          </w:tcPr>
          <w:p w14:paraId="609C1581" w14:textId="77777777" w:rsidR="00212C5E" w:rsidRPr="00E150C0" w:rsidRDefault="00E5130D" w:rsidP="00015988">
            <w:pPr>
              <w:suppressAutoHyphens/>
              <w:bidi/>
              <w:spacing w:before="40" w:after="40"/>
              <w:ind w:left="96" w:right="-754"/>
              <w:jc w:val="left"/>
              <w:rPr>
                <w:b/>
                <w:bCs/>
                <w:sz w:val="16"/>
                <w:szCs w:val="16"/>
                <w:rtl/>
                <w:lang w:eastAsia="en-CA" w:bidi="ar-LB"/>
              </w:rPr>
            </w:pPr>
            <w:r w:rsidRPr="00E150C0">
              <w:rPr>
                <w:b/>
                <w:bCs/>
                <w:sz w:val="16"/>
                <w:szCs w:val="16"/>
                <w:rtl/>
                <w:lang w:eastAsia="en-CA" w:bidi="ar-LB"/>
              </w:rPr>
              <w:t>المجموع</w:t>
            </w:r>
            <w:r w:rsidR="00212C5E" w:rsidRPr="00E150C0">
              <w:rPr>
                <w:b/>
                <w:bCs/>
                <w:sz w:val="16"/>
                <w:szCs w:val="16"/>
                <w:rtl/>
                <w:lang w:eastAsia="en-CA" w:bidi="ar-LB"/>
              </w:rPr>
              <w:t xml:space="preserve"> الفرعي للتصنيع</w:t>
            </w:r>
          </w:p>
          <w:p w14:paraId="5EF1E0EF" w14:textId="77777777" w:rsidR="00015988" w:rsidRPr="00E150C0" w:rsidRDefault="00015988" w:rsidP="00015988">
            <w:pPr>
              <w:suppressAutoHyphens/>
              <w:bidi/>
              <w:spacing w:before="40" w:after="40"/>
              <w:ind w:left="96" w:right="-754"/>
              <w:jc w:val="left"/>
              <w:rPr>
                <w:b/>
                <w:bCs/>
                <w:sz w:val="16"/>
                <w:szCs w:val="16"/>
                <w:rtl/>
                <w:lang w:eastAsia="en-CA" w:bidi="ar-LB"/>
              </w:rPr>
            </w:pPr>
            <w:r w:rsidRPr="00E150C0">
              <w:rPr>
                <w:b/>
                <w:bCs/>
                <w:sz w:val="16"/>
                <w:szCs w:val="16"/>
                <w:rtl/>
                <w:lang w:eastAsia="en-CA" w:bidi="ar-LB"/>
              </w:rPr>
              <w:t>(طن متري)</w:t>
            </w:r>
          </w:p>
        </w:tc>
        <w:tc>
          <w:tcPr>
            <w:tcW w:w="990" w:type="pct"/>
            <w:shd w:val="clear" w:color="auto" w:fill="auto"/>
            <w:tcMar>
              <w:left w:w="85" w:type="dxa"/>
              <w:right w:w="85" w:type="dxa"/>
            </w:tcMar>
          </w:tcPr>
          <w:p w14:paraId="004F2052" w14:textId="77777777" w:rsidR="00212C5E" w:rsidRPr="00E150C0" w:rsidRDefault="00212C5E" w:rsidP="00ED1025">
            <w:pPr>
              <w:bidi/>
              <w:spacing w:before="40" w:after="40"/>
              <w:jc w:val="left"/>
              <w:rPr>
                <w:b/>
                <w:bCs/>
                <w:sz w:val="16"/>
                <w:szCs w:val="16"/>
                <w:rtl/>
                <w:lang w:bidi="ar-LB"/>
              </w:rPr>
            </w:pPr>
            <w:r w:rsidRPr="00E150C0">
              <w:rPr>
                <w:b/>
                <w:bCs/>
                <w:sz w:val="16"/>
                <w:szCs w:val="16"/>
                <w:rtl/>
                <w:lang w:bidi="ar-LB"/>
              </w:rPr>
              <w:t>21.80</w:t>
            </w:r>
          </w:p>
        </w:tc>
        <w:tc>
          <w:tcPr>
            <w:tcW w:w="525" w:type="pct"/>
            <w:tcMar>
              <w:left w:w="85" w:type="dxa"/>
              <w:right w:w="85" w:type="dxa"/>
            </w:tcMar>
          </w:tcPr>
          <w:p w14:paraId="7697A80D" w14:textId="77777777" w:rsidR="00212C5E" w:rsidRPr="00E150C0" w:rsidRDefault="00212C5E" w:rsidP="00ED1025">
            <w:pPr>
              <w:bidi/>
              <w:spacing w:before="40" w:after="40"/>
              <w:jc w:val="left"/>
              <w:rPr>
                <w:b/>
                <w:bCs/>
                <w:sz w:val="16"/>
                <w:szCs w:val="16"/>
                <w:rtl/>
                <w:lang w:bidi="ar-LB"/>
              </w:rPr>
            </w:pPr>
            <w:r w:rsidRPr="00E150C0">
              <w:rPr>
                <w:b/>
                <w:bCs/>
                <w:sz w:val="16"/>
                <w:szCs w:val="16"/>
                <w:rtl/>
                <w:lang w:bidi="ar-LB"/>
              </w:rPr>
              <w:t>0.00</w:t>
            </w:r>
          </w:p>
        </w:tc>
        <w:tc>
          <w:tcPr>
            <w:tcW w:w="520" w:type="pct"/>
            <w:tcMar>
              <w:left w:w="85" w:type="dxa"/>
              <w:right w:w="85" w:type="dxa"/>
            </w:tcMar>
          </w:tcPr>
          <w:p w14:paraId="3316F8C1" w14:textId="77777777" w:rsidR="00212C5E" w:rsidRPr="00E150C0" w:rsidRDefault="00212C5E" w:rsidP="00ED1025">
            <w:pPr>
              <w:bidi/>
              <w:spacing w:before="40" w:after="40"/>
              <w:jc w:val="left"/>
              <w:rPr>
                <w:b/>
                <w:bCs/>
                <w:sz w:val="16"/>
                <w:szCs w:val="16"/>
                <w:rtl/>
                <w:lang w:bidi="ar-LB"/>
              </w:rPr>
            </w:pPr>
            <w:r w:rsidRPr="00E150C0">
              <w:rPr>
                <w:b/>
                <w:bCs/>
                <w:sz w:val="16"/>
                <w:szCs w:val="16"/>
                <w:rtl/>
                <w:lang w:bidi="ar-LB"/>
              </w:rPr>
              <w:t>0.00</w:t>
            </w:r>
          </w:p>
        </w:tc>
        <w:tc>
          <w:tcPr>
            <w:tcW w:w="529" w:type="pct"/>
            <w:shd w:val="clear" w:color="auto" w:fill="auto"/>
            <w:tcMar>
              <w:left w:w="85" w:type="dxa"/>
              <w:right w:w="85" w:type="dxa"/>
            </w:tcMar>
          </w:tcPr>
          <w:p w14:paraId="1351D9E9" w14:textId="77777777" w:rsidR="00212C5E" w:rsidRPr="00E150C0" w:rsidRDefault="00212C5E" w:rsidP="00ED1025">
            <w:pPr>
              <w:bidi/>
              <w:spacing w:before="40" w:after="40"/>
              <w:jc w:val="left"/>
              <w:rPr>
                <w:b/>
                <w:bCs/>
                <w:sz w:val="16"/>
                <w:szCs w:val="16"/>
                <w:rtl/>
                <w:lang w:bidi="ar-LB"/>
              </w:rPr>
            </w:pPr>
            <w:r w:rsidRPr="00E150C0">
              <w:rPr>
                <w:b/>
                <w:bCs/>
                <w:sz w:val="16"/>
                <w:szCs w:val="16"/>
                <w:rtl/>
                <w:lang w:bidi="ar-LB"/>
              </w:rPr>
              <w:t>0.00</w:t>
            </w:r>
          </w:p>
        </w:tc>
        <w:tc>
          <w:tcPr>
            <w:tcW w:w="456" w:type="pct"/>
          </w:tcPr>
          <w:p w14:paraId="4621724C" w14:textId="77777777" w:rsidR="00212C5E" w:rsidRPr="00E150C0" w:rsidRDefault="00212C5E" w:rsidP="00ED1025">
            <w:pPr>
              <w:bidi/>
              <w:spacing w:before="40" w:after="40"/>
              <w:jc w:val="left"/>
              <w:rPr>
                <w:b/>
                <w:bCs/>
                <w:sz w:val="16"/>
                <w:szCs w:val="16"/>
                <w:rtl/>
                <w:lang w:bidi="ar-LB"/>
              </w:rPr>
            </w:pPr>
            <w:r w:rsidRPr="00E150C0">
              <w:rPr>
                <w:b/>
                <w:bCs/>
                <w:sz w:val="16"/>
                <w:szCs w:val="16"/>
                <w:rtl/>
                <w:lang w:bidi="ar-LB"/>
              </w:rPr>
              <w:t>1.13</w:t>
            </w:r>
          </w:p>
        </w:tc>
        <w:tc>
          <w:tcPr>
            <w:tcW w:w="535" w:type="pct"/>
          </w:tcPr>
          <w:p w14:paraId="0C2A9F5C" w14:textId="77777777" w:rsidR="00212C5E" w:rsidRPr="00E150C0" w:rsidRDefault="00212C5E" w:rsidP="00ED1025">
            <w:pPr>
              <w:bidi/>
              <w:spacing w:before="40" w:after="40"/>
              <w:jc w:val="left"/>
              <w:rPr>
                <w:b/>
                <w:bCs/>
                <w:sz w:val="16"/>
                <w:szCs w:val="16"/>
                <w:rtl/>
                <w:lang w:bidi="ar-LB"/>
              </w:rPr>
            </w:pPr>
            <w:r w:rsidRPr="00E150C0">
              <w:rPr>
                <w:b/>
                <w:bCs/>
                <w:sz w:val="16"/>
                <w:szCs w:val="16"/>
                <w:rtl/>
                <w:lang w:bidi="ar-LB"/>
              </w:rPr>
              <w:t>22.93</w:t>
            </w:r>
          </w:p>
        </w:tc>
        <w:tc>
          <w:tcPr>
            <w:tcW w:w="379" w:type="pct"/>
            <w:shd w:val="clear" w:color="auto" w:fill="auto"/>
            <w:tcMar>
              <w:left w:w="85" w:type="dxa"/>
              <w:right w:w="85" w:type="dxa"/>
            </w:tcMar>
          </w:tcPr>
          <w:p w14:paraId="5A30466A" w14:textId="77777777" w:rsidR="00212C5E" w:rsidRPr="00E150C0" w:rsidRDefault="00212C5E" w:rsidP="00ED1025">
            <w:pPr>
              <w:bidi/>
              <w:spacing w:before="40" w:after="40"/>
              <w:jc w:val="left"/>
              <w:rPr>
                <w:b/>
                <w:bCs/>
                <w:sz w:val="16"/>
                <w:szCs w:val="16"/>
                <w:rtl/>
                <w:lang w:bidi="ar-LB"/>
              </w:rPr>
            </w:pPr>
            <w:r w:rsidRPr="00E150C0">
              <w:rPr>
                <w:b/>
                <w:bCs/>
                <w:sz w:val="16"/>
                <w:szCs w:val="16"/>
                <w:rtl/>
                <w:lang w:bidi="ar-LB"/>
              </w:rPr>
              <w:t>1.4</w:t>
            </w:r>
          </w:p>
        </w:tc>
      </w:tr>
      <w:tr w:rsidR="00212C5E" w:rsidRPr="00E150C0" w14:paraId="5C8B6CBB" w14:textId="77777777" w:rsidTr="00AB372A">
        <w:trPr>
          <w:trHeight w:val="227"/>
        </w:trPr>
        <w:tc>
          <w:tcPr>
            <w:tcW w:w="5000" w:type="pct"/>
            <w:gridSpan w:val="8"/>
            <w:shd w:val="clear" w:color="auto" w:fill="auto"/>
            <w:tcMar>
              <w:left w:w="43" w:type="dxa"/>
              <w:right w:w="43" w:type="dxa"/>
            </w:tcMar>
          </w:tcPr>
          <w:p w14:paraId="696B82F2" w14:textId="77777777" w:rsidR="00212C5E" w:rsidRPr="00E150C0" w:rsidRDefault="00ED1025" w:rsidP="00ED1025">
            <w:pPr>
              <w:bidi/>
              <w:spacing w:before="40" w:after="40"/>
              <w:ind w:left="98"/>
              <w:jc w:val="left"/>
              <w:rPr>
                <w:b/>
                <w:bCs/>
                <w:sz w:val="16"/>
                <w:szCs w:val="16"/>
                <w:rtl/>
                <w:lang w:bidi="ar-LB"/>
              </w:rPr>
            </w:pPr>
            <w:r w:rsidRPr="00E150C0">
              <w:rPr>
                <w:b/>
                <w:bCs/>
                <w:sz w:val="16"/>
                <w:szCs w:val="16"/>
                <w:rtl/>
                <w:lang w:bidi="ar-LB"/>
              </w:rPr>
              <w:t>قطاعات الخدم</w:t>
            </w:r>
            <w:r w:rsidR="00212C5E" w:rsidRPr="00E150C0">
              <w:rPr>
                <w:b/>
                <w:bCs/>
                <w:sz w:val="16"/>
                <w:szCs w:val="16"/>
                <w:rtl/>
                <w:lang w:bidi="ar-LB"/>
              </w:rPr>
              <w:t>ة</w:t>
            </w:r>
          </w:p>
        </w:tc>
      </w:tr>
      <w:tr w:rsidR="00952128" w:rsidRPr="00E150C0" w14:paraId="601C3B20" w14:textId="77777777" w:rsidTr="00952128">
        <w:trPr>
          <w:trHeight w:val="227"/>
        </w:trPr>
        <w:tc>
          <w:tcPr>
            <w:tcW w:w="1066" w:type="pct"/>
            <w:tcBorders>
              <w:bottom w:val="single" w:sz="2" w:space="0" w:color="auto"/>
            </w:tcBorders>
            <w:shd w:val="clear" w:color="auto" w:fill="auto"/>
            <w:tcMar>
              <w:left w:w="43" w:type="dxa"/>
              <w:right w:w="43" w:type="dxa"/>
            </w:tcMar>
            <w:hideMark/>
          </w:tcPr>
          <w:p w14:paraId="6BD73492" w14:textId="77777777" w:rsidR="00212C5E" w:rsidRPr="00E150C0" w:rsidRDefault="00212C5E" w:rsidP="00F41D7A">
            <w:pPr>
              <w:suppressAutoHyphens/>
              <w:bidi/>
              <w:ind w:left="96"/>
              <w:jc w:val="left"/>
              <w:rPr>
                <w:sz w:val="16"/>
                <w:szCs w:val="16"/>
                <w:rtl/>
                <w:lang w:eastAsia="en-CA" w:bidi="ar-LB"/>
              </w:rPr>
            </w:pPr>
            <w:r w:rsidRPr="00E150C0">
              <w:rPr>
                <w:sz w:val="16"/>
                <w:szCs w:val="16"/>
                <w:rtl/>
                <w:lang w:eastAsia="en-CA" w:bidi="ar-LB"/>
              </w:rPr>
              <w:t>التبريد المنزلي</w:t>
            </w:r>
          </w:p>
        </w:tc>
        <w:tc>
          <w:tcPr>
            <w:tcW w:w="990" w:type="pct"/>
            <w:tcBorders>
              <w:bottom w:val="single" w:sz="2" w:space="0" w:color="auto"/>
            </w:tcBorders>
            <w:shd w:val="clear" w:color="auto" w:fill="auto"/>
            <w:tcMar>
              <w:left w:w="85" w:type="dxa"/>
              <w:right w:w="85" w:type="dxa"/>
            </w:tcMar>
          </w:tcPr>
          <w:p w14:paraId="3A08C1CC" w14:textId="77777777" w:rsidR="00212C5E" w:rsidRPr="00E150C0" w:rsidRDefault="00212C5E" w:rsidP="00ED1025">
            <w:pPr>
              <w:bidi/>
              <w:jc w:val="left"/>
              <w:rPr>
                <w:sz w:val="16"/>
                <w:szCs w:val="16"/>
                <w:rtl/>
                <w:lang w:bidi="ar-LB"/>
              </w:rPr>
            </w:pPr>
            <w:r w:rsidRPr="00E150C0">
              <w:rPr>
                <w:sz w:val="16"/>
                <w:szCs w:val="16"/>
                <w:rtl/>
                <w:lang w:bidi="ar-LB"/>
              </w:rPr>
              <w:t>111.29</w:t>
            </w:r>
          </w:p>
        </w:tc>
        <w:tc>
          <w:tcPr>
            <w:tcW w:w="525" w:type="pct"/>
            <w:tcBorders>
              <w:bottom w:val="single" w:sz="2" w:space="0" w:color="auto"/>
            </w:tcBorders>
            <w:tcMar>
              <w:left w:w="85" w:type="dxa"/>
              <w:right w:w="85" w:type="dxa"/>
            </w:tcMar>
          </w:tcPr>
          <w:p w14:paraId="7CFF7337" w14:textId="77777777" w:rsidR="00212C5E" w:rsidRPr="00E150C0" w:rsidRDefault="00212C5E" w:rsidP="00ED1025">
            <w:pPr>
              <w:bidi/>
              <w:jc w:val="left"/>
              <w:rPr>
                <w:sz w:val="16"/>
                <w:szCs w:val="16"/>
                <w:rtl/>
                <w:lang w:bidi="ar-LB"/>
              </w:rPr>
            </w:pPr>
            <w:r w:rsidRPr="00E150C0">
              <w:rPr>
                <w:sz w:val="16"/>
                <w:szCs w:val="16"/>
                <w:rtl/>
                <w:lang w:bidi="ar-LB"/>
              </w:rPr>
              <w:t>0.00</w:t>
            </w:r>
          </w:p>
        </w:tc>
        <w:tc>
          <w:tcPr>
            <w:tcW w:w="520" w:type="pct"/>
            <w:tcBorders>
              <w:bottom w:val="single" w:sz="2" w:space="0" w:color="auto"/>
            </w:tcBorders>
            <w:tcMar>
              <w:left w:w="85" w:type="dxa"/>
              <w:right w:w="85" w:type="dxa"/>
            </w:tcMar>
          </w:tcPr>
          <w:p w14:paraId="6EF40973" w14:textId="77777777" w:rsidR="00212C5E" w:rsidRPr="00E150C0" w:rsidRDefault="00212C5E" w:rsidP="00ED1025">
            <w:pPr>
              <w:bidi/>
              <w:jc w:val="left"/>
              <w:rPr>
                <w:sz w:val="16"/>
                <w:szCs w:val="16"/>
                <w:rtl/>
                <w:lang w:bidi="ar-LB"/>
              </w:rPr>
            </w:pPr>
            <w:r w:rsidRPr="00E150C0">
              <w:rPr>
                <w:sz w:val="16"/>
                <w:szCs w:val="16"/>
                <w:rtl/>
                <w:lang w:bidi="ar-LB"/>
              </w:rPr>
              <w:t>0.00</w:t>
            </w:r>
          </w:p>
        </w:tc>
        <w:tc>
          <w:tcPr>
            <w:tcW w:w="529" w:type="pct"/>
            <w:tcBorders>
              <w:bottom w:val="single" w:sz="2" w:space="0" w:color="auto"/>
            </w:tcBorders>
            <w:shd w:val="clear" w:color="auto" w:fill="auto"/>
            <w:tcMar>
              <w:left w:w="85" w:type="dxa"/>
              <w:right w:w="85" w:type="dxa"/>
            </w:tcMar>
          </w:tcPr>
          <w:p w14:paraId="231B8660" w14:textId="77777777" w:rsidR="00212C5E" w:rsidRPr="00E150C0" w:rsidRDefault="00212C5E" w:rsidP="00ED1025">
            <w:pPr>
              <w:bidi/>
              <w:jc w:val="left"/>
              <w:rPr>
                <w:sz w:val="16"/>
                <w:szCs w:val="16"/>
                <w:rtl/>
                <w:lang w:bidi="ar-LB"/>
              </w:rPr>
            </w:pPr>
            <w:r w:rsidRPr="00E150C0">
              <w:rPr>
                <w:sz w:val="16"/>
                <w:szCs w:val="16"/>
                <w:rtl/>
                <w:lang w:bidi="ar-LB"/>
              </w:rPr>
              <w:t>0.00</w:t>
            </w:r>
          </w:p>
        </w:tc>
        <w:tc>
          <w:tcPr>
            <w:tcW w:w="456" w:type="pct"/>
            <w:tcBorders>
              <w:bottom w:val="single" w:sz="2" w:space="0" w:color="auto"/>
            </w:tcBorders>
          </w:tcPr>
          <w:p w14:paraId="71FEE59E" w14:textId="77777777" w:rsidR="00212C5E" w:rsidRPr="00E150C0" w:rsidRDefault="00212C5E" w:rsidP="00ED1025">
            <w:pPr>
              <w:bidi/>
              <w:jc w:val="left"/>
              <w:rPr>
                <w:sz w:val="16"/>
                <w:szCs w:val="16"/>
                <w:rtl/>
                <w:lang w:bidi="ar-LB"/>
              </w:rPr>
            </w:pPr>
            <w:r w:rsidRPr="00E150C0">
              <w:rPr>
                <w:sz w:val="16"/>
                <w:szCs w:val="16"/>
                <w:rtl/>
                <w:lang w:bidi="ar-LB"/>
              </w:rPr>
              <w:t>0.00</w:t>
            </w:r>
          </w:p>
        </w:tc>
        <w:tc>
          <w:tcPr>
            <w:tcW w:w="535" w:type="pct"/>
            <w:tcBorders>
              <w:bottom w:val="single" w:sz="2" w:space="0" w:color="auto"/>
            </w:tcBorders>
          </w:tcPr>
          <w:p w14:paraId="5ABBC8F2" w14:textId="77777777" w:rsidR="00212C5E" w:rsidRPr="00E150C0" w:rsidRDefault="00212C5E" w:rsidP="00ED1025">
            <w:pPr>
              <w:bidi/>
              <w:jc w:val="left"/>
              <w:rPr>
                <w:sz w:val="16"/>
                <w:szCs w:val="16"/>
                <w:rtl/>
                <w:lang w:bidi="ar-LB"/>
              </w:rPr>
            </w:pPr>
            <w:r w:rsidRPr="00E150C0">
              <w:rPr>
                <w:sz w:val="16"/>
                <w:szCs w:val="16"/>
                <w:rtl/>
                <w:lang w:bidi="ar-LB"/>
              </w:rPr>
              <w:t>111.29</w:t>
            </w:r>
          </w:p>
        </w:tc>
        <w:tc>
          <w:tcPr>
            <w:tcW w:w="379" w:type="pct"/>
            <w:tcBorders>
              <w:bottom w:val="single" w:sz="2" w:space="0" w:color="auto"/>
            </w:tcBorders>
            <w:shd w:val="clear" w:color="auto" w:fill="auto"/>
            <w:tcMar>
              <w:left w:w="85" w:type="dxa"/>
              <w:right w:w="85" w:type="dxa"/>
            </w:tcMar>
          </w:tcPr>
          <w:p w14:paraId="7118D124" w14:textId="77777777" w:rsidR="00212C5E" w:rsidRPr="00E150C0" w:rsidRDefault="00212C5E" w:rsidP="00ED1025">
            <w:pPr>
              <w:bidi/>
              <w:jc w:val="left"/>
              <w:rPr>
                <w:sz w:val="16"/>
                <w:szCs w:val="16"/>
                <w:rtl/>
                <w:lang w:bidi="ar-LB"/>
              </w:rPr>
            </w:pPr>
            <w:r w:rsidRPr="00E150C0">
              <w:rPr>
                <w:sz w:val="16"/>
                <w:szCs w:val="16"/>
                <w:rtl/>
                <w:lang w:bidi="ar-LB"/>
              </w:rPr>
              <w:t>7.0</w:t>
            </w:r>
          </w:p>
        </w:tc>
      </w:tr>
      <w:tr w:rsidR="00952128" w:rsidRPr="00E150C0" w14:paraId="1FC3B6D4" w14:textId="77777777" w:rsidTr="00952128">
        <w:trPr>
          <w:trHeight w:val="227"/>
        </w:trPr>
        <w:tc>
          <w:tcPr>
            <w:tcW w:w="1066" w:type="pct"/>
            <w:tcBorders>
              <w:top w:val="single" w:sz="2" w:space="0" w:color="auto"/>
              <w:left w:val="single" w:sz="2" w:space="0" w:color="auto"/>
              <w:bottom w:val="nil"/>
              <w:right w:val="single" w:sz="2" w:space="0" w:color="auto"/>
            </w:tcBorders>
            <w:shd w:val="clear" w:color="auto" w:fill="auto"/>
            <w:tcMar>
              <w:left w:w="43" w:type="dxa"/>
              <w:right w:w="43" w:type="dxa"/>
            </w:tcMar>
            <w:hideMark/>
          </w:tcPr>
          <w:p w14:paraId="36152DF1" w14:textId="77777777" w:rsidR="00212C5E" w:rsidRPr="00E150C0" w:rsidRDefault="00212C5E" w:rsidP="00F41D7A">
            <w:pPr>
              <w:bidi/>
              <w:ind w:left="98" w:right="-41"/>
              <w:jc w:val="left"/>
              <w:rPr>
                <w:sz w:val="16"/>
                <w:szCs w:val="16"/>
                <w:rtl/>
                <w:lang w:bidi="ar-LB"/>
              </w:rPr>
            </w:pPr>
            <w:r w:rsidRPr="00E150C0">
              <w:rPr>
                <w:sz w:val="16"/>
                <w:szCs w:val="16"/>
                <w:rtl/>
                <w:lang w:eastAsia="en-CA" w:bidi="ar-LB"/>
              </w:rPr>
              <w:t>التبريد التجاري:</w:t>
            </w:r>
          </w:p>
        </w:tc>
        <w:tc>
          <w:tcPr>
            <w:tcW w:w="990" w:type="pct"/>
            <w:tcBorders>
              <w:top w:val="single" w:sz="2" w:space="0" w:color="auto"/>
              <w:left w:val="single" w:sz="2" w:space="0" w:color="auto"/>
              <w:bottom w:val="nil"/>
              <w:right w:val="single" w:sz="2" w:space="0" w:color="auto"/>
            </w:tcBorders>
            <w:shd w:val="clear" w:color="auto" w:fill="auto"/>
          </w:tcPr>
          <w:p w14:paraId="65903EEE" w14:textId="77777777" w:rsidR="00212C5E" w:rsidRPr="00E150C0" w:rsidRDefault="00212C5E" w:rsidP="00ED1025">
            <w:pPr>
              <w:jc w:val="left"/>
              <w:rPr>
                <w:sz w:val="16"/>
                <w:szCs w:val="16"/>
                <w:rtl/>
                <w:lang w:bidi="ar-LB"/>
              </w:rPr>
            </w:pPr>
          </w:p>
        </w:tc>
        <w:tc>
          <w:tcPr>
            <w:tcW w:w="525" w:type="pct"/>
            <w:tcBorders>
              <w:top w:val="single" w:sz="2" w:space="0" w:color="auto"/>
              <w:left w:val="single" w:sz="2" w:space="0" w:color="auto"/>
              <w:bottom w:val="nil"/>
              <w:right w:val="single" w:sz="2" w:space="0" w:color="auto"/>
            </w:tcBorders>
            <w:tcMar>
              <w:left w:w="85" w:type="dxa"/>
              <w:right w:w="85" w:type="dxa"/>
            </w:tcMar>
          </w:tcPr>
          <w:p w14:paraId="69CB1C21" w14:textId="77777777" w:rsidR="00212C5E" w:rsidRPr="00E150C0" w:rsidRDefault="00212C5E" w:rsidP="00ED1025">
            <w:pPr>
              <w:jc w:val="left"/>
              <w:rPr>
                <w:sz w:val="16"/>
                <w:szCs w:val="16"/>
                <w:rtl/>
                <w:lang w:bidi="ar-LB"/>
              </w:rPr>
            </w:pPr>
          </w:p>
        </w:tc>
        <w:tc>
          <w:tcPr>
            <w:tcW w:w="520" w:type="pct"/>
            <w:tcBorders>
              <w:top w:val="single" w:sz="2" w:space="0" w:color="auto"/>
              <w:left w:val="single" w:sz="2" w:space="0" w:color="auto"/>
              <w:bottom w:val="nil"/>
              <w:right w:val="single" w:sz="2" w:space="0" w:color="auto"/>
            </w:tcBorders>
            <w:tcMar>
              <w:left w:w="85" w:type="dxa"/>
              <w:right w:w="85" w:type="dxa"/>
            </w:tcMar>
          </w:tcPr>
          <w:p w14:paraId="30031EDE" w14:textId="77777777" w:rsidR="00212C5E" w:rsidRPr="00E150C0" w:rsidRDefault="00212C5E" w:rsidP="00ED1025">
            <w:pPr>
              <w:jc w:val="left"/>
              <w:rPr>
                <w:sz w:val="16"/>
                <w:szCs w:val="16"/>
                <w:rtl/>
                <w:lang w:bidi="ar-LB"/>
              </w:rPr>
            </w:pPr>
          </w:p>
        </w:tc>
        <w:tc>
          <w:tcPr>
            <w:tcW w:w="529" w:type="pct"/>
            <w:tcBorders>
              <w:top w:val="single" w:sz="2" w:space="0" w:color="auto"/>
              <w:left w:val="single" w:sz="2" w:space="0" w:color="auto"/>
              <w:bottom w:val="nil"/>
              <w:right w:val="single" w:sz="2" w:space="0" w:color="auto"/>
            </w:tcBorders>
            <w:shd w:val="clear" w:color="auto" w:fill="auto"/>
            <w:tcMar>
              <w:left w:w="85" w:type="dxa"/>
              <w:right w:w="85" w:type="dxa"/>
            </w:tcMar>
          </w:tcPr>
          <w:p w14:paraId="02C3EE50" w14:textId="77777777" w:rsidR="00212C5E" w:rsidRPr="00E150C0" w:rsidRDefault="00212C5E" w:rsidP="00ED1025">
            <w:pPr>
              <w:jc w:val="left"/>
              <w:rPr>
                <w:sz w:val="16"/>
                <w:szCs w:val="16"/>
                <w:rtl/>
                <w:lang w:bidi="ar-LB"/>
              </w:rPr>
            </w:pPr>
          </w:p>
        </w:tc>
        <w:tc>
          <w:tcPr>
            <w:tcW w:w="456" w:type="pct"/>
            <w:tcBorders>
              <w:top w:val="single" w:sz="2" w:space="0" w:color="auto"/>
              <w:left w:val="single" w:sz="2" w:space="0" w:color="auto"/>
              <w:bottom w:val="nil"/>
              <w:right w:val="single" w:sz="2" w:space="0" w:color="auto"/>
            </w:tcBorders>
          </w:tcPr>
          <w:p w14:paraId="319A275D" w14:textId="77777777" w:rsidR="00212C5E" w:rsidRPr="00E150C0" w:rsidRDefault="00212C5E" w:rsidP="00ED1025">
            <w:pPr>
              <w:jc w:val="left"/>
              <w:rPr>
                <w:sz w:val="16"/>
                <w:szCs w:val="16"/>
                <w:rtl/>
                <w:lang w:bidi="ar-LB"/>
              </w:rPr>
            </w:pPr>
          </w:p>
        </w:tc>
        <w:tc>
          <w:tcPr>
            <w:tcW w:w="535" w:type="pct"/>
            <w:tcBorders>
              <w:top w:val="single" w:sz="2" w:space="0" w:color="auto"/>
              <w:left w:val="single" w:sz="2" w:space="0" w:color="auto"/>
              <w:bottom w:val="nil"/>
              <w:right w:val="single" w:sz="2" w:space="0" w:color="auto"/>
            </w:tcBorders>
          </w:tcPr>
          <w:p w14:paraId="01E4EC63" w14:textId="77777777" w:rsidR="00212C5E" w:rsidRPr="00E150C0" w:rsidRDefault="00212C5E" w:rsidP="00ED1025">
            <w:pPr>
              <w:jc w:val="left"/>
              <w:rPr>
                <w:sz w:val="16"/>
                <w:szCs w:val="16"/>
                <w:rtl/>
                <w:lang w:bidi="ar-LB"/>
              </w:rPr>
            </w:pPr>
          </w:p>
        </w:tc>
        <w:tc>
          <w:tcPr>
            <w:tcW w:w="379" w:type="pct"/>
            <w:tcBorders>
              <w:top w:val="single" w:sz="2" w:space="0" w:color="auto"/>
              <w:left w:val="single" w:sz="2" w:space="0" w:color="auto"/>
              <w:bottom w:val="nil"/>
              <w:right w:val="single" w:sz="2" w:space="0" w:color="auto"/>
            </w:tcBorders>
            <w:shd w:val="clear" w:color="auto" w:fill="auto"/>
            <w:tcMar>
              <w:left w:w="85" w:type="dxa"/>
              <w:right w:w="85" w:type="dxa"/>
            </w:tcMar>
          </w:tcPr>
          <w:p w14:paraId="464D5507" w14:textId="77777777" w:rsidR="00212C5E" w:rsidRPr="00E150C0" w:rsidRDefault="00212C5E" w:rsidP="00ED1025">
            <w:pPr>
              <w:jc w:val="left"/>
              <w:rPr>
                <w:sz w:val="16"/>
                <w:szCs w:val="16"/>
                <w:rtl/>
                <w:lang w:bidi="ar-LB"/>
              </w:rPr>
            </w:pPr>
          </w:p>
        </w:tc>
      </w:tr>
      <w:tr w:rsidR="00952128" w:rsidRPr="00E150C0" w14:paraId="1E76EE66" w14:textId="77777777" w:rsidTr="00952128">
        <w:trPr>
          <w:trHeight w:val="227"/>
        </w:trPr>
        <w:tc>
          <w:tcPr>
            <w:tcW w:w="1066" w:type="pct"/>
            <w:tcBorders>
              <w:top w:val="nil"/>
              <w:bottom w:val="nil"/>
            </w:tcBorders>
            <w:shd w:val="clear" w:color="auto" w:fill="auto"/>
            <w:tcMar>
              <w:left w:w="43" w:type="dxa"/>
              <w:right w:w="43" w:type="dxa"/>
            </w:tcMar>
            <w:hideMark/>
          </w:tcPr>
          <w:p w14:paraId="32499FDC" w14:textId="77777777" w:rsidR="00212C5E" w:rsidRPr="00E150C0" w:rsidRDefault="00212C5E" w:rsidP="00F41D7A">
            <w:pPr>
              <w:suppressAutoHyphens/>
              <w:bidi/>
              <w:ind w:left="382"/>
              <w:jc w:val="left"/>
              <w:rPr>
                <w:sz w:val="16"/>
                <w:szCs w:val="16"/>
                <w:rtl/>
                <w:lang w:eastAsia="en-CA" w:bidi="ar-LB"/>
              </w:rPr>
            </w:pPr>
            <w:r w:rsidRPr="00E150C0">
              <w:rPr>
                <w:sz w:val="16"/>
                <w:szCs w:val="16"/>
                <w:rtl/>
                <w:lang w:eastAsia="en-CA" w:bidi="ar-LB"/>
              </w:rPr>
              <w:t>وحدات قائمة بذاتها</w:t>
            </w:r>
          </w:p>
        </w:tc>
        <w:tc>
          <w:tcPr>
            <w:tcW w:w="990" w:type="pct"/>
            <w:tcBorders>
              <w:top w:val="nil"/>
              <w:bottom w:val="nil"/>
            </w:tcBorders>
            <w:shd w:val="clear" w:color="auto" w:fill="auto"/>
            <w:tcMar>
              <w:left w:w="85" w:type="dxa"/>
              <w:right w:w="85" w:type="dxa"/>
            </w:tcMar>
          </w:tcPr>
          <w:p w14:paraId="4D868147" w14:textId="77777777" w:rsidR="00212C5E" w:rsidRPr="00E150C0" w:rsidRDefault="00212C5E" w:rsidP="00ED1025">
            <w:pPr>
              <w:bidi/>
              <w:jc w:val="left"/>
              <w:rPr>
                <w:sz w:val="16"/>
                <w:szCs w:val="16"/>
                <w:rtl/>
                <w:lang w:bidi="ar-LB"/>
              </w:rPr>
            </w:pPr>
            <w:r w:rsidRPr="00E150C0">
              <w:rPr>
                <w:sz w:val="16"/>
                <w:szCs w:val="16"/>
                <w:rtl/>
                <w:lang w:bidi="ar-LB"/>
              </w:rPr>
              <w:t>66.67</w:t>
            </w:r>
          </w:p>
        </w:tc>
        <w:tc>
          <w:tcPr>
            <w:tcW w:w="525" w:type="pct"/>
            <w:tcBorders>
              <w:top w:val="nil"/>
              <w:bottom w:val="nil"/>
            </w:tcBorders>
            <w:tcMar>
              <w:left w:w="85" w:type="dxa"/>
              <w:right w:w="85" w:type="dxa"/>
            </w:tcMar>
          </w:tcPr>
          <w:p w14:paraId="3C1A7023" w14:textId="77777777" w:rsidR="00212C5E" w:rsidRPr="00E150C0" w:rsidRDefault="00212C5E" w:rsidP="00ED1025">
            <w:pPr>
              <w:bidi/>
              <w:jc w:val="left"/>
              <w:rPr>
                <w:sz w:val="16"/>
                <w:szCs w:val="16"/>
                <w:rtl/>
                <w:lang w:bidi="ar-LB"/>
              </w:rPr>
            </w:pPr>
            <w:r w:rsidRPr="00E150C0">
              <w:rPr>
                <w:sz w:val="16"/>
                <w:szCs w:val="16"/>
                <w:rtl/>
                <w:lang w:bidi="ar-LB"/>
              </w:rPr>
              <w:t>4.40</w:t>
            </w:r>
          </w:p>
        </w:tc>
        <w:tc>
          <w:tcPr>
            <w:tcW w:w="520" w:type="pct"/>
            <w:tcBorders>
              <w:top w:val="nil"/>
              <w:bottom w:val="nil"/>
            </w:tcBorders>
            <w:tcMar>
              <w:left w:w="85" w:type="dxa"/>
              <w:right w:w="85" w:type="dxa"/>
            </w:tcMar>
          </w:tcPr>
          <w:p w14:paraId="5D4CC568" w14:textId="77777777" w:rsidR="00212C5E" w:rsidRPr="00E150C0" w:rsidRDefault="00212C5E" w:rsidP="00ED1025">
            <w:pPr>
              <w:bidi/>
              <w:jc w:val="left"/>
              <w:rPr>
                <w:sz w:val="16"/>
                <w:szCs w:val="16"/>
                <w:rtl/>
                <w:lang w:bidi="ar-LB"/>
              </w:rPr>
            </w:pPr>
            <w:r w:rsidRPr="00E150C0">
              <w:rPr>
                <w:sz w:val="16"/>
                <w:szCs w:val="16"/>
                <w:rtl/>
                <w:lang w:bidi="ar-LB"/>
              </w:rPr>
              <w:t>0.00</w:t>
            </w:r>
          </w:p>
        </w:tc>
        <w:tc>
          <w:tcPr>
            <w:tcW w:w="529" w:type="pct"/>
            <w:tcBorders>
              <w:top w:val="nil"/>
              <w:bottom w:val="nil"/>
            </w:tcBorders>
            <w:shd w:val="clear" w:color="auto" w:fill="auto"/>
            <w:tcMar>
              <w:left w:w="85" w:type="dxa"/>
              <w:right w:w="85" w:type="dxa"/>
            </w:tcMar>
          </w:tcPr>
          <w:p w14:paraId="653E06B0" w14:textId="77777777" w:rsidR="00212C5E" w:rsidRPr="00E150C0" w:rsidRDefault="00212C5E" w:rsidP="00ED1025">
            <w:pPr>
              <w:bidi/>
              <w:jc w:val="left"/>
              <w:rPr>
                <w:sz w:val="16"/>
                <w:szCs w:val="16"/>
                <w:rtl/>
                <w:lang w:bidi="ar-LB"/>
              </w:rPr>
            </w:pPr>
            <w:r w:rsidRPr="00E150C0">
              <w:rPr>
                <w:sz w:val="16"/>
                <w:szCs w:val="16"/>
                <w:rtl/>
                <w:lang w:bidi="ar-LB"/>
              </w:rPr>
              <w:t>0.00</w:t>
            </w:r>
          </w:p>
        </w:tc>
        <w:tc>
          <w:tcPr>
            <w:tcW w:w="456" w:type="pct"/>
            <w:tcBorders>
              <w:top w:val="nil"/>
              <w:bottom w:val="nil"/>
            </w:tcBorders>
          </w:tcPr>
          <w:p w14:paraId="17937AF6" w14:textId="77777777" w:rsidR="00212C5E" w:rsidRPr="00E150C0" w:rsidRDefault="00212C5E" w:rsidP="00ED1025">
            <w:pPr>
              <w:bidi/>
              <w:jc w:val="left"/>
              <w:rPr>
                <w:sz w:val="16"/>
                <w:szCs w:val="16"/>
                <w:rtl/>
                <w:lang w:bidi="ar-LB"/>
              </w:rPr>
            </w:pPr>
            <w:r w:rsidRPr="00E150C0">
              <w:rPr>
                <w:sz w:val="16"/>
                <w:szCs w:val="16"/>
                <w:rtl/>
                <w:lang w:bidi="ar-LB"/>
              </w:rPr>
              <w:t>0.00</w:t>
            </w:r>
          </w:p>
        </w:tc>
        <w:tc>
          <w:tcPr>
            <w:tcW w:w="535" w:type="pct"/>
            <w:tcBorders>
              <w:top w:val="nil"/>
              <w:bottom w:val="nil"/>
            </w:tcBorders>
          </w:tcPr>
          <w:p w14:paraId="0FE0EDDC" w14:textId="77777777" w:rsidR="00212C5E" w:rsidRPr="00E150C0" w:rsidRDefault="00212C5E" w:rsidP="00ED1025">
            <w:pPr>
              <w:bidi/>
              <w:jc w:val="left"/>
              <w:rPr>
                <w:sz w:val="16"/>
                <w:szCs w:val="16"/>
                <w:rtl/>
                <w:lang w:bidi="ar-LB"/>
              </w:rPr>
            </w:pPr>
            <w:r w:rsidRPr="00E150C0">
              <w:rPr>
                <w:sz w:val="16"/>
                <w:szCs w:val="16"/>
                <w:rtl/>
                <w:lang w:bidi="ar-LB"/>
              </w:rPr>
              <w:t>71.07</w:t>
            </w:r>
          </w:p>
        </w:tc>
        <w:tc>
          <w:tcPr>
            <w:tcW w:w="379" w:type="pct"/>
            <w:tcBorders>
              <w:top w:val="nil"/>
              <w:bottom w:val="nil"/>
            </w:tcBorders>
            <w:shd w:val="clear" w:color="auto" w:fill="auto"/>
            <w:tcMar>
              <w:left w:w="85" w:type="dxa"/>
              <w:right w:w="85" w:type="dxa"/>
            </w:tcMar>
          </w:tcPr>
          <w:p w14:paraId="4311D721" w14:textId="77777777" w:rsidR="00212C5E" w:rsidRPr="00E150C0" w:rsidRDefault="00212C5E" w:rsidP="00ED1025">
            <w:pPr>
              <w:bidi/>
              <w:jc w:val="left"/>
              <w:rPr>
                <w:sz w:val="16"/>
                <w:szCs w:val="16"/>
                <w:rtl/>
                <w:lang w:bidi="ar-LB"/>
              </w:rPr>
            </w:pPr>
            <w:r w:rsidRPr="00E150C0">
              <w:rPr>
                <w:sz w:val="16"/>
                <w:szCs w:val="16"/>
                <w:rtl/>
                <w:lang w:bidi="ar-LB"/>
              </w:rPr>
              <w:t>4.4</w:t>
            </w:r>
          </w:p>
        </w:tc>
      </w:tr>
      <w:tr w:rsidR="00952128" w:rsidRPr="00E150C0" w14:paraId="0B0E9636" w14:textId="77777777" w:rsidTr="00952128">
        <w:trPr>
          <w:trHeight w:val="227"/>
        </w:trPr>
        <w:tc>
          <w:tcPr>
            <w:tcW w:w="1066" w:type="pct"/>
            <w:tcBorders>
              <w:top w:val="nil"/>
              <w:bottom w:val="nil"/>
            </w:tcBorders>
            <w:shd w:val="clear" w:color="auto" w:fill="auto"/>
            <w:tcMar>
              <w:left w:w="43" w:type="dxa"/>
              <w:right w:w="43" w:type="dxa"/>
            </w:tcMar>
          </w:tcPr>
          <w:p w14:paraId="53A477A0" w14:textId="77777777" w:rsidR="00212C5E" w:rsidRPr="00E150C0" w:rsidRDefault="00212C5E" w:rsidP="00F41D7A">
            <w:pPr>
              <w:suppressAutoHyphens/>
              <w:bidi/>
              <w:ind w:left="382"/>
              <w:jc w:val="left"/>
              <w:rPr>
                <w:sz w:val="16"/>
                <w:szCs w:val="16"/>
                <w:rtl/>
                <w:lang w:eastAsia="en-CA" w:bidi="ar-LB"/>
              </w:rPr>
            </w:pPr>
            <w:r w:rsidRPr="00E150C0">
              <w:rPr>
                <w:sz w:val="16"/>
                <w:szCs w:val="16"/>
                <w:rtl/>
                <w:lang w:eastAsia="en-CA" w:bidi="ar-LB"/>
              </w:rPr>
              <w:t>وحدات المكثف</w:t>
            </w:r>
          </w:p>
        </w:tc>
        <w:tc>
          <w:tcPr>
            <w:tcW w:w="990" w:type="pct"/>
            <w:tcBorders>
              <w:top w:val="nil"/>
              <w:bottom w:val="nil"/>
            </w:tcBorders>
            <w:shd w:val="clear" w:color="auto" w:fill="auto"/>
            <w:tcMar>
              <w:left w:w="85" w:type="dxa"/>
              <w:right w:w="85" w:type="dxa"/>
            </w:tcMar>
          </w:tcPr>
          <w:p w14:paraId="678E1448" w14:textId="77777777" w:rsidR="00212C5E" w:rsidRPr="00E150C0" w:rsidRDefault="00212C5E" w:rsidP="00ED1025">
            <w:pPr>
              <w:bidi/>
              <w:jc w:val="left"/>
              <w:rPr>
                <w:sz w:val="16"/>
                <w:szCs w:val="16"/>
                <w:rtl/>
                <w:lang w:bidi="ar-LB"/>
              </w:rPr>
            </w:pPr>
            <w:r w:rsidRPr="00E150C0">
              <w:rPr>
                <w:sz w:val="16"/>
                <w:szCs w:val="16"/>
                <w:rtl/>
                <w:lang w:bidi="ar-LB"/>
              </w:rPr>
              <w:t>0.00</w:t>
            </w:r>
          </w:p>
        </w:tc>
        <w:tc>
          <w:tcPr>
            <w:tcW w:w="525" w:type="pct"/>
            <w:tcBorders>
              <w:top w:val="nil"/>
              <w:bottom w:val="nil"/>
            </w:tcBorders>
            <w:tcMar>
              <w:left w:w="85" w:type="dxa"/>
              <w:right w:w="85" w:type="dxa"/>
            </w:tcMar>
          </w:tcPr>
          <w:p w14:paraId="50AD0238" w14:textId="77777777" w:rsidR="00212C5E" w:rsidRPr="00E150C0" w:rsidRDefault="00212C5E" w:rsidP="00ED1025">
            <w:pPr>
              <w:bidi/>
              <w:jc w:val="left"/>
              <w:rPr>
                <w:sz w:val="16"/>
                <w:szCs w:val="16"/>
                <w:rtl/>
                <w:lang w:bidi="ar-LB"/>
              </w:rPr>
            </w:pPr>
            <w:r w:rsidRPr="00E150C0">
              <w:rPr>
                <w:sz w:val="16"/>
                <w:szCs w:val="16"/>
                <w:rtl/>
                <w:lang w:bidi="ar-LB"/>
              </w:rPr>
              <w:t>49.92</w:t>
            </w:r>
          </w:p>
        </w:tc>
        <w:tc>
          <w:tcPr>
            <w:tcW w:w="520" w:type="pct"/>
            <w:tcBorders>
              <w:top w:val="nil"/>
              <w:bottom w:val="nil"/>
            </w:tcBorders>
            <w:tcMar>
              <w:left w:w="85" w:type="dxa"/>
              <w:right w:w="85" w:type="dxa"/>
            </w:tcMar>
          </w:tcPr>
          <w:p w14:paraId="183B060C" w14:textId="77777777" w:rsidR="00212C5E" w:rsidRPr="00E150C0" w:rsidRDefault="00212C5E" w:rsidP="00ED1025">
            <w:pPr>
              <w:bidi/>
              <w:jc w:val="left"/>
              <w:rPr>
                <w:sz w:val="16"/>
                <w:szCs w:val="16"/>
                <w:rtl/>
                <w:lang w:bidi="ar-LB"/>
              </w:rPr>
            </w:pPr>
            <w:r w:rsidRPr="00E150C0">
              <w:rPr>
                <w:sz w:val="16"/>
                <w:szCs w:val="16"/>
                <w:rtl/>
                <w:lang w:bidi="ar-LB"/>
              </w:rPr>
              <w:t>0.00</w:t>
            </w:r>
          </w:p>
        </w:tc>
        <w:tc>
          <w:tcPr>
            <w:tcW w:w="529" w:type="pct"/>
            <w:tcBorders>
              <w:top w:val="nil"/>
              <w:bottom w:val="nil"/>
            </w:tcBorders>
            <w:shd w:val="clear" w:color="auto" w:fill="auto"/>
            <w:tcMar>
              <w:left w:w="85" w:type="dxa"/>
              <w:right w:w="85" w:type="dxa"/>
            </w:tcMar>
          </w:tcPr>
          <w:p w14:paraId="2B63BCD3" w14:textId="77777777" w:rsidR="00212C5E" w:rsidRPr="00E150C0" w:rsidRDefault="00212C5E" w:rsidP="00ED1025">
            <w:pPr>
              <w:bidi/>
              <w:jc w:val="left"/>
              <w:rPr>
                <w:sz w:val="16"/>
                <w:szCs w:val="16"/>
                <w:rtl/>
                <w:lang w:bidi="ar-LB"/>
              </w:rPr>
            </w:pPr>
            <w:r w:rsidRPr="00E150C0">
              <w:rPr>
                <w:sz w:val="16"/>
                <w:szCs w:val="16"/>
                <w:rtl/>
                <w:lang w:bidi="ar-LB"/>
              </w:rPr>
              <w:t>62.79</w:t>
            </w:r>
          </w:p>
        </w:tc>
        <w:tc>
          <w:tcPr>
            <w:tcW w:w="456" w:type="pct"/>
            <w:tcBorders>
              <w:top w:val="nil"/>
              <w:bottom w:val="nil"/>
            </w:tcBorders>
          </w:tcPr>
          <w:p w14:paraId="2C4FA28D" w14:textId="77777777" w:rsidR="00212C5E" w:rsidRPr="00E150C0" w:rsidRDefault="00212C5E" w:rsidP="00ED1025">
            <w:pPr>
              <w:bidi/>
              <w:jc w:val="left"/>
              <w:rPr>
                <w:sz w:val="16"/>
                <w:szCs w:val="16"/>
                <w:rtl/>
                <w:lang w:bidi="ar-LB"/>
              </w:rPr>
            </w:pPr>
            <w:r w:rsidRPr="00E150C0">
              <w:rPr>
                <w:sz w:val="16"/>
                <w:szCs w:val="16"/>
                <w:rtl/>
                <w:lang w:bidi="ar-LB"/>
              </w:rPr>
              <w:t>0.24</w:t>
            </w:r>
          </w:p>
        </w:tc>
        <w:tc>
          <w:tcPr>
            <w:tcW w:w="535" w:type="pct"/>
            <w:tcBorders>
              <w:top w:val="nil"/>
              <w:bottom w:val="nil"/>
            </w:tcBorders>
          </w:tcPr>
          <w:p w14:paraId="061BC209" w14:textId="77777777" w:rsidR="00212C5E" w:rsidRPr="00E150C0" w:rsidRDefault="00212C5E" w:rsidP="00ED1025">
            <w:pPr>
              <w:bidi/>
              <w:jc w:val="left"/>
              <w:rPr>
                <w:sz w:val="16"/>
                <w:szCs w:val="16"/>
                <w:rtl/>
                <w:lang w:bidi="ar-LB"/>
              </w:rPr>
            </w:pPr>
            <w:r w:rsidRPr="00E150C0">
              <w:rPr>
                <w:sz w:val="16"/>
                <w:szCs w:val="16"/>
                <w:rtl/>
                <w:lang w:bidi="ar-LB"/>
              </w:rPr>
              <w:t>112.95</w:t>
            </w:r>
          </w:p>
        </w:tc>
        <w:tc>
          <w:tcPr>
            <w:tcW w:w="379" w:type="pct"/>
            <w:tcBorders>
              <w:top w:val="nil"/>
              <w:bottom w:val="nil"/>
            </w:tcBorders>
            <w:shd w:val="clear" w:color="auto" w:fill="auto"/>
            <w:tcMar>
              <w:left w:w="85" w:type="dxa"/>
              <w:right w:w="85" w:type="dxa"/>
            </w:tcMar>
          </w:tcPr>
          <w:p w14:paraId="71EF7955" w14:textId="77777777" w:rsidR="00212C5E" w:rsidRPr="00E150C0" w:rsidRDefault="00212C5E" w:rsidP="00ED1025">
            <w:pPr>
              <w:bidi/>
              <w:jc w:val="left"/>
              <w:rPr>
                <w:sz w:val="16"/>
                <w:szCs w:val="16"/>
                <w:rtl/>
                <w:lang w:bidi="ar-LB"/>
              </w:rPr>
            </w:pPr>
            <w:r w:rsidRPr="00E150C0">
              <w:rPr>
                <w:sz w:val="16"/>
                <w:szCs w:val="16"/>
                <w:rtl/>
                <w:lang w:bidi="ar-LB"/>
              </w:rPr>
              <w:t>7.1</w:t>
            </w:r>
          </w:p>
        </w:tc>
      </w:tr>
      <w:tr w:rsidR="00952128" w:rsidRPr="00E150C0" w14:paraId="2EA685E0" w14:textId="77777777" w:rsidTr="00952128">
        <w:trPr>
          <w:trHeight w:val="227"/>
        </w:trPr>
        <w:tc>
          <w:tcPr>
            <w:tcW w:w="1066" w:type="pct"/>
            <w:tcBorders>
              <w:top w:val="nil"/>
            </w:tcBorders>
            <w:shd w:val="clear" w:color="auto" w:fill="auto"/>
            <w:tcMar>
              <w:left w:w="43" w:type="dxa"/>
              <w:right w:w="43" w:type="dxa"/>
            </w:tcMar>
            <w:hideMark/>
          </w:tcPr>
          <w:p w14:paraId="49A5517C" w14:textId="77777777" w:rsidR="00212C5E" w:rsidRPr="00E150C0" w:rsidRDefault="00212C5E" w:rsidP="00F41D7A">
            <w:pPr>
              <w:suppressAutoHyphens/>
              <w:bidi/>
              <w:ind w:left="382"/>
              <w:jc w:val="left"/>
              <w:rPr>
                <w:sz w:val="16"/>
                <w:szCs w:val="16"/>
                <w:rtl/>
                <w:lang w:eastAsia="en-CA" w:bidi="ar-LB"/>
              </w:rPr>
            </w:pPr>
            <w:r w:rsidRPr="00E150C0">
              <w:rPr>
                <w:sz w:val="16"/>
                <w:szCs w:val="16"/>
                <w:rtl/>
                <w:lang w:eastAsia="en-CA" w:bidi="ar-LB"/>
              </w:rPr>
              <w:t>الأنظمة المركزية</w:t>
            </w:r>
          </w:p>
        </w:tc>
        <w:tc>
          <w:tcPr>
            <w:tcW w:w="990" w:type="pct"/>
            <w:tcBorders>
              <w:top w:val="nil"/>
            </w:tcBorders>
            <w:shd w:val="clear" w:color="auto" w:fill="auto"/>
            <w:tcMar>
              <w:left w:w="85" w:type="dxa"/>
              <w:right w:w="85" w:type="dxa"/>
            </w:tcMar>
          </w:tcPr>
          <w:p w14:paraId="6633E0E7" w14:textId="77777777" w:rsidR="00212C5E" w:rsidRPr="00E150C0" w:rsidRDefault="00212C5E" w:rsidP="00ED1025">
            <w:pPr>
              <w:bidi/>
              <w:jc w:val="left"/>
              <w:rPr>
                <w:sz w:val="16"/>
                <w:szCs w:val="16"/>
                <w:rtl/>
                <w:lang w:bidi="ar-LB"/>
              </w:rPr>
            </w:pPr>
            <w:r w:rsidRPr="00E150C0">
              <w:rPr>
                <w:sz w:val="16"/>
                <w:szCs w:val="16"/>
                <w:rtl/>
                <w:lang w:bidi="ar-LB"/>
              </w:rPr>
              <w:t>0.00</w:t>
            </w:r>
          </w:p>
        </w:tc>
        <w:tc>
          <w:tcPr>
            <w:tcW w:w="525" w:type="pct"/>
            <w:tcBorders>
              <w:top w:val="nil"/>
            </w:tcBorders>
            <w:tcMar>
              <w:left w:w="85" w:type="dxa"/>
              <w:right w:w="85" w:type="dxa"/>
            </w:tcMar>
          </w:tcPr>
          <w:p w14:paraId="6F47FC78" w14:textId="77777777" w:rsidR="00212C5E" w:rsidRPr="00E150C0" w:rsidRDefault="00212C5E" w:rsidP="00ED1025">
            <w:pPr>
              <w:bidi/>
              <w:jc w:val="left"/>
              <w:rPr>
                <w:sz w:val="16"/>
                <w:szCs w:val="16"/>
                <w:rtl/>
                <w:lang w:bidi="ar-LB"/>
              </w:rPr>
            </w:pPr>
            <w:r w:rsidRPr="00E150C0">
              <w:rPr>
                <w:sz w:val="16"/>
                <w:szCs w:val="16"/>
                <w:rtl/>
                <w:lang w:bidi="ar-LB"/>
              </w:rPr>
              <w:t>60.03</w:t>
            </w:r>
          </w:p>
        </w:tc>
        <w:tc>
          <w:tcPr>
            <w:tcW w:w="520" w:type="pct"/>
            <w:tcBorders>
              <w:top w:val="nil"/>
            </w:tcBorders>
            <w:tcMar>
              <w:left w:w="85" w:type="dxa"/>
              <w:right w:w="85" w:type="dxa"/>
            </w:tcMar>
          </w:tcPr>
          <w:p w14:paraId="37AD7FC8" w14:textId="77777777" w:rsidR="00212C5E" w:rsidRPr="00E150C0" w:rsidRDefault="00212C5E" w:rsidP="00ED1025">
            <w:pPr>
              <w:bidi/>
              <w:jc w:val="left"/>
              <w:rPr>
                <w:sz w:val="16"/>
                <w:szCs w:val="16"/>
                <w:rtl/>
                <w:lang w:bidi="ar-LB"/>
              </w:rPr>
            </w:pPr>
            <w:r w:rsidRPr="00E150C0">
              <w:rPr>
                <w:sz w:val="16"/>
                <w:szCs w:val="16"/>
                <w:rtl/>
                <w:lang w:bidi="ar-LB"/>
              </w:rPr>
              <w:t>0.00</w:t>
            </w:r>
          </w:p>
        </w:tc>
        <w:tc>
          <w:tcPr>
            <w:tcW w:w="529" w:type="pct"/>
            <w:tcBorders>
              <w:top w:val="nil"/>
            </w:tcBorders>
            <w:shd w:val="clear" w:color="auto" w:fill="auto"/>
            <w:tcMar>
              <w:left w:w="85" w:type="dxa"/>
              <w:right w:w="85" w:type="dxa"/>
            </w:tcMar>
          </w:tcPr>
          <w:p w14:paraId="160BDC9F" w14:textId="77777777" w:rsidR="00212C5E" w:rsidRPr="00E150C0" w:rsidRDefault="00212C5E" w:rsidP="00ED1025">
            <w:pPr>
              <w:bidi/>
              <w:jc w:val="left"/>
              <w:rPr>
                <w:sz w:val="16"/>
                <w:szCs w:val="16"/>
                <w:rtl/>
                <w:lang w:bidi="ar-LB"/>
              </w:rPr>
            </w:pPr>
            <w:r w:rsidRPr="00E150C0">
              <w:rPr>
                <w:sz w:val="16"/>
                <w:szCs w:val="16"/>
                <w:rtl/>
                <w:lang w:bidi="ar-LB"/>
              </w:rPr>
              <w:t>58.40</w:t>
            </w:r>
          </w:p>
        </w:tc>
        <w:tc>
          <w:tcPr>
            <w:tcW w:w="456" w:type="pct"/>
            <w:tcBorders>
              <w:top w:val="nil"/>
            </w:tcBorders>
          </w:tcPr>
          <w:p w14:paraId="601B85BE" w14:textId="77777777" w:rsidR="00212C5E" w:rsidRPr="00E150C0" w:rsidRDefault="00212C5E" w:rsidP="00ED1025">
            <w:pPr>
              <w:bidi/>
              <w:jc w:val="left"/>
              <w:rPr>
                <w:sz w:val="16"/>
                <w:szCs w:val="16"/>
                <w:rtl/>
                <w:lang w:bidi="ar-LB"/>
              </w:rPr>
            </w:pPr>
            <w:r w:rsidRPr="00E150C0">
              <w:rPr>
                <w:sz w:val="16"/>
                <w:szCs w:val="16"/>
                <w:rtl/>
                <w:lang w:bidi="ar-LB"/>
              </w:rPr>
              <w:t>2.67</w:t>
            </w:r>
          </w:p>
        </w:tc>
        <w:tc>
          <w:tcPr>
            <w:tcW w:w="535" w:type="pct"/>
            <w:tcBorders>
              <w:top w:val="nil"/>
            </w:tcBorders>
          </w:tcPr>
          <w:p w14:paraId="1AE6BCE4" w14:textId="77777777" w:rsidR="00212C5E" w:rsidRPr="00E150C0" w:rsidRDefault="00212C5E" w:rsidP="00ED1025">
            <w:pPr>
              <w:bidi/>
              <w:jc w:val="left"/>
              <w:rPr>
                <w:sz w:val="16"/>
                <w:szCs w:val="16"/>
                <w:rtl/>
                <w:lang w:bidi="ar-LB"/>
              </w:rPr>
            </w:pPr>
            <w:r w:rsidRPr="00E150C0">
              <w:rPr>
                <w:sz w:val="16"/>
                <w:szCs w:val="16"/>
                <w:rtl/>
                <w:lang w:bidi="ar-LB"/>
              </w:rPr>
              <w:t>121.10</w:t>
            </w:r>
          </w:p>
        </w:tc>
        <w:tc>
          <w:tcPr>
            <w:tcW w:w="379" w:type="pct"/>
            <w:tcBorders>
              <w:top w:val="nil"/>
            </w:tcBorders>
            <w:shd w:val="clear" w:color="auto" w:fill="auto"/>
            <w:tcMar>
              <w:left w:w="85" w:type="dxa"/>
              <w:right w:w="85" w:type="dxa"/>
            </w:tcMar>
          </w:tcPr>
          <w:p w14:paraId="20E93BC4" w14:textId="77777777" w:rsidR="00212C5E" w:rsidRPr="00E150C0" w:rsidRDefault="00212C5E" w:rsidP="00ED1025">
            <w:pPr>
              <w:bidi/>
              <w:jc w:val="left"/>
              <w:rPr>
                <w:sz w:val="16"/>
                <w:szCs w:val="16"/>
                <w:rtl/>
                <w:lang w:bidi="ar-LB"/>
              </w:rPr>
            </w:pPr>
            <w:r w:rsidRPr="00E150C0">
              <w:rPr>
                <w:sz w:val="16"/>
                <w:szCs w:val="16"/>
                <w:rtl/>
                <w:lang w:bidi="ar-LB"/>
              </w:rPr>
              <w:t>7.6</w:t>
            </w:r>
          </w:p>
        </w:tc>
      </w:tr>
      <w:tr w:rsidR="00952128" w:rsidRPr="00E150C0" w14:paraId="2BC2FB06" w14:textId="77777777" w:rsidTr="00952128">
        <w:trPr>
          <w:trHeight w:val="227"/>
        </w:trPr>
        <w:tc>
          <w:tcPr>
            <w:tcW w:w="1066" w:type="pct"/>
            <w:shd w:val="clear" w:color="auto" w:fill="auto"/>
            <w:tcMar>
              <w:left w:w="43" w:type="dxa"/>
              <w:right w:w="43" w:type="dxa"/>
            </w:tcMar>
          </w:tcPr>
          <w:p w14:paraId="456ABAA4" w14:textId="77777777" w:rsidR="00212C5E" w:rsidRPr="00E150C0" w:rsidRDefault="00212C5E" w:rsidP="00F41D7A">
            <w:pPr>
              <w:suppressAutoHyphens/>
              <w:bidi/>
              <w:ind w:left="98"/>
              <w:jc w:val="left"/>
              <w:rPr>
                <w:sz w:val="16"/>
                <w:szCs w:val="16"/>
                <w:rtl/>
                <w:lang w:eastAsia="en-CA" w:bidi="ar-LB"/>
              </w:rPr>
            </w:pPr>
            <w:r w:rsidRPr="00E150C0">
              <w:rPr>
                <w:sz w:val="16"/>
                <w:szCs w:val="16"/>
                <w:rtl/>
                <w:lang w:eastAsia="en-CA" w:bidi="ar-LB"/>
              </w:rPr>
              <w:t>التبريد الصناعي</w:t>
            </w:r>
          </w:p>
        </w:tc>
        <w:tc>
          <w:tcPr>
            <w:tcW w:w="990" w:type="pct"/>
            <w:shd w:val="clear" w:color="auto" w:fill="auto"/>
            <w:tcMar>
              <w:left w:w="85" w:type="dxa"/>
              <w:right w:w="85" w:type="dxa"/>
            </w:tcMar>
            <w:vAlign w:val="center"/>
          </w:tcPr>
          <w:p w14:paraId="2A86FE5F" w14:textId="77777777" w:rsidR="00212C5E" w:rsidRPr="00E150C0" w:rsidRDefault="00212C5E" w:rsidP="009D7E3D">
            <w:pPr>
              <w:bidi/>
              <w:jc w:val="left"/>
              <w:rPr>
                <w:sz w:val="16"/>
                <w:szCs w:val="16"/>
                <w:rtl/>
                <w:lang w:bidi="ar-LB"/>
              </w:rPr>
            </w:pPr>
            <w:r w:rsidRPr="00E150C0">
              <w:rPr>
                <w:color w:val="000000"/>
                <w:sz w:val="16"/>
                <w:szCs w:val="16"/>
                <w:rtl/>
                <w:lang w:bidi="ar-LB"/>
              </w:rPr>
              <w:t>42.61</w:t>
            </w:r>
          </w:p>
        </w:tc>
        <w:tc>
          <w:tcPr>
            <w:tcW w:w="525" w:type="pct"/>
            <w:tcMar>
              <w:left w:w="85" w:type="dxa"/>
              <w:right w:w="85" w:type="dxa"/>
            </w:tcMar>
            <w:vAlign w:val="center"/>
          </w:tcPr>
          <w:p w14:paraId="17D93F5B" w14:textId="77777777" w:rsidR="00212C5E" w:rsidRPr="00E150C0" w:rsidRDefault="00212C5E" w:rsidP="009D7E3D">
            <w:pPr>
              <w:bidi/>
              <w:jc w:val="left"/>
              <w:rPr>
                <w:sz w:val="16"/>
                <w:szCs w:val="16"/>
                <w:rtl/>
                <w:lang w:bidi="ar-LB"/>
              </w:rPr>
            </w:pPr>
            <w:r w:rsidRPr="00E150C0">
              <w:rPr>
                <w:color w:val="000000"/>
                <w:sz w:val="16"/>
                <w:szCs w:val="16"/>
                <w:rtl/>
                <w:lang w:bidi="ar-LB"/>
              </w:rPr>
              <w:t>94.50</w:t>
            </w:r>
          </w:p>
        </w:tc>
        <w:tc>
          <w:tcPr>
            <w:tcW w:w="520" w:type="pct"/>
            <w:tcMar>
              <w:left w:w="85" w:type="dxa"/>
              <w:right w:w="85" w:type="dxa"/>
            </w:tcMar>
            <w:vAlign w:val="center"/>
          </w:tcPr>
          <w:p w14:paraId="04604C6C" w14:textId="77777777" w:rsidR="00212C5E" w:rsidRPr="00E150C0" w:rsidRDefault="00212C5E" w:rsidP="009D7E3D">
            <w:pPr>
              <w:bidi/>
              <w:jc w:val="left"/>
              <w:rPr>
                <w:sz w:val="16"/>
                <w:szCs w:val="16"/>
                <w:rtl/>
                <w:lang w:bidi="ar-LB"/>
              </w:rPr>
            </w:pPr>
            <w:r w:rsidRPr="00E150C0">
              <w:rPr>
                <w:color w:val="000000"/>
                <w:sz w:val="16"/>
                <w:szCs w:val="16"/>
                <w:rtl/>
                <w:lang w:bidi="ar-LB"/>
              </w:rPr>
              <w:t>0.00</w:t>
            </w:r>
          </w:p>
        </w:tc>
        <w:tc>
          <w:tcPr>
            <w:tcW w:w="529" w:type="pct"/>
            <w:shd w:val="clear" w:color="auto" w:fill="auto"/>
            <w:tcMar>
              <w:left w:w="85" w:type="dxa"/>
              <w:right w:w="85" w:type="dxa"/>
            </w:tcMar>
            <w:vAlign w:val="center"/>
          </w:tcPr>
          <w:p w14:paraId="7D606DD9" w14:textId="77777777" w:rsidR="00212C5E" w:rsidRPr="00E150C0" w:rsidRDefault="00212C5E" w:rsidP="009D7E3D">
            <w:pPr>
              <w:bidi/>
              <w:jc w:val="left"/>
              <w:rPr>
                <w:sz w:val="16"/>
                <w:szCs w:val="16"/>
                <w:rtl/>
                <w:lang w:bidi="ar-LB"/>
              </w:rPr>
            </w:pPr>
            <w:r w:rsidRPr="00E150C0">
              <w:rPr>
                <w:color w:val="000000"/>
                <w:sz w:val="16"/>
                <w:szCs w:val="16"/>
                <w:rtl/>
                <w:lang w:bidi="ar-LB"/>
              </w:rPr>
              <w:t>113.78</w:t>
            </w:r>
          </w:p>
        </w:tc>
        <w:tc>
          <w:tcPr>
            <w:tcW w:w="456" w:type="pct"/>
            <w:vAlign w:val="center"/>
          </w:tcPr>
          <w:p w14:paraId="77631AE2" w14:textId="77777777" w:rsidR="00212C5E" w:rsidRPr="00E150C0" w:rsidRDefault="00212C5E" w:rsidP="009D7E3D">
            <w:pPr>
              <w:bidi/>
              <w:jc w:val="left"/>
              <w:rPr>
                <w:sz w:val="16"/>
                <w:szCs w:val="16"/>
                <w:rtl/>
                <w:lang w:bidi="ar-LB"/>
              </w:rPr>
            </w:pPr>
            <w:r w:rsidRPr="00E150C0">
              <w:rPr>
                <w:color w:val="000000"/>
                <w:sz w:val="16"/>
                <w:szCs w:val="16"/>
                <w:rtl/>
                <w:lang w:bidi="ar-LB"/>
              </w:rPr>
              <w:t>5.93</w:t>
            </w:r>
          </w:p>
        </w:tc>
        <w:tc>
          <w:tcPr>
            <w:tcW w:w="535" w:type="pct"/>
            <w:vAlign w:val="center"/>
          </w:tcPr>
          <w:p w14:paraId="300B5673" w14:textId="77777777" w:rsidR="00212C5E" w:rsidRPr="00E150C0" w:rsidRDefault="00212C5E" w:rsidP="009D7E3D">
            <w:pPr>
              <w:bidi/>
              <w:jc w:val="left"/>
              <w:rPr>
                <w:sz w:val="16"/>
                <w:szCs w:val="16"/>
                <w:rtl/>
                <w:lang w:bidi="ar-LB"/>
              </w:rPr>
            </w:pPr>
            <w:r w:rsidRPr="00E150C0">
              <w:rPr>
                <w:color w:val="000000"/>
                <w:sz w:val="16"/>
                <w:szCs w:val="16"/>
                <w:rtl/>
                <w:lang w:bidi="ar-LB"/>
              </w:rPr>
              <w:t>256.82</w:t>
            </w:r>
          </w:p>
        </w:tc>
        <w:tc>
          <w:tcPr>
            <w:tcW w:w="379" w:type="pct"/>
            <w:shd w:val="clear" w:color="auto" w:fill="auto"/>
            <w:tcMar>
              <w:left w:w="85" w:type="dxa"/>
              <w:right w:w="85" w:type="dxa"/>
            </w:tcMar>
            <w:vAlign w:val="center"/>
          </w:tcPr>
          <w:p w14:paraId="3E00477A" w14:textId="77777777" w:rsidR="00212C5E" w:rsidRPr="00E150C0" w:rsidRDefault="00212C5E" w:rsidP="009D7E3D">
            <w:pPr>
              <w:bidi/>
              <w:jc w:val="left"/>
              <w:rPr>
                <w:sz w:val="16"/>
                <w:szCs w:val="16"/>
                <w:rtl/>
                <w:lang w:bidi="ar-LB"/>
              </w:rPr>
            </w:pPr>
            <w:r w:rsidRPr="00E150C0">
              <w:rPr>
                <w:color w:val="000000"/>
                <w:sz w:val="16"/>
                <w:szCs w:val="16"/>
                <w:rtl/>
                <w:lang w:bidi="ar-LB"/>
              </w:rPr>
              <w:t>16.1</w:t>
            </w:r>
          </w:p>
        </w:tc>
      </w:tr>
      <w:tr w:rsidR="00952128" w:rsidRPr="00E150C0" w14:paraId="599FBDF4" w14:textId="77777777" w:rsidTr="00952128">
        <w:trPr>
          <w:trHeight w:val="227"/>
        </w:trPr>
        <w:tc>
          <w:tcPr>
            <w:tcW w:w="1066" w:type="pct"/>
            <w:shd w:val="clear" w:color="auto" w:fill="auto"/>
            <w:tcMar>
              <w:left w:w="43" w:type="dxa"/>
              <w:right w:w="43" w:type="dxa"/>
            </w:tcMar>
          </w:tcPr>
          <w:p w14:paraId="7224D7A3" w14:textId="77777777" w:rsidR="00212C5E" w:rsidRPr="00E150C0" w:rsidRDefault="00212C5E" w:rsidP="00F41D7A">
            <w:pPr>
              <w:suppressAutoHyphens/>
              <w:bidi/>
              <w:ind w:left="98"/>
              <w:jc w:val="left"/>
              <w:rPr>
                <w:sz w:val="16"/>
                <w:szCs w:val="16"/>
                <w:rtl/>
                <w:lang w:eastAsia="en-CA" w:bidi="ar-LB"/>
              </w:rPr>
            </w:pPr>
            <w:r w:rsidRPr="00E150C0">
              <w:rPr>
                <w:sz w:val="16"/>
                <w:szCs w:val="16"/>
                <w:rtl/>
                <w:lang w:eastAsia="en-CA" w:bidi="ar-LB"/>
              </w:rPr>
              <w:t>النقل المبرد</w:t>
            </w:r>
          </w:p>
        </w:tc>
        <w:tc>
          <w:tcPr>
            <w:tcW w:w="990" w:type="pct"/>
            <w:shd w:val="clear" w:color="auto" w:fill="auto"/>
            <w:tcMar>
              <w:left w:w="85" w:type="dxa"/>
              <w:right w:w="85" w:type="dxa"/>
            </w:tcMar>
            <w:vAlign w:val="center"/>
          </w:tcPr>
          <w:p w14:paraId="0A718CD7" w14:textId="77777777" w:rsidR="00212C5E" w:rsidRPr="00E150C0" w:rsidRDefault="00212C5E" w:rsidP="009D7E3D">
            <w:pPr>
              <w:bidi/>
              <w:jc w:val="left"/>
              <w:rPr>
                <w:sz w:val="16"/>
                <w:szCs w:val="16"/>
                <w:rtl/>
                <w:lang w:bidi="ar-LB"/>
              </w:rPr>
            </w:pPr>
            <w:r w:rsidRPr="00E150C0">
              <w:rPr>
                <w:color w:val="000000"/>
                <w:sz w:val="16"/>
                <w:szCs w:val="16"/>
                <w:rtl/>
                <w:lang w:bidi="ar-LB"/>
              </w:rPr>
              <w:t>75.60</w:t>
            </w:r>
          </w:p>
        </w:tc>
        <w:tc>
          <w:tcPr>
            <w:tcW w:w="525" w:type="pct"/>
            <w:shd w:val="clear" w:color="auto" w:fill="auto"/>
            <w:tcMar>
              <w:left w:w="85" w:type="dxa"/>
              <w:right w:w="85" w:type="dxa"/>
            </w:tcMar>
            <w:vAlign w:val="center"/>
          </w:tcPr>
          <w:p w14:paraId="4134DB10" w14:textId="77777777" w:rsidR="00212C5E" w:rsidRPr="00E150C0" w:rsidRDefault="00212C5E" w:rsidP="009D7E3D">
            <w:pPr>
              <w:bidi/>
              <w:jc w:val="left"/>
              <w:rPr>
                <w:sz w:val="16"/>
                <w:szCs w:val="16"/>
                <w:rtl/>
                <w:lang w:bidi="ar-LB"/>
              </w:rPr>
            </w:pPr>
            <w:r w:rsidRPr="00E150C0">
              <w:rPr>
                <w:color w:val="000000"/>
                <w:sz w:val="16"/>
                <w:szCs w:val="16"/>
                <w:rtl/>
                <w:lang w:bidi="ar-LB"/>
              </w:rPr>
              <w:t>24.42</w:t>
            </w:r>
          </w:p>
        </w:tc>
        <w:tc>
          <w:tcPr>
            <w:tcW w:w="520" w:type="pct"/>
            <w:shd w:val="clear" w:color="auto" w:fill="auto"/>
            <w:tcMar>
              <w:left w:w="85" w:type="dxa"/>
              <w:right w:w="85" w:type="dxa"/>
            </w:tcMar>
            <w:vAlign w:val="center"/>
          </w:tcPr>
          <w:p w14:paraId="23C4CF2E" w14:textId="77777777" w:rsidR="00212C5E" w:rsidRPr="00E150C0" w:rsidRDefault="00212C5E" w:rsidP="009D7E3D">
            <w:pPr>
              <w:bidi/>
              <w:jc w:val="left"/>
              <w:rPr>
                <w:sz w:val="16"/>
                <w:szCs w:val="16"/>
                <w:rtl/>
                <w:lang w:bidi="ar-LB"/>
              </w:rPr>
            </w:pPr>
            <w:r w:rsidRPr="00E150C0">
              <w:rPr>
                <w:color w:val="000000"/>
                <w:sz w:val="16"/>
                <w:szCs w:val="16"/>
                <w:rtl/>
                <w:lang w:bidi="ar-LB"/>
              </w:rPr>
              <w:t>0.00</w:t>
            </w:r>
          </w:p>
        </w:tc>
        <w:tc>
          <w:tcPr>
            <w:tcW w:w="529" w:type="pct"/>
            <w:shd w:val="clear" w:color="auto" w:fill="auto"/>
            <w:tcMar>
              <w:left w:w="85" w:type="dxa"/>
              <w:right w:w="85" w:type="dxa"/>
            </w:tcMar>
            <w:vAlign w:val="center"/>
          </w:tcPr>
          <w:p w14:paraId="504CCD6F" w14:textId="77777777" w:rsidR="00212C5E" w:rsidRPr="00E150C0" w:rsidRDefault="00212C5E" w:rsidP="009D7E3D">
            <w:pPr>
              <w:bidi/>
              <w:jc w:val="left"/>
              <w:rPr>
                <w:sz w:val="16"/>
                <w:szCs w:val="16"/>
                <w:rtl/>
                <w:lang w:bidi="ar-LB"/>
              </w:rPr>
            </w:pPr>
            <w:r w:rsidRPr="00E150C0">
              <w:rPr>
                <w:color w:val="000000"/>
                <w:sz w:val="16"/>
                <w:szCs w:val="16"/>
                <w:rtl/>
                <w:lang w:bidi="ar-LB"/>
              </w:rPr>
              <w:t>35.93</w:t>
            </w:r>
          </w:p>
        </w:tc>
        <w:tc>
          <w:tcPr>
            <w:tcW w:w="456" w:type="pct"/>
            <w:shd w:val="clear" w:color="auto" w:fill="auto"/>
            <w:vAlign w:val="center"/>
          </w:tcPr>
          <w:p w14:paraId="2D71FE3B" w14:textId="77777777" w:rsidR="00212C5E" w:rsidRPr="00E150C0" w:rsidRDefault="00212C5E" w:rsidP="009D7E3D">
            <w:pPr>
              <w:bidi/>
              <w:jc w:val="left"/>
              <w:rPr>
                <w:sz w:val="16"/>
                <w:szCs w:val="16"/>
                <w:rtl/>
                <w:lang w:bidi="ar-LB"/>
              </w:rPr>
            </w:pPr>
            <w:r w:rsidRPr="00E150C0">
              <w:rPr>
                <w:color w:val="000000"/>
                <w:sz w:val="16"/>
                <w:szCs w:val="16"/>
                <w:rtl/>
                <w:lang w:bidi="ar-LB"/>
              </w:rPr>
              <w:t>7.10</w:t>
            </w:r>
          </w:p>
        </w:tc>
        <w:tc>
          <w:tcPr>
            <w:tcW w:w="535" w:type="pct"/>
            <w:shd w:val="clear" w:color="auto" w:fill="auto"/>
            <w:vAlign w:val="center"/>
          </w:tcPr>
          <w:p w14:paraId="0932EE49" w14:textId="77777777" w:rsidR="00212C5E" w:rsidRPr="00E150C0" w:rsidRDefault="00212C5E" w:rsidP="009D7E3D">
            <w:pPr>
              <w:bidi/>
              <w:jc w:val="left"/>
              <w:rPr>
                <w:sz w:val="16"/>
                <w:szCs w:val="16"/>
                <w:rtl/>
                <w:lang w:bidi="ar-LB"/>
              </w:rPr>
            </w:pPr>
            <w:r w:rsidRPr="00E150C0">
              <w:rPr>
                <w:color w:val="000000"/>
                <w:sz w:val="16"/>
                <w:szCs w:val="16"/>
                <w:rtl/>
                <w:lang w:bidi="ar-LB"/>
              </w:rPr>
              <w:t>143.05</w:t>
            </w:r>
          </w:p>
        </w:tc>
        <w:tc>
          <w:tcPr>
            <w:tcW w:w="379" w:type="pct"/>
            <w:shd w:val="clear" w:color="auto" w:fill="auto"/>
            <w:tcMar>
              <w:left w:w="85" w:type="dxa"/>
              <w:right w:w="85" w:type="dxa"/>
            </w:tcMar>
            <w:vAlign w:val="center"/>
          </w:tcPr>
          <w:p w14:paraId="01EC19A0" w14:textId="77777777" w:rsidR="00212C5E" w:rsidRPr="00E150C0" w:rsidRDefault="00212C5E" w:rsidP="009D7E3D">
            <w:pPr>
              <w:bidi/>
              <w:jc w:val="left"/>
              <w:rPr>
                <w:sz w:val="16"/>
                <w:szCs w:val="16"/>
                <w:rtl/>
                <w:lang w:bidi="ar-LB"/>
              </w:rPr>
            </w:pPr>
            <w:r w:rsidRPr="00E150C0">
              <w:rPr>
                <w:color w:val="000000"/>
                <w:sz w:val="16"/>
                <w:szCs w:val="16"/>
                <w:rtl/>
                <w:lang w:bidi="ar-LB"/>
              </w:rPr>
              <w:t>9.0</w:t>
            </w:r>
          </w:p>
        </w:tc>
      </w:tr>
      <w:tr w:rsidR="00952128" w:rsidRPr="00E150C0" w14:paraId="17E77793" w14:textId="77777777" w:rsidTr="00952128">
        <w:trPr>
          <w:trHeight w:val="227"/>
        </w:trPr>
        <w:tc>
          <w:tcPr>
            <w:tcW w:w="1066" w:type="pct"/>
            <w:shd w:val="clear" w:color="auto" w:fill="auto"/>
            <w:tcMar>
              <w:left w:w="43" w:type="dxa"/>
              <w:right w:w="43" w:type="dxa"/>
            </w:tcMar>
          </w:tcPr>
          <w:p w14:paraId="604727A3" w14:textId="77777777" w:rsidR="00212C5E" w:rsidRPr="00E150C0" w:rsidRDefault="00ED1025" w:rsidP="00F41D7A">
            <w:pPr>
              <w:suppressAutoHyphens/>
              <w:bidi/>
              <w:ind w:left="98"/>
              <w:jc w:val="left"/>
              <w:rPr>
                <w:sz w:val="16"/>
                <w:szCs w:val="16"/>
                <w:rtl/>
                <w:lang w:eastAsia="en-CA" w:bidi="ar-LB"/>
              </w:rPr>
            </w:pPr>
            <w:r w:rsidRPr="00E150C0">
              <w:rPr>
                <w:sz w:val="16"/>
                <w:szCs w:val="16"/>
                <w:rtl/>
                <w:lang w:eastAsia="en-CA" w:bidi="ar-LB"/>
              </w:rPr>
              <w:t>تكييف الهواء ال</w:t>
            </w:r>
            <w:r w:rsidR="00212C5E" w:rsidRPr="00E150C0">
              <w:rPr>
                <w:sz w:val="16"/>
                <w:szCs w:val="16"/>
                <w:rtl/>
                <w:lang w:eastAsia="en-CA" w:bidi="ar-LB"/>
              </w:rPr>
              <w:t>سكني</w:t>
            </w:r>
          </w:p>
        </w:tc>
        <w:tc>
          <w:tcPr>
            <w:tcW w:w="990" w:type="pct"/>
            <w:shd w:val="clear" w:color="auto" w:fill="auto"/>
            <w:tcMar>
              <w:left w:w="85" w:type="dxa"/>
              <w:right w:w="85" w:type="dxa"/>
            </w:tcMar>
            <w:vAlign w:val="center"/>
          </w:tcPr>
          <w:p w14:paraId="24C87B92" w14:textId="77777777" w:rsidR="00212C5E" w:rsidRPr="00E150C0" w:rsidRDefault="00212C5E" w:rsidP="009D7E3D">
            <w:pPr>
              <w:bidi/>
              <w:jc w:val="left"/>
              <w:rPr>
                <w:sz w:val="16"/>
                <w:szCs w:val="16"/>
                <w:rtl/>
                <w:lang w:bidi="ar-LB"/>
              </w:rPr>
            </w:pPr>
            <w:r w:rsidRPr="00E150C0">
              <w:rPr>
                <w:sz w:val="16"/>
                <w:szCs w:val="16"/>
                <w:rtl/>
                <w:lang w:bidi="ar-LB"/>
              </w:rPr>
              <w:t>3.93</w:t>
            </w:r>
          </w:p>
        </w:tc>
        <w:tc>
          <w:tcPr>
            <w:tcW w:w="525" w:type="pct"/>
            <w:shd w:val="clear" w:color="auto" w:fill="auto"/>
            <w:tcMar>
              <w:left w:w="85" w:type="dxa"/>
              <w:right w:w="85" w:type="dxa"/>
            </w:tcMar>
            <w:vAlign w:val="center"/>
          </w:tcPr>
          <w:p w14:paraId="3A396456" w14:textId="77777777" w:rsidR="00212C5E" w:rsidRPr="00E150C0" w:rsidRDefault="00212C5E" w:rsidP="009D7E3D">
            <w:pPr>
              <w:bidi/>
              <w:jc w:val="left"/>
              <w:rPr>
                <w:sz w:val="16"/>
                <w:szCs w:val="16"/>
                <w:rtl/>
                <w:lang w:bidi="ar-LB"/>
              </w:rPr>
            </w:pPr>
            <w:r w:rsidRPr="00E150C0">
              <w:rPr>
                <w:sz w:val="16"/>
                <w:szCs w:val="16"/>
                <w:rtl/>
                <w:lang w:bidi="ar-LB"/>
              </w:rPr>
              <w:t>0.00</w:t>
            </w:r>
          </w:p>
        </w:tc>
        <w:tc>
          <w:tcPr>
            <w:tcW w:w="520" w:type="pct"/>
            <w:shd w:val="clear" w:color="auto" w:fill="auto"/>
            <w:tcMar>
              <w:left w:w="85" w:type="dxa"/>
              <w:right w:w="85" w:type="dxa"/>
            </w:tcMar>
            <w:vAlign w:val="center"/>
          </w:tcPr>
          <w:p w14:paraId="46CAF7FB" w14:textId="77777777" w:rsidR="00212C5E" w:rsidRPr="00E150C0" w:rsidRDefault="00212C5E" w:rsidP="009D7E3D">
            <w:pPr>
              <w:bidi/>
              <w:jc w:val="left"/>
              <w:rPr>
                <w:sz w:val="16"/>
                <w:szCs w:val="16"/>
                <w:rtl/>
                <w:lang w:bidi="ar-LB"/>
              </w:rPr>
            </w:pPr>
            <w:r w:rsidRPr="00E150C0">
              <w:rPr>
                <w:sz w:val="16"/>
                <w:szCs w:val="16"/>
                <w:rtl/>
                <w:lang w:bidi="ar-LB"/>
              </w:rPr>
              <w:t>123.40</w:t>
            </w:r>
          </w:p>
        </w:tc>
        <w:tc>
          <w:tcPr>
            <w:tcW w:w="529" w:type="pct"/>
            <w:shd w:val="clear" w:color="auto" w:fill="auto"/>
            <w:tcMar>
              <w:left w:w="85" w:type="dxa"/>
              <w:right w:w="85" w:type="dxa"/>
            </w:tcMar>
            <w:vAlign w:val="center"/>
          </w:tcPr>
          <w:p w14:paraId="73982F9F" w14:textId="77777777" w:rsidR="00212C5E" w:rsidRPr="00E150C0" w:rsidRDefault="00212C5E" w:rsidP="009D7E3D">
            <w:pPr>
              <w:bidi/>
              <w:jc w:val="left"/>
              <w:rPr>
                <w:sz w:val="16"/>
                <w:szCs w:val="16"/>
                <w:rtl/>
                <w:lang w:bidi="ar-LB"/>
              </w:rPr>
            </w:pPr>
            <w:r w:rsidRPr="00E150C0">
              <w:rPr>
                <w:sz w:val="16"/>
                <w:szCs w:val="16"/>
                <w:rtl/>
                <w:lang w:bidi="ar-LB"/>
              </w:rPr>
              <w:t>0.00</w:t>
            </w:r>
          </w:p>
        </w:tc>
        <w:tc>
          <w:tcPr>
            <w:tcW w:w="456" w:type="pct"/>
            <w:shd w:val="clear" w:color="auto" w:fill="auto"/>
            <w:vAlign w:val="center"/>
          </w:tcPr>
          <w:p w14:paraId="3067E5FE" w14:textId="77777777" w:rsidR="00212C5E" w:rsidRPr="00E150C0" w:rsidRDefault="00212C5E" w:rsidP="009D7E3D">
            <w:pPr>
              <w:bidi/>
              <w:jc w:val="left"/>
              <w:rPr>
                <w:sz w:val="16"/>
                <w:szCs w:val="16"/>
                <w:rtl/>
                <w:lang w:bidi="ar-LB"/>
              </w:rPr>
            </w:pPr>
            <w:r w:rsidRPr="00E150C0">
              <w:rPr>
                <w:sz w:val="16"/>
                <w:szCs w:val="16"/>
                <w:rtl/>
                <w:lang w:bidi="ar-LB"/>
              </w:rPr>
              <w:t>25.06</w:t>
            </w:r>
          </w:p>
        </w:tc>
        <w:tc>
          <w:tcPr>
            <w:tcW w:w="535" w:type="pct"/>
            <w:shd w:val="clear" w:color="auto" w:fill="auto"/>
            <w:vAlign w:val="center"/>
          </w:tcPr>
          <w:p w14:paraId="1CEF053C" w14:textId="77777777" w:rsidR="00212C5E" w:rsidRPr="00E150C0" w:rsidRDefault="00212C5E" w:rsidP="009D7E3D">
            <w:pPr>
              <w:bidi/>
              <w:jc w:val="left"/>
              <w:rPr>
                <w:sz w:val="16"/>
                <w:szCs w:val="16"/>
                <w:rtl/>
                <w:lang w:bidi="ar-LB"/>
              </w:rPr>
            </w:pPr>
            <w:r w:rsidRPr="00E150C0">
              <w:rPr>
                <w:sz w:val="16"/>
                <w:szCs w:val="16"/>
                <w:rtl/>
                <w:lang w:bidi="ar-LB"/>
              </w:rPr>
              <w:t>152.39</w:t>
            </w:r>
          </w:p>
        </w:tc>
        <w:tc>
          <w:tcPr>
            <w:tcW w:w="379" w:type="pct"/>
            <w:shd w:val="clear" w:color="auto" w:fill="auto"/>
            <w:tcMar>
              <w:left w:w="85" w:type="dxa"/>
              <w:right w:w="85" w:type="dxa"/>
            </w:tcMar>
            <w:vAlign w:val="center"/>
          </w:tcPr>
          <w:p w14:paraId="18A89EF9" w14:textId="77777777" w:rsidR="00212C5E" w:rsidRPr="00E150C0" w:rsidRDefault="00212C5E" w:rsidP="009D7E3D">
            <w:pPr>
              <w:bidi/>
              <w:jc w:val="left"/>
              <w:rPr>
                <w:sz w:val="16"/>
                <w:szCs w:val="16"/>
                <w:rtl/>
                <w:lang w:bidi="ar-LB"/>
              </w:rPr>
            </w:pPr>
            <w:r w:rsidRPr="00E150C0">
              <w:rPr>
                <w:sz w:val="16"/>
                <w:szCs w:val="16"/>
                <w:rtl/>
                <w:lang w:bidi="ar-LB"/>
              </w:rPr>
              <w:t>9.5</w:t>
            </w:r>
          </w:p>
        </w:tc>
      </w:tr>
      <w:tr w:rsidR="00952128" w:rsidRPr="00E150C0" w14:paraId="7D6C2C44" w14:textId="77777777" w:rsidTr="00952128">
        <w:trPr>
          <w:trHeight w:val="227"/>
        </w:trPr>
        <w:tc>
          <w:tcPr>
            <w:tcW w:w="1066" w:type="pct"/>
            <w:shd w:val="clear" w:color="auto" w:fill="auto"/>
            <w:tcMar>
              <w:left w:w="43" w:type="dxa"/>
              <w:right w:w="43" w:type="dxa"/>
            </w:tcMar>
            <w:hideMark/>
          </w:tcPr>
          <w:p w14:paraId="25E2EFF6" w14:textId="77777777" w:rsidR="00212C5E" w:rsidRPr="00E150C0" w:rsidRDefault="00212C5E" w:rsidP="00F41D7A">
            <w:pPr>
              <w:suppressAutoHyphens/>
              <w:bidi/>
              <w:ind w:left="96"/>
              <w:jc w:val="left"/>
              <w:rPr>
                <w:sz w:val="16"/>
                <w:szCs w:val="16"/>
                <w:rtl/>
                <w:lang w:eastAsia="en-CA" w:bidi="ar-LB"/>
              </w:rPr>
            </w:pPr>
            <w:r w:rsidRPr="00E150C0">
              <w:rPr>
                <w:sz w:val="16"/>
                <w:szCs w:val="16"/>
                <w:rtl/>
                <w:lang w:eastAsia="en-CA" w:bidi="ar-LB"/>
              </w:rPr>
              <w:t xml:space="preserve">مكيف </w:t>
            </w:r>
            <w:r w:rsidR="00ED1025" w:rsidRPr="00E150C0">
              <w:rPr>
                <w:sz w:val="16"/>
                <w:szCs w:val="16"/>
                <w:rtl/>
                <w:lang w:eastAsia="en-CA" w:bidi="ar-LB"/>
              </w:rPr>
              <w:t>ال</w:t>
            </w:r>
            <w:r w:rsidRPr="00E150C0">
              <w:rPr>
                <w:sz w:val="16"/>
                <w:szCs w:val="16"/>
                <w:rtl/>
                <w:lang w:eastAsia="en-CA" w:bidi="ar-LB"/>
              </w:rPr>
              <w:t xml:space="preserve">هواء </w:t>
            </w:r>
            <w:r w:rsidR="00ED1025" w:rsidRPr="00E150C0">
              <w:rPr>
                <w:sz w:val="16"/>
                <w:szCs w:val="16"/>
                <w:rtl/>
                <w:lang w:eastAsia="en-CA" w:bidi="ar-LB"/>
              </w:rPr>
              <w:t>ال</w:t>
            </w:r>
            <w:r w:rsidRPr="00E150C0">
              <w:rPr>
                <w:sz w:val="16"/>
                <w:szCs w:val="16"/>
                <w:rtl/>
                <w:lang w:eastAsia="en-CA" w:bidi="ar-LB"/>
              </w:rPr>
              <w:t>تجاري</w:t>
            </w:r>
          </w:p>
        </w:tc>
        <w:tc>
          <w:tcPr>
            <w:tcW w:w="990" w:type="pct"/>
            <w:shd w:val="clear" w:color="auto" w:fill="auto"/>
            <w:tcMar>
              <w:left w:w="85" w:type="dxa"/>
              <w:right w:w="85" w:type="dxa"/>
            </w:tcMar>
          </w:tcPr>
          <w:p w14:paraId="0E1C74A1" w14:textId="77777777" w:rsidR="00212C5E" w:rsidRPr="00E150C0" w:rsidRDefault="00212C5E" w:rsidP="009D7E3D">
            <w:pPr>
              <w:bidi/>
              <w:jc w:val="left"/>
              <w:rPr>
                <w:sz w:val="16"/>
                <w:szCs w:val="16"/>
                <w:rtl/>
                <w:lang w:bidi="ar-LB"/>
              </w:rPr>
            </w:pPr>
            <w:r w:rsidRPr="00E150C0">
              <w:rPr>
                <w:sz w:val="16"/>
                <w:szCs w:val="16"/>
                <w:rtl/>
                <w:lang w:bidi="ar-LB"/>
              </w:rPr>
              <w:t>4.60</w:t>
            </w:r>
          </w:p>
        </w:tc>
        <w:tc>
          <w:tcPr>
            <w:tcW w:w="525" w:type="pct"/>
            <w:tcMar>
              <w:left w:w="85" w:type="dxa"/>
              <w:right w:w="85" w:type="dxa"/>
            </w:tcMar>
          </w:tcPr>
          <w:p w14:paraId="74B30A2B" w14:textId="77777777" w:rsidR="00212C5E" w:rsidRPr="00E150C0" w:rsidRDefault="00212C5E" w:rsidP="009D7E3D">
            <w:pPr>
              <w:bidi/>
              <w:jc w:val="left"/>
              <w:rPr>
                <w:sz w:val="16"/>
                <w:szCs w:val="16"/>
                <w:rtl/>
                <w:lang w:bidi="ar-LB"/>
              </w:rPr>
            </w:pPr>
            <w:r w:rsidRPr="00E150C0">
              <w:rPr>
                <w:sz w:val="16"/>
                <w:szCs w:val="16"/>
                <w:rtl/>
                <w:lang w:bidi="ar-LB"/>
              </w:rPr>
              <w:t>0.00</w:t>
            </w:r>
          </w:p>
        </w:tc>
        <w:tc>
          <w:tcPr>
            <w:tcW w:w="520" w:type="pct"/>
            <w:tcMar>
              <w:left w:w="85" w:type="dxa"/>
              <w:right w:w="85" w:type="dxa"/>
            </w:tcMar>
          </w:tcPr>
          <w:p w14:paraId="139A10FB" w14:textId="77777777" w:rsidR="00212C5E" w:rsidRPr="00E150C0" w:rsidRDefault="00212C5E" w:rsidP="009D7E3D">
            <w:pPr>
              <w:bidi/>
              <w:jc w:val="left"/>
              <w:rPr>
                <w:sz w:val="16"/>
                <w:szCs w:val="16"/>
                <w:rtl/>
                <w:lang w:bidi="ar-LB"/>
              </w:rPr>
            </w:pPr>
            <w:r w:rsidRPr="00E150C0">
              <w:rPr>
                <w:sz w:val="16"/>
                <w:szCs w:val="16"/>
                <w:rtl/>
                <w:lang w:bidi="ar-LB"/>
              </w:rPr>
              <w:t>159.31</w:t>
            </w:r>
          </w:p>
        </w:tc>
        <w:tc>
          <w:tcPr>
            <w:tcW w:w="529" w:type="pct"/>
            <w:shd w:val="clear" w:color="auto" w:fill="auto"/>
            <w:tcMar>
              <w:left w:w="85" w:type="dxa"/>
              <w:right w:w="85" w:type="dxa"/>
            </w:tcMar>
          </w:tcPr>
          <w:p w14:paraId="188A1C51" w14:textId="77777777" w:rsidR="00212C5E" w:rsidRPr="00E150C0" w:rsidRDefault="00212C5E" w:rsidP="009D7E3D">
            <w:pPr>
              <w:bidi/>
              <w:jc w:val="left"/>
              <w:rPr>
                <w:sz w:val="16"/>
                <w:szCs w:val="16"/>
                <w:rtl/>
                <w:lang w:bidi="ar-LB"/>
              </w:rPr>
            </w:pPr>
            <w:r w:rsidRPr="00E150C0">
              <w:rPr>
                <w:sz w:val="16"/>
                <w:szCs w:val="16"/>
                <w:rtl/>
                <w:lang w:bidi="ar-LB"/>
              </w:rPr>
              <w:t>0.00</w:t>
            </w:r>
          </w:p>
        </w:tc>
        <w:tc>
          <w:tcPr>
            <w:tcW w:w="456" w:type="pct"/>
          </w:tcPr>
          <w:p w14:paraId="056D0C92" w14:textId="77777777" w:rsidR="00212C5E" w:rsidRPr="00E150C0" w:rsidRDefault="00212C5E" w:rsidP="009D7E3D">
            <w:pPr>
              <w:bidi/>
              <w:jc w:val="left"/>
              <w:rPr>
                <w:sz w:val="16"/>
                <w:szCs w:val="16"/>
                <w:rtl/>
                <w:lang w:bidi="ar-LB"/>
              </w:rPr>
            </w:pPr>
            <w:r w:rsidRPr="00E150C0">
              <w:rPr>
                <w:sz w:val="16"/>
                <w:szCs w:val="16"/>
                <w:rtl/>
                <w:lang w:bidi="ar-LB"/>
              </w:rPr>
              <w:t>0.00</w:t>
            </w:r>
          </w:p>
        </w:tc>
        <w:tc>
          <w:tcPr>
            <w:tcW w:w="535" w:type="pct"/>
          </w:tcPr>
          <w:p w14:paraId="4387F8E8" w14:textId="77777777" w:rsidR="00212C5E" w:rsidRPr="00E150C0" w:rsidRDefault="00212C5E" w:rsidP="009D7E3D">
            <w:pPr>
              <w:bidi/>
              <w:jc w:val="left"/>
              <w:rPr>
                <w:sz w:val="16"/>
                <w:szCs w:val="16"/>
                <w:rtl/>
                <w:lang w:bidi="ar-LB"/>
              </w:rPr>
            </w:pPr>
            <w:r w:rsidRPr="00E150C0">
              <w:rPr>
                <w:sz w:val="16"/>
                <w:szCs w:val="16"/>
                <w:rtl/>
                <w:lang w:bidi="ar-LB"/>
              </w:rPr>
              <w:t>163.91</w:t>
            </w:r>
          </w:p>
        </w:tc>
        <w:tc>
          <w:tcPr>
            <w:tcW w:w="379" w:type="pct"/>
            <w:shd w:val="clear" w:color="auto" w:fill="auto"/>
            <w:tcMar>
              <w:left w:w="85" w:type="dxa"/>
              <w:right w:w="85" w:type="dxa"/>
            </w:tcMar>
          </w:tcPr>
          <w:p w14:paraId="5264BB24" w14:textId="77777777" w:rsidR="00212C5E" w:rsidRPr="00E150C0" w:rsidRDefault="00212C5E" w:rsidP="009D7E3D">
            <w:pPr>
              <w:bidi/>
              <w:jc w:val="left"/>
              <w:rPr>
                <w:sz w:val="16"/>
                <w:szCs w:val="16"/>
                <w:rtl/>
                <w:lang w:bidi="ar-LB"/>
              </w:rPr>
            </w:pPr>
            <w:r w:rsidRPr="00E150C0">
              <w:rPr>
                <w:sz w:val="16"/>
                <w:szCs w:val="16"/>
                <w:rtl/>
                <w:lang w:bidi="ar-LB"/>
              </w:rPr>
              <w:t>10.3</w:t>
            </w:r>
          </w:p>
        </w:tc>
      </w:tr>
      <w:tr w:rsidR="00952128" w:rsidRPr="00E150C0" w14:paraId="4EA9B5F6" w14:textId="77777777" w:rsidTr="00952128">
        <w:trPr>
          <w:trHeight w:val="227"/>
        </w:trPr>
        <w:tc>
          <w:tcPr>
            <w:tcW w:w="1066" w:type="pct"/>
            <w:shd w:val="clear" w:color="auto" w:fill="auto"/>
            <w:tcMar>
              <w:left w:w="43" w:type="dxa"/>
              <w:right w:w="43" w:type="dxa"/>
            </w:tcMar>
          </w:tcPr>
          <w:p w14:paraId="39EB24E4" w14:textId="77777777" w:rsidR="00212C5E" w:rsidRPr="00E150C0" w:rsidRDefault="00ED1025" w:rsidP="00F41D7A">
            <w:pPr>
              <w:suppressAutoHyphens/>
              <w:bidi/>
              <w:ind w:left="96"/>
              <w:jc w:val="left"/>
              <w:rPr>
                <w:sz w:val="16"/>
                <w:szCs w:val="16"/>
                <w:rtl/>
                <w:lang w:eastAsia="en-CA" w:bidi="ar-LB"/>
              </w:rPr>
            </w:pPr>
            <w:r w:rsidRPr="00E150C0">
              <w:rPr>
                <w:sz w:val="16"/>
                <w:szCs w:val="16"/>
                <w:rtl/>
                <w:lang w:eastAsia="en-CA" w:bidi="ar-LB"/>
              </w:rPr>
              <w:t>تكييف الهواء المتنقل</w:t>
            </w:r>
          </w:p>
        </w:tc>
        <w:tc>
          <w:tcPr>
            <w:tcW w:w="990" w:type="pct"/>
            <w:shd w:val="clear" w:color="auto" w:fill="auto"/>
            <w:tcMar>
              <w:left w:w="85" w:type="dxa"/>
              <w:right w:w="85" w:type="dxa"/>
            </w:tcMar>
          </w:tcPr>
          <w:p w14:paraId="0CF2FFCB" w14:textId="77777777" w:rsidR="00212C5E" w:rsidRPr="00E150C0" w:rsidRDefault="00212C5E" w:rsidP="009D7E3D">
            <w:pPr>
              <w:bidi/>
              <w:jc w:val="left"/>
              <w:rPr>
                <w:sz w:val="16"/>
                <w:szCs w:val="16"/>
                <w:rtl/>
                <w:lang w:bidi="ar-LB"/>
              </w:rPr>
            </w:pPr>
            <w:r w:rsidRPr="00E150C0">
              <w:rPr>
                <w:sz w:val="16"/>
                <w:szCs w:val="16"/>
                <w:rtl/>
                <w:lang w:bidi="ar-LB"/>
              </w:rPr>
              <w:t>380.72</w:t>
            </w:r>
          </w:p>
        </w:tc>
        <w:tc>
          <w:tcPr>
            <w:tcW w:w="525" w:type="pct"/>
            <w:tcMar>
              <w:left w:w="85" w:type="dxa"/>
              <w:right w:w="85" w:type="dxa"/>
            </w:tcMar>
          </w:tcPr>
          <w:p w14:paraId="614BD4BA" w14:textId="77777777" w:rsidR="00212C5E" w:rsidRPr="00E150C0" w:rsidRDefault="00212C5E" w:rsidP="009D7E3D">
            <w:pPr>
              <w:bidi/>
              <w:jc w:val="left"/>
              <w:rPr>
                <w:sz w:val="16"/>
                <w:szCs w:val="16"/>
                <w:rtl/>
                <w:lang w:bidi="ar-LB"/>
              </w:rPr>
            </w:pPr>
            <w:r w:rsidRPr="00E150C0">
              <w:rPr>
                <w:sz w:val="16"/>
                <w:szCs w:val="16"/>
                <w:rtl/>
                <w:lang w:bidi="ar-LB"/>
              </w:rPr>
              <w:t>0.00</w:t>
            </w:r>
          </w:p>
        </w:tc>
        <w:tc>
          <w:tcPr>
            <w:tcW w:w="520" w:type="pct"/>
            <w:tcMar>
              <w:left w:w="85" w:type="dxa"/>
              <w:right w:w="85" w:type="dxa"/>
            </w:tcMar>
          </w:tcPr>
          <w:p w14:paraId="352CD670" w14:textId="77777777" w:rsidR="00212C5E" w:rsidRPr="00E150C0" w:rsidRDefault="00212C5E" w:rsidP="009D7E3D">
            <w:pPr>
              <w:bidi/>
              <w:jc w:val="left"/>
              <w:rPr>
                <w:sz w:val="16"/>
                <w:szCs w:val="16"/>
                <w:rtl/>
                <w:lang w:bidi="ar-LB"/>
              </w:rPr>
            </w:pPr>
            <w:r w:rsidRPr="00E150C0">
              <w:rPr>
                <w:sz w:val="16"/>
                <w:szCs w:val="16"/>
                <w:rtl/>
                <w:lang w:bidi="ar-LB"/>
              </w:rPr>
              <w:t>0.00</w:t>
            </w:r>
          </w:p>
        </w:tc>
        <w:tc>
          <w:tcPr>
            <w:tcW w:w="529" w:type="pct"/>
            <w:shd w:val="clear" w:color="auto" w:fill="auto"/>
            <w:tcMar>
              <w:left w:w="85" w:type="dxa"/>
              <w:right w:w="85" w:type="dxa"/>
            </w:tcMar>
          </w:tcPr>
          <w:p w14:paraId="142B4BA0" w14:textId="77777777" w:rsidR="00212C5E" w:rsidRPr="00E150C0" w:rsidRDefault="00212C5E" w:rsidP="009D7E3D">
            <w:pPr>
              <w:bidi/>
              <w:jc w:val="left"/>
              <w:rPr>
                <w:sz w:val="16"/>
                <w:szCs w:val="16"/>
                <w:rtl/>
                <w:lang w:bidi="ar-LB"/>
              </w:rPr>
            </w:pPr>
            <w:r w:rsidRPr="00E150C0">
              <w:rPr>
                <w:sz w:val="16"/>
                <w:szCs w:val="16"/>
                <w:rtl/>
                <w:lang w:bidi="ar-LB"/>
              </w:rPr>
              <w:t>0.00</w:t>
            </w:r>
          </w:p>
        </w:tc>
        <w:tc>
          <w:tcPr>
            <w:tcW w:w="456" w:type="pct"/>
          </w:tcPr>
          <w:p w14:paraId="5C00F0CC" w14:textId="77777777" w:rsidR="00212C5E" w:rsidRPr="00E150C0" w:rsidRDefault="00212C5E" w:rsidP="009D7E3D">
            <w:pPr>
              <w:bidi/>
              <w:jc w:val="left"/>
              <w:rPr>
                <w:sz w:val="16"/>
                <w:szCs w:val="16"/>
                <w:rtl/>
                <w:lang w:bidi="ar-LB"/>
              </w:rPr>
            </w:pPr>
            <w:r w:rsidRPr="00E150C0">
              <w:rPr>
                <w:sz w:val="16"/>
                <w:szCs w:val="16"/>
                <w:rtl/>
                <w:lang w:bidi="ar-LB"/>
              </w:rPr>
              <w:t>0.00</w:t>
            </w:r>
          </w:p>
        </w:tc>
        <w:tc>
          <w:tcPr>
            <w:tcW w:w="535" w:type="pct"/>
          </w:tcPr>
          <w:p w14:paraId="2B229A60" w14:textId="77777777" w:rsidR="00212C5E" w:rsidRPr="00E150C0" w:rsidRDefault="00212C5E" w:rsidP="009D7E3D">
            <w:pPr>
              <w:bidi/>
              <w:jc w:val="left"/>
              <w:rPr>
                <w:sz w:val="16"/>
                <w:szCs w:val="16"/>
                <w:rtl/>
                <w:lang w:bidi="ar-LB"/>
              </w:rPr>
            </w:pPr>
            <w:r w:rsidRPr="00E150C0">
              <w:rPr>
                <w:sz w:val="16"/>
                <w:szCs w:val="16"/>
                <w:rtl/>
                <w:lang w:bidi="ar-LB"/>
              </w:rPr>
              <w:t>380.72</w:t>
            </w:r>
          </w:p>
        </w:tc>
        <w:tc>
          <w:tcPr>
            <w:tcW w:w="379" w:type="pct"/>
            <w:shd w:val="clear" w:color="auto" w:fill="auto"/>
            <w:tcMar>
              <w:left w:w="85" w:type="dxa"/>
              <w:right w:w="85" w:type="dxa"/>
            </w:tcMar>
          </w:tcPr>
          <w:p w14:paraId="69892DAA" w14:textId="77777777" w:rsidR="00212C5E" w:rsidRPr="00E150C0" w:rsidRDefault="00212C5E" w:rsidP="009D7E3D">
            <w:pPr>
              <w:bidi/>
              <w:jc w:val="left"/>
              <w:rPr>
                <w:sz w:val="16"/>
                <w:szCs w:val="16"/>
                <w:rtl/>
                <w:lang w:bidi="ar-LB"/>
              </w:rPr>
            </w:pPr>
            <w:r w:rsidRPr="00E150C0">
              <w:rPr>
                <w:sz w:val="16"/>
                <w:szCs w:val="16"/>
                <w:rtl/>
                <w:lang w:bidi="ar-LB"/>
              </w:rPr>
              <w:t>23.8</w:t>
            </w:r>
          </w:p>
        </w:tc>
      </w:tr>
      <w:tr w:rsidR="00952128" w:rsidRPr="00E150C0" w14:paraId="151F6516" w14:textId="77777777" w:rsidTr="00952128">
        <w:trPr>
          <w:trHeight w:val="227"/>
        </w:trPr>
        <w:tc>
          <w:tcPr>
            <w:tcW w:w="1066" w:type="pct"/>
            <w:shd w:val="clear" w:color="auto" w:fill="auto"/>
            <w:tcMar>
              <w:left w:w="43" w:type="dxa"/>
              <w:right w:w="43" w:type="dxa"/>
            </w:tcMar>
          </w:tcPr>
          <w:p w14:paraId="5FB68B16" w14:textId="77777777" w:rsidR="00212C5E" w:rsidRPr="00E150C0" w:rsidRDefault="00ED1025" w:rsidP="00F41D7A">
            <w:pPr>
              <w:suppressAutoHyphens/>
              <w:bidi/>
              <w:spacing w:before="40" w:after="40"/>
              <w:ind w:left="96" w:right="85"/>
              <w:jc w:val="left"/>
              <w:rPr>
                <w:b/>
                <w:bCs/>
                <w:sz w:val="16"/>
                <w:szCs w:val="16"/>
                <w:rtl/>
                <w:lang w:eastAsia="en-CA" w:bidi="ar-LB"/>
              </w:rPr>
            </w:pPr>
            <w:r w:rsidRPr="00E150C0">
              <w:rPr>
                <w:b/>
                <w:bCs/>
                <w:sz w:val="16"/>
                <w:szCs w:val="16"/>
                <w:rtl/>
                <w:lang w:eastAsia="en-CA" w:bidi="ar-LB"/>
              </w:rPr>
              <w:t>المجموع الفرعي للخدمة</w:t>
            </w:r>
            <w:r w:rsidR="00212C5E" w:rsidRPr="00E150C0">
              <w:rPr>
                <w:b/>
                <w:bCs/>
                <w:sz w:val="16"/>
                <w:szCs w:val="16"/>
                <w:rtl/>
                <w:lang w:eastAsia="en-CA" w:bidi="ar-LB"/>
              </w:rPr>
              <w:t xml:space="preserve"> (طن متري)</w:t>
            </w:r>
          </w:p>
        </w:tc>
        <w:tc>
          <w:tcPr>
            <w:tcW w:w="990" w:type="pct"/>
            <w:shd w:val="clear" w:color="auto" w:fill="auto"/>
            <w:tcMar>
              <w:left w:w="85" w:type="dxa"/>
              <w:right w:w="85" w:type="dxa"/>
            </w:tcMar>
          </w:tcPr>
          <w:p w14:paraId="7902BA55" w14:textId="77777777" w:rsidR="00212C5E" w:rsidRPr="00E150C0" w:rsidRDefault="00212C5E" w:rsidP="009D7E3D">
            <w:pPr>
              <w:bidi/>
              <w:spacing w:before="40" w:after="40"/>
              <w:jc w:val="left"/>
              <w:rPr>
                <w:b/>
                <w:bCs/>
                <w:sz w:val="16"/>
                <w:szCs w:val="16"/>
                <w:rtl/>
                <w:lang w:bidi="ar-LB"/>
              </w:rPr>
            </w:pPr>
            <w:r w:rsidRPr="00E150C0">
              <w:rPr>
                <w:b/>
                <w:bCs/>
                <w:sz w:val="16"/>
                <w:szCs w:val="16"/>
                <w:rtl/>
                <w:lang w:bidi="ar-LB"/>
              </w:rPr>
              <w:t>685.42</w:t>
            </w:r>
          </w:p>
        </w:tc>
        <w:tc>
          <w:tcPr>
            <w:tcW w:w="525" w:type="pct"/>
            <w:tcMar>
              <w:left w:w="85" w:type="dxa"/>
              <w:right w:w="85" w:type="dxa"/>
            </w:tcMar>
          </w:tcPr>
          <w:p w14:paraId="78B34BEE" w14:textId="77777777" w:rsidR="00212C5E" w:rsidRPr="00E150C0" w:rsidRDefault="00212C5E" w:rsidP="009D7E3D">
            <w:pPr>
              <w:bidi/>
              <w:spacing w:before="40" w:after="40"/>
              <w:jc w:val="left"/>
              <w:rPr>
                <w:b/>
                <w:bCs/>
                <w:sz w:val="16"/>
                <w:szCs w:val="16"/>
                <w:rtl/>
                <w:lang w:bidi="ar-LB"/>
              </w:rPr>
            </w:pPr>
            <w:r w:rsidRPr="00E150C0">
              <w:rPr>
                <w:b/>
                <w:bCs/>
                <w:sz w:val="16"/>
                <w:szCs w:val="16"/>
                <w:rtl/>
                <w:lang w:bidi="ar-LB"/>
              </w:rPr>
              <w:t>233.27</w:t>
            </w:r>
          </w:p>
        </w:tc>
        <w:tc>
          <w:tcPr>
            <w:tcW w:w="520" w:type="pct"/>
            <w:tcMar>
              <w:left w:w="85" w:type="dxa"/>
              <w:right w:w="85" w:type="dxa"/>
            </w:tcMar>
          </w:tcPr>
          <w:p w14:paraId="1174EFCF" w14:textId="77777777" w:rsidR="00212C5E" w:rsidRPr="00E150C0" w:rsidRDefault="00212C5E" w:rsidP="009D7E3D">
            <w:pPr>
              <w:bidi/>
              <w:spacing w:before="40" w:after="40"/>
              <w:jc w:val="left"/>
              <w:rPr>
                <w:b/>
                <w:bCs/>
                <w:sz w:val="16"/>
                <w:szCs w:val="16"/>
                <w:rtl/>
                <w:lang w:bidi="ar-LB"/>
              </w:rPr>
            </w:pPr>
            <w:r w:rsidRPr="00E150C0">
              <w:rPr>
                <w:b/>
                <w:bCs/>
                <w:sz w:val="16"/>
                <w:szCs w:val="16"/>
                <w:rtl/>
                <w:lang w:bidi="ar-LB"/>
              </w:rPr>
              <w:t>282.71</w:t>
            </w:r>
          </w:p>
        </w:tc>
        <w:tc>
          <w:tcPr>
            <w:tcW w:w="529" w:type="pct"/>
            <w:shd w:val="clear" w:color="auto" w:fill="auto"/>
            <w:tcMar>
              <w:left w:w="85" w:type="dxa"/>
              <w:right w:w="85" w:type="dxa"/>
            </w:tcMar>
          </w:tcPr>
          <w:p w14:paraId="4E20A5E6" w14:textId="77777777" w:rsidR="00212C5E" w:rsidRPr="00E150C0" w:rsidRDefault="00212C5E" w:rsidP="009D7E3D">
            <w:pPr>
              <w:bidi/>
              <w:spacing w:before="40" w:after="40"/>
              <w:jc w:val="left"/>
              <w:rPr>
                <w:b/>
                <w:bCs/>
                <w:sz w:val="16"/>
                <w:szCs w:val="16"/>
                <w:rtl/>
                <w:lang w:bidi="ar-LB"/>
              </w:rPr>
            </w:pPr>
            <w:r w:rsidRPr="00E150C0">
              <w:rPr>
                <w:b/>
                <w:bCs/>
                <w:sz w:val="16"/>
                <w:szCs w:val="16"/>
                <w:rtl/>
                <w:lang w:bidi="ar-LB"/>
              </w:rPr>
              <w:t>270.90</w:t>
            </w:r>
          </w:p>
        </w:tc>
        <w:tc>
          <w:tcPr>
            <w:tcW w:w="456" w:type="pct"/>
          </w:tcPr>
          <w:p w14:paraId="55895041" w14:textId="77777777" w:rsidR="00212C5E" w:rsidRPr="00E150C0" w:rsidRDefault="00212C5E" w:rsidP="009D7E3D">
            <w:pPr>
              <w:bidi/>
              <w:spacing w:before="40" w:after="40"/>
              <w:jc w:val="left"/>
              <w:rPr>
                <w:b/>
                <w:bCs/>
                <w:sz w:val="16"/>
                <w:szCs w:val="16"/>
                <w:rtl/>
                <w:lang w:bidi="ar-LB"/>
              </w:rPr>
            </w:pPr>
            <w:r w:rsidRPr="00E150C0">
              <w:rPr>
                <w:b/>
                <w:bCs/>
                <w:sz w:val="16"/>
                <w:szCs w:val="16"/>
                <w:rtl/>
                <w:lang w:bidi="ar-LB"/>
              </w:rPr>
              <w:t>41.00</w:t>
            </w:r>
          </w:p>
        </w:tc>
        <w:tc>
          <w:tcPr>
            <w:tcW w:w="535" w:type="pct"/>
          </w:tcPr>
          <w:p w14:paraId="0FD8B671" w14:textId="77777777" w:rsidR="00212C5E" w:rsidRPr="00E150C0" w:rsidRDefault="00212C5E" w:rsidP="009D7E3D">
            <w:pPr>
              <w:bidi/>
              <w:spacing w:before="40" w:after="40"/>
              <w:jc w:val="left"/>
              <w:rPr>
                <w:b/>
                <w:bCs/>
                <w:sz w:val="16"/>
                <w:szCs w:val="16"/>
                <w:rtl/>
                <w:lang w:bidi="ar-LB"/>
              </w:rPr>
            </w:pPr>
            <w:r w:rsidRPr="00E150C0">
              <w:rPr>
                <w:b/>
                <w:bCs/>
                <w:sz w:val="16"/>
                <w:szCs w:val="16"/>
                <w:rtl/>
                <w:lang w:bidi="ar-LB"/>
              </w:rPr>
              <w:t>1,513.30</w:t>
            </w:r>
          </w:p>
        </w:tc>
        <w:tc>
          <w:tcPr>
            <w:tcW w:w="379" w:type="pct"/>
            <w:shd w:val="clear" w:color="auto" w:fill="auto"/>
            <w:tcMar>
              <w:left w:w="85" w:type="dxa"/>
              <w:right w:w="85" w:type="dxa"/>
            </w:tcMar>
          </w:tcPr>
          <w:p w14:paraId="07DBC4F3" w14:textId="77777777" w:rsidR="00212C5E" w:rsidRPr="00E150C0" w:rsidRDefault="00212C5E" w:rsidP="009D7E3D">
            <w:pPr>
              <w:bidi/>
              <w:spacing w:before="40" w:after="40"/>
              <w:jc w:val="left"/>
              <w:rPr>
                <w:b/>
                <w:bCs/>
                <w:sz w:val="16"/>
                <w:szCs w:val="16"/>
                <w:rtl/>
                <w:lang w:bidi="ar-LB"/>
              </w:rPr>
            </w:pPr>
            <w:r w:rsidRPr="00E150C0">
              <w:rPr>
                <w:b/>
                <w:bCs/>
                <w:sz w:val="16"/>
                <w:szCs w:val="16"/>
                <w:rtl/>
                <w:lang w:bidi="ar-LB"/>
              </w:rPr>
              <w:t>94.7</w:t>
            </w:r>
          </w:p>
        </w:tc>
      </w:tr>
      <w:tr w:rsidR="00952128" w:rsidRPr="00E150C0" w14:paraId="51A1A4DF" w14:textId="77777777" w:rsidTr="00952128">
        <w:trPr>
          <w:trHeight w:val="227"/>
        </w:trPr>
        <w:tc>
          <w:tcPr>
            <w:tcW w:w="1066" w:type="pct"/>
            <w:shd w:val="clear" w:color="auto" w:fill="auto"/>
            <w:tcMar>
              <w:left w:w="43" w:type="dxa"/>
              <w:right w:w="43" w:type="dxa"/>
            </w:tcMar>
          </w:tcPr>
          <w:p w14:paraId="7075C96B" w14:textId="77777777" w:rsidR="00212C5E" w:rsidRPr="00E150C0" w:rsidRDefault="00ED1025" w:rsidP="00F41D7A">
            <w:pPr>
              <w:suppressAutoHyphens/>
              <w:bidi/>
              <w:ind w:left="96" w:right="84"/>
              <w:jc w:val="left"/>
              <w:rPr>
                <w:sz w:val="16"/>
                <w:szCs w:val="16"/>
                <w:rtl/>
                <w:lang w:eastAsia="en-CA" w:bidi="ar-LB"/>
              </w:rPr>
            </w:pPr>
            <w:r w:rsidRPr="00E150C0">
              <w:rPr>
                <w:sz w:val="16"/>
                <w:szCs w:val="16"/>
                <w:rtl/>
                <w:lang w:eastAsia="en-CA" w:bidi="ar-LB"/>
              </w:rPr>
              <w:t>التركيب</w:t>
            </w:r>
            <w:r w:rsidR="00212C5E" w:rsidRPr="00E150C0">
              <w:rPr>
                <w:sz w:val="16"/>
                <w:szCs w:val="16"/>
                <w:rtl/>
                <w:lang w:eastAsia="en-CA" w:bidi="ar-LB"/>
              </w:rPr>
              <w:t xml:space="preserve"> والتجميع المحلي</w:t>
            </w:r>
          </w:p>
        </w:tc>
        <w:tc>
          <w:tcPr>
            <w:tcW w:w="990" w:type="pct"/>
            <w:shd w:val="clear" w:color="auto" w:fill="auto"/>
            <w:tcMar>
              <w:left w:w="85" w:type="dxa"/>
              <w:right w:w="85" w:type="dxa"/>
            </w:tcMar>
          </w:tcPr>
          <w:p w14:paraId="71BCF233" w14:textId="77777777" w:rsidR="00212C5E" w:rsidRPr="00E150C0" w:rsidRDefault="00212C5E" w:rsidP="009D7E3D">
            <w:pPr>
              <w:bidi/>
              <w:jc w:val="left"/>
              <w:rPr>
                <w:sz w:val="16"/>
                <w:szCs w:val="16"/>
                <w:rtl/>
                <w:lang w:bidi="ar-LB"/>
              </w:rPr>
            </w:pPr>
            <w:r w:rsidRPr="00E150C0">
              <w:rPr>
                <w:sz w:val="16"/>
                <w:szCs w:val="16"/>
                <w:rtl/>
                <w:lang w:bidi="ar-LB"/>
              </w:rPr>
              <w:t>0.00</w:t>
            </w:r>
          </w:p>
        </w:tc>
        <w:tc>
          <w:tcPr>
            <w:tcW w:w="525" w:type="pct"/>
            <w:tcMar>
              <w:left w:w="85" w:type="dxa"/>
              <w:right w:w="85" w:type="dxa"/>
            </w:tcMar>
          </w:tcPr>
          <w:p w14:paraId="78A470C1" w14:textId="77777777" w:rsidR="00212C5E" w:rsidRPr="00E150C0" w:rsidRDefault="00212C5E" w:rsidP="009D7E3D">
            <w:pPr>
              <w:bidi/>
              <w:jc w:val="left"/>
              <w:rPr>
                <w:sz w:val="16"/>
                <w:szCs w:val="16"/>
                <w:rtl/>
                <w:lang w:bidi="ar-LB"/>
              </w:rPr>
            </w:pPr>
            <w:r w:rsidRPr="00E150C0">
              <w:rPr>
                <w:sz w:val="16"/>
                <w:szCs w:val="16"/>
                <w:rtl/>
                <w:lang w:bidi="ar-LB"/>
              </w:rPr>
              <w:t>27.49</w:t>
            </w:r>
          </w:p>
        </w:tc>
        <w:tc>
          <w:tcPr>
            <w:tcW w:w="520" w:type="pct"/>
            <w:tcMar>
              <w:left w:w="85" w:type="dxa"/>
              <w:right w:w="85" w:type="dxa"/>
            </w:tcMar>
          </w:tcPr>
          <w:p w14:paraId="5786A169" w14:textId="77777777" w:rsidR="00212C5E" w:rsidRPr="00E150C0" w:rsidRDefault="00212C5E" w:rsidP="009D7E3D">
            <w:pPr>
              <w:bidi/>
              <w:jc w:val="left"/>
              <w:rPr>
                <w:sz w:val="16"/>
                <w:szCs w:val="16"/>
                <w:rtl/>
                <w:lang w:bidi="ar-LB"/>
              </w:rPr>
            </w:pPr>
            <w:r w:rsidRPr="00E150C0">
              <w:rPr>
                <w:sz w:val="16"/>
                <w:szCs w:val="16"/>
                <w:rtl/>
                <w:lang w:bidi="ar-LB"/>
              </w:rPr>
              <w:t>0.00</w:t>
            </w:r>
          </w:p>
        </w:tc>
        <w:tc>
          <w:tcPr>
            <w:tcW w:w="529" w:type="pct"/>
            <w:shd w:val="clear" w:color="auto" w:fill="auto"/>
            <w:tcMar>
              <w:left w:w="85" w:type="dxa"/>
              <w:right w:w="85" w:type="dxa"/>
            </w:tcMar>
          </w:tcPr>
          <w:p w14:paraId="62EB1860" w14:textId="77777777" w:rsidR="00212C5E" w:rsidRPr="00E150C0" w:rsidRDefault="00212C5E" w:rsidP="009D7E3D">
            <w:pPr>
              <w:bidi/>
              <w:jc w:val="left"/>
              <w:rPr>
                <w:sz w:val="16"/>
                <w:szCs w:val="16"/>
                <w:rtl/>
                <w:lang w:bidi="ar-LB"/>
              </w:rPr>
            </w:pPr>
            <w:r w:rsidRPr="00E150C0">
              <w:rPr>
                <w:sz w:val="16"/>
                <w:szCs w:val="16"/>
                <w:rtl/>
                <w:lang w:bidi="ar-LB"/>
              </w:rPr>
              <w:t>30.30</w:t>
            </w:r>
          </w:p>
        </w:tc>
        <w:tc>
          <w:tcPr>
            <w:tcW w:w="456" w:type="pct"/>
          </w:tcPr>
          <w:p w14:paraId="701315E8" w14:textId="77777777" w:rsidR="00212C5E" w:rsidRPr="00E150C0" w:rsidRDefault="00212C5E" w:rsidP="009D7E3D">
            <w:pPr>
              <w:bidi/>
              <w:jc w:val="left"/>
              <w:rPr>
                <w:sz w:val="16"/>
                <w:szCs w:val="16"/>
                <w:rtl/>
                <w:lang w:bidi="ar-LB"/>
              </w:rPr>
            </w:pPr>
            <w:r w:rsidRPr="00E150C0">
              <w:rPr>
                <w:sz w:val="16"/>
                <w:szCs w:val="16"/>
                <w:rtl/>
                <w:lang w:bidi="ar-LB"/>
              </w:rPr>
              <w:t>0.00</w:t>
            </w:r>
          </w:p>
        </w:tc>
        <w:tc>
          <w:tcPr>
            <w:tcW w:w="535" w:type="pct"/>
          </w:tcPr>
          <w:p w14:paraId="273C48DD" w14:textId="77777777" w:rsidR="00212C5E" w:rsidRPr="00E150C0" w:rsidRDefault="00212C5E" w:rsidP="009D7E3D">
            <w:pPr>
              <w:bidi/>
              <w:jc w:val="left"/>
              <w:rPr>
                <w:sz w:val="16"/>
                <w:szCs w:val="16"/>
                <w:rtl/>
                <w:lang w:bidi="ar-LB"/>
              </w:rPr>
            </w:pPr>
            <w:r w:rsidRPr="00E150C0">
              <w:rPr>
                <w:sz w:val="16"/>
                <w:szCs w:val="16"/>
                <w:rtl/>
                <w:lang w:bidi="ar-LB"/>
              </w:rPr>
              <w:t>57.79</w:t>
            </w:r>
          </w:p>
        </w:tc>
        <w:tc>
          <w:tcPr>
            <w:tcW w:w="379" w:type="pct"/>
            <w:shd w:val="clear" w:color="auto" w:fill="auto"/>
            <w:tcMar>
              <w:left w:w="85" w:type="dxa"/>
              <w:right w:w="85" w:type="dxa"/>
            </w:tcMar>
          </w:tcPr>
          <w:p w14:paraId="4EC40932" w14:textId="77777777" w:rsidR="00212C5E" w:rsidRPr="00E150C0" w:rsidRDefault="00212C5E" w:rsidP="009D7E3D">
            <w:pPr>
              <w:bidi/>
              <w:jc w:val="left"/>
              <w:rPr>
                <w:sz w:val="16"/>
                <w:szCs w:val="16"/>
                <w:rtl/>
                <w:lang w:bidi="ar-LB"/>
              </w:rPr>
            </w:pPr>
            <w:r w:rsidRPr="00E150C0">
              <w:rPr>
                <w:sz w:val="16"/>
                <w:szCs w:val="16"/>
                <w:rtl/>
                <w:lang w:bidi="ar-LB"/>
              </w:rPr>
              <w:t>3.6</w:t>
            </w:r>
          </w:p>
        </w:tc>
      </w:tr>
      <w:tr w:rsidR="00952128" w:rsidRPr="00E150C0" w14:paraId="6D327414" w14:textId="77777777" w:rsidTr="00952128">
        <w:trPr>
          <w:trHeight w:val="227"/>
        </w:trPr>
        <w:tc>
          <w:tcPr>
            <w:tcW w:w="1066" w:type="pct"/>
            <w:shd w:val="clear" w:color="auto" w:fill="auto"/>
            <w:tcMar>
              <w:left w:w="43" w:type="dxa"/>
              <w:right w:w="43" w:type="dxa"/>
            </w:tcMar>
          </w:tcPr>
          <w:p w14:paraId="413ED375" w14:textId="77777777" w:rsidR="00212C5E" w:rsidRPr="00E150C0" w:rsidRDefault="00212C5E" w:rsidP="00F41D7A">
            <w:pPr>
              <w:suppressAutoHyphens/>
              <w:bidi/>
              <w:ind w:left="96" w:right="84"/>
              <w:jc w:val="left"/>
              <w:rPr>
                <w:sz w:val="16"/>
                <w:szCs w:val="16"/>
                <w:rtl/>
                <w:lang w:eastAsia="en-CA" w:bidi="ar-LB"/>
              </w:rPr>
            </w:pPr>
            <w:r w:rsidRPr="00E150C0">
              <w:rPr>
                <w:sz w:val="16"/>
                <w:szCs w:val="16"/>
                <w:rtl/>
                <w:lang w:eastAsia="en-CA" w:bidi="ar-LB"/>
              </w:rPr>
              <w:t>آخر</w:t>
            </w:r>
          </w:p>
        </w:tc>
        <w:tc>
          <w:tcPr>
            <w:tcW w:w="990" w:type="pct"/>
            <w:shd w:val="clear" w:color="auto" w:fill="auto"/>
            <w:tcMar>
              <w:left w:w="85" w:type="dxa"/>
              <w:right w:w="85" w:type="dxa"/>
            </w:tcMar>
          </w:tcPr>
          <w:p w14:paraId="2242FE2E" w14:textId="77777777" w:rsidR="00212C5E" w:rsidRPr="00E150C0" w:rsidRDefault="00212C5E" w:rsidP="009D7E3D">
            <w:pPr>
              <w:bidi/>
              <w:jc w:val="left"/>
              <w:rPr>
                <w:sz w:val="16"/>
                <w:szCs w:val="16"/>
                <w:rtl/>
                <w:lang w:bidi="ar-LB"/>
              </w:rPr>
            </w:pPr>
            <w:r w:rsidRPr="00E150C0">
              <w:rPr>
                <w:sz w:val="16"/>
                <w:szCs w:val="16"/>
                <w:rtl/>
                <w:lang w:bidi="ar-LB"/>
              </w:rPr>
              <w:t>0.00</w:t>
            </w:r>
          </w:p>
        </w:tc>
        <w:tc>
          <w:tcPr>
            <w:tcW w:w="525" w:type="pct"/>
            <w:tcMar>
              <w:left w:w="85" w:type="dxa"/>
              <w:right w:w="85" w:type="dxa"/>
            </w:tcMar>
          </w:tcPr>
          <w:p w14:paraId="7F1DF9E8" w14:textId="77777777" w:rsidR="00212C5E" w:rsidRPr="00E150C0" w:rsidRDefault="00212C5E" w:rsidP="009D7E3D">
            <w:pPr>
              <w:bidi/>
              <w:jc w:val="left"/>
              <w:rPr>
                <w:sz w:val="16"/>
                <w:szCs w:val="16"/>
                <w:rtl/>
                <w:lang w:bidi="ar-LB"/>
              </w:rPr>
            </w:pPr>
            <w:r w:rsidRPr="00E150C0">
              <w:rPr>
                <w:sz w:val="16"/>
                <w:szCs w:val="16"/>
                <w:rtl/>
                <w:lang w:bidi="ar-LB"/>
              </w:rPr>
              <w:t>0.00</w:t>
            </w:r>
          </w:p>
        </w:tc>
        <w:tc>
          <w:tcPr>
            <w:tcW w:w="520" w:type="pct"/>
            <w:tcMar>
              <w:left w:w="85" w:type="dxa"/>
              <w:right w:w="85" w:type="dxa"/>
            </w:tcMar>
          </w:tcPr>
          <w:p w14:paraId="3C093942" w14:textId="77777777" w:rsidR="00212C5E" w:rsidRPr="00E150C0" w:rsidRDefault="00212C5E" w:rsidP="009D7E3D">
            <w:pPr>
              <w:bidi/>
              <w:jc w:val="left"/>
              <w:rPr>
                <w:sz w:val="16"/>
                <w:szCs w:val="16"/>
                <w:rtl/>
                <w:lang w:bidi="ar-LB"/>
              </w:rPr>
            </w:pPr>
            <w:r w:rsidRPr="00E150C0">
              <w:rPr>
                <w:sz w:val="16"/>
                <w:szCs w:val="16"/>
                <w:rtl/>
                <w:lang w:bidi="ar-LB"/>
              </w:rPr>
              <w:t>0.00</w:t>
            </w:r>
          </w:p>
        </w:tc>
        <w:tc>
          <w:tcPr>
            <w:tcW w:w="529" w:type="pct"/>
            <w:shd w:val="clear" w:color="auto" w:fill="auto"/>
            <w:tcMar>
              <w:left w:w="85" w:type="dxa"/>
              <w:right w:w="85" w:type="dxa"/>
            </w:tcMar>
          </w:tcPr>
          <w:p w14:paraId="48E67C1B" w14:textId="77777777" w:rsidR="00212C5E" w:rsidRPr="00E150C0" w:rsidRDefault="00212C5E" w:rsidP="009D7E3D">
            <w:pPr>
              <w:bidi/>
              <w:jc w:val="left"/>
              <w:rPr>
                <w:sz w:val="16"/>
                <w:szCs w:val="16"/>
                <w:rtl/>
                <w:lang w:bidi="ar-LB"/>
              </w:rPr>
            </w:pPr>
            <w:r w:rsidRPr="00E150C0">
              <w:rPr>
                <w:sz w:val="16"/>
                <w:szCs w:val="16"/>
                <w:rtl/>
                <w:lang w:bidi="ar-LB"/>
              </w:rPr>
              <w:t>0.00</w:t>
            </w:r>
          </w:p>
        </w:tc>
        <w:tc>
          <w:tcPr>
            <w:tcW w:w="456" w:type="pct"/>
          </w:tcPr>
          <w:p w14:paraId="4D33FD90" w14:textId="77777777" w:rsidR="00212C5E" w:rsidRPr="00E150C0" w:rsidRDefault="00212C5E" w:rsidP="009D7E3D">
            <w:pPr>
              <w:bidi/>
              <w:jc w:val="left"/>
              <w:rPr>
                <w:sz w:val="16"/>
                <w:szCs w:val="16"/>
                <w:rtl/>
                <w:lang w:bidi="ar-LB"/>
              </w:rPr>
            </w:pPr>
            <w:r w:rsidRPr="00E150C0">
              <w:rPr>
                <w:sz w:val="16"/>
                <w:szCs w:val="16"/>
                <w:rtl/>
                <w:lang w:bidi="ar-LB"/>
              </w:rPr>
              <w:t>3.67</w:t>
            </w:r>
          </w:p>
        </w:tc>
        <w:tc>
          <w:tcPr>
            <w:tcW w:w="535" w:type="pct"/>
          </w:tcPr>
          <w:p w14:paraId="5E934A6A" w14:textId="77777777" w:rsidR="00212C5E" w:rsidRPr="00E150C0" w:rsidRDefault="00212C5E" w:rsidP="009D7E3D">
            <w:pPr>
              <w:bidi/>
              <w:jc w:val="left"/>
              <w:rPr>
                <w:sz w:val="16"/>
                <w:szCs w:val="16"/>
                <w:rtl/>
                <w:lang w:bidi="ar-LB"/>
              </w:rPr>
            </w:pPr>
            <w:r w:rsidRPr="00E150C0">
              <w:rPr>
                <w:sz w:val="16"/>
                <w:szCs w:val="16"/>
                <w:rtl/>
                <w:lang w:bidi="ar-LB"/>
              </w:rPr>
              <w:t>3.67</w:t>
            </w:r>
          </w:p>
        </w:tc>
        <w:tc>
          <w:tcPr>
            <w:tcW w:w="379" w:type="pct"/>
            <w:shd w:val="clear" w:color="auto" w:fill="auto"/>
            <w:tcMar>
              <w:left w:w="85" w:type="dxa"/>
              <w:right w:w="85" w:type="dxa"/>
            </w:tcMar>
          </w:tcPr>
          <w:p w14:paraId="539A9AD3" w14:textId="77777777" w:rsidR="00212C5E" w:rsidRPr="00E150C0" w:rsidRDefault="00212C5E" w:rsidP="009D7E3D">
            <w:pPr>
              <w:bidi/>
              <w:jc w:val="left"/>
              <w:rPr>
                <w:sz w:val="16"/>
                <w:szCs w:val="16"/>
                <w:rtl/>
                <w:lang w:bidi="ar-LB"/>
              </w:rPr>
            </w:pPr>
            <w:r w:rsidRPr="00E150C0">
              <w:rPr>
                <w:sz w:val="16"/>
                <w:szCs w:val="16"/>
                <w:rtl/>
                <w:lang w:bidi="ar-LB"/>
              </w:rPr>
              <w:t>0.2</w:t>
            </w:r>
          </w:p>
        </w:tc>
      </w:tr>
      <w:tr w:rsidR="00952128" w:rsidRPr="00E150C0" w14:paraId="72E6BAE5" w14:textId="77777777" w:rsidTr="00952128">
        <w:trPr>
          <w:trHeight w:val="227"/>
        </w:trPr>
        <w:tc>
          <w:tcPr>
            <w:tcW w:w="1066" w:type="pct"/>
            <w:shd w:val="clear" w:color="auto" w:fill="auto"/>
            <w:tcMar>
              <w:left w:w="43" w:type="dxa"/>
              <w:right w:w="43" w:type="dxa"/>
            </w:tcMar>
          </w:tcPr>
          <w:p w14:paraId="439C24E4" w14:textId="77777777" w:rsidR="00212C5E" w:rsidRPr="00E150C0" w:rsidRDefault="00212C5E" w:rsidP="00F41D7A">
            <w:pPr>
              <w:suppressAutoHyphens/>
              <w:bidi/>
              <w:spacing w:before="40" w:after="40"/>
              <w:ind w:left="96" w:right="85"/>
              <w:jc w:val="left"/>
              <w:rPr>
                <w:sz w:val="16"/>
                <w:szCs w:val="16"/>
                <w:rtl/>
                <w:lang w:eastAsia="en-CA" w:bidi="ar-LB"/>
              </w:rPr>
            </w:pPr>
            <w:r w:rsidRPr="00E150C0">
              <w:rPr>
                <w:b/>
                <w:bCs/>
                <w:sz w:val="16"/>
                <w:szCs w:val="16"/>
                <w:rtl/>
                <w:lang w:eastAsia="en-CA" w:bidi="ar-LB"/>
              </w:rPr>
              <w:t>إجمالي الاستهلاك (طن متري)</w:t>
            </w:r>
          </w:p>
        </w:tc>
        <w:tc>
          <w:tcPr>
            <w:tcW w:w="990" w:type="pct"/>
            <w:shd w:val="clear" w:color="auto" w:fill="auto"/>
            <w:tcMar>
              <w:left w:w="85" w:type="dxa"/>
              <w:right w:w="85" w:type="dxa"/>
            </w:tcMar>
          </w:tcPr>
          <w:p w14:paraId="584021F5" w14:textId="77777777" w:rsidR="00212C5E" w:rsidRPr="00E150C0" w:rsidRDefault="00212C5E" w:rsidP="009D7E3D">
            <w:pPr>
              <w:bidi/>
              <w:spacing w:before="40" w:after="40"/>
              <w:jc w:val="left"/>
              <w:rPr>
                <w:b/>
                <w:bCs/>
                <w:sz w:val="16"/>
                <w:szCs w:val="16"/>
                <w:rtl/>
                <w:lang w:bidi="ar-LB"/>
              </w:rPr>
            </w:pPr>
            <w:r w:rsidRPr="00E150C0">
              <w:rPr>
                <w:b/>
                <w:bCs/>
                <w:sz w:val="16"/>
                <w:szCs w:val="16"/>
                <w:rtl/>
                <w:lang w:bidi="ar-LB"/>
              </w:rPr>
              <w:t>707.22</w:t>
            </w:r>
          </w:p>
        </w:tc>
        <w:tc>
          <w:tcPr>
            <w:tcW w:w="525" w:type="pct"/>
            <w:tcMar>
              <w:left w:w="85" w:type="dxa"/>
              <w:right w:w="85" w:type="dxa"/>
            </w:tcMar>
          </w:tcPr>
          <w:p w14:paraId="2F6399C2" w14:textId="77777777" w:rsidR="00212C5E" w:rsidRPr="00E150C0" w:rsidRDefault="00212C5E" w:rsidP="009D7E3D">
            <w:pPr>
              <w:bidi/>
              <w:spacing w:before="40" w:after="40"/>
              <w:jc w:val="left"/>
              <w:rPr>
                <w:b/>
                <w:bCs/>
                <w:sz w:val="16"/>
                <w:szCs w:val="16"/>
                <w:rtl/>
                <w:lang w:bidi="ar-LB"/>
              </w:rPr>
            </w:pPr>
            <w:r w:rsidRPr="00E150C0">
              <w:rPr>
                <w:b/>
                <w:bCs/>
                <w:sz w:val="16"/>
                <w:szCs w:val="16"/>
                <w:rtl/>
                <w:lang w:bidi="ar-LB"/>
              </w:rPr>
              <w:t>260.76</w:t>
            </w:r>
          </w:p>
        </w:tc>
        <w:tc>
          <w:tcPr>
            <w:tcW w:w="520" w:type="pct"/>
            <w:tcMar>
              <w:left w:w="85" w:type="dxa"/>
              <w:right w:w="85" w:type="dxa"/>
            </w:tcMar>
          </w:tcPr>
          <w:p w14:paraId="1B0E7495" w14:textId="77777777" w:rsidR="00212C5E" w:rsidRPr="00E150C0" w:rsidRDefault="00212C5E" w:rsidP="009D7E3D">
            <w:pPr>
              <w:bidi/>
              <w:spacing w:before="40" w:after="40"/>
              <w:jc w:val="left"/>
              <w:rPr>
                <w:b/>
                <w:bCs/>
                <w:sz w:val="16"/>
                <w:szCs w:val="16"/>
                <w:rtl/>
                <w:lang w:bidi="ar-LB"/>
              </w:rPr>
            </w:pPr>
            <w:r w:rsidRPr="00E150C0">
              <w:rPr>
                <w:b/>
                <w:bCs/>
                <w:sz w:val="16"/>
                <w:szCs w:val="16"/>
                <w:rtl/>
                <w:lang w:bidi="ar-LB"/>
              </w:rPr>
              <w:t>282.71</w:t>
            </w:r>
          </w:p>
        </w:tc>
        <w:tc>
          <w:tcPr>
            <w:tcW w:w="529" w:type="pct"/>
            <w:shd w:val="clear" w:color="auto" w:fill="auto"/>
            <w:tcMar>
              <w:left w:w="85" w:type="dxa"/>
              <w:right w:w="85" w:type="dxa"/>
            </w:tcMar>
          </w:tcPr>
          <w:p w14:paraId="149B2816" w14:textId="77777777" w:rsidR="00212C5E" w:rsidRPr="00E150C0" w:rsidRDefault="00212C5E" w:rsidP="009D7E3D">
            <w:pPr>
              <w:bidi/>
              <w:spacing w:before="40" w:after="40"/>
              <w:jc w:val="left"/>
              <w:rPr>
                <w:b/>
                <w:bCs/>
                <w:sz w:val="16"/>
                <w:szCs w:val="16"/>
                <w:rtl/>
                <w:lang w:bidi="ar-LB"/>
              </w:rPr>
            </w:pPr>
            <w:r w:rsidRPr="00E150C0">
              <w:rPr>
                <w:b/>
                <w:bCs/>
                <w:sz w:val="16"/>
                <w:szCs w:val="16"/>
                <w:rtl/>
                <w:lang w:bidi="ar-LB"/>
              </w:rPr>
              <w:t>301.20</w:t>
            </w:r>
          </w:p>
        </w:tc>
        <w:tc>
          <w:tcPr>
            <w:tcW w:w="456" w:type="pct"/>
          </w:tcPr>
          <w:p w14:paraId="1F5D9110" w14:textId="77777777" w:rsidR="00212C5E" w:rsidRPr="00E150C0" w:rsidRDefault="00212C5E" w:rsidP="009D7E3D">
            <w:pPr>
              <w:bidi/>
              <w:spacing w:before="40" w:after="40"/>
              <w:jc w:val="left"/>
              <w:rPr>
                <w:b/>
                <w:bCs/>
                <w:sz w:val="16"/>
                <w:szCs w:val="16"/>
                <w:rtl/>
                <w:lang w:bidi="ar-LB"/>
              </w:rPr>
            </w:pPr>
            <w:r w:rsidRPr="00E150C0">
              <w:rPr>
                <w:b/>
                <w:bCs/>
                <w:sz w:val="16"/>
                <w:szCs w:val="16"/>
                <w:rtl/>
                <w:lang w:bidi="ar-LB"/>
              </w:rPr>
              <w:t>45.80</w:t>
            </w:r>
          </w:p>
        </w:tc>
        <w:tc>
          <w:tcPr>
            <w:tcW w:w="535" w:type="pct"/>
          </w:tcPr>
          <w:p w14:paraId="6392C7B6" w14:textId="77777777" w:rsidR="00212C5E" w:rsidRPr="00E150C0" w:rsidRDefault="00212C5E" w:rsidP="009D7E3D">
            <w:pPr>
              <w:bidi/>
              <w:spacing w:before="40" w:after="40"/>
              <w:jc w:val="left"/>
              <w:rPr>
                <w:b/>
                <w:bCs/>
                <w:sz w:val="16"/>
                <w:szCs w:val="16"/>
                <w:rtl/>
                <w:lang w:bidi="ar-LB"/>
              </w:rPr>
            </w:pPr>
            <w:r w:rsidRPr="00E150C0">
              <w:rPr>
                <w:b/>
                <w:bCs/>
                <w:sz w:val="16"/>
                <w:szCs w:val="16"/>
                <w:rtl/>
                <w:lang w:bidi="ar-LB"/>
              </w:rPr>
              <w:t>1,597.69</w:t>
            </w:r>
          </w:p>
        </w:tc>
        <w:tc>
          <w:tcPr>
            <w:tcW w:w="379" w:type="pct"/>
            <w:shd w:val="clear" w:color="auto" w:fill="auto"/>
            <w:tcMar>
              <w:left w:w="85" w:type="dxa"/>
              <w:right w:w="85" w:type="dxa"/>
            </w:tcMar>
          </w:tcPr>
          <w:p w14:paraId="1104741A" w14:textId="77777777" w:rsidR="00212C5E" w:rsidRPr="00E150C0" w:rsidRDefault="00212C5E" w:rsidP="009D7E3D">
            <w:pPr>
              <w:bidi/>
              <w:spacing w:before="40" w:after="40"/>
              <w:jc w:val="left"/>
              <w:rPr>
                <w:b/>
                <w:bCs/>
                <w:sz w:val="16"/>
                <w:szCs w:val="16"/>
                <w:rtl/>
                <w:lang w:bidi="ar-LB"/>
              </w:rPr>
            </w:pPr>
            <w:r w:rsidRPr="00E150C0">
              <w:rPr>
                <w:b/>
                <w:bCs/>
                <w:sz w:val="16"/>
                <w:szCs w:val="16"/>
                <w:rtl/>
                <w:lang w:bidi="ar-LB"/>
              </w:rPr>
              <w:t>100</w:t>
            </w:r>
          </w:p>
        </w:tc>
      </w:tr>
      <w:tr w:rsidR="00212C5E" w:rsidRPr="00E150C0" w14:paraId="551FF332" w14:textId="77777777" w:rsidTr="00AB372A">
        <w:trPr>
          <w:trHeight w:val="227"/>
        </w:trPr>
        <w:tc>
          <w:tcPr>
            <w:tcW w:w="5000" w:type="pct"/>
            <w:gridSpan w:val="8"/>
            <w:shd w:val="clear" w:color="auto" w:fill="auto"/>
            <w:tcMar>
              <w:left w:w="43" w:type="dxa"/>
              <w:right w:w="43" w:type="dxa"/>
            </w:tcMar>
          </w:tcPr>
          <w:p w14:paraId="189CDEE7" w14:textId="77777777" w:rsidR="00212C5E" w:rsidRPr="00E150C0" w:rsidRDefault="00ED1025" w:rsidP="009D7E3D">
            <w:pPr>
              <w:bidi/>
              <w:spacing w:before="40" w:after="40"/>
              <w:jc w:val="left"/>
              <w:rPr>
                <w:b/>
                <w:bCs/>
                <w:sz w:val="16"/>
                <w:szCs w:val="16"/>
                <w:rtl/>
                <w:lang w:bidi="ar-LB"/>
              </w:rPr>
            </w:pPr>
            <w:r w:rsidRPr="00E150C0">
              <w:rPr>
                <w:b/>
                <w:bCs/>
                <w:sz w:val="16"/>
                <w:szCs w:val="16"/>
                <w:rtl/>
                <w:lang w:val="en-US" w:bidi="ar-LB"/>
              </w:rPr>
              <w:t>طن من مكافئ ثاني أكسيد الكربون</w:t>
            </w:r>
          </w:p>
        </w:tc>
      </w:tr>
      <w:tr w:rsidR="00212C5E" w:rsidRPr="00E150C0" w14:paraId="3387324C" w14:textId="77777777" w:rsidTr="00AB372A">
        <w:trPr>
          <w:trHeight w:val="227"/>
        </w:trPr>
        <w:tc>
          <w:tcPr>
            <w:tcW w:w="5000" w:type="pct"/>
            <w:gridSpan w:val="8"/>
            <w:shd w:val="clear" w:color="auto" w:fill="auto"/>
            <w:tcMar>
              <w:left w:w="43" w:type="dxa"/>
              <w:right w:w="43" w:type="dxa"/>
            </w:tcMar>
          </w:tcPr>
          <w:p w14:paraId="45C1B69B" w14:textId="77777777" w:rsidR="00212C5E" w:rsidRPr="00E150C0" w:rsidRDefault="00212C5E" w:rsidP="009D7E3D">
            <w:pPr>
              <w:bidi/>
              <w:spacing w:before="40" w:after="40"/>
              <w:ind w:left="91"/>
              <w:jc w:val="left"/>
              <w:rPr>
                <w:b/>
                <w:bCs/>
                <w:sz w:val="16"/>
                <w:szCs w:val="16"/>
                <w:lang w:val="en-US" w:bidi="ar-LB"/>
              </w:rPr>
            </w:pPr>
            <w:r w:rsidRPr="00E150C0">
              <w:rPr>
                <w:b/>
                <w:bCs/>
                <w:sz w:val="16"/>
                <w:szCs w:val="16"/>
                <w:rtl/>
                <w:lang w:val="en-US" w:bidi="ar-LB"/>
              </w:rPr>
              <w:t>قطاعات التصنيع</w:t>
            </w:r>
          </w:p>
        </w:tc>
      </w:tr>
      <w:tr w:rsidR="00952128" w:rsidRPr="00E150C0" w14:paraId="1EC1FA2F" w14:textId="77777777" w:rsidTr="00952128">
        <w:trPr>
          <w:trHeight w:val="125"/>
        </w:trPr>
        <w:tc>
          <w:tcPr>
            <w:tcW w:w="1066" w:type="pct"/>
            <w:shd w:val="clear" w:color="auto" w:fill="auto"/>
            <w:tcMar>
              <w:left w:w="43" w:type="dxa"/>
              <w:right w:w="43" w:type="dxa"/>
            </w:tcMar>
          </w:tcPr>
          <w:p w14:paraId="64A16D37" w14:textId="77777777" w:rsidR="00952128" w:rsidRPr="00E150C0" w:rsidRDefault="00952128" w:rsidP="00066D4D">
            <w:pPr>
              <w:suppressAutoHyphens/>
              <w:bidi/>
              <w:ind w:left="96"/>
              <w:jc w:val="left"/>
              <w:rPr>
                <w:sz w:val="16"/>
                <w:szCs w:val="16"/>
                <w:rtl/>
                <w:lang w:eastAsia="en-CA" w:bidi="ar-LB"/>
              </w:rPr>
            </w:pPr>
            <w:r w:rsidRPr="00E150C0">
              <w:rPr>
                <w:sz w:val="16"/>
                <w:szCs w:val="16"/>
                <w:rtl/>
                <w:lang w:eastAsia="en-CA" w:bidi="ar-LB"/>
              </w:rPr>
              <w:t>التبريد المنزلي</w:t>
            </w:r>
          </w:p>
        </w:tc>
        <w:tc>
          <w:tcPr>
            <w:tcW w:w="990" w:type="pct"/>
            <w:shd w:val="clear" w:color="auto" w:fill="auto"/>
            <w:tcMar>
              <w:left w:w="85" w:type="dxa"/>
              <w:right w:w="85" w:type="dxa"/>
            </w:tcMar>
          </w:tcPr>
          <w:p w14:paraId="1FE7CE7E" w14:textId="77777777" w:rsidR="00952128" w:rsidRPr="00E150C0" w:rsidRDefault="00952128" w:rsidP="009D7E3D">
            <w:pPr>
              <w:bidi/>
              <w:jc w:val="left"/>
              <w:rPr>
                <w:sz w:val="16"/>
                <w:szCs w:val="16"/>
                <w:rtl/>
                <w:lang w:bidi="ar-LB"/>
              </w:rPr>
            </w:pPr>
            <w:r w:rsidRPr="00E150C0">
              <w:rPr>
                <w:sz w:val="16"/>
                <w:szCs w:val="16"/>
                <w:rtl/>
                <w:lang w:bidi="ar-LB"/>
              </w:rPr>
              <w:t>745</w:t>
            </w:r>
          </w:p>
        </w:tc>
        <w:tc>
          <w:tcPr>
            <w:tcW w:w="525" w:type="pct"/>
            <w:tcMar>
              <w:left w:w="85" w:type="dxa"/>
              <w:right w:w="85" w:type="dxa"/>
            </w:tcMar>
          </w:tcPr>
          <w:p w14:paraId="1AE986C0" w14:textId="77777777" w:rsidR="00952128" w:rsidRPr="00E150C0" w:rsidRDefault="00952128" w:rsidP="009D7E3D">
            <w:pPr>
              <w:bidi/>
              <w:jc w:val="left"/>
              <w:rPr>
                <w:sz w:val="16"/>
                <w:szCs w:val="16"/>
                <w:rtl/>
                <w:lang w:bidi="ar-LB"/>
              </w:rPr>
            </w:pPr>
            <w:r w:rsidRPr="00E150C0">
              <w:rPr>
                <w:sz w:val="16"/>
                <w:szCs w:val="16"/>
                <w:rtl/>
                <w:lang w:bidi="ar-LB"/>
              </w:rPr>
              <w:t>0</w:t>
            </w:r>
          </w:p>
        </w:tc>
        <w:tc>
          <w:tcPr>
            <w:tcW w:w="520" w:type="pct"/>
            <w:shd w:val="clear" w:color="auto" w:fill="auto"/>
            <w:tcMar>
              <w:left w:w="85" w:type="dxa"/>
              <w:right w:w="85" w:type="dxa"/>
            </w:tcMar>
          </w:tcPr>
          <w:p w14:paraId="0BE33876" w14:textId="77777777" w:rsidR="00952128" w:rsidRPr="00E150C0" w:rsidRDefault="00952128" w:rsidP="009D7E3D">
            <w:pPr>
              <w:bidi/>
              <w:jc w:val="left"/>
              <w:rPr>
                <w:sz w:val="16"/>
                <w:szCs w:val="16"/>
                <w:rtl/>
                <w:lang w:bidi="ar-LB"/>
              </w:rPr>
            </w:pPr>
            <w:r w:rsidRPr="00E150C0">
              <w:rPr>
                <w:sz w:val="16"/>
                <w:szCs w:val="16"/>
                <w:rtl/>
                <w:lang w:bidi="ar-LB"/>
              </w:rPr>
              <w:t>0</w:t>
            </w:r>
          </w:p>
        </w:tc>
        <w:tc>
          <w:tcPr>
            <w:tcW w:w="529" w:type="pct"/>
            <w:tcMar>
              <w:left w:w="85" w:type="dxa"/>
              <w:right w:w="85" w:type="dxa"/>
            </w:tcMar>
          </w:tcPr>
          <w:p w14:paraId="26F9D000" w14:textId="77777777" w:rsidR="00952128" w:rsidRPr="00E150C0" w:rsidRDefault="00952128" w:rsidP="009D7E3D">
            <w:pPr>
              <w:bidi/>
              <w:jc w:val="left"/>
              <w:rPr>
                <w:sz w:val="16"/>
                <w:szCs w:val="16"/>
                <w:rtl/>
                <w:lang w:bidi="ar-LB"/>
              </w:rPr>
            </w:pPr>
            <w:r w:rsidRPr="00E150C0">
              <w:rPr>
                <w:sz w:val="16"/>
                <w:szCs w:val="16"/>
                <w:rtl/>
                <w:lang w:bidi="ar-LB"/>
              </w:rPr>
              <w:t>0</w:t>
            </w:r>
          </w:p>
        </w:tc>
        <w:tc>
          <w:tcPr>
            <w:tcW w:w="456" w:type="pct"/>
          </w:tcPr>
          <w:p w14:paraId="58AD4E44" w14:textId="77777777" w:rsidR="00952128" w:rsidRPr="00E150C0" w:rsidRDefault="00952128" w:rsidP="009D7E3D">
            <w:pPr>
              <w:bidi/>
              <w:jc w:val="left"/>
              <w:rPr>
                <w:sz w:val="16"/>
                <w:szCs w:val="16"/>
                <w:rtl/>
                <w:lang w:bidi="ar-LB"/>
              </w:rPr>
            </w:pPr>
            <w:r w:rsidRPr="00E150C0">
              <w:rPr>
                <w:sz w:val="16"/>
                <w:szCs w:val="16"/>
                <w:rtl/>
                <w:lang w:bidi="ar-LB"/>
              </w:rPr>
              <w:t>0</w:t>
            </w:r>
          </w:p>
        </w:tc>
        <w:tc>
          <w:tcPr>
            <w:tcW w:w="535" w:type="pct"/>
          </w:tcPr>
          <w:p w14:paraId="0BA05E5F" w14:textId="77777777" w:rsidR="00952128" w:rsidRPr="00E150C0" w:rsidRDefault="00952128" w:rsidP="009D7E3D">
            <w:pPr>
              <w:bidi/>
              <w:jc w:val="left"/>
              <w:rPr>
                <w:sz w:val="16"/>
                <w:szCs w:val="16"/>
                <w:rtl/>
                <w:lang w:bidi="ar-LB"/>
              </w:rPr>
            </w:pPr>
            <w:r w:rsidRPr="00E150C0">
              <w:rPr>
                <w:sz w:val="16"/>
                <w:szCs w:val="16"/>
                <w:rtl/>
                <w:lang w:bidi="ar-LB"/>
              </w:rPr>
              <w:t>745</w:t>
            </w:r>
          </w:p>
        </w:tc>
        <w:tc>
          <w:tcPr>
            <w:tcW w:w="379" w:type="pct"/>
            <w:shd w:val="clear" w:color="auto" w:fill="auto"/>
            <w:tcMar>
              <w:left w:w="85" w:type="dxa"/>
              <w:right w:w="85" w:type="dxa"/>
            </w:tcMar>
          </w:tcPr>
          <w:p w14:paraId="225129EC" w14:textId="77777777" w:rsidR="00952128" w:rsidRPr="00E150C0" w:rsidRDefault="00952128" w:rsidP="009D7E3D">
            <w:pPr>
              <w:bidi/>
              <w:jc w:val="left"/>
              <w:rPr>
                <w:sz w:val="16"/>
                <w:szCs w:val="16"/>
                <w:rtl/>
                <w:lang w:bidi="ar-LB"/>
              </w:rPr>
            </w:pPr>
            <w:r w:rsidRPr="00E150C0">
              <w:rPr>
                <w:sz w:val="16"/>
                <w:szCs w:val="16"/>
                <w:rtl/>
                <w:lang w:bidi="ar-LB"/>
              </w:rPr>
              <w:t>0.0</w:t>
            </w:r>
          </w:p>
        </w:tc>
      </w:tr>
      <w:tr w:rsidR="00952128" w:rsidRPr="00E150C0" w14:paraId="0C56F23E" w14:textId="77777777" w:rsidTr="00952128">
        <w:trPr>
          <w:trHeight w:val="125"/>
        </w:trPr>
        <w:tc>
          <w:tcPr>
            <w:tcW w:w="1066" w:type="pct"/>
            <w:shd w:val="clear" w:color="auto" w:fill="auto"/>
            <w:tcMar>
              <w:left w:w="43" w:type="dxa"/>
              <w:right w:w="43" w:type="dxa"/>
            </w:tcMar>
          </w:tcPr>
          <w:p w14:paraId="12A7A070" w14:textId="77777777" w:rsidR="00952128" w:rsidRPr="00E150C0" w:rsidRDefault="00952128" w:rsidP="00066D4D">
            <w:pPr>
              <w:suppressAutoHyphens/>
              <w:bidi/>
              <w:ind w:left="96"/>
              <w:jc w:val="left"/>
              <w:rPr>
                <w:sz w:val="16"/>
                <w:szCs w:val="16"/>
                <w:rtl/>
                <w:lang w:eastAsia="en-CA" w:bidi="ar-LB"/>
              </w:rPr>
            </w:pPr>
            <w:r w:rsidRPr="00E150C0">
              <w:rPr>
                <w:sz w:val="16"/>
                <w:szCs w:val="16"/>
                <w:rtl/>
                <w:lang w:eastAsia="en-CA" w:bidi="ar-LB"/>
              </w:rPr>
              <w:t>التبريد التجاري (وحدات قائمة بذاتها)</w:t>
            </w:r>
          </w:p>
        </w:tc>
        <w:tc>
          <w:tcPr>
            <w:tcW w:w="990" w:type="pct"/>
            <w:shd w:val="clear" w:color="auto" w:fill="auto"/>
            <w:tcMar>
              <w:left w:w="85" w:type="dxa"/>
              <w:right w:w="85" w:type="dxa"/>
            </w:tcMar>
          </w:tcPr>
          <w:p w14:paraId="43C2A77A" w14:textId="77777777" w:rsidR="00952128" w:rsidRPr="00E150C0" w:rsidRDefault="00952128" w:rsidP="009D7E3D">
            <w:pPr>
              <w:bidi/>
              <w:jc w:val="left"/>
              <w:rPr>
                <w:sz w:val="16"/>
                <w:szCs w:val="16"/>
                <w:rtl/>
                <w:lang w:bidi="ar-LB"/>
              </w:rPr>
            </w:pPr>
            <w:r w:rsidRPr="00E150C0">
              <w:rPr>
                <w:sz w:val="16"/>
                <w:szCs w:val="16"/>
                <w:rtl/>
                <w:lang w:bidi="ar-LB"/>
              </w:rPr>
              <w:t>14,157</w:t>
            </w:r>
          </w:p>
        </w:tc>
        <w:tc>
          <w:tcPr>
            <w:tcW w:w="525" w:type="pct"/>
            <w:tcMar>
              <w:left w:w="85" w:type="dxa"/>
              <w:right w:w="85" w:type="dxa"/>
            </w:tcMar>
          </w:tcPr>
          <w:p w14:paraId="1D9FD567" w14:textId="77777777" w:rsidR="00952128" w:rsidRPr="00E150C0" w:rsidRDefault="00952128" w:rsidP="009D7E3D">
            <w:pPr>
              <w:bidi/>
              <w:jc w:val="left"/>
              <w:rPr>
                <w:sz w:val="16"/>
                <w:szCs w:val="16"/>
                <w:rtl/>
                <w:lang w:bidi="ar-LB"/>
              </w:rPr>
            </w:pPr>
            <w:r w:rsidRPr="00E150C0">
              <w:rPr>
                <w:sz w:val="16"/>
                <w:szCs w:val="16"/>
                <w:rtl/>
                <w:lang w:bidi="ar-LB"/>
              </w:rPr>
              <w:t>0</w:t>
            </w:r>
          </w:p>
        </w:tc>
        <w:tc>
          <w:tcPr>
            <w:tcW w:w="520" w:type="pct"/>
            <w:shd w:val="clear" w:color="auto" w:fill="auto"/>
            <w:tcMar>
              <w:left w:w="85" w:type="dxa"/>
              <w:right w:w="85" w:type="dxa"/>
            </w:tcMar>
          </w:tcPr>
          <w:p w14:paraId="17CAA158" w14:textId="77777777" w:rsidR="00952128" w:rsidRPr="00E150C0" w:rsidRDefault="00952128" w:rsidP="009D7E3D">
            <w:pPr>
              <w:bidi/>
              <w:jc w:val="left"/>
              <w:rPr>
                <w:sz w:val="16"/>
                <w:szCs w:val="16"/>
                <w:rtl/>
                <w:lang w:bidi="ar-LB"/>
              </w:rPr>
            </w:pPr>
            <w:r w:rsidRPr="00E150C0">
              <w:rPr>
                <w:sz w:val="16"/>
                <w:szCs w:val="16"/>
                <w:rtl/>
                <w:lang w:bidi="ar-LB"/>
              </w:rPr>
              <w:t>0</w:t>
            </w:r>
          </w:p>
        </w:tc>
        <w:tc>
          <w:tcPr>
            <w:tcW w:w="529" w:type="pct"/>
            <w:tcMar>
              <w:left w:w="85" w:type="dxa"/>
              <w:right w:w="85" w:type="dxa"/>
            </w:tcMar>
          </w:tcPr>
          <w:p w14:paraId="539C670A" w14:textId="77777777" w:rsidR="00952128" w:rsidRPr="00E150C0" w:rsidRDefault="00952128" w:rsidP="009D7E3D">
            <w:pPr>
              <w:bidi/>
              <w:jc w:val="left"/>
              <w:rPr>
                <w:sz w:val="16"/>
                <w:szCs w:val="16"/>
                <w:rtl/>
                <w:lang w:bidi="ar-LB"/>
              </w:rPr>
            </w:pPr>
            <w:r w:rsidRPr="00E150C0">
              <w:rPr>
                <w:sz w:val="16"/>
                <w:szCs w:val="16"/>
                <w:rtl/>
                <w:lang w:bidi="ar-LB"/>
              </w:rPr>
              <w:t>0</w:t>
            </w:r>
          </w:p>
        </w:tc>
        <w:tc>
          <w:tcPr>
            <w:tcW w:w="456" w:type="pct"/>
          </w:tcPr>
          <w:p w14:paraId="3229BBB5" w14:textId="77777777" w:rsidR="00952128" w:rsidRPr="00E150C0" w:rsidRDefault="00952128" w:rsidP="009D7E3D">
            <w:pPr>
              <w:bidi/>
              <w:jc w:val="left"/>
              <w:rPr>
                <w:sz w:val="16"/>
                <w:szCs w:val="16"/>
                <w:rtl/>
                <w:lang w:bidi="ar-LB"/>
              </w:rPr>
            </w:pPr>
            <w:r w:rsidRPr="00E150C0">
              <w:rPr>
                <w:sz w:val="16"/>
                <w:szCs w:val="16"/>
                <w:rtl/>
                <w:lang w:bidi="ar-LB"/>
              </w:rPr>
              <w:t>0</w:t>
            </w:r>
          </w:p>
        </w:tc>
        <w:tc>
          <w:tcPr>
            <w:tcW w:w="535" w:type="pct"/>
          </w:tcPr>
          <w:p w14:paraId="0612D6C4" w14:textId="77777777" w:rsidR="00952128" w:rsidRPr="00E150C0" w:rsidRDefault="00952128" w:rsidP="009D7E3D">
            <w:pPr>
              <w:bidi/>
              <w:jc w:val="left"/>
              <w:rPr>
                <w:sz w:val="16"/>
                <w:szCs w:val="16"/>
                <w:rtl/>
                <w:lang w:bidi="ar-LB"/>
              </w:rPr>
            </w:pPr>
            <w:r w:rsidRPr="00E150C0">
              <w:rPr>
                <w:sz w:val="16"/>
                <w:szCs w:val="16"/>
                <w:rtl/>
                <w:lang w:bidi="ar-LB"/>
              </w:rPr>
              <w:t>14,157</w:t>
            </w:r>
          </w:p>
        </w:tc>
        <w:tc>
          <w:tcPr>
            <w:tcW w:w="379" w:type="pct"/>
            <w:shd w:val="clear" w:color="auto" w:fill="auto"/>
            <w:tcMar>
              <w:left w:w="85" w:type="dxa"/>
              <w:right w:w="85" w:type="dxa"/>
            </w:tcMar>
            <w:vAlign w:val="center"/>
          </w:tcPr>
          <w:p w14:paraId="1BC5BFAC" w14:textId="77777777" w:rsidR="00952128" w:rsidRPr="00E150C0" w:rsidRDefault="00952128" w:rsidP="009D7E3D">
            <w:pPr>
              <w:bidi/>
              <w:jc w:val="left"/>
              <w:rPr>
                <w:sz w:val="16"/>
                <w:szCs w:val="16"/>
                <w:rtl/>
                <w:lang w:bidi="ar-LB"/>
              </w:rPr>
            </w:pPr>
            <w:r w:rsidRPr="00E150C0">
              <w:rPr>
                <w:sz w:val="16"/>
                <w:szCs w:val="16"/>
                <w:rtl/>
                <w:lang w:bidi="ar-LB"/>
              </w:rPr>
              <w:t>0.4</w:t>
            </w:r>
          </w:p>
        </w:tc>
      </w:tr>
      <w:tr w:rsidR="00952128" w:rsidRPr="00E150C0" w14:paraId="6444B3BE" w14:textId="77777777" w:rsidTr="00952128">
        <w:trPr>
          <w:trHeight w:val="42"/>
        </w:trPr>
        <w:tc>
          <w:tcPr>
            <w:tcW w:w="1066" w:type="pct"/>
            <w:shd w:val="clear" w:color="auto" w:fill="auto"/>
            <w:tcMar>
              <w:left w:w="43" w:type="dxa"/>
              <w:right w:w="43" w:type="dxa"/>
            </w:tcMar>
          </w:tcPr>
          <w:p w14:paraId="7E97F64F" w14:textId="77777777" w:rsidR="00952128" w:rsidRPr="00E150C0" w:rsidRDefault="00952128" w:rsidP="00066D4D">
            <w:pPr>
              <w:suppressAutoHyphens/>
              <w:bidi/>
              <w:ind w:left="96"/>
              <w:jc w:val="left"/>
              <w:rPr>
                <w:sz w:val="16"/>
                <w:szCs w:val="16"/>
                <w:rtl/>
                <w:lang w:eastAsia="en-CA" w:bidi="ar-LB"/>
              </w:rPr>
            </w:pPr>
            <w:r w:rsidRPr="00E150C0">
              <w:rPr>
                <w:sz w:val="16"/>
                <w:szCs w:val="16"/>
                <w:rtl/>
                <w:lang w:eastAsia="en-CA" w:bidi="ar-LB"/>
              </w:rPr>
              <w:t>تكييف الهواء المتنقل</w:t>
            </w:r>
          </w:p>
        </w:tc>
        <w:tc>
          <w:tcPr>
            <w:tcW w:w="990" w:type="pct"/>
            <w:shd w:val="clear" w:color="auto" w:fill="auto"/>
            <w:tcMar>
              <w:left w:w="85" w:type="dxa"/>
              <w:right w:w="85" w:type="dxa"/>
            </w:tcMar>
          </w:tcPr>
          <w:p w14:paraId="26D120F9" w14:textId="77777777" w:rsidR="00952128" w:rsidRPr="00E150C0" w:rsidRDefault="00952128" w:rsidP="009D7E3D">
            <w:pPr>
              <w:bidi/>
              <w:jc w:val="left"/>
              <w:rPr>
                <w:sz w:val="16"/>
                <w:szCs w:val="16"/>
                <w:rtl/>
                <w:lang w:bidi="ar-LB"/>
              </w:rPr>
            </w:pPr>
            <w:r w:rsidRPr="00E150C0">
              <w:rPr>
                <w:sz w:val="16"/>
                <w:szCs w:val="16"/>
                <w:rtl/>
                <w:lang w:bidi="ar-LB"/>
              </w:rPr>
              <w:t>16,273</w:t>
            </w:r>
          </w:p>
        </w:tc>
        <w:tc>
          <w:tcPr>
            <w:tcW w:w="525" w:type="pct"/>
            <w:tcMar>
              <w:left w:w="85" w:type="dxa"/>
              <w:right w:w="85" w:type="dxa"/>
            </w:tcMar>
          </w:tcPr>
          <w:p w14:paraId="3FEAB611" w14:textId="77777777" w:rsidR="00952128" w:rsidRPr="00E150C0" w:rsidRDefault="00952128" w:rsidP="009D7E3D">
            <w:pPr>
              <w:bidi/>
              <w:jc w:val="left"/>
              <w:rPr>
                <w:sz w:val="16"/>
                <w:szCs w:val="16"/>
                <w:rtl/>
                <w:lang w:bidi="ar-LB"/>
              </w:rPr>
            </w:pPr>
            <w:r w:rsidRPr="00E150C0">
              <w:rPr>
                <w:sz w:val="16"/>
                <w:szCs w:val="16"/>
                <w:rtl/>
                <w:lang w:bidi="ar-LB"/>
              </w:rPr>
              <w:t>0</w:t>
            </w:r>
          </w:p>
        </w:tc>
        <w:tc>
          <w:tcPr>
            <w:tcW w:w="520" w:type="pct"/>
            <w:shd w:val="clear" w:color="auto" w:fill="auto"/>
            <w:tcMar>
              <w:left w:w="85" w:type="dxa"/>
              <w:right w:w="85" w:type="dxa"/>
            </w:tcMar>
          </w:tcPr>
          <w:p w14:paraId="2A577A33" w14:textId="77777777" w:rsidR="00952128" w:rsidRPr="00E150C0" w:rsidRDefault="00952128" w:rsidP="009D7E3D">
            <w:pPr>
              <w:bidi/>
              <w:jc w:val="left"/>
              <w:rPr>
                <w:sz w:val="16"/>
                <w:szCs w:val="16"/>
                <w:rtl/>
                <w:lang w:bidi="ar-LB"/>
              </w:rPr>
            </w:pPr>
            <w:r w:rsidRPr="00E150C0">
              <w:rPr>
                <w:sz w:val="16"/>
                <w:szCs w:val="16"/>
                <w:rtl/>
                <w:lang w:bidi="ar-LB"/>
              </w:rPr>
              <w:t>0</w:t>
            </w:r>
          </w:p>
        </w:tc>
        <w:tc>
          <w:tcPr>
            <w:tcW w:w="529" w:type="pct"/>
            <w:tcMar>
              <w:left w:w="85" w:type="dxa"/>
              <w:right w:w="85" w:type="dxa"/>
            </w:tcMar>
          </w:tcPr>
          <w:p w14:paraId="78F7D010" w14:textId="77777777" w:rsidR="00952128" w:rsidRPr="00E150C0" w:rsidRDefault="00952128" w:rsidP="009D7E3D">
            <w:pPr>
              <w:bidi/>
              <w:jc w:val="left"/>
              <w:rPr>
                <w:sz w:val="16"/>
                <w:szCs w:val="16"/>
                <w:rtl/>
                <w:lang w:bidi="ar-LB"/>
              </w:rPr>
            </w:pPr>
            <w:r w:rsidRPr="00E150C0">
              <w:rPr>
                <w:sz w:val="16"/>
                <w:szCs w:val="16"/>
                <w:rtl/>
                <w:lang w:bidi="ar-LB"/>
              </w:rPr>
              <w:t>0</w:t>
            </w:r>
          </w:p>
        </w:tc>
        <w:tc>
          <w:tcPr>
            <w:tcW w:w="456" w:type="pct"/>
          </w:tcPr>
          <w:p w14:paraId="55F5F856" w14:textId="77777777" w:rsidR="00952128" w:rsidRPr="00E150C0" w:rsidRDefault="00952128" w:rsidP="009D7E3D">
            <w:pPr>
              <w:bidi/>
              <w:jc w:val="left"/>
              <w:rPr>
                <w:sz w:val="16"/>
                <w:szCs w:val="16"/>
                <w:rtl/>
                <w:lang w:bidi="ar-LB"/>
              </w:rPr>
            </w:pPr>
            <w:r w:rsidRPr="00E150C0">
              <w:rPr>
                <w:sz w:val="16"/>
                <w:szCs w:val="16"/>
                <w:rtl/>
                <w:lang w:bidi="ar-LB"/>
              </w:rPr>
              <w:t>0</w:t>
            </w:r>
          </w:p>
        </w:tc>
        <w:tc>
          <w:tcPr>
            <w:tcW w:w="535" w:type="pct"/>
          </w:tcPr>
          <w:p w14:paraId="5844E544" w14:textId="77777777" w:rsidR="00952128" w:rsidRPr="00E150C0" w:rsidRDefault="00952128" w:rsidP="009D7E3D">
            <w:pPr>
              <w:bidi/>
              <w:jc w:val="left"/>
              <w:rPr>
                <w:sz w:val="16"/>
                <w:szCs w:val="16"/>
                <w:rtl/>
                <w:lang w:bidi="ar-LB"/>
              </w:rPr>
            </w:pPr>
            <w:r w:rsidRPr="00E150C0">
              <w:rPr>
                <w:sz w:val="16"/>
                <w:szCs w:val="16"/>
                <w:rtl/>
                <w:lang w:bidi="ar-LB"/>
              </w:rPr>
              <w:t>16,273</w:t>
            </w:r>
          </w:p>
        </w:tc>
        <w:tc>
          <w:tcPr>
            <w:tcW w:w="379" w:type="pct"/>
            <w:shd w:val="clear" w:color="auto" w:fill="auto"/>
            <w:tcMar>
              <w:left w:w="85" w:type="dxa"/>
              <w:right w:w="85" w:type="dxa"/>
            </w:tcMar>
            <w:vAlign w:val="center"/>
          </w:tcPr>
          <w:p w14:paraId="661C3C5D" w14:textId="77777777" w:rsidR="00952128" w:rsidRPr="00E150C0" w:rsidRDefault="00952128" w:rsidP="009D7E3D">
            <w:pPr>
              <w:bidi/>
              <w:jc w:val="left"/>
              <w:rPr>
                <w:sz w:val="16"/>
                <w:szCs w:val="16"/>
                <w:rtl/>
                <w:lang w:bidi="ar-LB"/>
              </w:rPr>
            </w:pPr>
            <w:r w:rsidRPr="00E150C0">
              <w:rPr>
                <w:sz w:val="16"/>
                <w:szCs w:val="16"/>
                <w:rtl/>
                <w:lang w:bidi="ar-LB"/>
              </w:rPr>
              <w:t>0.4</w:t>
            </w:r>
          </w:p>
        </w:tc>
      </w:tr>
      <w:tr w:rsidR="00952128" w:rsidRPr="00E150C0" w14:paraId="10B1F923" w14:textId="77777777" w:rsidTr="00952128">
        <w:trPr>
          <w:trHeight w:val="125"/>
        </w:trPr>
        <w:tc>
          <w:tcPr>
            <w:tcW w:w="1066" w:type="pct"/>
            <w:shd w:val="clear" w:color="auto" w:fill="auto"/>
            <w:tcMar>
              <w:left w:w="43" w:type="dxa"/>
              <w:right w:w="43" w:type="dxa"/>
            </w:tcMar>
          </w:tcPr>
          <w:p w14:paraId="3AB078CF" w14:textId="77777777" w:rsidR="00952128" w:rsidRPr="00E150C0" w:rsidRDefault="00952128" w:rsidP="00066D4D">
            <w:pPr>
              <w:suppressAutoHyphens/>
              <w:bidi/>
              <w:ind w:left="96"/>
              <w:jc w:val="left"/>
              <w:rPr>
                <w:sz w:val="16"/>
                <w:szCs w:val="16"/>
                <w:rtl/>
                <w:lang w:eastAsia="en-CA" w:bidi="ar-LB"/>
              </w:rPr>
            </w:pPr>
            <w:r w:rsidRPr="00E150C0">
              <w:rPr>
                <w:sz w:val="16"/>
                <w:szCs w:val="16"/>
                <w:rtl/>
                <w:lang w:eastAsia="en-CA" w:bidi="ar-LB"/>
              </w:rPr>
              <w:t>مكافحة الحريق</w:t>
            </w:r>
          </w:p>
        </w:tc>
        <w:tc>
          <w:tcPr>
            <w:tcW w:w="990" w:type="pct"/>
            <w:shd w:val="clear" w:color="auto" w:fill="auto"/>
            <w:tcMar>
              <w:left w:w="85" w:type="dxa"/>
              <w:right w:w="85" w:type="dxa"/>
            </w:tcMar>
          </w:tcPr>
          <w:p w14:paraId="1F176F8C" w14:textId="77777777" w:rsidR="00952128" w:rsidRPr="00E150C0" w:rsidRDefault="00952128" w:rsidP="009D7E3D">
            <w:pPr>
              <w:bidi/>
              <w:jc w:val="left"/>
              <w:rPr>
                <w:sz w:val="16"/>
                <w:szCs w:val="16"/>
                <w:rtl/>
                <w:lang w:bidi="ar-LB"/>
              </w:rPr>
            </w:pPr>
            <w:r w:rsidRPr="00E150C0">
              <w:rPr>
                <w:sz w:val="16"/>
                <w:szCs w:val="16"/>
                <w:rtl/>
                <w:lang w:bidi="ar-LB"/>
              </w:rPr>
              <w:t>0</w:t>
            </w:r>
          </w:p>
        </w:tc>
        <w:tc>
          <w:tcPr>
            <w:tcW w:w="525" w:type="pct"/>
            <w:tcMar>
              <w:left w:w="85" w:type="dxa"/>
              <w:right w:w="85" w:type="dxa"/>
            </w:tcMar>
          </w:tcPr>
          <w:p w14:paraId="611F193C" w14:textId="77777777" w:rsidR="00952128" w:rsidRPr="00E150C0" w:rsidRDefault="00952128" w:rsidP="009D7E3D">
            <w:pPr>
              <w:bidi/>
              <w:jc w:val="left"/>
              <w:rPr>
                <w:sz w:val="16"/>
                <w:szCs w:val="16"/>
                <w:rtl/>
                <w:lang w:bidi="ar-LB"/>
              </w:rPr>
            </w:pPr>
            <w:r w:rsidRPr="00E150C0">
              <w:rPr>
                <w:sz w:val="16"/>
                <w:szCs w:val="16"/>
                <w:rtl/>
                <w:lang w:bidi="ar-LB"/>
              </w:rPr>
              <w:t>0</w:t>
            </w:r>
          </w:p>
        </w:tc>
        <w:tc>
          <w:tcPr>
            <w:tcW w:w="520" w:type="pct"/>
            <w:shd w:val="clear" w:color="auto" w:fill="auto"/>
            <w:tcMar>
              <w:left w:w="85" w:type="dxa"/>
              <w:right w:w="85" w:type="dxa"/>
            </w:tcMar>
          </w:tcPr>
          <w:p w14:paraId="011808AA" w14:textId="77777777" w:rsidR="00952128" w:rsidRPr="00E150C0" w:rsidRDefault="00952128" w:rsidP="009D7E3D">
            <w:pPr>
              <w:bidi/>
              <w:jc w:val="left"/>
              <w:rPr>
                <w:sz w:val="16"/>
                <w:szCs w:val="16"/>
                <w:rtl/>
                <w:lang w:bidi="ar-LB"/>
              </w:rPr>
            </w:pPr>
            <w:r w:rsidRPr="00E150C0">
              <w:rPr>
                <w:sz w:val="16"/>
                <w:szCs w:val="16"/>
                <w:rtl/>
                <w:lang w:bidi="ar-LB"/>
              </w:rPr>
              <w:t>0</w:t>
            </w:r>
          </w:p>
        </w:tc>
        <w:tc>
          <w:tcPr>
            <w:tcW w:w="529" w:type="pct"/>
            <w:tcMar>
              <w:left w:w="85" w:type="dxa"/>
              <w:right w:w="85" w:type="dxa"/>
            </w:tcMar>
          </w:tcPr>
          <w:p w14:paraId="12110A86" w14:textId="77777777" w:rsidR="00952128" w:rsidRPr="00E150C0" w:rsidRDefault="00952128" w:rsidP="009D7E3D">
            <w:pPr>
              <w:bidi/>
              <w:jc w:val="left"/>
              <w:rPr>
                <w:sz w:val="16"/>
                <w:szCs w:val="16"/>
                <w:rtl/>
                <w:lang w:bidi="ar-LB"/>
              </w:rPr>
            </w:pPr>
            <w:r w:rsidRPr="00E150C0">
              <w:rPr>
                <w:sz w:val="16"/>
                <w:szCs w:val="16"/>
                <w:rtl/>
                <w:lang w:bidi="ar-LB"/>
              </w:rPr>
              <w:t>0</w:t>
            </w:r>
          </w:p>
        </w:tc>
        <w:tc>
          <w:tcPr>
            <w:tcW w:w="456" w:type="pct"/>
          </w:tcPr>
          <w:p w14:paraId="32CD62F7" w14:textId="77777777" w:rsidR="00952128" w:rsidRPr="00E150C0" w:rsidRDefault="00952128" w:rsidP="009D7E3D">
            <w:pPr>
              <w:bidi/>
              <w:jc w:val="left"/>
              <w:rPr>
                <w:sz w:val="16"/>
                <w:szCs w:val="16"/>
                <w:rtl/>
                <w:lang w:bidi="ar-LB"/>
              </w:rPr>
            </w:pPr>
            <w:r w:rsidRPr="00E150C0">
              <w:rPr>
                <w:sz w:val="16"/>
                <w:szCs w:val="16"/>
                <w:rtl/>
                <w:lang w:bidi="ar-LB"/>
              </w:rPr>
              <w:t>3,896</w:t>
            </w:r>
          </w:p>
        </w:tc>
        <w:tc>
          <w:tcPr>
            <w:tcW w:w="535" w:type="pct"/>
          </w:tcPr>
          <w:p w14:paraId="0C5A6A20" w14:textId="77777777" w:rsidR="00952128" w:rsidRPr="00E150C0" w:rsidRDefault="00952128" w:rsidP="009D7E3D">
            <w:pPr>
              <w:bidi/>
              <w:jc w:val="left"/>
              <w:rPr>
                <w:sz w:val="16"/>
                <w:szCs w:val="16"/>
                <w:rtl/>
                <w:lang w:bidi="ar-LB"/>
              </w:rPr>
            </w:pPr>
            <w:r w:rsidRPr="00E150C0">
              <w:rPr>
                <w:sz w:val="16"/>
                <w:szCs w:val="16"/>
                <w:rtl/>
                <w:lang w:bidi="ar-LB"/>
              </w:rPr>
              <w:t>3,896</w:t>
            </w:r>
          </w:p>
        </w:tc>
        <w:tc>
          <w:tcPr>
            <w:tcW w:w="379" w:type="pct"/>
            <w:shd w:val="clear" w:color="auto" w:fill="auto"/>
            <w:tcMar>
              <w:left w:w="85" w:type="dxa"/>
              <w:right w:w="85" w:type="dxa"/>
            </w:tcMar>
            <w:vAlign w:val="center"/>
          </w:tcPr>
          <w:p w14:paraId="03A5F4EE" w14:textId="77777777" w:rsidR="00952128" w:rsidRPr="00E150C0" w:rsidRDefault="00952128" w:rsidP="009D7E3D">
            <w:pPr>
              <w:bidi/>
              <w:jc w:val="left"/>
              <w:rPr>
                <w:sz w:val="16"/>
                <w:szCs w:val="16"/>
                <w:rtl/>
                <w:lang w:bidi="ar-LB"/>
              </w:rPr>
            </w:pPr>
            <w:r w:rsidRPr="00E150C0">
              <w:rPr>
                <w:sz w:val="16"/>
                <w:szCs w:val="16"/>
                <w:rtl/>
                <w:lang w:bidi="ar-LB"/>
              </w:rPr>
              <w:t>0.1</w:t>
            </w:r>
          </w:p>
        </w:tc>
      </w:tr>
      <w:tr w:rsidR="00952128" w:rsidRPr="00E150C0" w14:paraId="2375EC22" w14:textId="77777777" w:rsidTr="00952128">
        <w:trPr>
          <w:trHeight w:val="59"/>
        </w:trPr>
        <w:tc>
          <w:tcPr>
            <w:tcW w:w="1066" w:type="pct"/>
            <w:shd w:val="clear" w:color="auto" w:fill="auto"/>
            <w:tcMar>
              <w:left w:w="43" w:type="dxa"/>
              <w:right w:w="43" w:type="dxa"/>
            </w:tcMar>
          </w:tcPr>
          <w:p w14:paraId="16AF650F" w14:textId="77777777" w:rsidR="00952128" w:rsidRPr="00E150C0" w:rsidRDefault="00952128" w:rsidP="00952128">
            <w:pPr>
              <w:suppressAutoHyphens/>
              <w:bidi/>
              <w:spacing w:before="40" w:after="40"/>
              <w:ind w:left="96" w:right="-754"/>
              <w:jc w:val="left"/>
              <w:rPr>
                <w:b/>
                <w:bCs/>
                <w:sz w:val="16"/>
                <w:szCs w:val="16"/>
                <w:rtl/>
                <w:lang w:eastAsia="en-CA" w:bidi="ar-LB"/>
              </w:rPr>
            </w:pPr>
            <w:r w:rsidRPr="00E150C0">
              <w:rPr>
                <w:b/>
                <w:bCs/>
                <w:sz w:val="16"/>
                <w:szCs w:val="16"/>
                <w:rtl/>
                <w:lang w:eastAsia="en-CA" w:bidi="ar-LB"/>
              </w:rPr>
              <w:t>المجموع الفرعي للتصنيع</w:t>
            </w:r>
          </w:p>
          <w:p w14:paraId="61C4A828" w14:textId="77777777" w:rsidR="00212C5E" w:rsidRPr="00E150C0" w:rsidRDefault="00952128" w:rsidP="00952128">
            <w:pPr>
              <w:suppressAutoHyphens/>
              <w:bidi/>
              <w:ind w:left="96" w:right="85"/>
              <w:jc w:val="left"/>
              <w:rPr>
                <w:b/>
                <w:bCs/>
                <w:sz w:val="16"/>
                <w:szCs w:val="16"/>
                <w:rtl/>
                <w:lang w:bidi="ar-LB"/>
              </w:rPr>
            </w:pPr>
            <w:r w:rsidRPr="00E150C0">
              <w:rPr>
                <w:b/>
                <w:bCs/>
                <w:sz w:val="16"/>
                <w:szCs w:val="16"/>
                <w:rtl/>
                <w:lang w:eastAsia="en-CA" w:bidi="ar-LB"/>
              </w:rPr>
              <w:t>(</w:t>
            </w:r>
            <w:r w:rsidRPr="00E150C0">
              <w:rPr>
                <w:b/>
                <w:bCs/>
                <w:sz w:val="16"/>
                <w:szCs w:val="16"/>
                <w:rtl/>
                <w:lang w:val="en-US" w:bidi="ar-LB"/>
              </w:rPr>
              <w:t>طن من مكافئ ثاني أكسيد الكربون</w:t>
            </w:r>
            <w:r w:rsidRPr="00E150C0">
              <w:rPr>
                <w:b/>
                <w:bCs/>
                <w:sz w:val="16"/>
                <w:szCs w:val="16"/>
                <w:rtl/>
                <w:lang w:eastAsia="en-CA" w:bidi="ar-LB"/>
              </w:rPr>
              <w:t>)</w:t>
            </w:r>
          </w:p>
        </w:tc>
        <w:tc>
          <w:tcPr>
            <w:tcW w:w="990" w:type="pct"/>
            <w:shd w:val="clear" w:color="auto" w:fill="auto"/>
            <w:tcMar>
              <w:left w:w="85" w:type="dxa"/>
              <w:right w:w="85" w:type="dxa"/>
            </w:tcMar>
            <w:vAlign w:val="center"/>
          </w:tcPr>
          <w:p w14:paraId="5073F576" w14:textId="77777777" w:rsidR="00212C5E" w:rsidRPr="00E150C0" w:rsidRDefault="00212C5E" w:rsidP="009D7E3D">
            <w:pPr>
              <w:bidi/>
              <w:jc w:val="left"/>
              <w:rPr>
                <w:b/>
                <w:bCs/>
                <w:sz w:val="16"/>
                <w:szCs w:val="16"/>
                <w:rtl/>
                <w:lang w:bidi="ar-LB"/>
              </w:rPr>
            </w:pPr>
            <w:r w:rsidRPr="00E150C0">
              <w:rPr>
                <w:b/>
                <w:bCs/>
                <w:sz w:val="16"/>
                <w:szCs w:val="16"/>
                <w:rtl/>
                <w:lang w:bidi="ar-LB"/>
              </w:rPr>
              <w:t>31,175</w:t>
            </w:r>
          </w:p>
        </w:tc>
        <w:tc>
          <w:tcPr>
            <w:tcW w:w="525" w:type="pct"/>
            <w:tcMar>
              <w:left w:w="85" w:type="dxa"/>
              <w:right w:w="85" w:type="dxa"/>
            </w:tcMar>
            <w:vAlign w:val="center"/>
          </w:tcPr>
          <w:p w14:paraId="0B9C99D2" w14:textId="77777777" w:rsidR="00212C5E" w:rsidRPr="00E150C0" w:rsidRDefault="00212C5E" w:rsidP="009D7E3D">
            <w:pPr>
              <w:bidi/>
              <w:jc w:val="left"/>
              <w:rPr>
                <w:b/>
                <w:bCs/>
                <w:sz w:val="16"/>
                <w:szCs w:val="16"/>
                <w:rtl/>
                <w:lang w:bidi="ar-LB"/>
              </w:rPr>
            </w:pPr>
            <w:r w:rsidRPr="00E150C0">
              <w:rPr>
                <w:b/>
                <w:bCs/>
                <w:sz w:val="16"/>
                <w:szCs w:val="16"/>
                <w:rtl/>
                <w:lang w:bidi="ar-LB"/>
              </w:rPr>
              <w:t>0</w:t>
            </w:r>
          </w:p>
        </w:tc>
        <w:tc>
          <w:tcPr>
            <w:tcW w:w="520" w:type="pct"/>
            <w:shd w:val="clear" w:color="auto" w:fill="auto"/>
            <w:tcMar>
              <w:left w:w="85" w:type="dxa"/>
              <w:right w:w="85" w:type="dxa"/>
            </w:tcMar>
            <w:vAlign w:val="center"/>
          </w:tcPr>
          <w:p w14:paraId="11C5BAA0" w14:textId="77777777" w:rsidR="00212C5E" w:rsidRPr="00E150C0" w:rsidRDefault="00212C5E" w:rsidP="009D7E3D">
            <w:pPr>
              <w:bidi/>
              <w:jc w:val="left"/>
              <w:rPr>
                <w:b/>
                <w:bCs/>
                <w:sz w:val="16"/>
                <w:szCs w:val="16"/>
                <w:rtl/>
                <w:lang w:bidi="ar-LB"/>
              </w:rPr>
            </w:pPr>
            <w:r w:rsidRPr="00E150C0">
              <w:rPr>
                <w:b/>
                <w:bCs/>
                <w:sz w:val="16"/>
                <w:szCs w:val="16"/>
                <w:rtl/>
                <w:lang w:bidi="ar-LB"/>
              </w:rPr>
              <w:t>0</w:t>
            </w:r>
          </w:p>
        </w:tc>
        <w:tc>
          <w:tcPr>
            <w:tcW w:w="529" w:type="pct"/>
            <w:tcMar>
              <w:left w:w="85" w:type="dxa"/>
              <w:right w:w="85" w:type="dxa"/>
            </w:tcMar>
            <w:vAlign w:val="center"/>
          </w:tcPr>
          <w:p w14:paraId="69953B7A" w14:textId="77777777" w:rsidR="00212C5E" w:rsidRPr="00E150C0" w:rsidRDefault="00212C5E" w:rsidP="009D7E3D">
            <w:pPr>
              <w:bidi/>
              <w:jc w:val="left"/>
              <w:rPr>
                <w:b/>
                <w:bCs/>
                <w:sz w:val="16"/>
                <w:szCs w:val="16"/>
                <w:rtl/>
                <w:lang w:bidi="ar-LB"/>
              </w:rPr>
            </w:pPr>
            <w:r w:rsidRPr="00E150C0">
              <w:rPr>
                <w:b/>
                <w:bCs/>
                <w:sz w:val="16"/>
                <w:szCs w:val="16"/>
                <w:rtl/>
                <w:lang w:bidi="ar-LB"/>
              </w:rPr>
              <w:t>0</w:t>
            </w:r>
          </w:p>
        </w:tc>
        <w:tc>
          <w:tcPr>
            <w:tcW w:w="456" w:type="pct"/>
            <w:vAlign w:val="center"/>
          </w:tcPr>
          <w:p w14:paraId="1D17AFBC" w14:textId="77777777" w:rsidR="00212C5E" w:rsidRPr="00E150C0" w:rsidRDefault="00212C5E" w:rsidP="009D7E3D">
            <w:pPr>
              <w:bidi/>
              <w:jc w:val="left"/>
              <w:rPr>
                <w:b/>
                <w:bCs/>
                <w:sz w:val="16"/>
                <w:szCs w:val="16"/>
                <w:rtl/>
                <w:lang w:bidi="ar-LB"/>
              </w:rPr>
            </w:pPr>
            <w:r w:rsidRPr="00E150C0">
              <w:rPr>
                <w:b/>
                <w:bCs/>
                <w:sz w:val="16"/>
                <w:szCs w:val="16"/>
                <w:rtl/>
                <w:lang w:bidi="ar-LB"/>
              </w:rPr>
              <w:t>3,896</w:t>
            </w:r>
          </w:p>
        </w:tc>
        <w:tc>
          <w:tcPr>
            <w:tcW w:w="535" w:type="pct"/>
            <w:vAlign w:val="center"/>
          </w:tcPr>
          <w:p w14:paraId="30BD6ECD" w14:textId="77777777" w:rsidR="00212C5E" w:rsidRPr="00E150C0" w:rsidRDefault="00212C5E" w:rsidP="009D7E3D">
            <w:pPr>
              <w:bidi/>
              <w:jc w:val="left"/>
              <w:rPr>
                <w:b/>
                <w:bCs/>
                <w:sz w:val="16"/>
                <w:szCs w:val="16"/>
                <w:rtl/>
                <w:lang w:bidi="ar-LB"/>
              </w:rPr>
            </w:pPr>
            <w:r w:rsidRPr="00E150C0">
              <w:rPr>
                <w:b/>
                <w:bCs/>
                <w:sz w:val="16"/>
                <w:szCs w:val="16"/>
                <w:rtl/>
                <w:lang w:bidi="ar-LB"/>
              </w:rPr>
              <w:t>35,070</w:t>
            </w:r>
          </w:p>
        </w:tc>
        <w:tc>
          <w:tcPr>
            <w:tcW w:w="379" w:type="pct"/>
            <w:shd w:val="clear" w:color="auto" w:fill="auto"/>
            <w:tcMar>
              <w:left w:w="85" w:type="dxa"/>
              <w:right w:w="85" w:type="dxa"/>
            </w:tcMar>
            <w:vAlign w:val="center"/>
          </w:tcPr>
          <w:p w14:paraId="6E508E74" w14:textId="77777777" w:rsidR="00212C5E" w:rsidRPr="00E150C0" w:rsidRDefault="00212C5E" w:rsidP="009D7E3D">
            <w:pPr>
              <w:bidi/>
              <w:jc w:val="left"/>
              <w:rPr>
                <w:b/>
                <w:bCs/>
                <w:sz w:val="16"/>
                <w:szCs w:val="16"/>
                <w:rtl/>
                <w:lang w:bidi="ar-LB"/>
              </w:rPr>
            </w:pPr>
            <w:r w:rsidRPr="00E150C0">
              <w:rPr>
                <w:b/>
                <w:bCs/>
                <w:sz w:val="16"/>
                <w:szCs w:val="16"/>
                <w:rtl/>
                <w:lang w:bidi="ar-LB"/>
              </w:rPr>
              <w:t>0.9</w:t>
            </w:r>
          </w:p>
        </w:tc>
      </w:tr>
      <w:tr w:rsidR="00826BB2" w:rsidRPr="00E150C0" w14:paraId="10A015CB" w14:textId="77777777" w:rsidTr="00AB372A">
        <w:trPr>
          <w:trHeight w:val="227"/>
        </w:trPr>
        <w:tc>
          <w:tcPr>
            <w:tcW w:w="5000" w:type="pct"/>
            <w:gridSpan w:val="8"/>
            <w:shd w:val="clear" w:color="auto" w:fill="auto"/>
            <w:tcMar>
              <w:left w:w="43" w:type="dxa"/>
              <w:right w:w="43" w:type="dxa"/>
            </w:tcMar>
          </w:tcPr>
          <w:p w14:paraId="7DF08EB8" w14:textId="77777777" w:rsidR="00826BB2" w:rsidRPr="00E150C0" w:rsidRDefault="00826BB2" w:rsidP="009D7E3D">
            <w:pPr>
              <w:bidi/>
              <w:spacing w:before="40" w:after="40"/>
              <w:ind w:left="98"/>
              <w:jc w:val="left"/>
              <w:rPr>
                <w:b/>
                <w:bCs/>
                <w:sz w:val="16"/>
                <w:szCs w:val="16"/>
                <w:rtl/>
                <w:lang w:bidi="ar-LB"/>
              </w:rPr>
            </w:pPr>
            <w:r w:rsidRPr="00E150C0">
              <w:rPr>
                <w:b/>
                <w:bCs/>
                <w:sz w:val="16"/>
                <w:szCs w:val="16"/>
                <w:rtl/>
                <w:lang w:bidi="ar-LB"/>
              </w:rPr>
              <w:t>قطاعات الخدمة</w:t>
            </w:r>
          </w:p>
        </w:tc>
      </w:tr>
      <w:tr w:rsidR="00826BB2" w:rsidRPr="00E150C0" w14:paraId="4E4704F3" w14:textId="77777777" w:rsidTr="00952128">
        <w:trPr>
          <w:trHeight w:val="227"/>
        </w:trPr>
        <w:tc>
          <w:tcPr>
            <w:tcW w:w="1066" w:type="pct"/>
            <w:tcBorders>
              <w:bottom w:val="single" w:sz="2" w:space="0" w:color="auto"/>
            </w:tcBorders>
            <w:shd w:val="clear" w:color="auto" w:fill="auto"/>
            <w:tcMar>
              <w:left w:w="43" w:type="dxa"/>
              <w:right w:w="43" w:type="dxa"/>
            </w:tcMar>
            <w:hideMark/>
          </w:tcPr>
          <w:p w14:paraId="6870C46A" w14:textId="77777777" w:rsidR="00826BB2" w:rsidRPr="00E150C0" w:rsidRDefault="00826BB2" w:rsidP="00066D4D">
            <w:pPr>
              <w:suppressAutoHyphens/>
              <w:bidi/>
              <w:ind w:left="96"/>
              <w:jc w:val="left"/>
              <w:rPr>
                <w:sz w:val="16"/>
                <w:szCs w:val="16"/>
                <w:rtl/>
                <w:lang w:eastAsia="en-CA" w:bidi="ar-LB"/>
              </w:rPr>
            </w:pPr>
            <w:r w:rsidRPr="00E150C0">
              <w:rPr>
                <w:sz w:val="16"/>
                <w:szCs w:val="16"/>
                <w:rtl/>
                <w:lang w:eastAsia="en-CA" w:bidi="ar-LB"/>
              </w:rPr>
              <w:t>التبريد المنزلي</w:t>
            </w:r>
          </w:p>
        </w:tc>
        <w:tc>
          <w:tcPr>
            <w:tcW w:w="990" w:type="pct"/>
            <w:tcBorders>
              <w:bottom w:val="single" w:sz="2" w:space="0" w:color="auto"/>
            </w:tcBorders>
            <w:shd w:val="clear" w:color="auto" w:fill="auto"/>
            <w:tcMar>
              <w:left w:w="85" w:type="dxa"/>
              <w:right w:w="85" w:type="dxa"/>
            </w:tcMar>
          </w:tcPr>
          <w:p w14:paraId="492C1523" w14:textId="77777777" w:rsidR="00826BB2" w:rsidRPr="00E150C0" w:rsidRDefault="00826BB2" w:rsidP="009D7E3D">
            <w:pPr>
              <w:bidi/>
              <w:jc w:val="left"/>
              <w:rPr>
                <w:sz w:val="16"/>
                <w:szCs w:val="16"/>
                <w:rtl/>
                <w:lang w:bidi="ar-LB"/>
              </w:rPr>
            </w:pPr>
            <w:r w:rsidRPr="00E150C0">
              <w:rPr>
                <w:sz w:val="16"/>
                <w:szCs w:val="16"/>
                <w:rtl/>
                <w:lang w:bidi="ar-LB"/>
              </w:rPr>
              <w:t>159,151</w:t>
            </w:r>
          </w:p>
        </w:tc>
        <w:tc>
          <w:tcPr>
            <w:tcW w:w="525" w:type="pct"/>
            <w:tcBorders>
              <w:bottom w:val="single" w:sz="2" w:space="0" w:color="auto"/>
            </w:tcBorders>
            <w:tcMar>
              <w:left w:w="85" w:type="dxa"/>
              <w:right w:w="85" w:type="dxa"/>
            </w:tcMar>
          </w:tcPr>
          <w:p w14:paraId="3B33B881" w14:textId="77777777" w:rsidR="00826BB2" w:rsidRPr="00E150C0" w:rsidRDefault="00826BB2" w:rsidP="009D7E3D">
            <w:pPr>
              <w:bidi/>
              <w:jc w:val="left"/>
              <w:rPr>
                <w:sz w:val="16"/>
                <w:szCs w:val="16"/>
                <w:rtl/>
                <w:lang w:bidi="ar-LB"/>
              </w:rPr>
            </w:pPr>
            <w:r w:rsidRPr="00E150C0">
              <w:rPr>
                <w:sz w:val="16"/>
                <w:szCs w:val="16"/>
                <w:rtl/>
                <w:lang w:bidi="ar-LB"/>
              </w:rPr>
              <w:t>0</w:t>
            </w:r>
          </w:p>
        </w:tc>
        <w:tc>
          <w:tcPr>
            <w:tcW w:w="520" w:type="pct"/>
            <w:tcBorders>
              <w:bottom w:val="single" w:sz="2" w:space="0" w:color="auto"/>
            </w:tcBorders>
            <w:tcMar>
              <w:left w:w="85" w:type="dxa"/>
              <w:right w:w="85" w:type="dxa"/>
            </w:tcMar>
          </w:tcPr>
          <w:p w14:paraId="4A3A1011" w14:textId="77777777" w:rsidR="00826BB2" w:rsidRPr="00E150C0" w:rsidRDefault="00826BB2" w:rsidP="009D7E3D">
            <w:pPr>
              <w:bidi/>
              <w:ind w:left="-8"/>
              <w:jc w:val="left"/>
              <w:rPr>
                <w:sz w:val="16"/>
                <w:szCs w:val="16"/>
                <w:rtl/>
                <w:lang w:bidi="ar-LB"/>
              </w:rPr>
            </w:pPr>
            <w:r w:rsidRPr="00E150C0">
              <w:rPr>
                <w:sz w:val="16"/>
                <w:szCs w:val="16"/>
                <w:rtl/>
                <w:lang w:bidi="ar-LB"/>
              </w:rPr>
              <w:t>0</w:t>
            </w:r>
          </w:p>
        </w:tc>
        <w:tc>
          <w:tcPr>
            <w:tcW w:w="529" w:type="pct"/>
            <w:tcBorders>
              <w:bottom w:val="single" w:sz="2" w:space="0" w:color="auto"/>
            </w:tcBorders>
            <w:shd w:val="clear" w:color="auto" w:fill="auto"/>
            <w:tcMar>
              <w:left w:w="85" w:type="dxa"/>
              <w:right w:w="85" w:type="dxa"/>
            </w:tcMar>
          </w:tcPr>
          <w:p w14:paraId="308748E6" w14:textId="77777777" w:rsidR="00826BB2" w:rsidRPr="00E150C0" w:rsidRDefault="00826BB2" w:rsidP="009D7E3D">
            <w:pPr>
              <w:bidi/>
              <w:jc w:val="left"/>
              <w:rPr>
                <w:sz w:val="16"/>
                <w:szCs w:val="16"/>
                <w:rtl/>
                <w:lang w:bidi="ar-LB"/>
              </w:rPr>
            </w:pPr>
            <w:r w:rsidRPr="00E150C0">
              <w:rPr>
                <w:sz w:val="16"/>
                <w:szCs w:val="16"/>
                <w:rtl/>
                <w:lang w:bidi="ar-LB"/>
              </w:rPr>
              <w:t>0</w:t>
            </w:r>
          </w:p>
        </w:tc>
        <w:tc>
          <w:tcPr>
            <w:tcW w:w="456" w:type="pct"/>
            <w:tcBorders>
              <w:bottom w:val="single" w:sz="2" w:space="0" w:color="auto"/>
            </w:tcBorders>
          </w:tcPr>
          <w:p w14:paraId="51046889" w14:textId="77777777" w:rsidR="00826BB2" w:rsidRPr="00E150C0" w:rsidRDefault="00826BB2" w:rsidP="009D7E3D">
            <w:pPr>
              <w:bidi/>
              <w:jc w:val="left"/>
              <w:rPr>
                <w:sz w:val="16"/>
                <w:szCs w:val="16"/>
                <w:rtl/>
                <w:lang w:bidi="ar-LB"/>
              </w:rPr>
            </w:pPr>
            <w:r w:rsidRPr="00E150C0">
              <w:rPr>
                <w:sz w:val="16"/>
                <w:szCs w:val="16"/>
                <w:rtl/>
                <w:lang w:bidi="ar-LB"/>
              </w:rPr>
              <w:t>0</w:t>
            </w:r>
          </w:p>
        </w:tc>
        <w:tc>
          <w:tcPr>
            <w:tcW w:w="535" w:type="pct"/>
            <w:tcBorders>
              <w:bottom w:val="single" w:sz="2" w:space="0" w:color="auto"/>
            </w:tcBorders>
          </w:tcPr>
          <w:p w14:paraId="312B2676" w14:textId="77777777" w:rsidR="00826BB2" w:rsidRPr="00E150C0" w:rsidRDefault="00826BB2" w:rsidP="009D7E3D">
            <w:pPr>
              <w:bidi/>
              <w:jc w:val="left"/>
              <w:rPr>
                <w:sz w:val="16"/>
                <w:szCs w:val="16"/>
                <w:rtl/>
                <w:lang w:bidi="ar-LB"/>
              </w:rPr>
            </w:pPr>
            <w:r w:rsidRPr="00E150C0">
              <w:rPr>
                <w:sz w:val="16"/>
                <w:szCs w:val="16"/>
                <w:rtl/>
                <w:lang w:bidi="ar-LB"/>
              </w:rPr>
              <w:t>159,151</w:t>
            </w:r>
          </w:p>
        </w:tc>
        <w:tc>
          <w:tcPr>
            <w:tcW w:w="379" w:type="pct"/>
            <w:tcBorders>
              <w:bottom w:val="single" w:sz="2" w:space="0" w:color="auto"/>
            </w:tcBorders>
            <w:shd w:val="clear" w:color="auto" w:fill="auto"/>
            <w:tcMar>
              <w:left w:w="85" w:type="dxa"/>
              <w:right w:w="85" w:type="dxa"/>
            </w:tcMar>
          </w:tcPr>
          <w:p w14:paraId="5F6F5CC6" w14:textId="77777777" w:rsidR="00826BB2" w:rsidRPr="00E150C0" w:rsidRDefault="00826BB2" w:rsidP="009D7E3D">
            <w:pPr>
              <w:bidi/>
              <w:jc w:val="left"/>
              <w:rPr>
                <w:sz w:val="16"/>
                <w:szCs w:val="16"/>
                <w:rtl/>
                <w:lang w:bidi="ar-LB"/>
              </w:rPr>
            </w:pPr>
            <w:r w:rsidRPr="00E150C0">
              <w:rPr>
                <w:sz w:val="16"/>
                <w:szCs w:val="16"/>
                <w:rtl/>
                <w:lang w:bidi="ar-LB"/>
              </w:rPr>
              <w:t>4.0</w:t>
            </w:r>
          </w:p>
        </w:tc>
      </w:tr>
      <w:tr w:rsidR="00826BB2" w:rsidRPr="00E150C0" w14:paraId="7652D392" w14:textId="77777777" w:rsidTr="00952128">
        <w:trPr>
          <w:trHeight w:val="227"/>
        </w:trPr>
        <w:tc>
          <w:tcPr>
            <w:tcW w:w="1066" w:type="pct"/>
            <w:tcBorders>
              <w:bottom w:val="nil"/>
            </w:tcBorders>
            <w:shd w:val="clear" w:color="auto" w:fill="auto"/>
            <w:tcMar>
              <w:left w:w="43" w:type="dxa"/>
              <w:right w:w="43" w:type="dxa"/>
            </w:tcMar>
            <w:hideMark/>
          </w:tcPr>
          <w:p w14:paraId="1595C322" w14:textId="77777777" w:rsidR="00826BB2" w:rsidRPr="00E150C0" w:rsidRDefault="00826BB2" w:rsidP="00066D4D">
            <w:pPr>
              <w:bidi/>
              <w:ind w:left="98" w:right="-41"/>
              <w:jc w:val="left"/>
              <w:rPr>
                <w:sz w:val="16"/>
                <w:szCs w:val="16"/>
                <w:rtl/>
                <w:lang w:bidi="ar-LB"/>
              </w:rPr>
            </w:pPr>
            <w:r w:rsidRPr="00E150C0">
              <w:rPr>
                <w:sz w:val="16"/>
                <w:szCs w:val="16"/>
                <w:rtl/>
                <w:lang w:eastAsia="en-CA" w:bidi="ar-LB"/>
              </w:rPr>
              <w:t>التبريد التجاري:</w:t>
            </w:r>
          </w:p>
        </w:tc>
        <w:tc>
          <w:tcPr>
            <w:tcW w:w="990" w:type="pct"/>
            <w:tcBorders>
              <w:bottom w:val="nil"/>
            </w:tcBorders>
            <w:shd w:val="clear" w:color="auto" w:fill="auto"/>
            <w:tcMar>
              <w:left w:w="85" w:type="dxa"/>
              <w:right w:w="85" w:type="dxa"/>
            </w:tcMar>
          </w:tcPr>
          <w:p w14:paraId="2D6BB590" w14:textId="77777777" w:rsidR="00826BB2" w:rsidRPr="00E150C0" w:rsidRDefault="00826BB2" w:rsidP="009D7E3D">
            <w:pPr>
              <w:jc w:val="left"/>
              <w:rPr>
                <w:sz w:val="16"/>
                <w:szCs w:val="16"/>
                <w:rtl/>
                <w:lang w:bidi="ar-LB"/>
              </w:rPr>
            </w:pPr>
          </w:p>
        </w:tc>
        <w:tc>
          <w:tcPr>
            <w:tcW w:w="525" w:type="pct"/>
            <w:tcBorders>
              <w:bottom w:val="nil"/>
            </w:tcBorders>
            <w:tcMar>
              <w:left w:w="85" w:type="dxa"/>
              <w:right w:w="85" w:type="dxa"/>
            </w:tcMar>
          </w:tcPr>
          <w:p w14:paraId="1821105C" w14:textId="77777777" w:rsidR="00826BB2" w:rsidRPr="00E150C0" w:rsidRDefault="00826BB2" w:rsidP="009D7E3D">
            <w:pPr>
              <w:jc w:val="left"/>
              <w:rPr>
                <w:sz w:val="16"/>
                <w:szCs w:val="16"/>
                <w:rtl/>
                <w:lang w:bidi="ar-LB"/>
              </w:rPr>
            </w:pPr>
          </w:p>
        </w:tc>
        <w:tc>
          <w:tcPr>
            <w:tcW w:w="520" w:type="pct"/>
            <w:tcBorders>
              <w:bottom w:val="nil"/>
            </w:tcBorders>
            <w:tcMar>
              <w:left w:w="85" w:type="dxa"/>
              <w:right w:w="85" w:type="dxa"/>
            </w:tcMar>
          </w:tcPr>
          <w:p w14:paraId="477D51FE" w14:textId="77777777" w:rsidR="00826BB2" w:rsidRPr="00E150C0" w:rsidRDefault="00826BB2" w:rsidP="009D7E3D">
            <w:pPr>
              <w:jc w:val="left"/>
              <w:rPr>
                <w:sz w:val="16"/>
                <w:szCs w:val="16"/>
                <w:rtl/>
                <w:lang w:bidi="ar-LB"/>
              </w:rPr>
            </w:pPr>
          </w:p>
        </w:tc>
        <w:tc>
          <w:tcPr>
            <w:tcW w:w="529" w:type="pct"/>
            <w:tcBorders>
              <w:bottom w:val="nil"/>
            </w:tcBorders>
            <w:shd w:val="clear" w:color="auto" w:fill="auto"/>
            <w:tcMar>
              <w:left w:w="85" w:type="dxa"/>
              <w:right w:w="85" w:type="dxa"/>
            </w:tcMar>
          </w:tcPr>
          <w:p w14:paraId="2DBF5C6F" w14:textId="77777777" w:rsidR="00826BB2" w:rsidRPr="00E150C0" w:rsidRDefault="00826BB2" w:rsidP="009D7E3D">
            <w:pPr>
              <w:jc w:val="left"/>
              <w:rPr>
                <w:sz w:val="16"/>
                <w:szCs w:val="16"/>
                <w:rtl/>
                <w:lang w:bidi="ar-LB"/>
              </w:rPr>
            </w:pPr>
          </w:p>
        </w:tc>
        <w:tc>
          <w:tcPr>
            <w:tcW w:w="456" w:type="pct"/>
            <w:tcBorders>
              <w:bottom w:val="nil"/>
            </w:tcBorders>
          </w:tcPr>
          <w:p w14:paraId="2149DC07" w14:textId="77777777" w:rsidR="00826BB2" w:rsidRPr="00E150C0" w:rsidRDefault="00826BB2" w:rsidP="009D7E3D">
            <w:pPr>
              <w:jc w:val="left"/>
              <w:rPr>
                <w:sz w:val="16"/>
                <w:szCs w:val="16"/>
                <w:rtl/>
                <w:lang w:bidi="ar-LB"/>
              </w:rPr>
            </w:pPr>
          </w:p>
        </w:tc>
        <w:tc>
          <w:tcPr>
            <w:tcW w:w="535" w:type="pct"/>
            <w:tcBorders>
              <w:bottom w:val="nil"/>
            </w:tcBorders>
          </w:tcPr>
          <w:p w14:paraId="298AB9E2" w14:textId="77777777" w:rsidR="00826BB2" w:rsidRPr="00E150C0" w:rsidRDefault="00826BB2" w:rsidP="009D7E3D">
            <w:pPr>
              <w:jc w:val="left"/>
              <w:rPr>
                <w:sz w:val="16"/>
                <w:szCs w:val="16"/>
                <w:rtl/>
                <w:lang w:bidi="ar-LB"/>
              </w:rPr>
            </w:pPr>
          </w:p>
        </w:tc>
        <w:tc>
          <w:tcPr>
            <w:tcW w:w="379" w:type="pct"/>
            <w:tcBorders>
              <w:bottom w:val="nil"/>
            </w:tcBorders>
            <w:shd w:val="clear" w:color="auto" w:fill="auto"/>
            <w:tcMar>
              <w:left w:w="85" w:type="dxa"/>
              <w:right w:w="85" w:type="dxa"/>
            </w:tcMar>
          </w:tcPr>
          <w:p w14:paraId="4A09D590" w14:textId="77777777" w:rsidR="00826BB2" w:rsidRPr="00E150C0" w:rsidRDefault="00826BB2" w:rsidP="009D7E3D">
            <w:pPr>
              <w:jc w:val="left"/>
              <w:rPr>
                <w:sz w:val="16"/>
                <w:szCs w:val="16"/>
                <w:rtl/>
                <w:lang w:bidi="ar-LB"/>
              </w:rPr>
            </w:pPr>
          </w:p>
        </w:tc>
      </w:tr>
      <w:tr w:rsidR="00826BB2" w:rsidRPr="00E150C0" w14:paraId="21316FB1" w14:textId="77777777" w:rsidTr="00952128">
        <w:trPr>
          <w:trHeight w:val="227"/>
        </w:trPr>
        <w:tc>
          <w:tcPr>
            <w:tcW w:w="1066" w:type="pct"/>
            <w:tcBorders>
              <w:top w:val="nil"/>
              <w:bottom w:val="nil"/>
            </w:tcBorders>
            <w:shd w:val="clear" w:color="auto" w:fill="auto"/>
            <w:tcMar>
              <w:left w:w="43" w:type="dxa"/>
              <w:right w:w="43" w:type="dxa"/>
            </w:tcMar>
            <w:hideMark/>
          </w:tcPr>
          <w:p w14:paraId="628B7535" w14:textId="77777777" w:rsidR="00826BB2" w:rsidRPr="00E150C0" w:rsidRDefault="00826BB2" w:rsidP="00066D4D">
            <w:pPr>
              <w:suppressAutoHyphens/>
              <w:bidi/>
              <w:ind w:left="382"/>
              <w:jc w:val="left"/>
              <w:rPr>
                <w:sz w:val="16"/>
                <w:szCs w:val="16"/>
                <w:rtl/>
                <w:lang w:eastAsia="en-CA" w:bidi="ar-LB"/>
              </w:rPr>
            </w:pPr>
            <w:r w:rsidRPr="00E150C0">
              <w:rPr>
                <w:sz w:val="16"/>
                <w:szCs w:val="16"/>
                <w:rtl/>
                <w:lang w:eastAsia="en-CA" w:bidi="ar-LB"/>
              </w:rPr>
              <w:t>وحدات قائمة بذاتها</w:t>
            </w:r>
          </w:p>
        </w:tc>
        <w:tc>
          <w:tcPr>
            <w:tcW w:w="990" w:type="pct"/>
            <w:tcBorders>
              <w:top w:val="nil"/>
              <w:bottom w:val="nil"/>
            </w:tcBorders>
            <w:shd w:val="clear" w:color="auto" w:fill="auto"/>
            <w:tcMar>
              <w:left w:w="85" w:type="dxa"/>
              <w:right w:w="85" w:type="dxa"/>
            </w:tcMar>
          </w:tcPr>
          <w:p w14:paraId="1B1C651F" w14:textId="77777777" w:rsidR="00826BB2" w:rsidRPr="00E150C0" w:rsidRDefault="00826BB2" w:rsidP="009D7E3D">
            <w:pPr>
              <w:bidi/>
              <w:jc w:val="left"/>
              <w:rPr>
                <w:sz w:val="16"/>
                <w:szCs w:val="16"/>
                <w:rtl/>
                <w:lang w:bidi="ar-LB"/>
              </w:rPr>
            </w:pPr>
            <w:r w:rsidRPr="00E150C0">
              <w:rPr>
                <w:sz w:val="16"/>
                <w:szCs w:val="16"/>
                <w:lang w:val="en-US" w:eastAsia="en-CA" w:bidi="ar-LB"/>
              </w:rPr>
              <w:t>95,334</w:t>
            </w:r>
          </w:p>
        </w:tc>
        <w:tc>
          <w:tcPr>
            <w:tcW w:w="525" w:type="pct"/>
            <w:tcBorders>
              <w:top w:val="nil"/>
              <w:bottom w:val="nil"/>
            </w:tcBorders>
            <w:tcMar>
              <w:left w:w="85" w:type="dxa"/>
              <w:right w:w="85" w:type="dxa"/>
            </w:tcMar>
          </w:tcPr>
          <w:p w14:paraId="2B601B33" w14:textId="77777777" w:rsidR="00826BB2" w:rsidRPr="00E150C0" w:rsidRDefault="00826BB2" w:rsidP="009D7E3D">
            <w:pPr>
              <w:bidi/>
              <w:jc w:val="left"/>
              <w:rPr>
                <w:sz w:val="16"/>
                <w:szCs w:val="16"/>
                <w:rtl/>
                <w:lang w:bidi="ar-LB"/>
              </w:rPr>
            </w:pPr>
            <w:r w:rsidRPr="00E150C0">
              <w:rPr>
                <w:sz w:val="16"/>
                <w:szCs w:val="16"/>
                <w:lang w:val="en-US" w:bidi="ar-LB"/>
              </w:rPr>
              <w:t>17,247</w:t>
            </w:r>
          </w:p>
        </w:tc>
        <w:tc>
          <w:tcPr>
            <w:tcW w:w="520" w:type="pct"/>
            <w:tcBorders>
              <w:top w:val="nil"/>
              <w:bottom w:val="nil"/>
            </w:tcBorders>
            <w:tcMar>
              <w:left w:w="85" w:type="dxa"/>
              <w:right w:w="85" w:type="dxa"/>
            </w:tcMar>
          </w:tcPr>
          <w:p w14:paraId="21002B34" w14:textId="77777777" w:rsidR="00826BB2" w:rsidRPr="00E150C0" w:rsidRDefault="00826BB2" w:rsidP="009D7E3D">
            <w:pPr>
              <w:bidi/>
              <w:jc w:val="left"/>
              <w:rPr>
                <w:sz w:val="16"/>
                <w:szCs w:val="16"/>
                <w:rtl/>
                <w:lang w:bidi="ar-LB"/>
              </w:rPr>
            </w:pPr>
            <w:r w:rsidRPr="00E150C0">
              <w:rPr>
                <w:sz w:val="16"/>
                <w:szCs w:val="16"/>
                <w:rtl/>
                <w:lang w:bidi="ar-LB"/>
              </w:rPr>
              <w:t>0</w:t>
            </w:r>
          </w:p>
        </w:tc>
        <w:tc>
          <w:tcPr>
            <w:tcW w:w="529" w:type="pct"/>
            <w:tcBorders>
              <w:top w:val="nil"/>
              <w:bottom w:val="nil"/>
            </w:tcBorders>
            <w:shd w:val="clear" w:color="auto" w:fill="auto"/>
            <w:tcMar>
              <w:left w:w="85" w:type="dxa"/>
              <w:right w:w="85" w:type="dxa"/>
            </w:tcMar>
          </w:tcPr>
          <w:p w14:paraId="1E861BCC" w14:textId="77777777" w:rsidR="00826BB2" w:rsidRPr="00E150C0" w:rsidRDefault="00826BB2" w:rsidP="009D7E3D">
            <w:pPr>
              <w:bidi/>
              <w:jc w:val="left"/>
              <w:rPr>
                <w:sz w:val="16"/>
                <w:szCs w:val="16"/>
                <w:rtl/>
                <w:lang w:bidi="ar-LB"/>
              </w:rPr>
            </w:pPr>
            <w:r w:rsidRPr="00E150C0">
              <w:rPr>
                <w:sz w:val="16"/>
                <w:szCs w:val="16"/>
                <w:rtl/>
                <w:lang w:bidi="ar-LB"/>
              </w:rPr>
              <w:t>0</w:t>
            </w:r>
          </w:p>
        </w:tc>
        <w:tc>
          <w:tcPr>
            <w:tcW w:w="456" w:type="pct"/>
            <w:tcBorders>
              <w:top w:val="nil"/>
              <w:bottom w:val="nil"/>
            </w:tcBorders>
          </w:tcPr>
          <w:p w14:paraId="19E5138A" w14:textId="77777777" w:rsidR="00826BB2" w:rsidRPr="00E150C0" w:rsidRDefault="00826BB2" w:rsidP="009D7E3D">
            <w:pPr>
              <w:bidi/>
              <w:jc w:val="left"/>
              <w:rPr>
                <w:sz w:val="16"/>
                <w:szCs w:val="16"/>
                <w:rtl/>
                <w:lang w:bidi="ar-LB"/>
              </w:rPr>
            </w:pPr>
            <w:r w:rsidRPr="00E150C0">
              <w:rPr>
                <w:sz w:val="16"/>
                <w:szCs w:val="16"/>
                <w:rtl/>
                <w:lang w:bidi="ar-LB"/>
              </w:rPr>
              <w:t>0</w:t>
            </w:r>
          </w:p>
        </w:tc>
        <w:tc>
          <w:tcPr>
            <w:tcW w:w="535" w:type="pct"/>
            <w:tcBorders>
              <w:top w:val="nil"/>
              <w:bottom w:val="nil"/>
            </w:tcBorders>
          </w:tcPr>
          <w:p w14:paraId="042B51FB" w14:textId="77777777" w:rsidR="00826BB2" w:rsidRPr="00E150C0" w:rsidRDefault="00826BB2" w:rsidP="009D7E3D">
            <w:pPr>
              <w:bidi/>
              <w:jc w:val="left"/>
              <w:rPr>
                <w:sz w:val="16"/>
                <w:szCs w:val="16"/>
                <w:rtl/>
                <w:lang w:bidi="ar-LB"/>
              </w:rPr>
            </w:pPr>
            <w:r w:rsidRPr="00E150C0">
              <w:rPr>
                <w:sz w:val="16"/>
                <w:szCs w:val="16"/>
                <w:lang w:val="en-US" w:bidi="ar-LB"/>
              </w:rPr>
              <w:t>112,581</w:t>
            </w:r>
          </w:p>
        </w:tc>
        <w:tc>
          <w:tcPr>
            <w:tcW w:w="379" w:type="pct"/>
            <w:tcBorders>
              <w:top w:val="nil"/>
              <w:bottom w:val="nil"/>
            </w:tcBorders>
            <w:shd w:val="clear" w:color="auto" w:fill="auto"/>
            <w:tcMar>
              <w:left w:w="85" w:type="dxa"/>
              <w:right w:w="85" w:type="dxa"/>
            </w:tcMar>
          </w:tcPr>
          <w:p w14:paraId="0CF4AA2E" w14:textId="77777777" w:rsidR="00826BB2" w:rsidRPr="00E150C0" w:rsidRDefault="00826BB2" w:rsidP="009D7E3D">
            <w:pPr>
              <w:bidi/>
              <w:jc w:val="left"/>
              <w:rPr>
                <w:sz w:val="16"/>
                <w:szCs w:val="16"/>
                <w:rtl/>
                <w:lang w:bidi="ar-LB"/>
              </w:rPr>
            </w:pPr>
            <w:r w:rsidRPr="00E150C0">
              <w:rPr>
                <w:sz w:val="16"/>
                <w:szCs w:val="16"/>
                <w:rtl/>
                <w:lang w:bidi="ar-LB"/>
              </w:rPr>
              <w:t>2.9</w:t>
            </w:r>
          </w:p>
        </w:tc>
      </w:tr>
      <w:tr w:rsidR="00826BB2" w:rsidRPr="00E150C0" w14:paraId="6C8536E6" w14:textId="77777777" w:rsidTr="00952128">
        <w:trPr>
          <w:trHeight w:val="227"/>
        </w:trPr>
        <w:tc>
          <w:tcPr>
            <w:tcW w:w="1066" w:type="pct"/>
            <w:tcBorders>
              <w:top w:val="nil"/>
              <w:bottom w:val="nil"/>
            </w:tcBorders>
            <w:shd w:val="clear" w:color="auto" w:fill="auto"/>
            <w:tcMar>
              <w:left w:w="43" w:type="dxa"/>
              <w:right w:w="43" w:type="dxa"/>
            </w:tcMar>
          </w:tcPr>
          <w:p w14:paraId="0096AFFF" w14:textId="77777777" w:rsidR="00826BB2" w:rsidRPr="00E150C0" w:rsidRDefault="00826BB2" w:rsidP="00066D4D">
            <w:pPr>
              <w:suppressAutoHyphens/>
              <w:bidi/>
              <w:ind w:left="382"/>
              <w:jc w:val="left"/>
              <w:rPr>
                <w:sz w:val="16"/>
                <w:szCs w:val="16"/>
                <w:rtl/>
                <w:lang w:eastAsia="en-CA" w:bidi="ar-LB"/>
              </w:rPr>
            </w:pPr>
            <w:r w:rsidRPr="00E150C0">
              <w:rPr>
                <w:sz w:val="16"/>
                <w:szCs w:val="16"/>
                <w:rtl/>
                <w:lang w:eastAsia="en-CA" w:bidi="ar-LB"/>
              </w:rPr>
              <w:t>وحدات المكثف</w:t>
            </w:r>
          </w:p>
        </w:tc>
        <w:tc>
          <w:tcPr>
            <w:tcW w:w="990" w:type="pct"/>
            <w:tcBorders>
              <w:top w:val="nil"/>
              <w:bottom w:val="nil"/>
            </w:tcBorders>
            <w:shd w:val="clear" w:color="auto" w:fill="auto"/>
            <w:tcMar>
              <w:left w:w="85" w:type="dxa"/>
              <w:right w:w="85" w:type="dxa"/>
            </w:tcMar>
          </w:tcPr>
          <w:p w14:paraId="2FEA832F" w14:textId="77777777" w:rsidR="00826BB2" w:rsidRPr="00E150C0" w:rsidRDefault="00826BB2" w:rsidP="009D7E3D">
            <w:pPr>
              <w:bidi/>
              <w:jc w:val="left"/>
              <w:rPr>
                <w:sz w:val="16"/>
                <w:szCs w:val="16"/>
                <w:rtl/>
                <w:lang w:bidi="ar-LB"/>
              </w:rPr>
            </w:pPr>
            <w:r w:rsidRPr="00E150C0">
              <w:rPr>
                <w:sz w:val="16"/>
                <w:szCs w:val="16"/>
                <w:rtl/>
                <w:lang w:bidi="ar-LB"/>
              </w:rPr>
              <w:t>0</w:t>
            </w:r>
          </w:p>
        </w:tc>
        <w:tc>
          <w:tcPr>
            <w:tcW w:w="525" w:type="pct"/>
            <w:tcBorders>
              <w:top w:val="nil"/>
              <w:bottom w:val="nil"/>
            </w:tcBorders>
            <w:tcMar>
              <w:left w:w="85" w:type="dxa"/>
              <w:right w:w="85" w:type="dxa"/>
            </w:tcMar>
          </w:tcPr>
          <w:p w14:paraId="52B768BB" w14:textId="77777777" w:rsidR="00826BB2" w:rsidRPr="00E150C0" w:rsidRDefault="00826BB2" w:rsidP="009D7E3D">
            <w:pPr>
              <w:bidi/>
              <w:jc w:val="left"/>
              <w:rPr>
                <w:sz w:val="16"/>
                <w:szCs w:val="16"/>
                <w:rtl/>
                <w:lang w:bidi="ar-LB"/>
              </w:rPr>
            </w:pPr>
            <w:r w:rsidRPr="00E150C0">
              <w:rPr>
                <w:sz w:val="16"/>
                <w:szCs w:val="16"/>
                <w:lang w:val="en-US" w:bidi="ar-LB"/>
              </w:rPr>
              <w:t>195,756</w:t>
            </w:r>
          </w:p>
        </w:tc>
        <w:tc>
          <w:tcPr>
            <w:tcW w:w="520" w:type="pct"/>
            <w:tcBorders>
              <w:top w:val="nil"/>
              <w:bottom w:val="nil"/>
            </w:tcBorders>
            <w:tcMar>
              <w:left w:w="85" w:type="dxa"/>
              <w:right w:w="85" w:type="dxa"/>
            </w:tcMar>
          </w:tcPr>
          <w:p w14:paraId="6139BE49" w14:textId="77777777" w:rsidR="00826BB2" w:rsidRPr="00E150C0" w:rsidRDefault="00826BB2" w:rsidP="009D7E3D">
            <w:pPr>
              <w:bidi/>
              <w:jc w:val="left"/>
              <w:rPr>
                <w:sz w:val="16"/>
                <w:szCs w:val="16"/>
                <w:rtl/>
                <w:lang w:bidi="ar-LB"/>
              </w:rPr>
            </w:pPr>
            <w:r w:rsidRPr="00E150C0">
              <w:rPr>
                <w:sz w:val="16"/>
                <w:szCs w:val="16"/>
                <w:lang w:val="en-US" w:bidi="ar-LB"/>
              </w:rPr>
              <w:t>0</w:t>
            </w:r>
          </w:p>
        </w:tc>
        <w:tc>
          <w:tcPr>
            <w:tcW w:w="529" w:type="pct"/>
            <w:tcBorders>
              <w:top w:val="nil"/>
              <w:bottom w:val="nil"/>
            </w:tcBorders>
            <w:shd w:val="clear" w:color="auto" w:fill="auto"/>
            <w:tcMar>
              <w:left w:w="85" w:type="dxa"/>
              <w:right w:w="85" w:type="dxa"/>
            </w:tcMar>
          </w:tcPr>
          <w:p w14:paraId="7F45F1B3" w14:textId="77777777" w:rsidR="00826BB2" w:rsidRPr="00E150C0" w:rsidRDefault="00826BB2" w:rsidP="009D7E3D">
            <w:pPr>
              <w:bidi/>
              <w:jc w:val="left"/>
              <w:rPr>
                <w:sz w:val="16"/>
                <w:szCs w:val="16"/>
                <w:rtl/>
                <w:lang w:bidi="ar-LB"/>
              </w:rPr>
            </w:pPr>
            <w:r w:rsidRPr="00E150C0">
              <w:rPr>
                <w:sz w:val="16"/>
                <w:szCs w:val="16"/>
                <w:lang w:val="en-US" w:bidi="ar-LB"/>
              </w:rPr>
              <w:t>250,218</w:t>
            </w:r>
          </w:p>
        </w:tc>
        <w:tc>
          <w:tcPr>
            <w:tcW w:w="456" w:type="pct"/>
            <w:tcBorders>
              <w:top w:val="nil"/>
              <w:bottom w:val="nil"/>
            </w:tcBorders>
          </w:tcPr>
          <w:p w14:paraId="3956518B" w14:textId="77777777" w:rsidR="00826BB2" w:rsidRPr="00E150C0" w:rsidRDefault="00826BB2" w:rsidP="009D7E3D">
            <w:pPr>
              <w:bidi/>
              <w:jc w:val="left"/>
              <w:rPr>
                <w:sz w:val="16"/>
                <w:szCs w:val="16"/>
                <w:rtl/>
                <w:lang w:bidi="ar-LB"/>
              </w:rPr>
            </w:pPr>
            <w:r w:rsidRPr="00E150C0">
              <w:rPr>
                <w:sz w:val="16"/>
                <w:szCs w:val="16"/>
                <w:lang w:val="en-US" w:bidi="ar-LB"/>
              </w:rPr>
              <w:t>564</w:t>
            </w:r>
          </w:p>
        </w:tc>
        <w:tc>
          <w:tcPr>
            <w:tcW w:w="535" w:type="pct"/>
            <w:tcBorders>
              <w:top w:val="nil"/>
              <w:bottom w:val="nil"/>
            </w:tcBorders>
          </w:tcPr>
          <w:p w14:paraId="3F832287" w14:textId="77777777" w:rsidR="00826BB2" w:rsidRPr="00E150C0" w:rsidRDefault="00826BB2" w:rsidP="009D7E3D">
            <w:pPr>
              <w:bidi/>
              <w:jc w:val="left"/>
              <w:rPr>
                <w:sz w:val="16"/>
                <w:szCs w:val="16"/>
                <w:rtl/>
                <w:lang w:bidi="ar-LB"/>
              </w:rPr>
            </w:pPr>
            <w:r w:rsidRPr="00E150C0">
              <w:rPr>
                <w:sz w:val="16"/>
                <w:szCs w:val="16"/>
                <w:lang w:val="en-US" w:bidi="ar-LB"/>
              </w:rPr>
              <w:t>446,538</w:t>
            </w:r>
          </w:p>
        </w:tc>
        <w:tc>
          <w:tcPr>
            <w:tcW w:w="379" w:type="pct"/>
            <w:tcBorders>
              <w:top w:val="nil"/>
              <w:bottom w:val="nil"/>
            </w:tcBorders>
            <w:shd w:val="clear" w:color="auto" w:fill="auto"/>
            <w:tcMar>
              <w:left w:w="85" w:type="dxa"/>
              <w:right w:w="85" w:type="dxa"/>
            </w:tcMar>
          </w:tcPr>
          <w:p w14:paraId="24D07780" w14:textId="77777777" w:rsidR="00826BB2" w:rsidRPr="00E150C0" w:rsidRDefault="00826BB2" w:rsidP="009D7E3D">
            <w:pPr>
              <w:bidi/>
              <w:jc w:val="left"/>
              <w:rPr>
                <w:sz w:val="16"/>
                <w:szCs w:val="16"/>
                <w:rtl/>
                <w:lang w:bidi="ar-LB"/>
              </w:rPr>
            </w:pPr>
            <w:r w:rsidRPr="00E150C0">
              <w:rPr>
                <w:sz w:val="16"/>
                <w:szCs w:val="16"/>
                <w:rtl/>
                <w:lang w:bidi="ar-LB"/>
              </w:rPr>
              <w:t>11.3</w:t>
            </w:r>
          </w:p>
        </w:tc>
      </w:tr>
      <w:tr w:rsidR="00826BB2" w:rsidRPr="00E150C0" w14:paraId="4426757D" w14:textId="77777777" w:rsidTr="00952128">
        <w:trPr>
          <w:trHeight w:val="227"/>
        </w:trPr>
        <w:tc>
          <w:tcPr>
            <w:tcW w:w="1066" w:type="pct"/>
            <w:tcBorders>
              <w:top w:val="nil"/>
            </w:tcBorders>
            <w:shd w:val="clear" w:color="auto" w:fill="auto"/>
            <w:tcMar>
              <w:left w:w="43" w:type="dxa"/>
              <w:right w:w="43" w:type="dxa"/>
            </w:tcMar>
            <w:hideMark/>
          </w:tcPr>
          <w:p w14:paraId="4D9807BF" w14:textId="77777777" w:rsidR="00826BB2" w:rsidRPr="00E150C0" w:rsidRDefault="00826BB2" w:rsidP="00066D4D">
            <w:pPr>
              <w:suppressAutoHyphens/>
              <w:bidi/>
              <w:ind w:left="382"/>
              <w:jc w:val="left"/>
              <w:rPr>
                <w:sz w:val="16"/>
                <w:szCs w:val="16"/>
                <w:rtl/>
                <w:lang w:eastAsia="en-CA" w:bidi="ar-LB"/>
              </w:rPr>
            </w:pPr>
            <w:r w:rsidRPr="00E150C0">
              <w:rPr>
                <w:sz w:val="16"/>
                <w:szCs w:val="16"/>
                <w:rtl/>
                <w:lang w:eastAsia="en-CA" w:bidi="ar-LB"/>
              </w:rPr>
              <w:t>الأنظمة المركزية</w:t>
            </w:r>
          </w:p>
        </w:tc>
        <w:tc>
          <w:tcPr>
            <w:tcW w:w="990" w:type="pct"/>
            <w:tcBorders>
              <w:top w:val="nil"/>
            </w:tcBorders>
            <w:shd w:val="clear" w:color="auto" w:fill="auto"/>
            <w:tcMar>
              <w:left w:w="85" w:type="dxa"/>
              <w:right w:w="85" w:type="dxa"/>
            </w:tcMar>
          </w:tcPr>
          <w:p w14:paraId="5C6DFD55" w14:textId="77777777" w:rsidR="00826BB2" w:rsidRPr="00E150C0" w:rsidRDefault="00826BB2" w:rsidP="009D7E3D">
            <w:pPr>
              <w:bidi/>
              <w:jc w:val="left"/>
              <w:rPr>
                <w:sz w:val="16"/>
                <w:szCs w:val="16"/>
                <w:rtl/>
                <w:lang w:bidi="ar-LB"/>
              </w:rPr>
            </w:pPr>
            <w:r w:rsidRPr="00E150C0">
              <w:rPr>
                <w:sz w:val="16"/>
                <w:szCs w:val="16"/>
                <w:rtl/>
                <w:lang w:bidi="ar-LB"/>
              </w:rPr>
              <w:t>0</w:t>
            </w:r>
          </w:p>
        </w:tc>
        <w:tc>
          <w:tcPr>
            <w:tcW w:w="525" w:type="pct"/>
            <w:tcBorders>
              <w:top w:val="nil"/>
            </w:tcBorders>
            <w:tcMar>
              <w:left w:w="85" w:type="dxa"/>
              <w:right w:w="85" w:type="dxa"/>
            </w:tcMar>
          </w:tcPr>
          <w:p w14:paraId="029C82A5" w14:textId="77777777" w:rsidR="00826BB2" w:rsidRPr="00E150C0" w:rsidRDefault="00826BB2" w:rsidP="009D7E3D">
            <w:pPr>
              <w:bidi/>
              <w:jc w:val="left"/>
              <w:rPr>
                <w:sz w:val="16"/>
                <w:szCs w:val="16"/>
                <w:rtl/>
                <w:lang w:bidi="ar-LB"/>
              </w:rPr>
            </w:pPr>
            <w:r w:rsidRPr="00E150C0">
              <w:rPr>
                <w:sz w:val="16"/>
                <w:szCs w:val="16"/>
                <w:lang w:val="en-US" w:bidi="ar-LB"/>
              </w:rPr>
              <w:t>235,408</w:t>
            </w:r>
          </w:p>
        </w:tc>
        <w:tc>
          <w:tcPr>
            <w:tcW w:w="520" w:type="pct"/>
            <w:tcBorders>
              <w:top w:val="nil"/>
            </w:tcBorders>
            <w:tcMar>
              <w:left w:w="85" w:type="dxa"/>
              <w:right w:w="85" w:type="dxa"/>
            </w:tcMar>
          </w:tcPr>
          <w:p w14:paraId="494CA279" w14:textId="77777777" w:rsidR="00826BB2" w:rsidRPr="00E150C0" w:rsidRDefault="00826BB2" w:rsidP="009D7E3D">
            <w:pPr>
              <w:bidi/>
              <w:jc w:val="left"/>
              <w:rPr>
                <w:sz w:val="16"/>
                <w:szCs w:val="16"/>
                <w:rtl/>
                <w:lang w:bidi="ar-LB"/>
              </w:rPr>
            </w:pPr>
            <w:r w:rsidRPr="00E150C0">
              <w:rPr>
                <w:sz w:val="16"/>
                <w:szCs w:val="16"/>
                <w:rtl/>
                <w:lang w:bidi="ar-LB"/>
              </w:rPr>
              <w:t>0</w:t>
            </w:r>
          </w:p>
        </w:tc>
        <w:tc>
          <w:tcPr>
            <w:tcW w:w="529" w:type="pct"/>
            <w:tcBorders>
              <w:top w:val="nil"/>
            </w:tcBorders>
            <w:shd w:val="clear" w:color="auto" w:fill="auto"/>
            <w:tcMar>
              <w:left w:w="85" w:type="dxa"/>
              <w:right w:w="85" w:type="dxa"/>
            </w:tcMar>
          </w:tcPr>
          <w:p w14:paraId="1C01CE15" w14:textId="77777777" w:rsidR="00826BB2" w:rsidRPr="00E150C0" w:rsidRDefault="00826BB2" w:rsidP="009D7E3D">
            <w:pPr>
              <w:bidi/>
              <w:jc w:val="left"/>
              <w:rPr>
                <w:sz w:val="16"/>
                <w:szCs w:val="16"/>
                <w:rtl/>
                <w:lang w:bidi="ar-LB"/>
              </w:rPr>
            </w:pPr>
            <w:r w:rsidRPr="00E150C0">
              <w:rPr>
                <w:sz w:val="16"/>
                <w:szCs w:val="16"/>
                <w:lang w:val="en-US" w:bidi="ar-LB"/>
              </w:rPr>
              <w:t>232,724</w:t>
            </w:r>
          </w:p>
        </w:tc>
        <w:tc>
          <w:tcPr>
            <w:tcW w:w="456" w:type="pct"/>
            <w:tcBorders>
              <w:top w:val="nil"/>
            </w:tcBorders>
          </w:tcPr>
          <w:p w14:paraId="0C4BC91C" w14:textId="77777777" w:rsidR="00826BB2" w:rsidRPr="00E150C0" w:rsidRDefault="00826BB2" w:rsidP="009D7E3D">
            <w:pPr>
              <w:bidi/>
              <w:jc w:val="left"/>
              <w:rPr>
                <w:sz w:val="16"/>
                <w:szCs w:val="16"/>
                <w:rtl/>
                <w:lang w:bidi="ar-LB"/>
              </w:rPr>
            </w:pPr>
            <w:r w:rsidRPr="00E150C0">
              <w:rPr>
                <w:sz w:val="16"/>
                <w:szCs w:val="16"/>
                <w:lang w:val="en-US" w:bidi="ar-LB"/>
              </w:rPr>
              <w:t>5,582</w:t>
            </w:r>
          </w:p>
        </w:tc>
        <w:tc>
          <w:tcPr>
            <w:tcW w:w="535" w:type="pct"/>
            <w:tcBorders>
              <w:top w:val="nil"/>
            </w:tcBorders>
          </w:tcPr>
          <w:p w14:paraId="526EE39B" w14:textId="77777777" w:rsidR="00826BB2" w:rsidRPr="00E150C0" w:rsidRDefault="00826BB2" w:rsidP="009D7E3D">
            <w:pPr>
              <w:bidi/>
              <w:jc w:val="left"/>
              <w:rPr>
                <w:sz w:val="16"/>
                <w:szCs w:val="16"/>
                <w:rtl/>
                <w:lang w:bidi="ar-LB"/>
              </w:rPr>
            </w:pPr>
            <w:r w:rsidRPr="00E150C0">
              <w:rPr>
                <w:sz w:val="16"/>
                <w:szCs w:val="16"/>
                <w:lang w:val="en-US" w:bidi="ar-LB"/>
              </w:rPr>
              <w:t>473,714</w:t>
            </w:r>
          </w:p>
        </w:tc>
        <w:tc>
          <w:tcPr>
            <w:tcW w:w="379" w:type="pct"/>
            <w:tcBorders>
              <w:top w:val="nil"/>
            </w:tcBorders>
            <w:shd w:val="clear" w:color="auto" w:fill="auto"/>
            <w:tcMar>
              <w:left w:w="85" w:type="dxa"/>
              <w:right w:w="85" w:type="dxa"/>
            </w:tcMar>
          </w:tcPr>
          <w:p w14:paraId="031E8023" w14:textId="77777777" w:rsidR="00826BB2" w:rsidRPr="00E150C0" w:rsidRDefault="00826BB2" w:rsidP="009D7E3D">
            <w:pPr>
              <w:bidi/>
              <w:jc w:val="left"/>
              <w:rPr>
                <w:sz w:val="16"/>
                <w:szCs w:val="16"/>
                <w:rtl/>
                <w:lang w:bidi="ar-LB"/>
              </w:rPr>
            </w:pPr>
            <w:r w:rsidRPr="00E150C0">
              <w:rPr>
                <w:sz w:val="16"/>
                <w:szCs w:val="16"/>
                <w:rtl/>
                <w:lang w:bidi="ar-LB"/>
              </w:rPr>
              <w:t>12.0</w:t>
            </w:r>
          </w:p>
        </w:tc>
      </w:tr>
      <w:tr w:rsidR="00826BB2" w:rsidRPr="00E150C0" w14:paraId="6C1FB30F" w14:textId="77777777" w:rsidTr="00952128">
        <w:trPr>
          <w:trHeight w:val="227"/>
        </w:trPr>
        <w:tc>
          <w:tcPr>
            <w:tcW w:w="1066" w:type="pct"/>
            <w:shd w:val="clear" w:color="auto" w:fill="auto"/>
            <w:tcMar>
              <w:left w:w="43" w:type="dxa"/>
              <w:right w:w="43" w:type="dxa"/>
            </w:tcMar>
            <w:hideMark/>
          </w:tcPr>
          <w:p w14:paraId="12760DCA" w14:textId="77777777" w:rsidR="00826BB2" w:rsidRPr="00E150C0" w:rsidRDefault="00826BB2" w:rsidP="00066D4D">
            <w:pPr>
              <w:suppressAutoHyphens/>
              <w:bidi/>
              <w:ind w:left="98"/>
              <w:jc w:val="left"/>
              <w:rPr>
                <w:sz w:val="16"/>
                <w:szCs w:val="16"/>
                <w:rtl/>
                <w:lang w:eastAsia="en-CA" w:bidi="ar-LB"/>
              </w:rPr>
            </w:pPr>
            <w:r w:rsidRPr="00E150C0">
              <w:rPr>
                <w:sz w:val="16"/>
                <w:szCs w:val="16"/>
                <w:rtl/>
                <w:lang w:eastAsia="en-CA" w:bidi="ar-LB"/>
              </w:rPr>
              <w:t>التبريد الصناعي</w:t>
            </w:r>
          </w:p>
        </w:tc>
        <w:tc>
          <w:tcPr>
            <w:tcW w:w="990" w:type="pct"/>
            <w:shd w:val="clear" w:color="auto" w:fill="auto"/>
            <w:tcMar>
              <w:left w:w="85" w:type="dxa"/>
              <w:right w:w="85" w:type="dxa"/>
            </w:tcMar>
            <w:vAlign w:val="center"/>
          </w:tcPr>
          <w:p w14:paraId="55FBAC8A" w14:textId="77777777" w:rsidR="00826BB2" w:rsidRPr="00E150C0" w:rsidRDefault="00826BB2" w:rsidP="009D7E3D">
            <w:pPr>
              <w:bidi/>
              <w:jc w:val="left"/>
              <w:rPr>
                <w:sz w:val="16"/>
                <w:szCs w:val="16"/>
                <w:rtl/>
                <w:lang w:bidi="ar-LB"/>
              </w:rPr>
            </w:pPr>
            <w:r w:rsidRPr="00E150C0">
              <w:rPr>
                <w:color w:val="000000"/>
                <w:sz w:val="16"/>
                <w:szCs w:val="16"/>
                <w:lang w:val="en-US" w:bidi="ar-LB"/>
              </w:rPr>
              <w:t>60,931</w:t>
            </w:r>
          </w:p>
        </w:tc>
        <w:tc>
          <w:tcPr>
            <w:tcW w:w="525" w:type="pct"/>
            <w:shd w:val="clear" w:color="auto" w:fill="auto"/>
            <w:tcMar>
              <w:left w:w="85" w:type="dxa"/>
              <w:right w:w="85" w:type="dxa"/>
            </w:tcMar>
            <w:vAlign w:val="center"/>
          </w:tcPr>
          <w:p w14:paraId="3316FFC7" w14:textId="77777777" w:rsidR="00826BB2" w:rsidRPr="00E150C0" w:rsidRDefault="00826BB2" w:rsidP="009D7E3D">
            <w:pPr>
              <w:bidi/>
              <w:jc w:val="left"/>
              <w:rPr>
                <w:sz w:val="16"/>
                <w:szCs w:val="16"/>
                <w:rtl/>
                <w:lang w:bidi="ar-LB"/>
              </w:rPr>
            </w:pPr>
            <w:r w:rsidRPr="00E150C0">
              <w:rPr>
                <w:color w:val="000000"/>
                <w:sz w:val="16"/>
                <w:szCs w:val="16"/>
                <w:lang w:val="en-US" w:bidi="ar-LB"/>
              </w:rPr>
              <w:t>370,591</w:t>
            </w:r>
          </w:p>
        </w:tc>
        <w:tc>
          <w:tcPr>
            <w:tcW w:w="520" w:type="pct"/>
            <w:shd w:val="clear" w:color="auto" w:fill="auto"/>
            <w:tcMar>
              <w:left w:w="85" w:type="dxa"/>
              <w:right w:w="85" w:type="dxa"/>
            </w:tcMar>
            <w:vAlign w:val="center"/>
          </w:tcPr>
          <w:p w14:paraId="145F4060" w14:textId="77777777" w:rsidR="00826BB2" w:rsidRPr="00E150C0" w:rsidRDefault="00826BB2" w:rsidP="009D7E3D">
            <w:pPr>
              <w:bidi/>
              <w:jc w:val="left"/>
              <w:rPr>
                <w:sz w:val="16"/>
                <w:szCs w:val="16"/>
                <w:rtl/>
                <w:lang w:bidi="ar-LB"/>
              </w:rPr>
            </w:pPr>
            <w:r w:rsidRPr="00E150C0">
              <w:rPr>
                <w:sz w:val="16"/>
                <w:szCs w:val="16"/>
                <w:rtl/>
                <w:lang w:bidi="ar-LB"/>
              </w:rPr>
              <w:t>0</w:t>
            </w:r>
          </w:p>
        </w:tc>
        <w:tc>
          <w:tcPr>
            <w:tcW w:w="529" w:type="pct"/>
            <w:shd w:val="clear" w:color="auto" w:fill="auto"/>
            <w:tcMar>
              <w:left w:w="85" w:type="dxa"/>
              <w:right w:w="85" w:type="dxa"/>
            </w:tcMar>
            <w:vAlign w:val="center"/>
          </w:tcPr>
          <w:p w14:paraId="25355681" w14:textId="77777777" w:rsidR="00826BB2" w:rsidRPr="00E150C0" w:rsidRDefault="00826BB2" w:rsidP="009D7E3D">
            <w:pPr>
              <w:bidi/>
              <w:jc w:val="left"/>
              <w:rPr>
                <w:sz w:val="16"/>
                <w:szCs w:val="16"/>
                <w:rtl/>
                <w:lang w:bidi="ar-LB"/>
              </w:rPr>
            </w:pPr>
            <w:r w:rsidRPr="00E150C0">
              <w:rPr>
                <w:color w:val="000000"/>
                <w:sz w:val="16"/>
                <w:szCs w:val="16"/>
                <w:lang w:val="en-US" w:bidi="ar-LB"/>
              </w:rPr>
              <w:t>453,414</w:t>
            </w:r>
          </w:p>
        </w:tc>
        <w:tc>
          <w:tcPr>
            <w:tcW w:w="456" w:type="pct"/>
            <w:shd w:val="clear" w:color="auto" w:fill="auto"/>
            <w:vAlign w:val="center"/>
          </w:tcPr>
          <w:p w14:paraId="0A444C1D" w14:textId="77777777" w:rsidR="00826BB2" w:rsidRPr="00E150C0" w:rsidRDefault="00826BB2" w:rsidP="009D7E3D">
            <w:pPr>
              <w:bidi/>
              <w:jc w:val="left"/>
              <w:rPr>
                <w:sz w:val="16"/>
                <w:szCs w:val="16"/>
                <w:rtl/>
                <w:lang w:bidi="ar-LB"/>
              </w:rPr>
            </w:pPr>
            <w:r w:rsidRPr="00E150C0">
              <w:rPr>
                <w:color w:val="000000"/>
                <w:sz w:val="16"/>
                <w:szCs w:val="16"/>
                <w:lang w:val="en-US" w:bidi="ar-LB"/>
              </w:rPr>
              <w:t>35,063</w:t>
            </w:r>
          </w:p>
        </w:tc>
        <w:tc>
          <w:tcPr>
            <w:tcW w:w="535" w:type="pct"/>
            <w:shd w:val="clear" w:color="auto" w:fill="auto"/>
            <w:vAlign w:val="center"/>
          </w:tcPr>
          <w:p w14:paraId="79289F51" w14:textId="77777777" w:rsidR="00826BB2" w:rsidRPr="00E150C0" w:rsidRDefault="00826BB2" w:rsidP="009D7E3D">
            <w:pPr>
              <w:bidi/>
              <w:jc w:val="left"/>
              <w:rPr>
                <w:sz w:val="16"/>
                <w:szCs w:val="16"/>
                <w:rtl/>
                <w:lang w:bidi="ar-LB"/>
              </w:rPr>
            </w:pPr>
            <w:r w:rsidRPr="00E150C0">
              <w:rPr>
                <w:color w:val="000000"/>
                <w:sz w:val="16"/>
                <w:szCs w:val="16"/>
                <w:lang w:val="en-US" w:bidi="ar-LB"/>
              </w:rPr>
              <w:t>919,999</w:t>
            </w:r>
          </w:p>
        </w:tc>
        <w:tc>
          <w:tcPr>
            <w:tcW w:w="379" w:type="pct"/>
            <w:shd w:val="clear" w:color="auto" w:fill="auto"/>
            <w:tcMar>
              <w:left w:w="85" w:type="dxa"/>
              <w:right w:w="85" w:type="dxa"/>
            </w:tcMar>
            <w:vAlign w:val="center"/>
          </w:tcPr>
          <w:p w14:paraId="2674DBC4" w14:textId="77777777" w:rsidR="00826BB2" w:rsidRPr="00E150C0" w:rsidRDefault="00826BB2" w:rsidP="009D7E3D">
            <w:pPr>
              <w:bidi/>
              <w:jc w:val="left"/>
              <w:rPr>
                <w:sz w:val="16"/>
                <w:szCs w:val="16"/>
                <w:rtl/>
                <w:lang w:bidi="ar-LB"/>
              </w:rPr>
            </w:pPr>
            <w:r w:rsidRPr="00E150C0">
              <w:rPr>
                <w:color w:val="000000"/>
                <w:sz w:val="16"/>
                <w:szCs w:val="16"/>
                <w:rtl/>
                <w:lang w:bidi="ar-LB"/>
              </w:rPr>
              <w:t>23.4</w:t>
            </w:r>
          </w:p>
        </w:tc>
      </w:tr>
      <w:tr w:rsidR="00826BB2" w:rsidRPr="00E150C0" w14:paraId="49DA3EC7" w14:textId="77777777" w:rsidTr="00952128">
        <w:trPr>
          <w:trHeight w:val="227"/>
        </w:trPr>
        <w:tc>
          <w:tcPr>
            <w:tcW w:w="1066" w:type="pct"/>
            <w:shd w:val="clear" w:color="auto" w:fill="auto"/>
            <w:tcMar>
              <w:left w:w="43" w:type="dxa"/>
              <w:right w:w="43" w:type="dxa"/>
            </w:tcMar>
          </w:tcPr>
          <w:p w14:paraId="172543E2" w14:textId="77777777" w:rsidR="00826BB2" w:rsidRPr="00E150C0" w:rsidRDefault="00826BB2" w:rsidP="00066D4D">
            <w:pPr>
              <w:suppressAutoHyphens/>
              <w:bidi/>
              <w:ind w:left="98"/>
              <w:jc w:val="left"/>
              <w:rPr>
                <w:sz w:val="16"/>
                <w:szCs w:val="16"/>
                <w:rtl/>
                <w:lang w:eastAsia="en-CA" w:bidi="ar-LB"/>
              </w:rPr>
            </w:pPr>
            <w:r w:rsidRPr="00E150C0">
              <w:rPr>
                <w:sz w:val="16"/>
                <w:szCs w:val="16"/>
                <w:rtl/>
                <w:lang w:eastAsia="en-CA" w:bidi="ar-LB"/>
              </w:rPr>
              <w:t>النقل المبرد</w:t>
            </w:r>
          </w:p>
        </w:tc>
        <w:tc>
          <w:tcPr>
            <w:tcW w:w="990" w:type="pct"/>
            <w:shd w:val="clear" w:color="auto" w:fill="auto"/>
            <w:tcMar>
              <w:left w:w="85" w:type="dxa"/>
              <w:right w:w="85" w:type="dxa"/>
            </w:tcMar>
            <w:vAlign w:val="center"/>
          </w:tcPr>
          <w:p w14:paraId="0BA9EB47" w14:textId="77777777" w:rsidR="00826BB2" w:rsidRPr="00E150C0" w:rsidRDefault="00826BB2" w:rsidP="009D7E3D">
            <w:pPr>
              <w:bidi/>
              <w:jc w:val="left"/>
              <w:rPr>
                <w:sz w:val="16"/>
                <w:szCs w:val="16"/>
                <w:lang w:val="en-US" w:eastAsia="en-CA" w:bidi="ar-LB"/>
              </w:rPr>
            </w:pPr>
            <w:r w:rsidRPr="00E150C0">
              <w:rPr>
                <w:color w:val="000000"/>
                <w:sz w:val="16"/>
                <w:szCs w:val="16"/>
                <w:rtl/>
                <w:lang w:bidi="ar-LB"/>
              </w:rPr>
              <w:t>108,110</w:t>
            </w:r>
          </w:p>
        </w:tc>
        <w:tc>
          <w:tcPr>
            <w:tcW w:w="525" w:type="pct"/>
            <w:shd w:val="clear" w:color="auto" w:fill="auto"/>
            <w:tcMar>
              <w:left w:w="85" w:type="dxa"/>
              <w:right w:w="85" w:type="dxa"/>
            </w:tcMar>
            <w:vAlign w:val="center"/>
          </w:tcPr>
          <w:p w14:paraId="10B3C2C9" w14:textId="77777777" w:rsidR="00826BB2" w:rsidRPr="00E150C0" w:rsidRDefault="00826BB2" w:rsidP="009D7E3D">
            <w:pPr>
              <w:bidi/>
              <w:jc w:val="left"/>
              <w:rPr>
                <w:sz w:val="16"/>
                <w:szCs w:val="16"/>
                <w:lang w:val="en-US" w:eastAsia="en-CA" w:bidi="ar-LB"/>
              </w:rPr>
            </w:pPr>
            <w:r w:rsidRPr="00E150C0">
              <w:rPr>
                <w:color w:val="000000"/>
                <w:sz w:val="16"/>
                <w:szCs w:val="16"/>
                <w:rtl/>
                <w:lang w:bidi="ar-LB"/>
              </w:rPr>
              <w:t>95,766</w:t>
            </w:r>
          </w:p>
        </w:tc>
        <w:tc>
          <w:tcPr>
            <w:tcW w:w="520" w:type="pct"/>
            <w:shd w:val="clear" w:color="auto" w:fill="auto"/>
            <w:tcMar>
              <w:left w:w="85" w:type="dxa"/>
              <w:right w:w="85" w:type="dxa"/>
            </w:tcMar>
            <w:vAlign w:val="center"/>
          </w:tcPr>
          <w:p w14:paraId="5B445124" w14:textId="77777777" w:rsidR="00826BB2" w:rsidRPr="00E150C0" w:rsidRDefault="00826BB2" w:rsidP="009D7E3D">
            <w:pPr>
              <w:bidi/>
              <w:jc w:val="left"/>
              <w:rPr>
                <w:sz w:val="16"/>
                <w:szCs w:val="16"/>
                <w:rtl/>
                <w:lang w:bidi="ar-LB"/>
              </w:rPr>
            </w:pPr>
            <w:r w:rsidRPr="00E150C0">
              <w:rPr>
                <w:sz w:val="16"/>
                <w:szCs w:val="16"/>
                <w:rtl/>
                <w:lang w:bidi="ar-LB"/>
              </w:rPr>
              <w:t>0</w:t>
            </w:r>
          </w:p>
        </w:tc>
        <w:tc>
          <w:tcPr>
            <w:tcW w:w="529" w:type="pct"/>
            <w:shd w:val="clear" w:color="auto" w:fill="auto"/>
            <w:tcMar>
              <w:left w:w="85" w:type="dxa"/>
              <w:right w:w="85" w:type="dxa"/>
            </w:tcMar>
            <w:vAlign w:val="center"/>
          </w:tcPr>
          <w:p w14:paraId="66E9ADCA" w14:textId="77777777" w:rsidR="00826BB2" w:rsidRPr="00E150C0" w:rsidRDefault="00826BB2" w:rsidP="009D7E3D">
            <w:pPr>
              <w:bidi/>
              <w:jc w:val="left"/>
              <w:rPr>
                <w:sz w:val="16"/>
                <w:szCs w:val="16"/>
                <w:lang w:val="en-US" w:eastAsia="en-CA" w:bidi="ar-LB"/>
              </w:rPr>
            </w:pPr>
            <w:r w:rsidRPr="00E150C0">
              <w:rPr>
                <w:color w:val="000000"/>
                <w:sz w:val="16"/>
                <w:szCs w:val="16"/>
                <w:rtl/>
                <w:lang w:bidi="ar-LB"/>
              </w:rPr>
              <w:t>143,179</w:t>
            </w:r>
          </w:p>
        </w:tc>
        <w:tc>
          <w:tcPr>
            <w:tcW w:w="456" w:type="pct"/>
            <w:shd w:val="clear" w:color="auto" w:fill="auto"/>
            <w:vAlign w:val="center"/>
          </w:tcPr>
          <w:p w14:paraId="2DBD04D0" w14:textId="77777777" w:rsidR="00826BB2" w:rsidRPr="00E150C0" w:rsidRDefault="00826BB2" w:rsidP="009D7E3D">
            <w:pPr>
              <w:bidi/>
              <w:jc w:val="left"/>
              <w:rPr>
                <w:sz w:val="16"/>
                <w:szCs w:val="16"/>
                <w:lang w:val="en-US" w:eastAsia="en-CA" w:bidi="ar-LB"/>
              </w:rPr>
            </w:pPr>
            <w:r w:rsidRPr="00E150C0">
              <w:rPr>
                <w:color w:val="000000"/>
                <w:sz w:val="16"/>
                <w:szCs w:val="16"/>
                <w:rtl/>
                <w:lang w:bidi="ar-LB"/>
              </w:rPr>
              <w:t>16,718</w:t>
            </w:r>
          </w:p>
        </w:tc>
        <w:tc>
          <w:tcPr>
            <w:tcW w:w="535" w:type="pct"/>
            <w:shd w:val="clear" w:color="auto" w:fill="auto"/>
            <w:vAlign w:val="center"/>
          </w:tcPr>
          <w:p w14:paraId="476E5EA7" w14:textId="77777777" w:rsidR="00826BB2" w:rsidRPr="00E150C0" w:rsidRDefault="00826BB2" w:rsidP="009D7E3D">
            <w:pPr>
              <w:bidi/>
              <w:jc w:val="left"/>
              <w:rPr>
                <w:sz w:val="16"/>
                <w:szCs w:val="16"/>
                <w:lang w:val="en-US" w:eastAsia="en-CA" w:bidi="ar-LB"/>
              </w:rPr>
            </w:pPr>
            <w:r w:rsidRPr="00E150C0">
              <w:rPr>
                <w:color w:val="000000"/>
                <w:sz w:val="16"/>
                <w:szCs w:val="16"/>
                <w:rtl/>
                <w:lang w:bidi="ar-LB"/>
              </w:rPr>
              <w:t>363,773</w:t>
            </w:r>
          </w:p>
        </w:tc>
        <w:tc>
          <w:tcPr>
            <w:tcW w:w="379" w:type="pct"/>
            <w:shd w:val="clear" w:color="auto" w:fill="auto"/>
            <w:tcMar>
              <w:left w:w="85" w:type="dxa"/>
              <w:right w:w="85" w:type="dxa"/>
            </w:tcMar>
            <w:vAlign w:val="center"/>
          </w:tcPr>
          <w:p w14:paraId="70320442" w14:textId="77777777" w:rsidR="00826BB2" w:rsidRPr="00E150C0" w:rsidRDefault="00826BB2" w:rsidP="009D7E3D">
            <w:pPr>
              <w:bidi/>
              <w:jc w:val="left"/>
              <w:rPr>
                <w:sz w:val="16"/>
                <w:szCs w:val="16"/>
                <w:rtl/>
                <w:lang w:bidi="ar-LB"/>
              </w:rPr>
            </w:pPr>
            <w:r w:rsidRPr="00E150C0">
              <w:rPr>
                <w:color w:val="000000"/>
                <w:sz w:val="16"/>
                <w:szCs w:val="16"/>
                <w:rtl/>
                <w:lang w:bidi="ar-LB"/>
              </w:rPr>
              <w:t>9.2</w:t>
            </w:r>
          </w:p>
        </w:tc>
      </w:tr>
      <w:tr w:rsidR="00826BB2" w:rsidRPr="00E150C0" w14:paraId="13CD3E2E" w14:textId="77777777" w:rsidTr="00952128">
        <w:trPr>
          <w:trHeight w:val="227"/>
        </w:trPr>
        <w:tc>
          <w:tcPr>
            <w:tcW w:w="1066" w:type="pct"/>
            <w:shd w:val="clear" w:color="auto" w:fill="auto"/>
            <w:tcMar>
              <w:left w:w="43" w:type="dxa"/>
              <w:right w:w="43" w:type="dxa"/>
            </w:tcMar>
            <w:hideMark/>
          </w:tcPr>
          <w:p w14:paraId="54A73A39" w14:textId="77777777" w:rsidR="00826BB2" w:rsidRPr="00E150C0" w:rsidRDefault="00826BB2" w:rsidP="00066D4D">
            <w:pPr>
              <w:suppressAutoHyphens/>
              <w:bidi/>
              <w:ind w:left="98"/>
              <w:jc w:val="left"/>
              <w:rPr>
                <w:sz w:val="16"/>
                <w:szCs w:val="16"/>
                <w:rtl/>
                <w:lang w:eastAsia="en-CA" w:bidi="ar-LB"/>
              </w:rPr>
            </w:pPr>
            <w:r w:rsidRPr="00E150C0">
              <w:rPr>
                <w:sz w:val="16"/>
                <w:szCs w:val="16"/>
                <w:rtl/>
                <w:lang w:eastAsia="en-CA" w:bidi="ar-LB"/>
              </w:rPr>
              <w:t>تكييف الهواء السكني</w:t>
            </w:r>
          </w:p>
        </w:tc>
        <w:tc>
          <w:tcPr>
            <w:tcW w:w="990" w:type="pct"/>
            <w:shd w:val="clear" w:color="auto" w:fill="auto"/>
            <w:tcMar>
              <w:left w:w="85" w:type="dxa"/>
              <w:right w:w="85" w:type="dxa"/>
            </w:tcMar>
          </w:tcPr>
          <w:p w14:paraId="2E71860F" w14:textId="77777777" w:rsidR="00826BB2" w:rsidRPr="00E150C0" w:rsidRDefault="00826BB2" w:rsidP="009D7E3D">
            <w:pPr>
              <w:bidi/>
              <w:jc w:val="left"/>
              <w:rPr>
                <w:sz w:val="16"/>
                <w:szCs w:val="16"/>
                <w:rtl/>
                <w:lang w:bidi="ar-LB"/>
              </w:rPr>
            </w:pPr>
            <w:r w:rsidRPr="00E150C0">
              <w:rPr>
                <w:sz w:val="16"/>
                <w:szCs w:val="16"/>
                <w:lang w:val="en-US" w:eastAsia="en-CA" w:bidi="ar-LB"/>
              </w:rPr>
              <w:t>5,621</w:t>
            </w:r>
          </w:p>
        </w:tc>
        <w:tc>
          <w:tcPr>
            <w:tcW w:w="525" w:type="pct"/>
            <w:tcMar>
              <w:left w:w="85" w:type="dxa"/>
              <w:right w:w="85" w:type="dxa"/>
            </w:tcMar>
          </w:tcPr>
          <w:p w14:paraId="5430AFC3" w14:textId="77777777" w:rsidR="00826BB2" w:rsidRPr="00E150C0" w:rsidRDefault="00826BB2" w:rsidP="009D7E3D">
            <w:pPr>
              <w:bidi/>
              <w:jc w:val="left"/>
              <w:rPr>
                <w:sz w:val="16"/>
                <w:szCs w:val="16"/>
                <w:rtl/>
                <w:lang w:bidi="ar-LB"/>
              </w:rPr>
            </w:pPr>
            <w:r w:rsidRPr="00E150C0">
              <w:rPr>
                <w:sz w:val="16"/>
                <w:szCs w:val="16"/>
                <w:lang w:val="en-US" w:bidi="ar-LB"/>
              </w:rPr>
              <w:t>0</w:t>
            </w:r>
          </w:p>
        </w:tc>
        <w:tc>
          <w:tcPr>
            <w:tcW w:w="520" w:type="pct"/>
            <w:tcMar>
              <w:left w:w="85" w:type="dxa"/>
              <w:right w:w="85" w:type="dxa"/>
            </w:tcMar>
          </w:tcPr>
          <w:p w14:paraId="6AD39C29" w14:textId="77777777" w:rsidR="00826BB2" w:rsidRPr="00E150C0" w:rsidRDefault="00826BB2" w:rsidP="009D7E3D">
            <w:pPr>
              <w:bidi/>
              <w:jc w:val="left"/>
              <w:rPr>
                <w:sz w:val="16"/>
                <w:szCs w:val="16"/>
                <w:rtl/>
                <w:lang w:bidi="ar-LB"/>
              </w:rPr>
            </w:pPr>
            <w:r w:rsidRPr="00E150C0">
              <w:rPr>
                <w:sz w:val="16"/>
                <w:szCs w:val="16"/>
                <w:lang w:val="en-US" w:bidi="ar-LB"/>
              </w:rPr>
              <w:t>257,597</w:t>
            </w:r>
          </w:p>
        </w:tc>
        <w:tc>
          <w:tcPr>
            <w:tcW w:w="529" w:type="pct"/>
            <w:shd w:val="clear" w:color="auto" w:fill="auto"/>
            <w:tcMar>
              <w:left w:w="85" w:type="dxa"/>
              <w:right w:w="85" w:type="dxa"/>
            </w:tcMar>
          </w:tcPr>
          <w:p w14:paraId="531AC64E" w14:textId="77777777" w:rsidR="00826BB2" w:rsidRPr="00E150C0" w:rsidRDefault="00826BB2" w:rsidP="009D7E3D">
            <w:pPr>
              <w:bidi/>
              <w:jc w:val="left"/>
              <w:rPr>
                <w:sz w:val="16"/>
                <w:szCs w:val="16"/>
                <w:rtl/>
                <w:lang w:bidi="ar-LB"/>
              </w:rPr>
            </w:pPr>
            <w:r w:rsidRPr="00E150C0">
              <w:rPr>
                <w:sz w:val="16"/>
                <w:szCs w:val="16"/>
                <w:rtl/>
                <w:lang w:bidi="ar-LB"/>
              </w:rPr>
              <w:t>0</w:t>
            </w:r>
          </w:p>
        </w:tc>
        <w:tc>
          <w:tcPr>
            <w:tcW w:w="456" w:type="pct"/>
          </w:tcPr>
          <w:p w14:paraId="45369074" w14:textId="77777777" w:rsidR="00826BB2" w:rsidRPr="00E150C0" w:rsidRDefault="00826BB2" w:rsidP="009D7E3D">
            <w:pPr>
              <w:bidi/>
              <w:jc w:val="left"/>
              <w:rPr>
                <w:sz w:val="16"/>
                <w:szCs w:val="16"/>
                <w:rtl/>
                <w:lang w:bidi="ar-LB"/>
              </w:rPr>
            </w:pPr>
            <w:r w:rsidRPr="00E150C0">
              <w:rPr>
                <w:sz w:val="16"/>
                <w:szCs w:val="16"/>
                <w:lang w:val="en-US" w:bidi="ar-LB"/>
              </w:rPr>
              <w:t>51,356</w:t>
            </w:r>
          </w:p>
        </w:tc>
        <w:tc>
          <w:tcPr>
            <w:tcW w:w="535" w:type="pct"/>
          </w:tcPr>
          <w:p w14:paraId="59507E1E" w14:textId="77777777" w:rsidR="00826BB2" w:rsidRPr="00E150C0" w:rsidRDefault="00826BB2" w:rsidP="009D7E3D">
            <w:pPr>
              <w:bidi/>
              <w:jc w:val="left"/>
              <w:rPr>
                <w:sz w:val="16"/>
                <w:szCs w:val="16"/>
                <w:rtl/>
                <w:lang w:bidi="ar-LB"/>
              </w:rPr>
            </w:pPr>
            <w:r w:rsidRPr="00E150C0">
              <w:rPr>
                <w:sz w:val="16"/>
                <w:szCs w:val="16"/>
                <w:lang w:val="en-US" w:bidi="ar-LB"/>
              </w:rPr>
              <w:t>314,574</w:t>
            </w:r>
          </w:p>
        </w:tc>
        <w:tc>
          <w:tcPr>
            <w:tcW w:w="379" w:type="pct"/>
            <w:shd w:val="clear" w:color="auto" w:fill="auto"/>
            <w:tcMar>
              <w:left w:w="85" w:type="dxa"/>
              <w:right w:w="85" w:type="dxa"/>
            </w:tcMar>
            <w:vAlign w:val="center"/>
          </w:tcPr>
          <w:p w14:paraId="000325C9" w14:textId="77777777" w:rsidR="00826BB2" w:rsidRPr="00E150C0" w:rsidRDefault="00826BB2" w:rsidP="009D7E3D">
            <w:pPr>
              <w:bidi/>
              <w:jc w:val="left"/>
              <w:rPr>
                <w:sz w:val="16"/>
                <w:szCs w:val="16"/>
                <w:rtl/>
                <w:lang w:bidi="ar-LB"/>
              </w:rPr>
            </w:pPr>
            <w:r w:rsidRPr="00E150C0">
              <w:rPr>
                <w:sz w:val="16"/>
                <w:szCs w:val="16"/>
                <w:rtl/>
                <w:lang w:bidi="ar-LB"/>
              </w:rPr>
              <w:t>8.0</w:t>
            </w:r>
          </w:p>
        </w:tc>
      </w:tr>
      <w:tr w:rsidR="00826BB2" w:rsidRPr="00E150C0" w14:paraId="2A817C53" w14:textId="77777777" w:rsidTr="00952128">
        <w:trPr>
          <w:trHeight w:val="227"/>
        </w:trPr>
        <w:tc>
          <w:tcPr>
            <w:tcW w:w="1066" w:type="pct"/>
            <w:shd w:val="clear" w:color="auto" w:fill="auto"/>
            <w:tcMar>
              <w:left w:w="43" w:type="dxa"/>
              <w:right w:w="43" w:type="dxa"/>
            </w:tcMar>
          </w:tcPr>
          <w:p w14:paraId="43D719FE" w14:textId="77777777" w:rsidR="00826BB2" w:rsidRPr="00E150C0" w:rsidRDefault="00826BB2" w:rsidP="00066D4D">
            <w:pPr>
              <w:suppressAutoHyphens/>
              <w:bidi/>
              <w:ind w:left="96"/>
              <w:jc w:val="left"/>
              <w:rPr>
                <w:sz w:val="16"/>
                <w:szCs w:val="16"/>
                <w:rtl/>
                <w:lang w:eastAsia="en-CA" w:bidi="ar-LB"/>
              </w:rPr>
            </w:pPr>
            <w:r w:rsidRPr="00E150C0">
              <w:rPr>
                <w:sz w:val="16"/>
                <w:szCs w:val="16"/>
                <w:rtl/>
                <w:lang w:eastAsia="en-CA" w:bidi="ar-LB"/>
              </w:rPr>
              <w:t>مكيف الهواء التجاري</w:t>
            </w:r>
          </w:p>
        </w:tc>
        <w:tc>
          <w:tcPr>
            <w:tcW w:w="990" w:type="pct"/>
            <w:shd w:val="clear" w:color="auto" w:fill="auto"/>
            <w:tcMar>
              <w:left w:w="85" w:type="dxa"/>
              <w:right w:w="85" w:type="dxa"/>
            </w:tcMar>
          </w:tcPr>
          <w:p w14:paraId="2E0CFE2D" w14:textId="77777777" w:rsidR="00826BB2" w:rsidRPr="00E150C0" w:rsidRDefault="00826BB2" w:rsidP="009D7E3D">
            <w:pPr>
              <w:bidi/>
              <w:jc w:val="left"/>
              <w:rPr>
                <w:sz w:val="16"/>
                <w:szCs w:val="16"/>
                <w:rtl/>
                <w:lang w:bidi="ar-LB"/>
              </w:rPr>
            </w:pPr>
            <w:r w:rsidRPr="00E150C0">
              <w:rPr>
                <w:sz w:val="16"/>
                <w:szCs w:val="16"/>
                <w:lang w:val="en-US" w:eastAsia="en-CA" w:bidi="ar-LB"/>
              </w:rPr>
              <w:t>6,579</w:t>
            </w:r>
          </w:p>
        </w:tc>
        <w:tc>
          <w:tcPr>
            <w:tcW w:w="525" w:type="pct"/>
            <w:tcMar>
              <w:left w:w="85" w:type="dxa"/>
              <w:right w:w="85" w:type="dxa"/>
            </w:tcMar>
          </w:tcPr>
          <w:p w14:paraId="437FDEDC" w14:textId="77777777" w:rsidR="00826BB2" w:rsidRPr="00E150C0" w:rsidRDefault="00826BB2" w:rsidP="009D7E3D">
            <w:pPr>
              <w:bidi/>
              <w:jc w:val="left"/>
              <w:rPr>
                <w:sz w:val="16"/>
                <w:szCs w:val="16"/>
                <w:rtl/>
                <w:lang w:bidi="ar-LB"/>
              </w:rPr>
            </w:pPr>
            <w:r w:rsidRPr="00E150C0">
              <w:rPr>
                <w:sz w:val="16"/>
                <w:szCs w:val="16"/>
                <w:rtl/>
                <w:lang w:bidi="ar-LB"/>
              </w:rPr>
              <w:t>0</w:t>
            </w:r>
          </w:p>
        </w:tc>
        <w:tc>
          <w:tcPr>
            <w:tcW w:w="520" w:type="pct"/>
            <w:tcMar>
              <w:left w:w="85" w:type="dxa"/>
              <w:right w:w="85" w:type="dxa"/>
            </w:tcMar>
          </w:tcPr>
          <w:p w14:paraId="1B9587F3" w14:textId="77777777" w:rsidR="00826BB2" w:rsidRPr="00E150C0" w:rsidRDefault="00826BB2" w:rsidP="009D7E3D">
            <w:pPr>
              <w:bidi/>
              <w:jc w:val="left"/>
              <w:rPr>
                <w:sz w:val="16"/>
                <w:szCs w:val="16"/>
                <w:rtl/>
                <w:lang w:bidi="ar-LB"/>
              </w:rPr>
            </w:pPr>
            <w:r w:rsidRPr="00E150C0">
              <w:rPr>
                <w:sz w:val="16"/>
                <w:szCs w:val="16"/>
                <w:lang w:val="en-US" w:bidi="ar-LB"/>
              </w:rPr>
              <w:t>332,560</w:t>
            </w:r>
          </w:p>
        </w:tc>
        <w:tc>
          <w:tcPr>
            <w:tcW w:w="529" w:type="pct"/>
            <w:shd w:val="clear" w:color="auto" w:fill="auto"/>
            <w:tcMar>
              <w:left w:w="85" w:type="dxa"/>
              <w:right w:w="85" w:type="dxa"/>
            </w:tcMar>
          </w:tcPr>
          <w:p w14:paraId="528D2994" w14:textId="77777777" w:rsidR="00826BB2" w:rsidRPr="00E150C0" w:rsidRDefault="00826BB2" w:rsidP="009D7E3D">
            <w:pPr>
              <w:bidi/>
              <w:jc w:val="left"/>
              <w:rPr>
                <w:sz w:val="16"/>
                <w:szCs w:val="16"/>
                <w:rtl/>
                <w:lang w:bidi="ar-LB"/>
              </w:rPr>
            </w:pPr>
            <w:r w:rsidRPr="00E150C0">
              <w:rPr>
                <w:sz w:val="16"/>
                <w:szCs w:val="16"/>
                <w:lang w:val="en-US" w:bidi="ar-LB"/>
              </w:rPr>
              <w:t>0</w:t>
            </w:r>
          </w:p>
        </w:tc>
        <w:tc>
          <w:tcPr>
            <w:tcW w:w="456" w:type="pct"/>
          </w:tcPr>
          <w:p w14:paraId="0C80E45E" w14:textId="77777777" w:rsidR="00826BB2" w:rsidRPr="00E150C0" w:rsidRDefault="00826BB2" w:rsidP="009D7E3D">
            <w:pPr>
              <w:bidi/>
              <w:jc w:val="left"/>
              <w:rPr>
                <w:sz w:val="16"/>
                <w:szCs w:val="16"/>
                <w:rtl/>
                <w:lang w:bidi="ar-LB"/>
              </w:rPr>
            </w:pPr>
            <w:r w:rsidRPr="00E150C0">
              <w:rPr>
                <w:sz w:val="16"/>
                <w:szCs w:val="16"/>
                <w:rtl/>
                <w:lang w:bidi="ar-LB"/>
              </w:rPr>
              <w:t>0</w:t>
            </w:r>
          </w:p>
        </w:tc>
        <w:tc>
          <w:tcPr>
            <w:tcW w:w="535" w:type="pct"/>
          </w:tcPr>
          <w:p w14:paraId="47C59635" w14:textId="77777777" w:rsidR="00826BB2" w:rsidRPr="00E150C0" w:rsidRDefault="00826BB2" w:rsidP="009D7E3D">
            <w:pPr>
              <w:bidi/>
              <w:jc w:val="left"/>
              <w:rPr>
                <w:sz w:val="16"/>
                <w:szCs w:val="16"/>
                <w:rtl/>
                <w:lang w:bidi="ar-LB"/>
              </w:rPr>
            </w:pPr>
            <w:r w:rsidRPr="00E150C0">
              <w:rPr>
                <w:sz w:val="16"/>
                <w:szCs w:val="16"/>
                <w:lang w:val="en-US" w:bidi="ar-LB"/>
              </w:rPr>
              <w:t>339,139</w:t>
            </w:r>
          </w:p>
        </w:tc>
        <w:tc>
          <w:tcPr>
            <w:tcW w:w="379" w:type="pct"/>
            <w:shd w:val="clear" w:color="auto" w:fill="auto"/>
            <w:tcMar>
              <w:left w:w="85" w:type="dxa"/>
              <w:right w:w="85" w:type="dxa"/>
            </w:tcMar>
            <w:vAlign w:val="center"/>
          </w:tcPr>
          <w:p w14:paraId="0220419B" w14:textId="77777777" w:rsidR="00826BB2" w:rsidRPr="00E150C0" w:rsidRDefault="00826BB2" w:rsidP="009D7E3D">
            <w:pPr>
              <w:bidi/>
              <w:jc w:val="left"/>
              <w:rPr>
                <w:sz w:val="16"/>
                <w:szCs w:val="16"/>
                <w:rtl/>
                <w:lang w:bidi="ar-LB"/>
              </w:rPr>
            </w:pPr>
            <w:r w:rsidRPr="00E150C0">
              <w:rPr>
                <w:sz w:val="16"/>
                <w:szCs w:val="16"/>
                <w:rtl/>
                <w:lang w:bidi="ar-LB"/>
              </w:rPr>
              <w:t>8.6</w:t>
            </w:r>
          </w:p>
        </w:tc>
      </w:tr>
      <w:tr w:rsidR="00826BB2" w:rsidRPr="00E150C0" w14:paraId="2340BF77" w14:textId="77777777" w:rsidTr="00952128">
        <w:trPr>
          <w:trHeight w:val="227"/>
        </w:trPr>
        <w:tc>
          <w:tcPr>
            <w:tcW w:w="1066" w:type="pct"/>
            <w:shd w:val="clear" w:color="auto" w:fill="auto"/>
            <w:tcMar>
              <w:left w:w="43" w:type="dxa"/>
              <w:right w:w="43" w:type="dxa"/>
            </w:tcMar>
          </w:tcPr>
          <w:p w14:paraId="448B4BA7" w14:textId="77777777" w:rsidR="00826BB2" w:rsidRPr="00E150C0" w:rsidRDefault="00826BB2" w:rsidP="00066D4D">
            <w:pPr>
              <w:suppressAutoHyphens/>
              <w:bidi/>
              <w:ind w:left="96"/>
              <w:jc w:val="left"/>
              <w:rPr>
                <w:sz w:val="16"/>
                <w:szCs w:val="16"/>
                <w:rtl/>
                <w:lang w:eastAsia="en-CA" w:bidi="ar-LB"/>
              </w:rPr>
            </w:pPr>
            <w:r w:rsidRPr="00E150C0">
              <w:rPr>
                <w:sz w:val="16"/>
                <w:szCs w:val="16"/>
                <w:rtl/>
                <w:lang w:eastAsia="en-CA" w:bidi="ar-LB"/>
              </w:rPr>
              <w:t>تكييف الهواء المتنقل</w:t>
            </w:r>
          </w:p>
        </w:tc>
        <w:tc>
          <w:tcPr>
            <w:tcW w:w="990" w:type="pct"/>
            <w:shd w:val="clear" w:color="auto" w:fill="auto"/>
            <w:tcMar>
              <w:left w:w="85" w:type="dxa"/>
              <w:right w:w="85" w:type="dxa"/>
            </w:tcMar>
          </w:tcPr>
          <w:p w14:paraId="2EE22BCC" w14:textId="77777777" w:rsidR="00826BB2" w:rsidRPr="00E150C0" w:rsidRDefault="00826BB2" w:rsidP="009D7E3D">
            <w:pPr>
              <w:bidi/>
              <w:jc w:val="left"/>
              <w:rPr>
                <w:sz w:val="16"/>
                <w:szCs w:val="16"/>
                <w:rtl/>
                <w:lang w:bidi="ar-LB"/>
              </w:rPr>
            </w:pPr>
            <w:r w:rsidRPr="00E150C0">
              <w:rPr>
                <w:sz w:val="16"/>
                <w:szCs w:val="16"/>
                <w:lang w:val="en-US" w:eastAsia="en-CA" w:bidi="ar-LB"/>
              </w:rPr>
              <w:t>544,430</w:t>
            </w:r>
          </w:p>
        </w:tc>
        <w:tc>
          <w:tcPr>
            <w:tcW w:w="525" w:type="pct"/>
            <w:tcMar>
              <w:left w:w="85" w:type="dxa"/>
              <w:right w:w="85" w:type="dxa"/>
            </w:tcMar>
          </w:tcPr>
          <w:p w14:paraId="35B6FAB1" w14:textId="77777777" w:rsidR="00826BB2" w:rsidRPr="00E150C0" w:rsidRDefault="00826BB2" w:rsidP="009D7E3D">
            <w:pPr>
              <w:bidi/>
              <w:jc w:val="left"/>
              <w:rPr>
                <w:sz w:val="16"/>
                <w:szCs w:val="16"/>
                <w:rtl/>
                <w:lang w:bidi="ar-LB"/>
              </w:rPr>
            </w:pPr>
            <w:r w:rsidRPr="00E150C0">
              <w:rPr>
                <w:sz w:val="16"/>
                <w:szCs w:val="16"/>
                <w:lang w:val="en-US" w:eastAsia="en-CA" w:bidi="ar-LB"/>
              </w:rPr>
              <w:t>0</w:t>
            </w:r>
          </w:p>
        </w:tc>
        <w:tc>
          <w:tcPr>
            <w:tcW w:w="520" w:type="pct"/>
            <w:tcMar>
              <w:left w:w="85" w:type="dxa"/>
              <w:right w:w="85" w:type="dxa"/>
            </w:tcMar>
          </w:tcPr>
          <w:p w14:paraId="47BC1A03" w14:textId="77777777" w:rsidR="00826BB2" w:rsidRPr="00E150C0" w:rsidRDefault="00826BB2" w:rsidP="009D7E3D">
            <w:pPr>
              <w:bidi/>
              <w:jc w:val="left"/>
              <w:rPr>
                <w:sz w:val="16"/>
                <w:szCs w:val="16"/>
                <w:rtl/>
                <w:lang w:bidi="ar-LB"/>
              </w:rPr>
            </w:pPr>
            <w:r w:rsidRPr="00E150C0">
              <w:rPr>
                <w:sz w:val="16"/>
                <w:szCs w:val="16"/>
                <w:lang w:val="en-US" w:eastAsia="en-CA" w:bidi="ar-LB"/>
              </w:rPr>
              <w:t>0</w:t>
            </w:r>
          </w:p>
        </w:tc>
        <w:tc>
          <w:tcPr>
            <w:tcW w:w="529" w:type="pct"/>
            <w:shd w:val="clear" w:color="auto" w:fill="auto"/>
            <w:tcMar>
              <w:left w:w="85" w:type="dxa"/>
              <w:right w:w="85" w:type="dxa"/>
            </w:tcMar>
          </w:tcPr>
          <w:p w14:paraId="163ECA65" w14:textId="77777777" w:rsidR="00826BB2" w:rsidRPr="00E150C0" w:rsidRDefault="00826BB2" w:rsidP="009D7E3D">
            <w:pPr>
              <w:bidi/>
              <w:jc w:val="left"/>
              <w:rPr>
                <w:sz w:val="16"/>
                <w:szCs w:val="16"/>
                <w:rtl/>
                <w:lang w:bidi="ar-LB"/>
              </w:rPr>
            </w:pPr>
            <w:r w:rsidRPr="00E150C0">
              <w:rPr>
                <w:sz w:val="16"/>
                <w:szCs w:val="16"/>
                <w:rtl/>
                <w:lang w:bidi="ar-LB"/>
              </w:rPr>
              <w:t>0</w:t>
            </w:r>
          </w:p>
        </w:tc>
        <w:tc>
          <w:tcPr>
            <w:tcW w:w="456" w:type="pct"/>
          </w:tcPr>
          <w:p w14:paraId="01E74E5A" w14:textId="77777777" w:rsidR="00826BB2" w:rsidRPr="00E150C0" w:rsidRDefault="00826BB2" w:rsidP="009D7E3D">
            <w:pPr>
              <w:bidi/>
              <w:jc w:val="left"/>
              <w:rPr>
                <w:sz w:val="16"/>
                <w:szCs w:val="16"/>
                <w:rtl/>
                <w:lang w:bidi="ar-LB"/>
              </w:rPr>
            </w:pPr>
            <w:r w:rsidRPr="00E150C0">
              <w:rPr>
                <w:sz w:val="16"/>
                <w:szCs w:val="16"/>
                <w:rtl/>
                <w:lang w:bidi="ar-LB"/>
              </w:rPr>
              <w:t>0</w:t>
            </w:r>
          </w:p>
        </w:tc>
        <w:tc>
          <w:tcPr>
            <w:tcW w:w="535" w:type="pct"/>
          </w:tcPr>
          <w:p w14:paraId="21B57504" w14:textId="77777777" w:rsidR="00826BB2" w:rsidRPr="00E150C0" w:rsidRDefault="00826BB2" w:rsidP="009D7E3D">
            <w:pPr>
              <w:bidi/>
              <w:jc w:val="left"/>
              <w:rPr>
                <w:sz w:val="16"/>
                <w:szCs w:val="16"/>
                <w:rtl/>
                <w:lang w:bidi="ar-LB"/>
              </w:rPr>
            </w:pPr>
            <w:r w:rsidRPr="00E150C0">
              <w:rPr>
                <w:sz w:val="16"/>
                <w:szCs w:val="16"/>
                <w:lang w:val="en-US" w:eastAsia="en-CA" w:bidi="ar-LB"/>
              </w:rPr>
              <w:t>544,430</w:t>
            </w:r>
          </w:p>
        </w:tc>
        <w:tc>
          <w:tcPr>
            <w:tcW w:w="379" w:type="pct"/>
            <w:shd w:val="clear" w:color="auto" w:fill="auto"/>
            <w:tcMar>
              <w:left w:w="85" w:type="dxa"/>
              <w:right w:w="85" w:type="dxa"/>
            </w:tcMar>
            <w:vAlign w:val="center"/>
          </w:tcPr>
          <w:p w14:paraId="4956D546" w14:textId="77777777" w:rsidR="00826BB2" w:rsidRPr="00E150C0" w:rsidRDefault="00826BB2" w:rsidP="009D7E3D">
            <w:pPr>
              <w:bidi/>
              <w:jc w:val="left"/>
              <w:rPr>
                <w:sz w:val="16"/>
                <w:szCs w:val="16"/>
                <w:rtl/>
                <w:lang w:bidi="ar-LB"/>
              </w:rPr>
            </w:pPr>
            <w:r w:rsidRPr="00E150C0">
              <w:rPr>
                <w:sz w:val="16"/>
                <w:szCs w:val="16"/>
                <w:rtl/>
                <w:lang w:bidi="ar-LB"/>
              </w:rPr>
              <w:t>13.8</w:t>
            </w:r>
          </w:p>
        </w:tc>
      </w:tr>
      <w:tr w:rsidR="00826BB2" w:rsidRPr="00E150C0" w14:paraId="23729F4F" w14:textId="77777777" w:rsidTr="00952128">
        <w:trPr>
          <w:trHeight w:val="167"/>
        </w:trPr>
        <w:tc>
          <w:tcPr>
            <w:tcW w:w="1066" w:type="pct"/>
            <w:shd w:val="clear" w:color="auto" w:fill="auto"/>
            <w:tcMar>
              <w:left w:w="43" w:type="dxa"/>
              <w:right w:w="43" w:type="dxa"/>
            </w:tcMar>
          </w:tcPr>
          <w:p w14:paraId="05FDF454" w14:textId="77777777" w:rsidR="00826BB2" w:rsidRPr="00E150C0" w:rsidRDefault="00826BB2" w:rsidP="00066D4D">
            <w:pPr>
              <w:suppressAutoHyphens/>
              <w:bidi/>
              <w:spacing w:before="40" w:after="40"/>
              <w:ind w:left="96" w:right="85"/>
              <w:jc w:val="left"/>
              <w:rPr>
                <w:b/>
                <w:bCs/>
                <w:sz w:val="16"/>
                <w:szCs w:val="16"/>
                <w:rtl/>
                <w:lang w:eastAsia="en-CA" w:bidi="ar-LB"/>
              </w:rPr>
            </w:pPr>
            <w:r w:rsidRPr="00E150C0">
              <w:rPr>
                <w:b/>
                <w:bCs/>
                <w:sz w:val="16"/>
                <w:szCs w:val="16"/>
                <w:rtl/>
                <w:lang w:eastAsia="en-CA" w:bidi="ar-LB"/>
              </w:rPr>
              <w:t>المجموع الفرعي للخدمة (</w:t>
            </w:r>
            <w:r w:rsidRPr="00E150C0">
              <w:rPr>
                <w:b/>
                <w:bCs/>
                <w:sz w:val="16"/>
                <w:szCs w:val="16"/>
                <w:rtl/>
                <w:lang w:val="en-US" w:bidi="ar-LB"/>
              </w:rPr>
              <w:t>طن من مكافئ ثاني أكسيد الكربون</w:t>
            </w:r>
            <w:r w:rsidRPr="00E150C0">
              <w:rPr>
                <w:b/>
                <w:bCs/>
                <w:sz w:val="16"/>
                <w:szCs w:val="16"/>
                <w:rtl/>
                <w:lang w:eastAsia="en-CA" w:bidi="ar-LB"/>
              </w:rPr>
              <w:t>)</w:t>
            </w:r>
          </w:p>
        </w:tc>
        <w:tc>
          <w:tcPr>
            <w:tcW w:w="990" w:type="pct"/>
            <w:shd w:val="clear" w:color="auto" w:fill="auto"/>
            <w:tcMar>
              <w:left w:w="85" w:type="dxa"/>
              <w:right w:w="85" w:type="dxa"/>
            </w:tcMar>
            <w:vAlign w:val="center"/>
          </w:tcPr>
          <w:p w14:paraId="7A92E18D" w14:textId="77777777" w:rsidR="00826BB2" w:rsidRPr="00E150C0" w:rsidRDefault="00826BB2" w:rsidP="009D7E3D">
            <w:pPr>
              <w:bidi/>
              <w:spacing w:before="40" w:after="40"/>
              <w:jc w:val="left"/>
              <w:rPr>
                <w:b/>
                <w:bCs/>
                <w:sz w:val="16"/>
                <w:szCs w:val="16"/>
                <w:rtl/>
                <w:lang w:bidi="ar-LB"/>
              </w:rPr>
            </w:pPr>
            <w:r w:rsidRPr="00E150C0">
              <w:rPr>
                <w:b/>
                <w:bCs/>
                <w:sz w:val="16"/>
                <w:szCs w:val="16"/>
                <w:lang w:val="en-US" w:eastAsia="en-CA" w:bidi="ar-LB"/>
              </w:rPr>
              <w:t>980,156</w:t>
            </w:r>
          </w:p>
        </w:tc>
        <w:tc>
          <w:tcPr>
            <w:tcW w:w="525" w:type="pct"/>
            <w:tcMar>
              <w:left w:w="85" w:type="dxa"/>
              <w:right w:w="85" w:type="dxa"/>
            </w:tcMar>
            <w:vAlign w:val="center"/>
          </w:tcPr>
          <w:p w14:paraId="6FE3D069" w14:textId="77777777" w:rsidR="00826BB2" w:rsidRPr="00E150C0" w:rsidRDefault="00826BB2" w:rsidP="009D7E3D">
            <w:pPr>
              <w:bidi/>
              <w:spacing w:before="40" w:after="40"/>
              <w:jc w:val="left"/>
              <w:rPr>
                <w:b/>
                <w:bCs/>
                <w:sz w:val="16"/>
                <w:szCs w:val="16"/>
                <w:rtl/>
                <w:lang w:bidi="ar-LB"/>
              </w:rPr>
            </w:pPr>
            <w:r w:rsidRPr="00E150C0">
              <w:rPr>
                <w:b/>
                <w:bCs/>
                <w:sz w:val="16"/>
                <w:szCs w:val="16"/>
                <w:lang w:val="en-US" w:eastAsia="en-CA" w:bidi="ar-LB"/>
              </w:rPr>
              <w:t>914,768</w:t>
            </w:r>
          </w:p>
        </w:tc>
        <w:tc>
          <w:tcPr>
            <w:tcW w:w="520" w:type="pct"/>
            <w:shd w:val="clear" w:color="auto" w:fill="auto"/>
            <w:tcMar>
              <w:left w:w="85" w:type="dxa"/>
              <w:right w:w="85" w:type="dxa"/>
            </w:tcMar>
            <w:vAlign w:val="center"/>
          </w:tcPr>
          <w:p w14:paraId="11BF4575" w14:textId="77777777" w:rsidR="00826BB2" w:rsidRPr="00E150C0" w:rsidRDefault="00826BB2" w:rsidP="009D7E3D">
            <w:pPr>
              <w:bidi/>
              <w:spacing w:before="40" w:after="40"/>
              <w:jc w:val="left"/>
              <w:rPr>
                <w:b/>
                <w:bCs/>
                <w:sz w:val="16"/>
                <w:szCs w:val="16"/>
                <w:rtl/>
                <w:lang w:bidi="ar-LB"/>
              </w:rPr>
            </w:pPr>
            <w:r w:rsidRPr="00E150C0">
              <w:rPr>
                <w:b/>
                <w:bCs/>
                <w:sz w:val="16"/>
                <w:szCs w:val="16"/>
                <w:lang w:val="en-US" w:eastAsia="en-CA" w:bidi="ar-LB"/>
              </w:rPr>
              <w:t>590,157</w:t>
            </w:r>
          </w:p>
        </w:tc>
        <w:tc>
          <w:tcPr>
            <w:tcW w:w="529" w:type="pct"/>
            <w:tcMar>
              <w:left w:w="85" w:type="dxa"/>
              <w:right w:w="85" w:type="dxa"/>
            </w:tcMar>
            <w:vAlign w:val="center"/>
          </w:tcPr>
          <w:p w14:paraId="71D84FF9" w14:textId="77777777" w:rsidR="00826BB2" w:rsidRPr="00E150C0" w:rsidRDefault="00826BB2" w:rsidP="009D7E3D">
            <w:pPr>
              <w:bidi/>
              <w:spacing w:before="40" w:after="40"/>
              <w:jc w:val="left"/>
              <w:rPr>
                <w:b/>
                <w:bCs/>
                <w:sz w:val="16"/>
                <w:szCs w:val="16"/>
                <w:rtl/>
                <w:lang w:bidi="ar-LB"/>
              </w:rPr>
            </w:pPr>
            <w:r w:rsidRPr="00E150C0">
              <w:rPr>
                <w:b/>
                <w:bCs/>
                <w:sz w:val="16"/>
                <w:szCs w:val="16"/>
                <w:lang w:val="en-US" w:eastAsia="en-CA" w:bidi="ar-LB"/>
              </w:rPr>
              <w:t>1,079,535</w:t>
            </w:r>
          </w:p>
        </w:tc>
        <w:tc>
          <w:tcPr>
            <w:tcW w:w="456" w:type="pct"/>
            <w:vAlign w:val="center"/>
          </w:tcPr>
          <w:p w14:paraId="128105AF" w14:textId="77777777" w:rsidR="00826BB2" w:rsidRPr="00E150C0" w:rsidRDefault="00826BB2" w:rsidP="009D7E3D">
            <w:pPr>
              <w:bidi/>
              <w:spacing w:before="40" w:after="40"/>
              <w:jc w:val="left"/>
              <w:rPr>
                <w:b/>
                <w:bCs/>
                <w:sz w:val="16"/>
                <w:szCs w:val="16"/>
                <w:rtl/>
                <w:lang w:bidi="ar-LB"/>
              </w:rPr>
            </w:pPr>
            <w:r w:rsidRPr="00E150C0">
              <w:rPr>
                <w:b/>
                <w:bCs/>
                <w:sz w:val="16"/>
                <w:szCs w:val="16"/>
                <w:lang w:val="en-US" w:eastAsia="en-CA" w:bidi="ar-LB"/>
              </w:rPr>
              <w:t>109,282</w:t>
            </w:r>
          </w:p>
        </w:tc>
        <w:tc>
          <w:tcPr>
            <w:tcW w:w="535" w:type="pct"/>
            <w:vAlign w:val="center"/>
          </w:tcPr>
          <w:p w14:paraId="7AC3D8B9" w14:textId="77777777" w:rsidR="00826BB2" w:rsidRPr="00E150C0" w:rsidRDefault="00826BB2" w:rsidP="009D7E3D">
            <w:pPr>
              <w:bidi/>
              <w:spacing w:before="40" w:after="40"/>
              <w:jc w:val="left"/>
              <w:rPr>
                <w:b/>
                <w:bCs/>
                <w:sz w:val="16"/>
                <w:szCs w:val="16"/>
                <w:rtl/>
                <w:lang w:bidi="ar-LB"/>
              </w:rPr>
            </w:pPr>
            <w:r w:rsidRPr="00E150C0">
              <w:rPr>
                <w:b/>
                <w:bCs/>
                <w:sz w:val="16"/>
                <w:szCs w:val="16"/>
                <w:lang w:val="en-US" w:eastAsia="en-CA" w:bidi="ar-LB"/>
              </w:rPr>
              <w:t>3,673,899</w:t>
            </w:r>
          </w:p>
        </w:tc>
        <w:tc>
          <w:tcPr>
            <w:tcW w:w="379" w:type="pct"/>
            <w:shd w:val="clear" w:color="auto" w:fill="auto"/>
            <w:tcMar>
              <w:left w:w="85" w:type="dxa"/>
              <w:right w:w="85" w:type="dxa"/>
            </w:tcMar>
            <w:vAlign w:val="center"/>
          </w:tcPr>
          <w:p w14:paraId="465E1C5B" w14:textId="77777777" w:rsidR="00826BB2" w:rsidRPr="00E150C0" w:rsidRDefault="00826BB2" w:rsidP="009D7E3D">
            <w:pPr>
              <w:bidi/>
              <w:spacing w:before="40" w:after="40"/>
              <w:jc w:val="left"/>
              <w:rPr>
                <w:b/>
                <w:bCs/>
                <w:sz w:val="16"/>
                <w:szCs w:val="16"/>
                <w:rtl/>
                <w:lang w:bidi="ar-LB"/>
              </w:rPr>
            </w:pPr>
            <w:r w:rsidRPr="00E150C0">
              <w:rPr>
                <w:b/>
                <w:bCs/>
                <w:sz w:val="16"/>
                <w:szCs w:val="16"/>
                <w:lang w:val="en-US" w:eastAsia="en-CA" w:bidi="ar-LB"/>
              </w:rPr>
              <w:t>93.3</w:t>
            </w:r>
          </w:p>
        </w:tc>
      </w:tr>
      <w:tr w:rsidR="006B38AD" w:rsidRPr="00E150C0" w14:paraId="0164DCCC" w14:textId="77777777" w:rsidTr="00952128">
        <w:trPr>
          <w:trHeight w:val="227"/>
        </w:trPr>
        <w:tc>
          <w:tcPr>
            <w:tcW w:w="1066" w:type="pct"/>
            <w:shd w:val="clear" w:color="auto" w:fill="auto"/>
            <w:tcMar>
              <w:left w:w="43" w:type="dxa"/>
              <w:right w:w="43" w:type="dxa"/>
            </w:tcMar>
          </w:tcPr>
          <w:p w14:paraId="7F5661C7" w14:textId="77777777" w:rsidR="006B38AD" w:rsidRPr="00E150C0" w:rsidRDefault="006B38AD" w:rsidP="00066D4D">
            <w:pPr>
              <w:suppressAutoHyphens/>
              <w:bidi/>
              <w:ind w:left="96" w:right="84"/>
              <w:jc w:val="left"/>
              <w:rPr>
                <w:sz w:val="16"/>
                <w:szCs w:val="16"/>
                <w:rtl/>
                <w:lang w:eastAsia="en-CA" w:bidi="ar-LB"/>
              </w:rPr>
            </w:pPr>
            <w:r w:rsidRPr="00E150C0">
              <w:rPr>
                <w:sz w:val="16"/>
                <w:szCs w:val="16"/>
                <w:rtl/>
                <w:lang w:eastAsia="en-CA" w:bidi="ar-LB"/>
              </w:rPr>
              <w:t>التركيب والتجميع المحلي</w:t>
            </w:r>
          </w:p>
        </w:tc>
        <w:tc>
          <w:tcPr>
            <w:tcW w:w="990" w:type="pct"/>
            <w:shd w:val="clear" w:color="auto" w:fill="auto"/>
            <w:tcMar>
              <w:left w:w="85" w:type="dxa"/>
              <w:right w:w="85" w:type="dxa"/>
            </w:tcMar>
          </w:tcPr>
          <w:p w14:paraId="2FF20575" w14:textId="77777777" w:rsidR="006B38AD" w:rsidRPr="00E150C0" w:rsidRDefault="006B38AD" w:rsidP="009D7E3D">
            <w:pPr>
              <w:bidi/>
              <w:jc w:val="left"/>
              <w:rPr>
                <w:sz w:val="16"/>
                <w:szCs w:val="16"/>
                <w:rtl/>
                <w:lang w:bidi="ar-LB"/>
              </w:rPr>
            </w:pPr>
            <w:r w:rsidRPr="00E150C0">
              <w:rPr>
                <w:sz w:val="16"/>
                <w:szCs w:val="16"/>
                <w:rtl/>
                <w:lang w:bidi="ar-LB"/>
              </w:rPr>
              <w:t>0</w:t>
            </w:r>
          </w:p>
        </w:tc>
        <w:tc>
          <w:tcPr>
            <w:tcW w:w="525" w:type="pct"/>
            <w:tcMar>
              <w:left w:w="85" w:type="dxa"/>
              <w:right w:w="85" w:type="dxa"/>
            </w:tcMar>
          </w:tcPr>
          <w:p w14:paraId="72C81E36" w14:textId="77777777" w:rsidR="006B38AD" w:rsidRPr="00E150C0" w:rsidRDefault="006B38AD" w:rsidP="009D7E3D">
            <w:pPr>
              <w:bidi/>
              <w:jc w:val="left"/>
              <w:rPr>
                <w:sz w:val="16"/>
                <w:szCs w:val="16"/>
                <w:rtl/>
                <w:lang w:bidi="ar-LB"/>
              </w:rPr>
            </w:pPr>
            <w:r w:rsidRPr="00E150C0">
              <w:rPr>
                <w:sz w:val="16"/>
                <w:szCs w:val="16"/>
                <w:lang w:val="en-US" w:eastAsia="en-CA" w:bidi="ar-LB"/>
              </w:rPr>
              <w:t>107,794</w:t>
            </w:r>
          </w:p>
        </w:tc>
        <w:tc>
          <w:tcPr>
            <w:tcW w:w="520" w:type="pct"/>
            <w:shd w:val="clear" w:color="auto" w:fill="auto"/>
            <w:tcMar>
              <w:left w:w="85" w:type="dxa"/>
              <w:right w:w="85" w:type="dxa"/>
            </w:tcMar>
          </w:tcPr>
          <w:p w14:paraId="023BED1D" w14:textId="77777777" w:rsidR="006B38AD" w:rsidRPr="00E150C0" w:rsidRDefault="006B38AD" w:rsidP="009D7E3D">
            <w:pPr>
              <w:bidi/>
              <w:jc w:val="left"/>
              <w:rPr>
                <w:sz w:val="16"/>
                <w:szCs w:val="16"/>
                <w:rtl/>
                <w:lang w:bidi="ar-LB"/>
              </w:rPr>
            </w:pPr>
            <w:r w:rsidRPr="00E150C0">
              <w:rPr>
                <w:sz w:val="16"/>
                <w:szCs w:val="16"/>
                <w:rtl/>
                <w:lang w:bidi="ar-LB"/>
              </w:rPr>
              <w:t>0</w:t>
            </w:r>
          </w:p>
        </w:tc>
        <w:tc>
          <w:tcPr>
            <w:tcW w:w="529" w:type="pct"/>
            <w:tcMar>
              <w:left w:w="85" w:type="dxa"/>
              <w:right w:w="85" w:type="dxa"/>
            </w:tcMar>
          </w:tcPr>
          <w:p w14:paraId="50042FCD" w14:textId="77777777" w:rsidR="006B38AD" w:rsidRPr="00E150C0" w:rsidRDefault="006B38AD" w:rsidP="009D7E3D">
            <w:pPr>
              <w:bidi/>
              <w:jc w:val="left"/>
              <w:rPr>
                <w:sz w:val="16"/>
                <w:szCs w:val="16"/>
                <w:rtl/>
                <w:lang w:bidi="ar-LB"/>
              </w:rPr>
            </w:pPr>
            <w:r w:rsidRPr="00E150C0">
              <w:rPr>
                <w:sz w:val="16"/>
                <w:szCs w:val="16"/>
                <w:lang w:val="en-US" w:eastAsia="en-CA" w:bidi="ar-LB"/>
              </w:rPr>
              <w:t>120,737</w:t>
            </w:r>
          </w:p>
        </w:tc>
        <w:tc>
          <w:tcPr>
            <w:tcW w:w="456" w:type="pct"/>
          </w:tcPr>
          <w:p w14:paraId="4BAAA324" w14:textId="77777777" w:rsidR="006B38AD" w:rsidRPr="00E150C0" w:rsidRDefault="006B38AD" w:rsidP="009D7E3D">
            <w:pPr>
              <w:bidi/>
              <w:jc w:val="left"/>
              <w:rPr>
                <w:sz w:val="16"/>
                <w:szCs w:val="16"/>
                <w:rtl/>
                <w:lang w:bidi="ar-LB"/>
              </w:rPr>
            </w:pPr>
            <w:r w:rsidRPr="00E150C0">
              <w:rPr>
                <w:sz w:val="16"/>
                <w:szCs w:val="16"/>
                <w:rtl/>
                <w:lang w:bidi="ar-LB"/>
              </w:rPr>
              <w:t>0</w:t>
            </w:r>
          </w:p>
        </w:tc>
        <w:tc>
          <w:tcPr>
            <w:tcW w:w="535" w:type="pct"/>
          </w:tcPr>
          <w:p w14:paraId="6C417A7C" w14:textId="77777777" w:rsidR="006B38AD" w:rsidRPr="00E150C0" w:rsidRDefault="006B38AD" w:rsidP="009D7E3D">
            <w:pPr>
              <w:bidi/>
              <w:jc w:val="left"/>
              <w:rPr>
                <w:sz w:val="16"/>
                <w:szCs w:val="16"/>
                <w:rtl/>
                <w:lang w:bidi="ar-LB"/>
              </w:rPr>
            </w:pPr>
            <w:r w:rsidRPr="00E150C0">
              <w:rPr>
                <w:sz w:val="16"/>
                <w:szCs w:val="16"/>
                <w:lang w:val="en-US" w:eastAsia="en-CA" w:bidi="ar-LB"/>
              </w:rPr>
              <w:t>228,531</w:t>
            </w:r>
          </w:p>
        </w:tc>
        <w:tc>
          <w:tcPr>
            <w:tcW w:w="379" w:type="pct"/>
            <w:shd w:val="clear" w:color="auto" w:fill="auto"/>
            <w:tcMar>
              <w:left w:w="85" w:type="dxa"/>
              <w:right w:w="85" w:type="dxa"/>
            </w:tcMar>
            <w:vAlign w:val="center"/>
          </w:tcPr>
          <w:p w14:paraId="2704E228" w14:textId="77777777" w:rsidR="006B38AD" w:rsidRPr="00E150C0" w:rsidRDefault="006B38AD" w:rsidP="009D7E3D">
            <w:pPr>
              <w:bidi/>
              <w:jc w:val="left"/>
              <w:rPr>
                <w:sz w:val="16"/>
                <w:szCs w:val="16"/>
                <w:rtl/>
                <w:lang w:bidi="ar-LB"/>
              </w:rPr>
            </w:pPr>
            <w:r w:rsidRPr="00E150C0">
              <w:rPr>
                <w:sz w:val="16"/>
                <w:szCs w:val="16"/>
                <w:rtl/>
                <w:lang w:bidi="ar-LB"/>
              </w:rPr>
              <w:t>5.8</w:t>
            </w:r>
          </w:p>
        </w:tc>
      </w:tr>
      <w:tr w:rsidR="006B38AD" w:rsidRPr="00E150C0" w14:paraId="1DA1AF8A" w14:textId="77777777" w:rsidTr="00952128">
        <w:trPr>
          <w:trHeight w:val="227"/>
        </w:trPr>
        <w:tc>
          <w:tcPr>
            <w:tcW w:w="1066" w:type="pct"/>
            <w:shd w:val="clear" w:color="auto" w:fill="auto"/>
            <w:tcMar>
              <w:left w:w="43" w:type="dxa"/>
              <w:right w:w="43" w:type="dxa"/>
            </w:tcMar>
          </w:tcPr>
          <w:p w14:paraId="15771D6F" w14:textId="77777777" w:rsidR="006B38AD" w:rsidRPr="00E150C0" w:rsidRDefault="006B38AD" w:rsidP="00066D4D">
            <w:pPr>
              <w:suppressAutoHyphens/>
              <w:bidi/>
              <w:ind w:left="96" w:right="84"/>
              <w:jc w:val="left"/>
              <w:rPr>
                <w:sz w:val="16"/>
                <w:szCs w:val="16"/>
                <w:rtl/>
                <w:lang w:eastAsia="en-CA" w:bidi="ar-LB"/>
              </w:rPr>
            </w:pPr>
            <w:r w:rsidRPr="00E150C0">
              <w:rPr>
                <w:sz w:val="16"/>
                <w:szCs w:val="16"/>
                <w:rtl/>
                <w:lang w:eastAsia="en-CA" w:bidi="ar-LB"/>
              </w:rPr>
              <w:t>آخر</w:t>
            </w:r>
          </w:p>
        </w:tc>
        <w:tc>
          <w:tcPr>
            <w:tcW w:w="990" w:type="pct"/>
            <w:shd w:val="clear" w:color="auto" w:fill="auto"/>
            <w:tcMar>
              <w:left w:w="85" w:type="dxa"/>
              <w:right w:w="85" w:type="dxa"/>
            </w:tcMar>
          </w:tcPr>
          <w:p w14:paraId="15B0DBF5" w14:textId="77777777" w:rsidR="006B38AD" w:rsidRPr="00E150C0" w:rsidRDefault="006B38AD" w:rsidP="009D7E3D">
            <w:pPr>
              <w:bidi/>
              <w:jc w:val="left"/>
              <w:rPr>
                <w:sz w:val="16"/>
                <w:szCs w:val="16"/>
                <w:rtl/>
                <w:lang w:bidi="ar-LB"/>
              </w:rPr>
            </w:pPr>
            <w:r w:rsidRPr="00E150C0">
              <w:rPr>
                <w:sz w:val="16"/>
                <w:szCs w:val="16"/>
                <w:rtl/>
                <w:lang w:bidi="ar-LB"/>
              </w:rPr>
              <w:t>0</w:t>
            </w:r>
          </w:p>
        </w:tc>
        <w:tc>
          <w:tcPr>
            <w:tcW w:w="525" w:type="pct"/>
            <w:tcMar>
              <w:left w:w="85" w:type="dxa"/>
              <w:right w:w="85" w:type="dxa"/>
            </w:tcMar>
          </w:tcPr>
          <w:p w14:paraId="3CF30090" w14:textId="77777777" w:rsidR="006B38AD" w:rsidRPr="00E150C0" w:rsidRDefault="006B38AD" w:rsidP="009D7E3D">
            <w:pPr>
              <w:bidi/>
              <w:jc w:val="left"/>
              <w:rPr>
                <w:sz w:val="16"/>
                <w:szCs w:val="16"/>
                <w:lang w:val="en-US" w:eastAsia="en-CA" w:bidi="ar-LB"/>
              </w:rPr>
            </w:pPr>
            <w:r w:rsidRPr="00E150C0">
              <w:rPr>
                <w:sz w:val="16"/>
                <w:szCs w:val="16"/>
                <w:lang w:val="en-US" w:eastAsia="en-CA" w:bidi="ar-LB"/>
              </w:rPr>
              <w:t>0</w:t>
            </w:r>
          </w:p>
        </w:tc>
        <w:tc>
          <w:tcPr>
            <w:tcW w:w="520" w:type="pct"/>
            <w:shd w:val="clear" w:color="auto" w:fill="auto"/>
            <w:tcMar>
              <w:left w:w="85" w:type="dxa"/>
              <w:right w:w="85" w:type="dxa"/>
            </w:tcMar>
          </w:tcPr>
          <w:p w14:paraId="51695922" w14:textId="77777777" w:rsidR="006B38AD" w:rsidRPr="00E150C0" w:rsidRDefault="006B38AD" w:rsidP="009D7E3D">
            <w:pPr>
              <w:bidi/>
              <w:jc w:val="left"/>
              <w:rPr>
                <w:sz w:val="16"/>
                <w:szCs w:val="16"/>
                <w:rtl/>
                <w:lang w:bidi="ar-LB"/>
              </w:rPr>
            </w:pPr>
            <w:r w:rsidRPr="00E150C0">
              <w:rPr>
                <w:sz w:val="16"/>
                <w:szCs w:val="16"/>
                <w:rtl/>
                <w:lang w:bidi="ar-LB"/>
              </w:rPr>
              <w:t>0</w:t>
            </w:r>
          </w:p>
        </w:tc>
        <w:tc>
          <w:tcPr>
            <w:tcW w:w="529" w:type="pct"/>
            <w:tcMar>
              <w:left w:w="85" w:type="dxa"/>
              <w:right w:w="85" w:type="dxa"/>
            </w:tcMar>
          </w:tcPr>
          <w:p w14:paraId="518D5427" w14:textId="77777777" w:rsidR="006B38AD" w:rsidRPr="00E150C0" w:rsidRDefault="006B38AD" w:rsidP="009D7E3D">
            <w:pPr>
              <w:bidi/>
              <w:jc w:val="left"/>
              <w:rPr>
                <w:sz w:val="16"/>
                <w:szCs w:val="16"/>
                <w:lang w:val="en-US" w:eastAsia="en-CA" w:bidi="ar-LB"/>
              </w:rPr>
            </w:pPr>
            <w:r w:rsidRPr="00E150C0">
              <w:rPr>
                <w:sz w:val="16"/>
                <w:szCs w:val="16"/>
                <w:lang w:val="en-US" w:eastAsia="en-CA" w:bidi="ar-LB"/>
              </w:rPr>
              <w:t>0</w:t>
            </w:r>
          </w:p>
        </w:tc>
        <w:tc>
          <w:tcPr>
            <w:tcW w:w="456" w:type="pct"/>
          </w:tcPr>
          <w:p w14:paraId="35E23E1A" w14:textId="77777777" w:rsidR="006B38AD" w:rsidRPr="00E150C0" w:rsidRDefault="006B38AD" w:rsidP="009D7E3D">
            <w:pPr>
              <w:bidi/>
              <w:jc w:val="left"/>
              <w:rPr>
                <w:sz w:val="16"/>
                <w:szCs w:val="16"/>
                <w:rtl/>
                <w:lang w:bidi="ar-LB"/>
              </w:rPr>
            </w:pPr>
            <w:r w:rsidRPr="00E150C0">
              <w:rPr>
                <w:sz w:val="16"/>
                <w:szCs w:val="16"/>
                <w:rtl/>
                <w:lang w:bidi="ar-LB"/>
              </w:rPr>
              <w:t>455</w:t>
            </w:r>
          </w:p>
        </w:tc>
        <w:tc>
          <w:tcPr>
            <w:tcW w:w="535" w:type="pct"/>
          </w:tcPr>
          <w:p w14:paraId="43752E6E" w14:textId="77777777" w:rsidR="006B38AD" w:rsidRPr="00E150C0" w:rsidRDefault="006B38AD" w:rsidP="009D7E3D">
            <w:pPr>
              <w:bidi/>
              <w:jc w:val="left"/>
              <w:rPr>
                <w:sz w:val="16"/>
                <w:szCs w:val="16"/>
                <w:lang w:val="en-US" w:eastAsia="en-CA" w:bidi="ar-LB"/>
              </w:rPr>
            </w:pPr>
            <w:r w:rsidRPr="00E150C0">
              <w:rPr>
                <w:sz w:val="16"/>
                <w:szCs w:val="16"/>
                <w:lang w:val="en-US" w:eastAsia="en-CA" w:bidi="ar-LB"/>
              </w:rPr>
              <w:t>455</w:t>
            </w:r>
          </w:p>
        </w:tc>
        <w:tc>
          <w:tcPr>
            <w:tcW w:w="379" w:type="pct"/>
            <w:shd w:val="clear" w:color="auto" w:fill="auto"/>
            <w:tcMar>
              <w:left w:w="85" w:type="dxa"/>
              <w:right w:w="85" w:type="dxa"/>
            </w:tcMar>
            <w:vAlign w:val="center"/>
          </w:tcPr>
          <w:p w14:paraId="01831AA4" w14:textId="77777777" w:rsidR="006B38AD" w:rsidRPr="00E150C0" w:rsidRDefault="006B38AD" w:rsidP="009D7E3D">
            <w:pPr>
              <w:bidi/>
              <w:jc w:val="left"/>
              <w:rPr>
                <w:sz w:val="16"/>
                <w:szCs w:val="16"/>
                <w:rtl/>
                <w:lang w:bidi="ar-LB"/>
              </w:rPr>
            </w:pPr>
            <w:r w:rsidRPr="00E150C0">
              <w:rPr>
                <w:sz w:val="16"/>
                <w:szCs w:val="16"/>
                <w:rtl/>
                <w:lang w:bidi="ar-LB"/>
              </w:rPr>
              <w:t>0.0</w:t>
            </w:r>
          </w:p>
        </w:tc>
      </w:tr>
      <w:tr w:rsidR="006B38AD" w:rsidRPr="00E150C0" w14:paraId="30AAA984" w14:textId="77777777" w:rsidTr="00952128">
        <w:trPr>
          <w:trHeight w:val="227"/>
        </w:trPr>
        <w:tc>
          <w:tcPr>
            <w:tcW w:w="1066" w:type="pct"/>
            <w:shd w:val="clear" w:color="auto" w:fill="auto"/>
            <w:tcMar>
              <w:left w:w="43" w:type="dxa"/>
              <w:right w:w="43" w:type="dxa"/>
            </w:tcMar>
            <w:hideMark/>
          </w:tcPr>
          <w:p w14:paraId="5ED8102F" w14:textId="77777777" w:rsidR="006B38AD" w:rsidRPr="00E150C0" w:rsidRDefault="006B38AD" w:rsidP="00066D4D">
            <w:pPr>
              <w:suppressAutoHyphens/>
              <w:bidi/>
              <w:spacing w:before="40" w:after="40"/>
              <w:ind w:left="96" w:right="85"/>
              <w:jc w:val="left"/>
              <w:rPr>
                <w:sz w:val="16"/>
                <w:szCs w:val="16"/>
                <w:rtl/>
                <w:lang w:eastAsia="en-CA" w:bidi="ar-LB"/>
              </w:rPr>
            </w:pPr>
            <w:r w:rsidRPr="00E150C0">
              <w:rPr>
                <w:b/>
                <w:bCs/>
                <w:sz w:val="16"/>
                <w:szCs w:val="16"/>
                <w:rtl/>
                <w:lang w:eastAsia="en-CA" w:bidi="ar-LB"/>
              </w:rPr>
              <w:t xml:space="preserve">إجمالي الاستهلاك </w:t>
            </w:r>
            <w:r w:rsidRPr="00E150C0">
              <w:rPr>
                <w:b/>
                <w:bCs/>
                <w:sz w:val="16"/>
                <w:szCs w:val="16"/>
                <w:rtl/>
                <w:lang w:val="en-US" w:bidi="ar-LB"/>
              </w:rPr>
              <w:t>طن من مكافئ ثاني أكسيد الكربون</w:t>
            </w:r>
            <w:r w:rsidRPr="00E150C0">
              <w:rPr>
                <w:b/>
                <w:bCs/>
                <w:sz w:val="16"/>
                <w:szCs w:val="16"/>
                <w:rtl/>
                <w:lang w:eastAsia="en-CA" w:bidi="ar-LB"/>
              </w:rPr>
              <w:t>)</w:t>
            </w:r>
          </w:p>
        </w:tc>
        <w:tc>
          <w:tcPr>
            <w:tcW w:w="990" w:type="pct"/>
            <w:shd w:val="clear" w:color="auto" w:fill="auto"/>
            <w:tcMar>
              <w:left w:w="85" w:type="dxa"/>
              <w:right w:w="85" w:type="dxa"/>
            </w:tcMar>
            <w:vAlign w:val="center"/>
          </w:tcPr>
          <w:p w14:paraId="21F1B241" w14:textId="77777777" w:rsidR="006B38AD" w:rsidRPr="00E150C0" w:rsidRDefault="006B38AD" w:rsidP="009D7E3D">
            <w:pPr>
              <w:bidi/>
              <w:spacing w:before="40" w:after="40"/>
              <w:jc w:val="left"/>
              <w:rPr>
                <w:b/>
                <w:bCs/>
                <w:sz w:val="16"/>
                <w:szCs w:val="16"/>
                <w:rtl/>
                <w:lang w:bidi="ar-LB"/>
              </w:rPr>
            </w:pPr>
            <w:r w:rsidRPr="00E150C0">
              <w:rPr>
                <w:b/>
                <w:bCs/>
                <w:sz w:val="16"/>
                <w:szCs w:val="16"/>
                <w:lang w:val="en-US" w:eastAsia="en-CA" w:bidi="ar-LB"/>
              </w:rPr>
              <w:t>1,011,330</w:t>
            </w:r>
          </w:p>
        </w:tc>
        <w:tc>
          <w:tcPr>
            <w:tcW w:w="525" w:type="pct"/>
            <w:tcMar>
              <w:left w:w="85" w:type="dxa"/>
              <w:right w:w="85" w:type="dxa"/>
            </w:tcMar>
            <w:vAlign w:val="center"/>
          </w:tcPr>
          <w:p w14:paraId="50503B3C" w14:textId="77777777" w:rsidR="006B38AD" w:rsidRPr="00E150C0" w:rsidRDefault="006B38AD" w:rsidP="009D7E3D">
            <w:pPr>
              <w:bidi/>
              <w:spacing w:before="40" w:after="40"/>
              <w:jc w:val="left"/>
              <w:rPr>
                <w:b/>
                <w:bCs/>
                <w:sz w:val="16"/>
                <w:szCs w:val="16"/>
                <w:rtl/>
                <w:lang w:bidi="ar-LB"/>
              </w:rPr>
            </w:pPr>
            <w:r w:rsidRPr="00E150C0">
              <w:rPr>
                <w:b/>
                <w:bCs/>
                <w:sz w:val="16"/>
                <w:szCs w:val="16"/>
                <w:rtl/>
                <w:lang w:bidi="ar-LB"/>
              </w:rPr>
              <w:t>1,022,562</w:t>
            </w:r>
          </w:p>
        </w:tc>
        <w:tc>
          <w:tcPr>
            <w:tcW w:w="520" w:type="pct"/>
            <w:shd w:val="clear" w:color="auto" w:fill="auto"/>
            <w:tcMar>
              <w:left w:w="85" w:type="dxa"/>
              <w:right w:w="85" w:type="dxa"/>
            </w:tcMar>
            <w:vAlign w:val="center"/>
          </w:tcPr>
          <w:p w14:paraId="30FD3B8C" w14:textId="77777777" w:rsidR="006B38AD" w:rsidRPr="00E150C0" w:rsidRDefault="006B38AD" w:rsidP="009D7E3D">
            <w:pPr>
              <w:bidi/>
              <w:spacing w:before="40" w:after="40"/>
              <w:jc w:val="left"/>
              <w:rPr>
                <w:b/>
                <w:bCs/>
                <w:sz w:val="16"/>
                <w:szCs w:val="16"/>
                <w:rtl/>
                <w:lang w:bidi="ar-LB"/>
              </w:rPr>
            </w:pPr>
            <w:r w:rsidRPr="00E150C0">
              <w:rPr>
                <w:b/>
                <w:bCs/>
                <w:sz w:val="16"/>
                <w:szCs w:val="16"/>
                <w:lang w:val="en-US" w:eastAsia="en-CA" w:bidi="ar-LB"/>
              </w:rPr>
              <w:t>590,157</w:t>
            </w:r>
          </w:p>
        </w:tc>
        <w:tc>
          <w:tcPr>
            <w:tcW w:w="529" w:type="pct"/>
            <w:tcMar>
              <w:left w:w="85" w:type="dxa"/>
              <w:right w:w="85" w:type="dxa"/>
            </w:tcMar>
            <w:vAlign w:val="center"/>
          </w:tcPr>
          <w:p w14:paraId="7DE24006" w14:textId="77777777" w:rsidR="006B38AD" w:rsidRPr="00E150C0" w:rsidRDefault="006B38AD" w:rsidP="009D7E3D">
            <w:pPr>
              <w:bidi/>
              <w:spacing w:before="40" w:after="40"/>
              <w:jc w:val="left"/>
              <w:rPr>
                <w:b/>
                <w:bCs/>
                <w:sz w:val="16"/>
                <w:szCs w:val="16"/>
                <w:rtl/>
                <w:lang w:bidi="ar-LB"/>
              </w:rPr>
            </w:pPr>
            <w:r w:rsidRPr="00E150C0">
              <w:rPr>
                <w:b/>
                <w:bCs/>
                <w:sz w:val="16"/>
                <w:szCs w:val="16"/>
                <w:rtl/>
                <w:lang w:bidi="ar-LB"/>
              </w:rPr>
              <w:t>1,200,272</w:t>
            </w:r>
          </w:p>
        </w:tc>
        <w:tc>
          <w:tcPr>
            <w:tcW w:w="456" w:type="pct"/>
            <w:vAlign w:val="center"/>
          </w:tcPr>
          <w:p w14:paraId="6BBF2209" w14:textId="77777777" w:rsidR="006B38AD" w:rsidRPr="00E150C0" w:rsidRDefault="006B38AD" w:rsidP="009D7E3D">
            <w:pPr>
              <w:bidi/>
              <w:spacing w:before="40" w:after="40"/>
              <w:jc w:val="left"/>
              <w:rPr>
                <w:b/>
                <w:bCs/>
                <w:sz w:val="16"/>
                <w:szCs w:val="16"/>
                <w:rtl/>
                <w:lang w:bidi="ar-LB"/>
              </w:rPr>
            </w:pPr>
            <w:r w:rsidRPr="00E150C0">
              <w:rPr>
                <w:b/>
                <w:bCs/>
                <w:sz w:val="16"/>
                <w:szCs w:val="16"/>
                <w:rtl/>
                <w:lang w:bidi="ar-LB"/>
              </w:rPr>
              <w:t>113,633</w:t>
            </w:r>
          </w:p>
        </w:tc>
        <w:tc>
          <w:tcPr>
            <w:tcW w:w="535" w:type="pct"/>
            <w:vAlign w:val="center"/>
          </w:tcPr>
          <w:p w14:paraId="1E8996DA" w14:textId="77777777" w:rsidR="006B38AD" w:rsidRPr="00E150C0" w:rsidRDefault="006B38AD" w:rsidP="009D7E3D">
            <w:pPr>
              <w:bidi/>
              <w:spacing w:before="40" w:after="40"/>
              <w:jc w:val="left"/>
              <w:rPr>
                <w:b/>
                <w:bCs/>
                <w:sz w:val="16"/>
                <w:szCs w:val="16"/>
                <w:rtl/>
                <w:lang w:bidi="ar-LB"/>
              </w:rPr>
            </w:pPr>
            <w:r w:rsidRPr="00E150C0">
              <w:rPr>
                <w:b/>
                <w:bCs/>
                <w:sz w:val="16"/>
                <w:szCs w:val="16"/>
                <w:rtl/>
                <w:lang w:bidi="ar-LB"/>
              </w:rPr>
              <w:t>3,937,954</w:t>
            </w:r>
          </w:p>
        </w:tc>
        <w:tc>
          <w:tcPr>
            <w:tcW w:w="379" w:type="pct"/>
            <w:shd w:val="clear" w:color="auto" w:fill="auto"/>
            <w:tcMar>
              <w:left w:w="85" w:type="dxa"/>
              <w:right w:w="85" w:type="dxa"/>
            </w:tcMar>
            <w:vAlign w:val="center"/>
          </w:tcPr>
          <w:p w14:paraId="1F6CEC1C" w14:textId="77777777" w:rsidR="006B38AD" w:rsidRPr="00E150C0" w:rsidRDefault="006B38AD" w:rsidP="009D7E3D">
            <w:pPr>
              <w:bidi/>
              <w:spacing w:before="40" w:after="40"/>
              <w:jc w:val="left"/>
              <w:rPr>
                <w:b/>
                <w:bCs/>
                <w:sz w:val="16"/>
                <w:szCs w:val="16"/>
                <w:rtl/>
                <w:lang w:bidi="ar-LB"/>
              </w:rPr>
            </w:pPr>
            <w:r w:rsidRPr="00E150C0">
              <w:rPr>
                <w:b/>
                <w:bCs/>
                <w:sz w:val="16"/>
                <w:szCs w:val="16"/>
                <w:rtl/>
                <w:lang w:bidi="ar-LB"/>
              </w:rPr>
              <w:t>100</w:t>
            </w:r>
          </w:p>
        </w:tc>
      </w:tr>
    </w:tbl>
    <w:p w14:paraId="1E360166" w14:textId="77777777" w:rsidR="00212C5E" w:rsidRPr="00AB2379" w:rsidRDefault="00212C5E" w:rsidP="00317C82">
      <w:pPr>
        <w:pStyle w:val="Heading1"/>
        <w:keepNext/>
        <w:numPr>
          <w:ilvl w:val="0"/>
          <w:numId w:val="0"/>
        </w:numPr>
        <w:bidi/>
        <w:rPr>
          <w:sz w:val="18"/>
          <w:szCs w:val="18"/>
          <w:rtl/>
          <w:lang w:bidi="ar-LB"/>
        </w:rPr>
      </w:pPr>
      <w:r w:rsidRPr="00AB2379">
        <w:rPr>
          <w:sz w:val="18"/>
          <w:szCs w:val="18"/>
          <w:rtl/>
          <w:lang w:bidi="ar-LB"/>
        </w:rPr>
        <w:t>*</w:t>
      </w:r>
      <w:r w:rsidR="00317C82">
        <w:rPr>
          <w:sz w:val="18"/>
          <w:szCs w:val="18"/>
          <w:rtl/>
          <w:lang w:bidi="ar-LB"/>
        </w:rPr>
        <w:t xml:space="preserve"> </w:t>
      </w:r>
      <w:r w:rsidRPr="00AB2379">
        <w:rPr>
          <w:sz w:val="18"/>
          <w:szCs w:val="18"/>
          <w:rtl/>
          <w:lang w:bidi="ar-LB"/>
        </w:rPr>
        <w:t xml:space="preserve">لا يشمل استهلاك </w:t>
      </w:r>
      <w:r w:rsidR="00317C82">
        <w:rPr>
          <w:sz w:val="18"/>
          <w:szCs w:val="18"/>
          <w:rtl/>
          <w:lang w:bidi="ar-LB"/>
        </w:rPr>
        <w:t>المواد الهيدروفلوروكربونية</w:t>
      </w:r>
      <w:r w:rsidRPr="00AB2379">
        <w:rPr>
          <w:sz w:val="18"/>
          <w:szCs w:val="18"/>
          <w:rtl/>
          <w:lang w:bidi="ar-LB"/>
        </w:rPr>
        <w:t xml:space="preserve"> الموجودة في البوليولات المستوردة المخلوطة مسبقًا</w:t>
      </w:r>
    </w:p>
    <w:p w14:paraId="18E074BB" w14:textId="77777777" w:rsidR="00212C5E" w:rsidRPr="00E150C0" w:rsidRDefault="00212C5E" w:rsidP="00212C5E">
      <w:pPr>
        <w:pStyle w:val="Heading1"/>
        <w:keepNext/>
        <w:numPr>
          <w:ilvl w:val="0"/>
          <w:numId w:val="0"/>
        </w:numPr>
        <w:bidi/>
        <w:spacing w:before="240"/>
        <w:rPr>
          <w:i/>
          <w:iCs/>
          <w:sz w:val="26"/>
          <w:szCs w:val="26"/>
          <w:rtl/>
          <w:lang w:bidi="ar-LB"/>
        </w:rPr>
      </w:pPr>
      <w:r w:rsidRPr="00E150C0">
        <w:rPr>
          <w:i/>
          <w:iCs/>
          <w:sz w:val="26"/>
          <w:szCs w:val="26"/>
          <w:rtl/>
          <w:lang w:bidi="ar-LB"/>
        </w:rPr>
        <w:t>قطاعات التصنيع</w:t>
      </w:r>
    </w:p>
    <w:p w14:paraId="75EAF921" w14:textId="5DDB5E82" w:rsidR="00212C5E" w:rsidRPr="00E150C0" w:rsidRDefault="00317C82" w:rsidP="00880E03">
      <w:pPr>
        <w:pStyle w:val="Heading1"/>
        <w:bidi/>
        <w:rPr>
          <w:sz w:val="26"/>
          <w:szCs w:val="26"/>
          <w:rtl/>
          <w:lang w:bidi="ar-LB"/>
        </w:rPr>
      </w:pPr>
      <w:r w:rsidRPr="00E150C0">
        <w:rPr>
          <w:sz w:val="26"/>
          <w:szCs w:val="26"/>
          <w:rtl/>
          <w:lang w:val="en-US" w:bidi="ar-LB"/>
        </w:rPr>
        <w:t>إندوجلوب</w:t>
      </w:r>
      <w:r w:rsidR="00EE0F45" w:rsidRPr="00E150C0">
        <w:rPr>
          <w:sz w:val="26"/>
          <w:szCs w:val="26"/>
          <w:rtl/>
          <w:lang w:val="en-US" w:bidi="ar-LB"/>
        </w:rPr>
        <w:t xml:space="preserve"> </w:t>
      </w:r>
      <w:r w:rsidR="00EE0F45" w:rsidRPr="00E150C0">
        <w:rPr>
          <w:sz w:val="26"/>
          <w:szCs w:val="26"/>
          <w:rtl/>
          <w:lang w:bidi="ar-LB"/>
        </w:rPr>
        <w:t>(Induglob)</w:t>
      </w:r>
      <w:r w:rsidR="00212C5E" w:rsidRPr="00E150C0">
        <w:rPr>
          <w:sz w:val="26"/>
          <w:szCs w:val="26"/>
          <w:rtl/>
          <w:lang w:val="en-US" w:bidi="ar-LB"/>
        </w:rPr>
        <w:t xml:space="preserve">، </w:t>
      </w:r>
      <w:r w:rsidR="00080F7A" w:rsidRPr="00E150C0">
        <w:rPr>
          <w:sz w:val="26"/>
          <w:szCs w:val="26"/>
          <w:rtl/>
          <w:lang w:val="en-US" w:bidi="ar-LB"/>
        </w:rPr>
        <w:t xml:space="preserve">هي </w:t>
      </w:r>
      <w:r w:rsidR="00212C5E" w:rsidRPr="00E150C0">
        <w:rPr>
          <w:sz w:val="26"/>
          <w:szCs w:val="26"/>
          <w:rtl/>
          <w:lang w:val="en-US" w:bidi="ar-LB"/>
        </w:rPr>
        <w:t xml:space="preserve">الشركة المحلية الوحيدة </w:t>
      </w:r>
      <w:r w:rsidRPr="00E150C0">
        <w:rPr>
          <w:sz w:val="26"/>
          <w:szCs w:val="26"/>
          <w:rtl/>
          <w:lang w:val="en-US" w:bidi="ar-LB"/>
        </w:rPr>
        <w:t>التي تصنع ا</w:t>
      </w:r>
      <w:r w:rsidR="00212C5E" w:rsidRPr="00E150C0">
        <w:rPr>
          <w:sz w:val="26"/>
          <w:szCs w:val="26"/>
          <w:rtl/>
          <w:lang w:val="en-US" w:bidi="ar-LB"/>
        </w:rPr>
        <w:t xml:space="preserve">لثلاجات </w:t>
      </w:r>
      <w:r w:rsidRPr="00E150C0">
        <w:rPr>
          <w:sz w:val="26"/>
          <w:szCs w:val="26"/>
          <w:rtl/>
          <w:lang w:val="en-US" w:bidi="ar-LB"/>
        </w:rPr>
        <w:t>المنزلية و</w:t>
      </w:r>
      <w:r w:rsidR="00212C5E" w:rsidRPr="00E150C0">
        <w:rPr>
          <w:sz w:val="26"/>
          <w:szCs w:val="26"/>
          <w:rtl/>
          <w:lang w:val="en-US" w:bidi="ar-LB"/>
        </w:rPr>
        <w:t xml:space="preserve">التجارية </w:t>
      </w:r>
      <w:r w:rsidRPr="00E150C0">
        <w:rPr>
          <w:sz w:val="26"/>
          <w:szCs w:val="26"/>
          <w:rtl/>
          <w:lang w:val="en-US" w:bidi="ar-LB"/>
        </w:rPr>
        <w:t>القائمة بذاتها</w:t>
      </w:r>
      <w:r w:rsidR="00212C5E" w:rsidRPr="00E150C0">
        <w:rPr>
          <w:sz w:val="26"/>
          <w:szCs w:val="26"/>
          <w:rtl/>
          <w:lang w:val="en-US" w:bidi="ar-LB"/>
        </w:rPr>
        <w:t xml:space="preserve"> التي تستخدم </w:t>
      </w:r>
      <w:r w:rsidRPr="00E150C0">
        <w:rPr>
          <w:sz w:val="26"/>
          <w:szCs w:val="26"/>
          <w:rtl/>
          <w:lang w:bidi="ar-LB"/>
        </w:rPr>
        <w:t>المواد الهيدروفلوروكربونية</w:t>
      </w:r>
      <w:r w:rsidR="00212C5E" w:rsidRPr="00E150C0">
        <w:rPr>
          <w:sz w:val="26"/>
          <w:szCs w:val="26"/>
          <w:rtl/>
          <w:lang w:val="en-US" w:bidi="ar-LB"/>
        </w:rPr>
        <w:t xml:space="preserve">، </w:t>
      </w:r>
      <w:r w:rsidR="00080F7A" w:rsidRPr="00E150C0">
        <w:rPr>
          <w:sz w:val="26"/>
          <w:szCs w:val="26"/>
          <w:rtl/>
          <w:lang w:val="en-US" w:bidi="ar-LB"/>
        </w:rPr>
        <w:t>وتتحول</w:t>
      </w:r>
      <w:r w:rsidR="00212C5E" w:rsidRPr="00E150C0">
        <w:rPr>
          <w:sz w:val="26"/>
          <w:szCs w:val="26"/>
          <w:rtl/>
          <w:lang w:val="en-US" w:bidi="ar-LB"/>
        </w:rPr>
        <w:t xml:space="preserve"> حاليًا بمساعدة الصندوق </w:t>
      </w:r>
      <w:r w:rsidR="00080F7A" w:rsidRPr="00E150C0">
        <w:rPr>
          <w:sz w:val="26"/>
          <w:szCs w:val="26"/>
          <w:rtl/>
          <w:lang w:val="en-US" w:bidi="ar-LB"/>
        </w:rPr>
        <w:t>ال</w:t>
      </w:r>
      <w:r w:rsidR="00212C5E" w:rsidRPr="00E150C0">
        <w:rPr>
          <w:sz w:val="26"/>
          <w:szCs w:val="26"/>
          <w:rtl/>
          <w:lang w:val="en-US" w:bidi="ar-LB"/>
        </w:rPr>
        <w:t>متعدد الأطراف من استخدام</w:t>
      </w:r>
      <w:r w:rsidR="00080F7A" w:rsidRPr="00E150C0">
        <w:rPr>
          <w:sz w:val="26"/>
          <w:szCs w:val="26"/>
          <w:rtl/>
          <w:lang w:val="en-US" w:bidi="ar-LB"/>
        </w:rPr>
        <w:t xml:space="preserve"> الهيدروفلوروكربون-</w:t>
      </w:r>
      <w:r w:rsidR="00080F7A" w:rsidRPr="00E150C0">
        <w:rPr>
          <w:sz w:val="26"/>
          <w:szCs w:val="26"/>
          <w:lang w:bidi="ar-LB"/>
        </w:rPr>
        <w:t>134a</w:t>
      </w:r>
      <w:r w:rsidR="00080F7A" w:rsidRPr="00E150C0">
        <w:rPr>
          <w:sz w:val="26"/>
          <w:szCs w:val="26"/>
          <w:rtl/>
          <w:lang w:bidi="ar-LB"/>
        </w:rPr>
        <w:t xml:space="preserve"> </w:t>
      </w:r>
      <w:r w:rsidR="00212C5E" w:rsidRPr="00E150C0">
        <w:rPr>
          <w:sz w:val="26"/>
          <w:szCs w:val="26"/>
          <w:lang w:val="en-US" w:bidi="ar-LB"/>
        </w:rPr>
        <w:t>10.42</w:t>
      </w:r>
      <w:r w:rsidR="00080F7A" w:rsidRPr="00E150C0">
        <w:rPr>
          <w:sz w:val="26"/>
          <w:szCs w:val="26"/>
          <w:lang w:val="en-US" w:bidi="ar-LB"/>
        </w:rPr>
        <w:t>)</w:t>
      </w:r>
      <w:r w:rsidR="00212C5E" w:rsidRPr="00E150C0">
        <w:rPr>
          <w:sz w:val="26"/>
          <w:szCs w:val="26"/>
          <w:lang w:val="en-US" w:bidi="ar-LB"/>
        </w:rPr>
        <w:t xml:space="preserve"> </w:t>
      </w:r>
      <w:r w:rsidR="00212C5E" w:rsidRPr="00E150C0">
        <w:rPr>
          <w:sz w:val="26"/>
          <w:szCs w:val="26"/>
          <w:rtl/>
          <w:lang w:val="en-US" w:bidi="ar-LB"/>
        </w:rPr>
        <w:t>طن متري</w:t>
      </w:r>
      <w:r w:rsidR="00080F7A" w:rsidRPr="00E150C0">
        <w:rPr>
          <w:sz w:val="26"/>
          <w:szCs w:val="26"/>
          <w:rtl/>
          <w:lang w:val="en-US" w:bidi="ar-LB"/>
        </w:rPr>
        <w:t>)</w:t>
      </w:r>
      <w:r w:rsidR="00212C5E" w:rsidRPr="00E150C0">
        <w:rPr>
          <w:sz w:val="26"/>
          <w:szCs w:val="26"/>
          <w:lang w:val="en-US" w:bidi="ar-LB"/>
        </w:rPr>
        <w:t xml:space="preserve"> </w:t>
      </w:r>
      <w:r w:rsidR="00212C5E" w:rsidRPr="00E150C0">
        <w:rPr>
          <w:sz w:val="26"/>
          <w:szCs w:val="26"/>
          <w:rtl/>
          <w:lang w:val="en-US" w:bidi="ar-LB"/>
        </w:rPr>
        <w:t>إلى</w:t>
      </w:r>
      <w:r w:rsidR="00080F7A" w:rsidRPr="00E150C0">
        <w:rPr>
          <w:sz w:val="26"/>
          <w:szCs w:val="26"/>
          <w:rtl/>
          <w:lang w:val="en-US" w:bidi="ar-LB"/>
        </w:rPr>
        <w:t xml:space="preserve"> </w:t>
      </w:r>
      <w:r w:rsidR="00880E03" w:rsidRPr="00E150C0">
        <w:rPr>
          <w:sz w:val="26"/>
          <w:szCs w:val="26"/>
          <w:rtl/>
          <w:lang w:bidi="ar-LB"/>
        </w:rPr>
        <w:t>الأي</w:t>
      </w:r>
      <w:r w:rsidR="00F96C16">
        <w:rPr>
          <w:rFonts w:hint="cs"/>
          <w:sz w:val="26"/>
          <w:szCs w:val="26"/>
          <w:rtl/>
          <w:lang w:bidi="ar-LB"/>
        </w:rPr>
        <w:t>س</w:t>
      </w:r>
      <w:r w:rsidR="00880E03" w:rsidRPr="00E150C0">
        <w:rPr>
          <w:sz w:val="26"/>
          <w:szCs w:val="26"/>
          <w:rtl/>
          <w:lang w:bidi="ar-LB"/>
        </w:rPr>
        <w:t xml:space="preserve">وبوتان </w:t>
      </w:r>
      <w:r w:rsidR="00080F7A" w:rsidRPr="00E150C0">
        <w:rPr>
          <w:sz w:val="26"/>
          <w:szCs w:val="26"/>
          <w:rtl/>
          <w:lang w:val="en-US" w:bidi="ar-LB"/>
        </w:rPr>
        <w:t>(</w:t>
      </w:r>
      <w:r w:rsidR="00080F7A" w:rsidRPr="00E150C0">
        <w:rPr>
          <w:sz w:val="26"/>
          <w:szCs w:val="26"/>
          <w:lang w:val="en-US" w:bidi="ar-LB"/>
        </w:rPr>
        <w:t>R</w:t>
      </w:r>
      <w:r w:rsidR="00080F7A" w:rsidRPr="00E150C0">
        <w:rPr>
          <w:sz w:val="26"/>
          <w:szCs w:val="26"/>
          <w:lang w:val="en-US" w:bidi="ar-LB"/>
        </w:rPr>
        <w:noBreakHyphen/>
        <w:t>600a</w:t>
      </w:r>
      <w:r w:rsidR="00080F7A" w:rsidRPr="00E150C0">
        <w:rPr>
          <w:sz w:val="26"/>
          <w:szCs w:val="26"/>
          <w:rtl/>
          <w:lang w:val="en-US" w:bidi="ar-LB"/>
        </w:rPr>
        <w:t>) والبروبان (</w:t>
      </w:r>
      <w:r w:rsidR="00080F7A" w:rsidRPr="00E150C0">
        <w:rPr>
          <w:sz w:val="26"/>
          <w:szCs w:val="26"/>
          <w:lang w:val="en-US" w:bidi="ar-LB"/>
        </w:rPr>
        <w:t>R</w:t>
      </w:r>
      <w:r w:rsidR="00080F7A" w:rsidRPr="00E150C0">
        <w:rPr>
          <w:sz w:val="26"/>
          <w:szCs w:val="26"/>
          <w:lang w:val="en-US" w:bidi="ar-LB"/>
        </w:rPr>
        <w:noBreakHyphen/>
        <w:t>290</w:t>
      </w:r>
      <w:r w:rsidR="00080F7A" w:rsidRPr="00E150C0">
        <w:rPr>
          <w:sz w:val="26"/>
          <w:szCs w:val="26"/>
          <w:rtl/>
          <w:lang w:val="en-US" w:bidi="ar-LB"/>
        </w:rPr>
        <w:t>).</w:t>
      </w:r>
      <w:r w:rsidR="00212C5E" w:rsidRPr="00E150C0">
        <w:rPr>
          <w:sz w:val="26"/>
          <w:szCs w:val="26"/>
          <w:rtl/>
          <w:lang w:val="en-US" w:bidi="ar-LB"/>
        </w:rPr>
        <w:t xml:space="preserve"> </w:t>
      </w:r>
      <w:r w:rsidR="00080F7A" w:rsidRPr="00E150C0">
        <w:rPr>
          <w:sz w:val="26"/>
          <w:szCs w:val="26"/>
          <w:rtl/>
          <w:lang w:val="en-US" w:bidi="ar-LB"/>
        </w:rPr>
        <w:t>ورغم وجود</w:t>
      </w:r>
      <w:r w:rsidR="00212C5E" w:rsidRPr="00E150C0">
        <w:rPr>
          <w:sz w:val="26"/>
          <w:szCs w:val="26"/>
          <w:rtl/>
          <w:lang w:val="en-US" w:bidi="ar-LB"/>
        </w:rPr>
        <w:t xml:space="preserve"> هناك شركات أخرى في البلد </w:t>
      </w:r>
      <w:r w:rsidR="00080F7A" w:rsidRPr="00E150C0">
        <w:rPr>
          <w:sz w:val="26"/>
          <w:szCs w:val="26"/>
          <w:rtl/>
          <w:lang w:val="en-US" w:bidi="ar-LB"/>
        </w:rPr>
        <w:t xml:space="preserve">مازالت </w:t>
      </w:r>
      <w:r w:rsidR="00212C5E" w:rsidRPr="00E150C0">
        <w:rPr>
          <w:sz w:val="26"/>
          <w:szCs w:val="26"/>
          <w:rtl/>
          <w:lang w:val="en-US" w:bidi="ar-LB"/>
        </w:rPr>
        <w:t xml:space="preserve">تستورد هذا النوع من المعدات، </w:t>
      </w:r>
      <w:r w:rsidR="00212C5E" w:rsidRPr="00E150C0">
        <w:rPr>
          <w:sz w:val="26"/>
          <w:szCs w:val="26"/>
          <w:rtl/>
          <w:lang w:bidi="ar-LB"/>
        </w:rPr>
        <w:t xml:space="preserve">تم فرض حظر على واردات وتصنيع الثلاجات المنزلية التي تستخدم </w:t>
      </w:r>
      <w:r w:rsidR="00080F7A" w:rsidRPr="00E150C0">
        <w:rPr>
          <w:sz w:val="26"/>
          <w:szCs w:val="26"/>
          <w:rtl/>
          <w:lang w:val="en-US" w:bidi="ar-LB"/>
        </w:rPr>
        <w:t>الهيدروفلوروكربون-</w:t>
      </w:r>
      <w:r w:rsidR="00080F7A" w:rsidRPr="00E150C0">
        <w:rPr>
          <w:sz w:val="26"/>
          <w:szCs w:val="26"/>
          <w:lang w:bidi="ar-LB"/>
        </w:rPr>
        <w:t>134a</w:t>
      </w:r>
      <w:r w:rsidR="00080F7A" w:rsidRPr="00E150C0">
        <w:rPr>
          <w:sz w:val="26"/>
          <w:szCs w:val="26"/>
          <w:rtl/>
          <w:lang w:bidi="ar-LB"/>
        </w:rPr>
        <w:t xml:space="preserve">، </w:t>
      </w:r>
      <w:r w:rsidR="00212C5E" w:rsidRPr="00E150C0">
        <w:rPr>
          <w:sz w:val="26"/>
          <w:szCs w:val="26"/>
          <w:rtl/>
          <w:lang w:bidi="ar-LB"/>
        </w:rPr>
        <w:t xml:space="preserve">ومن المتوقع أن يدخل حيز </w:t>
      </w:r>
      <w:r w:rsidR="00EE0F45" w:rsidRPr="00E150C0">
        <w:rPr>
          <w:sz w:val="26"/>
          <w:szCs w:val="26"/>
          <w:rtl/>
          <w:lang w:bidi="ar-LB"/>
        </w:rPr>
        <w:t>النفاذ</w:t>
      </w:r>
      <w:r w:rsidR="00212C5E" w:rsidRPr="00E150C0">
        <w:rPr>
          <w:sz w:val="26"/>
          <w:szCs w:val="26"/>
          <w:rtl/>
          <w:lang w:bidi="ar-LB"/>
        </w:rPr>
        <w:t xml:space="preserve"> </w:t>
      </w:r>
      <w:r w:rsidR="00EE0F45" w:rsidRPr="00E150C0">
        <w:rPr>
          <w:sz w:val="26"/>
          <w:szCs w:val="26"/>
          <w:rtl/>
          <w:lang w:bidi="ar-LB"/>
        </w:rPr>
        <w:t>بعد إنجاز</w:t>
      </w:r>
      <w:r w:rsidR="00212C5E" w:rsidRPr="00E150C0">
        <w:rPr>
          <w:sz w:val="26"/>
          <w:szCs w:val="26"/>
          <w:rtl/>
          <w:lang w:bidi="ar-LB"/>
        </w:rPr>
        <w:t xml:space="preserve"> مشروع تحويل</w:t>
      </w:r>
      <w:r w:rsidR="00EE0F45" w:rsidRPr="00E150C0">
        <w:rPr>
          <w:sz w:val="26"/>
          <w:szCs w:val="26"/>
          <w:rtl/>
          <w:lang w:bidi="ar-LB"/>
        </w:rPr>
        <w:t xml:space="preserve"> شركة إندوجلوب</w:t>
      </w:r>
      <w:r w:rsidR="00D63B34" w:rsidRPr="00E150C0">
        <w:rPr>
          <w:sz w:val="26"/>
          <w:szCs w:val="26"/>
          <w:rtl/>
          <w:lang w:bidi="ar-LB"/>
        </w:rPr>
        <w:t xml:space="preserve"> (Induglob)</w:t>
      </w:r>
      <w:r w:rsidR="00212C5E" w:rsidRPr="00E150C0">
        <w:rPr>
          <w:sz w:val="26"/>
          <w:szCs w:val="26"/>
          <w:rtl/>
          <w:lang w:bidi="ar-LB"/>
        </w:rPr>
        <w:t xml:space="preserve">، </w:t>
      </w:r>
      <w:r w:rsidR="00C80C2F" w:rsidRPr="00E150C0">
        <w:rPr>
          <w:sz w:val="26"/>
          <w:szCs w:val="26"/>
          <w:rtl/>
          <w:lang w:bidi="ar-LB"/>
        </w:rPr>
        <w:t>شاملا في نطاقه</w:t>
      </w:r>
      <w:r w:rsidR="00212C5E" w:rsidRPr="00E150C0">
        <w:rPr>
          <w:sz w:val="26"/>
          <w:szCs w:val="26"/>
          <w:rtl/>
          <w:lang w:bidi="ar-LB"/>
        </w:rPr>
        <w:t xml:space="preserve"> </w:t>
      </w:r>
      <w:r w:rsidR="00C80C2F" w:rsidRPr="00E150C0">
        <w:rPr>
          <w:sz w:val="26"/>
          <w:szCs w:val="26"/>
          <w:rtl/>
          <w:lang w:bidi="ar-LB"/>
        </w:rPr>
        <w:t>ال</w:t>
      </w:r>
      <w:r w:rsidR="00212C5E" w:rsidRPr="00E150C0">
        <w:rPr>
          <w:sz w:val="26"/>
          <w:szCs w:val="26"/>
          <w:rtl/>
          <w:lang w:bidi="ar-LB"/>
        </w:rPr>
        <w:t xml:space="preserve">وحدات </w:t>
      </w:r>
      <w:r w:rsidR="00C80C2F" w:rsidRPr="00E150C0">
        <w:rPr>
          <w:sz w:val="26"/>
          <w:szCs w:val="26"/>
          <w:rtl/>
          <w:lang w:bidi="ar-LB"/>
        </w:rPr>
        <w:t>ال</w:t>
      </w:r>
      <w:r w:rsidR="00212C5E" w:rsidRPr="00E150C0">
        <w:rPr>
          <w:sz w:val="26"/>
          <w:szCs w:val="26"/>
          <w:rtl/>
          <w:lang w:bidi="ar-LB"/>
        </w:rPr>
        <w:t xml:space="preserve">تجارية </w:t>
      </w:r>
      <w:r w:rsidR="00C80C2F" w:rsidRPr="00E150C0">
        <w:rPr>
          <w:sz w:val="26"/>
          <w:szCs w:val="26"/>
          <w:rtl/>
          <w:lang w:bidi="ar-LB"/>
        </w:rPr>
        <w:t>ال</w:t>
      </w:r>
      <w:r w:rsidR="00212C5E" w:rsidRPr="00E150C0">
        <w:rPr>
          <w:sz w:val="26"/>
          <w:szCs w:val="26"/>
          <w:rtl/>
          <w:lang w:bidi="ar-LB"/>
        </w:rPr>
        <w:t xml:space="preserve">قائمة بذاتها </w:t>
      </w:r>
      <w:r w:rsidR="00C80C2F" w:rsidRPr="00E150C0">
        <w:rPr>
          <w:sz w:val="26"/>
          <w:szCs w:val="26"/>
          <w:rtl/>
          <w:lang w:bidi="ar-LB"/>
        </w:rPr>
        <w:t>التي تعتمد</w:t>
      </w:r>
      <w:r w:rsidR="00212C5E" w:rsidRPr="00E150C0">
        <w:rPr>
          <w:sz w:val="26"/>
          <w:szCs w:val="26"/>
          <w:rtl/>
          <w:lang w:bidi="ar-LB"/>
        </w:rPr>
        <w:t xml:space="preserve"> على </w:t>
      </w:r>
      <w:r w:rsidR="00C80C2F" w:rsidRPr="00E150C0">
        <w:rPr>
          <w:sz w:val="26"/>
          <w:szCs w:val="26"/>
          <w:rtl/>
          <w:lang w:val="en-US" w:bidi="ar-LB"/>
        </w:rPr>
        <w:t>الهيدروفلوروكربون-</w:t>
      </w:r>
      <w:r w:rsidR="00C80C2F" w:rsidRPr="00E150C0">
        <w:rPr>
          <w:sz w:val="26"/>
          <w:szCs w:val="26"/>
          <w:lang w:bidi="ar-LB"/>
        </w:rPr>
        <w:t>134a</w:t>
      </w:r>
      <w:r w:rsidR="00212C5E" w:rsidRPr="00E150C0">
        <w:rPr>
          <w:sz w:val="26"/>
          <w:szCs w:val="26"/>
          <w:rtl/>
          <w:lang w:bidi="ar-LB"/>
        </w:rPr>
        <w:t>.</w:t>
      </w:r>
    </w:p>
    <w:p w14:paraId="526466F7" w14:textId="77777777" w:rsidR="00212C5E" w:rsidRPr="00E150C0" w:rsidRDefault="00212C5E" w:rsidP="00CA720B">
      <w:pPr>
        <w:pStyle w:val="Heading1"/>
        <w:bidi/>
        <w:rPr>
          <w:sz w:val="26"/>
          <w:szCs w:val="26"/>
          <w:lang w:val="en-US" w:bidi="ar-LB"/>
        </w:rPr>
      </w:pPr>
      <w:r w:rsidRPr="00E150C0">
        <w:rPr>
          <w:sz w:val="26"/>
          <w:szCs w:val="26"/>
          <w:rtl/>
          <w:lang w:bidi="ar-LB"/>
        </w:rPr>
        <w:t xml:space="preserve">في قطاع </w:t>
      </w:r>
      <w:r w:rsidR="00CA720B" w:rsidRPr="00E150C0">
        <w:rPr>
          <w:sz w:val="26"/>
          <w:szCs w:val="26"/>
          <w:rtl/>
          <w:lang w:bidi="ar-LB"/>
        </w:rPr>
        <w:t>تكييف الهواء المتنقل</w:t>
      </w:r>
      <w:r w:rsidRPr="00E150C0">
        <w:rPr>
          <w:sz w:val="26"/>
          <w:szCs w:val="26"/>
          <w:rtl/>
          <w:lang w:bidi="ar-LB"/>
        </w:rPr>
        <w:t xml:space="preserve">، تستخدم ثلاث شركات تجميع </w:t>
      </w:r>
      <w:r w:rsidR="00CA720B" w:rsidRPr="00E150C0">
        <w:rPr>
          <w:sz w:val="26"/>
          <w:szCs w:val="26"/>
          <w:rtl/>
          <w:lang w:bidi="ar-LB"/>
        </w:rPr>
        <w:t>المواد الهيدروفلوروكربونية</w:t>
      </w:r>
      <w:r w:rsidRPr="00E150C0">
        <w:rPr>
          <w:sz w:val="26"/>
          <w:szCs w:val="26"/>
          <w:rtl/>
          <w:lang w:bidi="ar-LB"/>
        </w:rPr>
        <w:t xml:space="preserve"> </w:t>
      </w:r>
      <w:r w:rsidR="00CA720B" w:rsidRPr="00E150C0">
        <w:rPr>
          <w:sz w:val="26"/>
          <w:szCs w:val="26"/>
          <w:rtl/>
          <w:lang w:bidi="ar-LB"/>
        </w:rPr>
        <w:t>ل</w:t>
      </w:r>
      <w:r w:rsidRPr="00E150C0">
        <w:rPr>
          <w:sz w:val="26"/>
          <w:szCs w:val="26"/>
          <w:rtl/>
          <w:lang w:bidi="ar-LB"/>
        </w:rPr>
        <w:t xml:space="preserve">تركيبات </w:t>
      </w:r>
      <w:r w:rsidR="00CA720B" w:rsidRPr="00E150C0">
        <w:rPr>
          <w:sz w:val="26"/>
          <w:szCs w:val="26"/>
          <w:rtl/>
          <w:lang w:bidi="ar-LB"/>
        </w:rPr>
        <w:t>تكييف</w:t>
      </w:r>
      <w:r w:rsidRPr="00E150C0">
        <w:rPr>
          <w:sz w:val="26"/>
          <w:szCs w:val="26"/>
          <w:rtl/>
          <w:lang w:bidi="ar-LB"/>
        </w:rPr>
        <w:t xml:space="preserve"> الهواء في السيارات، </w:t>
      </w:r>
      <w:r w:rsidR="00CA720B" w:rsidRPr="00E150C0">
        <w:rPr>
          <w:sz w:val="26"/>
          <w:szCs w:val="26"/>
          <w:rtl/>
          <w:lang w:bidi="ar-LB"/>
        </w:rPr>
        <w:t>وسيارات السفر</w:t>
      </w:r>
      <w:r w:rsidRPr="00E150C0">
        <w:rPr>
          <w:sz w:val="26"/>
          <w:szCs w:val="26"/>
          <w:rtl/>
          <w:lang w:bidi="ar-LB"/>
        </w:rPr>
        <w:t xml:space="preserve"> وا</w:t>
      </w:r>
      <w:r w:rsidR="00CA720B" w:rsidRPr="00E150C0">
        <w:rPr>
          <w:sz w:val="26"/>
          <w:szCs w:val="26"/>
          <w:rtl/>
          <w:lang w:bidi="ar-LB"/>
        </w:rPr>
        <w:t>لمركبات الرياضية متعددة الأغراض</w:t>
      </w:r>
      <w:r w:rsidRPr="00E150C0">
        <w:rPr>
          <w:sz w:val="26"/>
          <w:szCs w:val="26"/>
          <w:rtl/>
          <w:lang w:bidi="ar-LB"/>
        </w:rPr>
        <w:t xml:space="preserve"> </w:t>
      </w:r>
      <w:r w:rsidR="00CA720B" w:rsidRPr="00E150C0">
        <w:rPr>
          <w:sz w:val="26"/>
          <w:szCs w:val="26"/>
          <w:rtl/>
          <w:lang w:bidi="ar-LB"/>
        </w:rPr>
        <w:t>والشاحنات الصغيرة: جنرال موتورز وأيميسا  وسياوتو (</w:t>
      </w:r>
      <w:r w:rsidR="00CA720B" w:rsidRPr="00E150C0">
        <w:rPr>
          <w:sz w:val="26"/>
          <w:szCs w:val="26"/>
          <w:lang w:bidi="ar-LB"/>
        </w:rPr>
        <w:t xml:space="preserve">General Motors, </w:t>
      </w:r>
      <w:proofErr w:type="spellStart"/>
      <w:r w:rsidR="00CA720B" w:rsidRPr="00E150C0">
        <w:rPr>
          <w:sz w:val="26"/>
          <w:szCs w:val="26"/>
          <w:lang w:bidi="ar-LB"/>
        </w:rPr>
        <w:t>Aymesa</w:t>
      </w:r>
      <w:proofErr w:type="spellEnd"/>
      <w:r w:rsidR="00CA720B" w:rsidRPr="00E150C0">
        <w:rPr>
          <w:sz w:val="26"/>
          <w:szCs w:val="26"/>
          <w:lang w:bidi="ar-LB"/>
        </w:rPr>
        <w:t xml:space="preserve"> and </w:t>
      </w:r>
      <w:proofErr w:type="spellStart"/>
      <w:r w:rsidR="00CA720B" w:rsidRPr="00E150C0">
        <w:rPr>
          <w:sz w:val="26"/>
          <w:szCs w:val="26"/>
          <w:lang w:bidi="ar-LB"/>
        </w:rPr>
        <w:t>Ciauto</w:t>
      </w:r>
      <w:proofErr w:type="spellEnd"/>
      <w:r w:rsidR="00CA720B" w:rsidRPr="00E150C0">
        <w:rPr>
          <w:sz w:val="26"/>
          <w:szCs w:val="26"/>
          <w:rtl/>
          <w:lang w:bidi="ar-LB"/>
        </w:rPr>
        <w:t>)</w:t>
      </w:r>
      <w:r w:rsidRPr="00E150C0">
        <w:rPr>
          <w:sz w:val="26"/>
          <w:szCs w:val="26"/>
          <w:rtl/>
          <w:lang w:bidi="ar-LB"/>
        </w:rPr>
        <w:t xml:space="preserve">. </w:t>
      </w:r>
      <w:r w:rsidRPr="00E150C0">
        <w:rPr>
          <w:sz w:val="26"/>
          <w:szCs w:val="26"/>
          <w:rtl/>
          <w:lang w:val="en-US" w:bidi="ar-LB"/>
        </w:rPr>
        <w:t>ويتزايد تدريجياً استخدام</w:t>
      </w:r>
      <w:r w:rsidR="00CA720B" w:rsidRPr="00E150C0">
        <w:rPr>
          <w:sz w:val="26"/>
          <w:szCs w:val="26"/>
          <w:rtl/>
          <w:lang w:val="en-US" w:bidi="ar-LB"/>
        </w:rPr>
        <w:t xml:space="preserve"> الهيدروفلوروأوليفين-</w:t>
      </w:r>
      <w:r w:rsidR="00CA720B" w:rsidRPr="00E150C0">
        <w:rPr>
          <w:sz w:val="26"/>
          <w:szCs w:val="26"/>
          <w:lang w:val="en-US" w:bidi="ar-LB"/>
        </w:rPr>
        <w:t xml:space="preserve">1234yf </w:t>
      </w:r>
      <w:r w:rsidRPr="00E150C0">
        <w:rPr>
          <w:sz w:val="26"/>
          <w:szCs w:val="26"/>
          <w:rtl/>
          <w:lang w:val="en-US" w:bidi="ar-LB"/>
        </w:rPr>
        <w:t xml:space="preserve"> كبديل </w:t>
      </w:r>
      <w:r w:rsidR="00CA720B" w:rsidRPr="00E150C0">
        <w:rPr>
          <w:sz w:val="26"/>
          <w:szCs w:val="26"/>
          <w:rtl/>
          <w:lang w:val="en-US" w:bidi="ar-LB"/>
        </w:rPr>
        <w:t>للهيدروفلوروكربون-</w:t>
      </w:r>
      <w:r w:rsidR="00CA720B" w:rsidRPr="00E150C0">
        <w:rPr>
          <w:sz w:val="26"/>
          <w:szCs w:val="26"/>
          <w:lang w:bidi="ar-LB"/>
        </w:rPr>
        <w:t>134a</w:t>
      </w:r>
      <w:r w:rsidRPr="00E150C0">
        <w:rPr>
          <w:sz w:val="26"/>
          <w:szCs w:val="26"/>
          <w:lang w:val="en-US" w:bidi="ar-LB"/>
        </w:rPr>
        <w:t xml:space="preserve"> </w:t>
      </w:r>
      <w:r w:rsidR="00CA720B" w:rsidRPr="00E150C0">
        <w:rPr>
          <w:sz w:val="26"/>
          <w:szCs w:val="26"/>
          <w:rtl/>
          <w:lang w:val="en-US" w:bidi="ar-LB"/>
        </w:rPr>
        <w:t xml:space="preserve"> </w:t>
      </w:r>
      <w:r w:rsidRPr="00E150C0">
        <w:rPr>
          <w:sz w:val="26"/>
          <w:szCs w:val="26"/>
          <w:rtl/>
          <w:lang w:val="en-US" w:bidi="ar-LB"/>
        </w:rPr>
        <w:t>في صناعة المركبات الجديدة</w:t>
      </w:r>
      <w:r w:rsidRPr="00E150C0">
        <w:rPr>
          <w:sz w:val="26"/>
          <w:szCs w:val="26"/>
          <w:lang w:val="en-US" w:bidi="ar-LB"/>
        </w:rPr>
        <w:t>.</w:t>
      </w:r>
    </w:p>
    <w:p w14:paraId="70CEF4DC" w14:textId="77777777" w:rsidR="00212C5E" w:rsidRPr="00E150C0" w:rsidRDefault="00212C5E" w:rsidP="00D6357F">
      <w:pPr>
        <w:pStyle w:val="Heading1"/>
        <w:bidi/>
        <w:rPr>
          <w:sz w:val="26"/>
          <w:szCs w:val="26"/>
          <w:lang w:val="en-US" w:bidi="ar-LB"/>
        </w:rPr>
      </w:pPr>
      <w:r w:rsidRPr="00E150C0">
        <w:rPr>
          <w:sz w:val="26"/>
          <w:szCs w:val="26"/>
          <w:rtl/>
          <w:lang w:val="en-US" w:bidi="ar-LB"/>
        </w:rPr>
        <w:t xml:space="preserve">في عام </w:t>
      </w:r>
      <w:r w:rsidRPr="00E150C0">
        <w:rPr>
          <w:sz w:val="26"/>
          <w:szCs w:val="26"/>
          <w:lang w:val="en-US" w:bidi="ar-LB"/>
        </w:rPr>
        <w:t>2022</w:t>
      </w:r>
      <w:r w:rsidRPr="00E150C0">
        <w:rPr>
          <w:sz w:val="26"/>
          <w:szCs w:val="26"/>
          <w:rtl/>
          <w:lang w:val="en-US" w:bidi="ar-LB"/>
        </w:rPr>
        <w:t xml:space="preserve">، استهلك القطاع الفرعي لمكافحة الحرائق حوالي </w:t>
      </w:r>
      <w:r w:rsidRPr="00E150C0">
        <w:rPr>
          <w:sz w:val="26"/>
          <w:szCs w:val="26"/>
          <w:lang w:val="en-US" w:bidi="ar-LB"/>
        </w:rPr>
        <w:t xml:space="preserve">1.13 </w:t>
      </w:r>
      <w:r w:rsidR="00CA720B" w:rsidRPr="00E150C0">
        <w:rPr>
          <w:sz w:val="26"/>
          <w:szCs w:val="26"/>
          <w:rtl/>
          <w:lang w:val="en-US" w:bidi="ar-LB"/>
        </w:rPr>
        <w:t xml:space="preserve"> </w:t>
      </w:r>
      <w:r w:rsidRPr="00E150C0">
        <w:rPr>
          <w:sz w:val="26"/>
          <w:szCs w:val="26"/>
          <w:rtl/>
          <w:lang w:val="en-US" w:bidi="ar-LB"/>
        </w:rPr>
        <w:t xml:space="preserve">طن متري أو </w:t>
      </w:r>
      <w:r w:rsidRPr="00E150C0">
        <w:rPr>
          <w:sz w:val="26"/>
          <w:szCs w:val="26"/>
          <w:lang w:val="en-US" w:bidi="ar-LB"/>
        </w:rPr>
        <w:t xml:space="preserve">3,896 </w:t>
      </w:r>
      <w:r w:rsidR="00CA720B" w:rsidRPr="00E150C0">
        <w:rPr>
          <w:sz w:val="26"/>
          <w:szCs w:val="26"/>
          <w:rtl/>
          <w:lang w:val="en-US" w:bidi="ar-LB"/>
        </w:rPr>
        <w:t xml:space="preserve"> طن من</w:t>
      </w:r>
      <w:r w:rsidRPr="00E150C0">
        <w:rPr>
          <w:sz w:val="26"/>
          <w:szCs w:val="26"/>
          <w:rtl/>
          <w:lang w:val="en-US" w:bidi="ar-LB"/>
        </w:rPr>
        <w:t xml:space="preserve"> </w:t>
      </w:r>
      <w:r w:rsidR="00CA720B" w:rsidRPr="00E150C0">
        <w:rPr>
          <w:sz w:val="26"/>
          <w:szCs w:val="26"/>
          <w:rtl/>
          <w:lang w:val="en-US" w:bidi="ar-LB"/>
        </w:rPr>
        <w:t>مكافئً</w:t>
      </w:r>
      <w:r w:rsidRPr="00E150C0">
        <w:rPr>
          <w:sz w:val="26"/>
          <w:szCs w:val="26"/>
          <w:vertAlign w:val="subscript"/>
          <w:rtl/>
          <w:lang w:val="en-US" w:bidi="ar-LB"/>
        </w:rPr>
        <w:t xml:space="preserve"> </w:t>
      </w:r>
      <w:r w:rsidRPr="00E150C0">
        <w:rPr>
          <w:sz w:val="26"/>
          <w:szCs w:val="26"/>
          <w:rtl/>
          <w:lang w:val="en-US" w:bidi="ar-LB"/>
        </w:rPr>
        <w:t xml:space="preserve">ثاني أكسيد الكربون من </w:t>
      </w:r>
      <w:r w:rsidR="00CA720B" w:rsidRPr="00E150C0">
        <w:rPr>
          <w:sz w:val="26"/>
          <w:szCs w:val="26"/>
          <w:rtl/>
          <w:lang w:bidi="ar-LB"/>
        </w:rPr>
        <w:t>المواد الهيدروفلوروكربونية</w:t>
      </w:r>
      <w:r w:rsidRPr="00E150C0">
        <w:rPr>
          <w:sz w:val="26"/>
          <w:szCs w:val="26"/>
          <w:rtl/>
          <w:lang w:val="en-US" w:bidi="ar-LB"/>
        </w:rPr>
        <w:t>، وبشكل أساسي</w:t>
      </w:r>
      <w:r w:rsidR="00CA720B" w:rsidRPr="00E150C0">
        <w:rPr>
          <w:sz w:val="26"/>
          <w:szCs w:val="26"/>
          <w:rtl/>
          <w:lang w:val="en-US" w:bidi="ar-LB"/>
        </w:rPr>
        <w:t xml:space="preserve"> الهيدروفلوروكربون-</w:t>
      </w:r>
      <w:r w:rsidR="00CA720B" w:rsidRPr="00E150C0">
        <w:rPr>
          <w:sz w:val="26"/>
          <w:szCs w:val="26"/>
          <w:lang w:val="en-US" w:bidi="ar-LB"/>
        </w:rPr>
        <w:t>125</w:t>
      </w:r>
      <w:r w:rsidR="00CA720B" w:rsidRPr="00E150C0">
        <w:rPr>
          <w:sz w:val="26"/>
          <w:szCs w:val="26"/>
          <w:rtl/>
          <w:lang w:val="en-US" w:bidi="ar-LB"/>
        </w:rPr>
        <w:t xml:space="preserve"> و</w:t>
      </w:r>
      <w:r w:rsidRPr="00E150C0">
        <w:rPr>
          <w:sz w:val="26"/>
          <w:szCs w:val="26"/>
          <w:rtl/>
          <w:lang w:val="en-US" w:bidi="ar-LB"/>
        </w:rPr>
        <w:t xml:space="preserve"> </w:t>
      </w:r>
      <w:r w:rsidR="00CA720B" w:rsidRPr="00E150C0">
        <w:rPr>
          <w:sz w:val="26"/>
          <w:szCs w:val="26"/>
          <w:rtl/>
          <w:lang w:val="en-US" w:bidi="ar-LB"/>
        </w:rPr>
        <w:t>الهيدروفلوروكربون-</w:t>
      </w:r>
      <w:r w:rsidR="00CA720B" w:rsidRPr="00E150C0">
        <w:rPr>
          <w:sz w:val="26"/>
          <w:szCs w:val="26"/>
          <w:lang w:val="en-US" w:bidi="ar-LB"/>
        </w:rPr>
        <w:t xml:space="preserve">227ea  </w:t>
      </w:r>
      <w:r w:rsidRPr="00E150C0">
        <w:rPr>
          <w:sz w:val="26"/>
          <w:szCs w:val="26"/>
          <w:rtl/>
          <w:lang w:val="en-US" w:bidi="ar-LB"/>
        </w:rPr>
        <w:t xml:space="preserve">في طفايات الحريق المحمولة وأنظمة إطفاء الحرائق المضغوطة المستخدمة لإخماد </w:t>
      </w:r>
      <w:r w:rsidR="00D6357F" w:rsidRPr="00E150C0">
        <w:rPr>
          <w:sz w:val="26"/>
          <w:szCs w:val="26"/>
          <w:rtl/>
          <w:lang w:val="en-US" w:bidi="ar-LB"/>
        </w:rPr>
        <w:t>ال</w:t>
      </w:r>
      <w:r w:rsidRPr="00E150C0">
        <w:rPr>
          <w:sz w:val="26"/>
          <w:szCs w:val="26"/>
          <w:rtl/>
          <w:lang w:val="en-US" w:bidi="ar-LB"/>
        </w:rPr>
        <w:t xml:space="preserve">حرائق </w:t>
      </w:r>
      <w:r w:rsidR="00D6357F" w:rsidRPr="00E150C0">
        <w:rPr>
          <w:sz w:val="26"/>
          <w:szCs w:val="26"/>
          <w:rtl/>
          <w:lang w:val="en-US" w:bidi="ar-LB"/>
        </w:rPr>
        <w:t>من الفئات</w:t>
      </w:r>
      <w:r w:rsidRPr="00E150C0">
        <w:rPr>
          <w:sz w:val="26"/>
          <w:szCs w:val="26"/>
          <w:lang w:val="en-US" w:bidi="ar-LB"/>
        </w:rPr>
        <w:t xml:space="preserve">A </w:t>
      </w:r>
      <w:r w:rsidR="00D6357F" w:rsidRPr="00E150C0">
        <w:rPr>
          <w:sz w:val="26"/>
          <w:szCs w:val="26"/>
          <w:rtl/>
          <w:lang w:val="en-US" w:bidi="ar-LB"/>
        </w:rPr>
        <w:t xml:space="preserve"> </w:t>
      </w:r>
      <w:r w:rsidRPr="00E150C0">
        <w:rPr>
          <w:sz w:val="26"/>
          <w:szCs w:val="26"/>
          <w:rtl/>
          <w:lang w:val="en-US" w:bidi="ar-LB"/>
        </w:rPr>
        <w:t>و</w:t>
      </w:r>
      <w:r w:rsidRPr="00E150C0">
        <w:rPr>
          <w:sz w:val="26"/>
          <w:szCs w:val="26"/>
          <w:lang w:val="en-US" w:bidi="ar-LB"/>
        </w:rPr>
        <w:t xml:space="preserve">B </w:t>
      </w:r>
      <w:r w:rsidR="00D6357F" w:rsidRPr="00E150C0">
        <w:rPr>
          <w:sz w:val="26"/>
          <w:szCs w:val="26"/>
          <w:rtl/>
          <w:lang w:val="en-US" w:bidi="ar-LB"/>
        </w:rPr>
        <w:t xml:space="preserve"> </w:t>
      </w:r>
      <w:r w:rsidRPr="00E150C0">
        <w:rPr>
          <w:sz w:val="26"/>
          <w:szCs w:val="26"/>
          <w:rtl/>
          <w:lang w:val="en-US" w:bidi="ar-LB"/>
        </w:rPr>
        <w:t>و</w:t>
      </w:r>
      <w:r w:rsidRPr="00E150C0">
        <w:rPr>
          <w:sz w:val="26"/>
          <w:szCs w:val="26"/>
          <w:lang w:val="en-US" w:bidi="ar-LB"/>
        </w:rPr>
        <w:t xml:space="preserve">C </w:t>
      </w:r>
      <w:r w:rsidR="00D6357F" w:rsidRPr="00E150C0">
        <w:rPr>
          <w:sz w:val="26"/>
          <w:szCs w:val="26"/>
          <w:rtl/>
          <w:lang w:val="en-US" w:bidi="ar-LB"/>
        </w:rPr>
        <w:t xml:space="preserve"> </w:t>
      </w:r>
      <w:r w:rsidRPr="00E150C0">
        <w:rPr>
          <w:sz w:val="26"/>
          <w:szCs w:val="26"/>
          <w:rtl/>
          <w:lang w:val="en-US" w:bidi="ar-LB"/>
        </w:rPr>
        <w:t>بدون ماء</w:t>
      </w:r>
      <w:r w:rsidR="00D6357F" w:rsidRPr="00E150C0">
        <w:rPr>
          <w:sz w:val="26"/>
          <w:szCs w:val="26"/>
          <w:lang w:val="en-US" w:bidi="ar-LB"/>
        </w:rPr>
        <w:t xml:space="preserve"> </w:t>
      </w:r>
      <w:r w:rsidRPr="00E150C0">
        <w:rPr>
          <w:sz w:val="26"/>
          <w:szCs w:val="26"/>
          <w:rtl/>
          <w:lang w:val="en-US" w:bidi="ar-LB"/>
        </w:rPr>
        <w:t>أو بقايا كيميائية ضارة</w:t>
      </w:r>
      <w:r w:rsidR="00D6357F" w:rsidRPr="00E150C0">
        <w:rPr>
          <w:sz w:val="26"/>
          <w:szCs w:val="26"/>
          <w:rtl/>
          <w:lang w:val="en-US" w:bidi="ar-LB"/>
        </w:rPr>
        <w:t>. و</w:t>
      </w:r>
      <w:r w:rsidRPr="00E150C0">
        <w:rPr>
          <w:sz w:val="26"/>
          <w:szCs w:val="26"/>
          <w:rtl/>
          <w:lang w:val="en-US" w:bidi="ar-LB"/>
        </w:rPr>
        <w:t xml:space="preserve"> تم</w:t>
      </w:r>
      <w:r w:rsidR="00D6357F" w:rsidRPr="00E150C0">
        <w:rPr>
          <w:sz w:val="26"/>
          <w:szCs w:val="26"/>
          <w:rtl/>
          <w:lang w:val="en-US" w:bidi="ar-LB"/>
        </w:rPr>
        <w:t xml:space="preserve"> أيضا</w:t>
      </w:r>
      <w:r w:rsidRPr="00E150C0">
        <w:rPr>
          <w:sz w:val="26"/>
          <w:szCs w:val="26"/>
          <w:rtl/>
          <w:lang w:val="en-US" w:bidi="ar-LB"/>
        </w:rPr>
        <w:t xml:space="preserve"> تسجيل استهلاك صغير </w:t>
      </w:r>
      <w:r w:rsidR="00D6357F" w:rsidRPr="00E150C0">
        <w:rPr>
          <w:sz w:val="26"/>
          <w:szCs w:val="26"/>
          <w:rtl/>
          <w:lang w:val="en-US" w:bidi="ar-LB"/>
        </w:rPr>
        <w:t>للهيدروفلوروكربون-</w:t>
      </w:r>
      <w:r w:rsidR="00D6357F" w:rsidRPr="00E150C0">
        <w:rPr>
          <w:sz w:val="26"/>
          <w:szCs w:val="26"/>
          <w:lang w:val="en-US" w:bidi="ar-LB"/>
        </w:rPr>
        <w:t>152a</w:t>
      </w:r>
      <w:r w:rsidR="00D6357F" w:rsidRPr="00E150C0">
        <w:rPr>
          <w:sz w:val="26"/>
          <w:szCs w:val="26"/>
          <w:rtl/>
          <w:lang w:val="en-US" w:bidi="ar-LB"/>
        </w:rPr>
        <w:t xml:space="preserve"> (3,67 طن متري أو</w:t>
      </w:r>
      <w:r w:rsidRPr="00E150C0">
        <w:rPr>
          <w:sz w:val="26"/>
          <w:szCs w:val="26"/>
          <w:lang w:val="en-US" w:bidi="ar-LB"/>
        </w:rPr>
        <w:t xml:space="preserve">455 </w:t>
      </w:r>
      <w:r w:rsidR="00D6357F" w:rsidRPr="00E150C0">
        <w:rPr>
          <w:sz w:val="26"/>
          <w:szCs w:val="26"/>
          <w:rtl/>
          <w:lang w:val="en-US" w:bidi="ar-LB"/>
        </w:rPr>
        <w:t xml:space="preserve"> </w:t>
      </w:r>
      <w:r w:rsidRPr="00E150C0">
        <w:rPr>
          <w:sz w:val="26"/>
          <w:szCs w:val="26"/>
          <w:rtl/>
          <w:lang w:val="en-US" w:bidi="ar-LB"/>
        </w:rPr>
        <w:t>طن</w:t>
      </w:r>
      <w:r w:rsidR="00D6357F" w:rsidRPr="00E150C0">
        <w:rPr>
          <w:sz w:val="26"/>
          <w:szCs w:val="26"/>
          <w:rtl/>
          <w:lang w:val="en-US" w:bidi="ar-LB"/>
        </w:rPr>
        <w:t xml:space="preserve"> من</w:t>
      </w:r>
      <w:r w:rsidRPr="00E150C0">
        <w:rPr>
          <w:sz w:val="26"/>
          <w:szCs w:val="26"/>
          <w:rtl/>
          <w:lang w:val="en-US" w:bidi="ar-LB"/>
        </w:rPr>
        <w:t xml:space="preserve"> مكافئ ثاني أكسيد الكربون</w:t>
      </w:r>
      <w:r w:rsidR="00D6357F" w:rsidRPr="00E150C0">
        <w:rPr>
          <w:sz w:val="26"/>
          <w:szCs w:val="26"/>
          <w:rtl/>
          <w:lang w:val="en-US" w:bidi="ar-LB"/>
        </w:rPr>
        <w:t>)</w:t>
      </w:r>
      <w:r w:rsidRPr="00E150C0">
        <w:rPr>
          <w:sz w:val="26"/>
          <w:szCs w:val="26"/>
          <w:rtl/>
          <w:lang w:val="en-US" w:bidi="ar-LB"/>
        </w:rPr>
        <w:t xml:space="preserve"> في قطاع صناعة الزجاج</w:t>
      </w:r>
      <w:r w:rsidRPr="00E150C0">
        <w:rPr>
          <w:sz w:val="26"/>
          <w:szCs w:val="26"/>
          <w:lang w:val="en-US" w:bidi="ar-LB"/>
        </w:rPr>
        <w:t>.</w:t>
      </w:r>
    </w:p>
    <w:p w14:paraId="4E9481AD" w14:textId="2B625AC3" w:rsidR="00212C5E" w:rsidRPr="00E150C0" w:rsidRDefault="00212C5E" w:rsidP="00ED29A9">
      <w:pPr>
        <w:pStyle w:val="Heading1"/>
        <w:bidi/>
        <w:rPr>
          <w:sz w:val="26"/>
          <w:szCs w:val="26"/>
          <w:rtl/>
          <w:lang w:bidi="ar-LB"/>
        </w:rPr>
      </w:pPr>
      <w:r w:rsidRPr="00E150C0">
        <w:rPr>
          <w:sz w:val="26"/>
          <w:szCs w:val="26"/>
          <w:rtl/>
          <w:lang w:bidi="ar-LB"/>
        </w:rPr>
        <w:t xml:space="preserve">في عام 2022، أبلغ قطاع رغاوي البولي يوريثان عن استهلاك </w:t>
      </w:r>
      <w:r w:rsidR="00641F23" w:rsidRPr="00E150C0">
        <w:rPr>
          <w:sz w:val="26"/>
          <w:szCs w:val="26"/>
          <w:rtl/>
          <w:lang w:bidi="ar-LB"/>
        </w:rPr>
        <w:t xml:space="preserve">خليط </w:t>
      </w:r>
      <w:r w:rsidR="00641F23" w:rsidRPr="00E150C0">
        <w:rPr>
          <w:sz w:val="26"/>
          <w:szCs w:val="26"/>
          <w:rtl/>
          <w:lang w:val="en-US" w:bidi="ar-LB"/>
        </w:rPr>
        <w:t>الهيدروفلوروكربون-</w:t>
      </w:r>
      <w:r w:rsidR="00641F23" w:rsidRPr="00E150C0">
        <w:rPr>
          <w:sz w:val="26"/>
          <w:szCs w:val="26"/>
          <w:lang w:bidi="ar-LB"/>
        </w:rPr>
        <w:t>365mfc</w:t>
      </w:r>
      <w:r w:rsidR="00641F23" w:rsidRPr="00E150C0">
        <w:rPr>
          <w:sz w:val="26"/>
          <w:szCs w:val="26"/>
          <w:rtl/>
          <w:lang w:bidi="ar-LB"/>
        </w:rPr>
        <w:t xml:space="preserve">/ </w:t>
      </w:r>
      <w:r w:rsidR="00641F23" w:rsidRPr="00E150C0">
        <w:rPr>
          <w:sz w:val="26"/>
          <w:szCs w:val="26"/>
          <w:rtl/>
          <w:lang w:val="en-US" w:bidi="ar-LB"/>
        </w:rPr>
        <w:t>الهيدروفلوروكربون-</w:t>
      </w:r>
      <w:r w:rsidR="00641F23" w:rsidRPr="00E150C0">
        <w:rPr>
          <w:sz w:val="26"/>
          <w:szCs w:val="26"/>
          <w:lang w:bidi="ar-LB"/>
        </w:rPr>
        <w:t>227ea</w:t>
      </w:r>
      <w:r w:rsidR="00641F23" w:rsidRPr="00E150C0">
        <w:rPr>
          <w:sz w:val="26"/>
          <w:szCs w:val="26"/>
          <w:rtl/>
          <w:lang w:bidi="ar-LB"/>
        </w:rPr>
        <w:t xml:space="preserve"> </w:t>
      </w:r>
      <w:r w:rsidRPr="00E150C0">
        <w:rPr>
          <w:sz w:val="26"/>
          <w:szCs w:val="26"/>
          <w:rtl/>
          <w:lang w:bidi="ar-LB"/>
        </w:rPr>
        <w:t xml:space="preserve">الموجود في البوليولات المستوردة </w:t>
      </w:r>
      <w:r w:rsidR="00641F23" w:rsidRPr="00E150C0">
        <w:rPr>
          <w:sz w:val="26"/>
          <w:szCs w:val="26"/>
          <w:rtl/>
          <w:lang w:bidi="ar-LB"/>
        </w:rPr>
        <w:t>المخلوطة مسبقًا (156.24 طن متري</w:t>
      </w:r>
      <w:r w:rsidRPr="00E150C0">
        <w:rPr>
          <w:sz w:val="26"/>
          <w:szCs w:val="26"/>
          <w:rtl/>
          <w:lang w:bidi="ar-LB"/>
        </w:rPr>
        <w:t xml:space="preserve"> من</w:t>
      </w:r>
      <w:r w:rsidR="00641F23" w:rsidRPr="00E150C0">
        <w:rPr>
          <w:sz w:val="26"/>
          <w:szCs w:val="26"/>
          <w:rtl/>
          <w:lang w:bidi="ar-LB"/>
        </w:rPr>
        <w:t xml:space="preserve"> </w:t>
      </w:r>
      <w:r w:rsidR="00641F23" w:rsidRPr="00E150C0">
        <w:rPr>
          <w:sz w:val="26"/>
          <w:szCs w:val="26"/>
          <w:rtl/>
          <w:lang w:val="en-US" w:bidi="ar-LB"/>
        </w:rPr>
        <w:t>الهيدروفلوروكربون-</w:t>
      </w:r>
      <w:r w:rsidR="00641F23" w:rsidRPr="00E150C0">
        <w:rPr>
          <w:sz w:val="26"/>
          <w:szCs w:val="26"/>
          <w:lang w:bidi="ar-LB"/>
        </w:rPr>
        <w:t>365mfc</w:t>
      </w:r>
      <w:r w:rsidR="00641F23" w:rsidRPr="00E150C0">
        <w:rPr>
          <w:sz w:val="26"/>
          <w:szCs w:val="26"/>
          <w:rtl/>
          <w:lang w:bidi="ar-LB"/>
        </w:rPr>
        <w:t xml:space="preserve"> و11.76 طن متري</w:t>
      </w:r>
      <w:r w:rsidRPr="00E150C0">
        <w:rPr>
          <w:sz w:val="26"/>
          <w:szCs w:val="26"/>
          <w:rtl/>
          <w:lang w:bidi="ar-LB"/>
        </w:rPr>
        <w:t xml:space="preserve"> من </w:t>
      </w:r>
      <w:r w:rsidR="00641F23" w:rsidRPr="00E150C0">
        <w:rPr>
          <w:sz w:val="26"/>
          <w:szCs w:val="26"/>
          <w:rtl/>
          <w:lang w:val="en-US" w:bidi="ar-LB"/>
        </w:rPr>
        <w:t>الهيدروفلوروكربون-</w:t>
      </w:r>
      <w:r w:rsidR="00641F23" w:rsidRPr="00E150C0">
        <w:rPr>
          <w:sz w:val="26"/>
          <w:szCs w:val="26"/>
          <w:lang w:bidi="ar-LB"/>
        </w:rPr>
        <w:t>227ea</w:t>
      </w:r>
      <w:r w:rsidRPr="00E150C0">
        <w:rPr>
          <w:sz w:val="26"/>
          <w:szCs w:val="26"/>
          <w:rtl/>
          <w:lang w:bidi="ar-LB"/>
        </w:rPr>
        <w:t xml:space="preserve">)، ربما بسبب </w:t>
      </w:r>
      <w:r w:rsidR="00ED29A9" w:rsidRPr="00E150C0">
        <w:rPr>
          <w:sz w:val="26"/>
          <w:szCs w:val="26"/>
          <w:rtl/>
          <w:lang w:bidi="ar-LB"/>
        </w:rPr>
        <w:t>الإزالة</w:t>
      </w:r>
      <w:r w:rsidRPr="00E150C0">
        <w:rPr>
          <w:sz w:val="26"/>
          <w:szCs w:val="26"/>
          <w:rtl/>
          <w:lang w:bidi="ar-LB"/>
        </w:rPr>
        <w:t xml:space="preserve"> الإجمالية الأخيرة </w:t>
      </w:r>
      <w:r w:rsidR="00ED29A9" w:rsidRPr="00E150C0">
        <w:rPr>
          <w:sz w:val="26"/>
          <w:szCs w:val="26"/>
          <w:rtl/>
          <w:lang w:bidi="ar-LB"/>
        </w:rPr>
        <w:t>–</w:t>
      </w:r>
      <w:r w:rsidRPr="00E150C0">
        <w:rPr>
          <w:sz w:val="26"/>
          <w:szCs w:val="26"/>
          <w:rtl/>
          <w:lang w:bidi="ar-LB"/>
        </w:rPr>
        <w:t xml:space="preserve"> </w:t>
      </w:r>
      <w:r w:rsidR="00ED29A9" w:rsidRPr="00E150C0">
        <w:rPr>
          <w:sz w:val="26"/>
          <w:szCs w:val="26"/>
          <w:rtl/>
          <w:lang w:bidi="ar-LB"/>
        </w:rPr>
        <w:t>للهيدروكلوروفلوروكربون-141ب</w:t>
      </w:r>
      <w:r w:rsidRPr="00E150C0">
        <w:rPr>
          <w:sz w:val="26"/>
          <w:szCs w:val="26"/>
          <w:rtl/>
          <w:lang w:bidi="ar-LB"/>
        </w:rPr>
        <w:t xml:space="preserve"> في هذا القطاع. ولم يتم الإبلاغ عن أي استهلاك </w:t>
      </w:r>
      <w:r w:rsidR="00ED29A9" w:rsidRPr="00E150C0">
        <w:rPr>
          <w:sz w:val="26"/>
          <w:szCs w:val="26"/>
          <w:rtl/>
          <w:lang w:bidi="ar-LB"/>
        </w:rPr>
        <w:t xml:space="preserve">للمواد الهيدروفلوروكربونية </w:t>
      </w:r>
      <w:r w:rsidRPr="00E150C0">
        <w:rPr>
          <w:sz w:val="26"/>
          <w:szCs w:val="26"/>
          <w:rtl/>
          <w:lang w:bidi="ar-LB"/>
        </w:rPr>
        <w:t>في هذا القطاع في السنوات السابقة بموجب تقرير البرنامج القطري.</w:t>
      </w:r>
    </w:p>
    <w:p w14:paraId="323F971A" w14:textId="77777777" w:rsidR="00212C5E" w:rsidRPr="00E150C0" w:rsidRDefault="00066D4D" w:rsidP="00212C5E">
      <w:pPr>
        <w:pStyle w:val="Heading1"/>
        <w:keepNext/>
        <w:numPr>
          <w:ilvl w:val="0"/>
          <w:numId w:val="0"/>
        </w:numPr>
        <w:bidi/>
        <w:spacing w:before="240"/>
        <w:rPr>
          <w:i/>
          <w:iCs/>
          <w:sz w:val="26"/>
          <w:szCs w:val="26"/>
          <w:rtl/>
          <w:lang w:bidi="ar-LB"/>
        </w:rPr>
      </w:pPr>
      <w:r w:rsidRPr="00E150C0">
        <w:rPr>
          <w:i/>
          <w:iCs/>
          <w:sz w:val="26"/>
          <w:szCs w:val="26"/>
          <w:rtl/>
          <w:lang w:bidi="ar-LB"/>
        </w:rPr>
        <w:t>قطاع خدمة</w:t>
      </w:r>
      <w:r w:rsidR="0077779C" w:rsidRPr="00E150C0">
        <w:rPr>
          <w:i/>
          <w:iCs/>
          <w:sz w:val="26"/>
          <w:szCs w:val="26"/>
          <w:rtl/>
          <w:lang w:bidi="ar-LB"/>
        </w:rPr>
        <w:t xml:space="preserve"> التبريد و</w:t>
      </w:r>
      <w:r w:rsidR="00212C5E" w:rsidRPr="00E150C0">
        <w:rPr>
          <w:i/>
          <w:iCs/>
          <w:sz w:val="26"/>
          <w:szCs w:val="26"/>
          <w:rtl/>
          <w:lang w:bidi="ar-LB"/>
        </w:rPr>
        <w:t>تكييف</w:t>
      </w:r>
      <w:r w:rsidR="0077779C" w:rsidRPr="00E150C0">
        <w:rPr>
          <w:i/>
          <w:iCs/>
          <w:sz w:val="26"/>
          <w:szCs w:val="26"/>
          <w:rtl/>
          <w:lang w:bidi="ar-LB"/>
        </w:rPr>
        <w:t xml:space="preserve"> الهواء</w:t>
      </w:r>
    </w:p>
    <w:p w14:paraId="4C947E56" w14:textId="77777777" w:rsidR="00212C5E" w:rsidRPr="00E150C0" w:rsidRDefault="00212C5E" w:rsidP="009203AB">
      <w:pPr>
        <w:pStyle w:val="Heading1"/>
        <w:suppressAutoHyphens/>
        <w:bidi/>
        <w:rPr>
          <w:i/>
          <w:iCs/>
          <w:sz w:val="26"/>
          <w:szCs w:val="26"/>
          <w:rtl/>
          <w:lang w:bidi="ar-LB"/>
        </w:rPr>
      </w:pPr>
      <w:r w:rsidRPr="00E150C0">
        <w:rPr>
          <w:sz w:val="26"/>
          <w:szCs w:val="26"/>
          <w:rtl/>
          <w:lang w:bidi="ar-LB"/>
        </w:rPr>
        <w:t>يوجد ما يقرب من 2</w:t>
      </w:r>
      <w:r w:rsidR="00066D4D" w:rsidRPr="00E150C0">
        <w:rPr>
          <w:sz w:val="26"/>
          <w:szCs w:val="26"/>
          <w:rtl/>
          <w:lang w:bidi="ar-LB"/>
        </w:rPr>
        <w:t>,</w:t>
      </w:r>
      <w:r w:rsidRPr="00E150C0">
        <w:rPr>
          <w:sz w:val="26"/>
          <w:szCs w:val="26"/>
          <w:rtl/>
          <w:lang w:bidi="ar-LB"/>
        </w:rPr>
        <w:t>700 فني</w:t>
      </w:r>
      <w:r w:rsidR="00066D4D" w:rsidRPr="00E150C0">
        <w:rPr>
          <w:sz w:val="26"/>
          <w:szCs w:val="26"/>
          <w:rtl/>
          <w:lang w:bidi="ar-LB"/>
        </w:rPr>
        <w:t>ا</w:t>
      </w:r>
      <w:r w:rsidRPr="00E150C0">
        <w:rPr>
          <w:sz w:val="26"/>
          <w:szCs w:val="26"/>
          <w:rtl/>
          <w:lang w:bidi="ar-LB"/>
        </w:rPr>
        <w:t xml:space="preserve"> و900 ورشة عمل </w:t>
      </w:r>
      <w:r w:rsidR="00066D4D" w:rsidRPr="00E150C0">
        <w:rPr>
          <w:sz w:val="26"/>
          <w:szCs w:val="26"/>
          <w:rtl/>
          <w:lang w:bidi="ar-LB"/>
        </w:rPr>
        <w:t>للتبريد وتكيف الهواء في البل</w:t>
      </w:r>
      <w:r w:rsidR="004D291C" w:rsidRPr="00E150C0">
        <w:rPr>
          <w:sz w:val="26"/>
          <w:szCs w:val="26"/>
          <w:rtl/>
          <w:lang w:bidi="ar-LB"/>
        </w:rPr>
        <w:t>د، لخدمة معدات التبريد التجاري</w:t>
      </w:r>
      <w:r w:rsidRPr="00E150C0">
        <w:rPr>
          <w:sz w:val="26"/>
          <w:szCs w:val="26"/>
          <w:rtl/>
          <w:lang w:bidi="ar-LB"/>
        </w:rPr>
        <w:t xml:space="preserve"> (الوحدات </w:t>
      </w:r>
      <w:r w:rsidR="00066D4D" w:rsidRPr="00E150C0">
        <w:rPr>
          <w:sz w:val="26"/>
          <w:szCs w:val="26"/>
          <w:rtl/>
          <w:lang w:bidi="ar-LB"/>
        </w:rPr>
        <w:t>القائمة بذاتها</w:t>
      </w:r>
      <w:r w:rsidRPr="00E150C0">
        <w:rPr>
          <w:sz w:val="26"/>
          <w:szCs w:val="26"/>
          <w:rtl/>
          <w:lang w:bidi="ar-LB"/>
        </w:rPr>
        <w:t xml:space="preserve"> والمكثفات والأنظمة ال</w:t>
      </w:r>
      <w:r w:rsidR="004D291C" w:rsidRPr="00E150C0">
        <w:rPr>
          <w:sz w:val="26"/>
          <w:szCs w:val="26"/>
          <w:rtl/>
          <w:lang w:bidi="ar-LB"/>
        </w:rPr>
        <w:t>مركزية)، ومعدات التبريد الصناعي</w:t>
      </w:r>
      <w:r w:rsidR="009203AB" w:rsidRPr="00E150C0">
        <w:rPr>
          <w:sz w:val="26"/>
          <w:szCs w:val="26"/>
          <w:rtl/>
          <w:lang w:bidi="ar-LB"/>
        </w:rPr>
        <w:t xml:space="preserve"> و</w:t>
      </w:r>
      <w:r w:rsidRPr="00E150C0">
        <w:rPr>
          <w:sz w:val="26"/>
          <w:szCs w:val="26"/>
          <w:rtl/>
          <w:lang w:bidi="ar-LB"/>
        </w:rPr>
        <w:t>تكييف الهوا</w:t>
      </w:r>
      <w:r w:rsidR="009203AB" w:rsidRPr="00E150C0">
        <w:rPr>
          <w:sz w:val="26"/>
          <w:szCs w:val="26"/>
          <w:rtl/>
          <w:lang w:bidi="ar-LB"/>
        </w:rPr>
        <w:t>ء السكني والتجاري، والثلاجات المنزلية والمبردات</w:t>
      </w:r>
      <w:r w:rsidRPr="00E150C0">
        <w:rPr>
          <w:sz w:val="26"/>
          <w:szCs w:val="26"/>
          <w:rtl/>
          <w:lang w:bidi="ar-LB"/>
        </w:rPr>
        <w:t xml:space="preserve"> وغيره</w:t>
      </w:r>
      <w:r w:rsidR="009203AB" w:rsidRPr="00E150C0">
        <w:rPr>
          <w:sz w:val="26"/>
          <w:szCs w:val="26"/>
          <w:rtl/>
          <w:lang w:bidi="ar-LB"/>
        </w:rPr>
        <w:t>ا من المعدات، على النحو الموضح أدناه</w:t>
      </w:r>
      <w:r w:rsidRPr="00E150C0">
        <w:rPr>
          <w:sz w:val="26"/>
          <w:szCs w:val="26"/>
          <w:rtl/>
          <w:lang w:bidi="ar-LB"/>
        </w:rPr>
        <w:t xml:space="preserve">. ويعمل حوالي 540 فنيًا في ورش عمل </w:t>
      </w:r>
      <w:r w:rsidR="009203AB" w:rsidRPr="00E150C0">
        <w:rPr>
          <w:sz w:val="26"/>
          <w:szCs w:val="26"/>
          <w:rtl/>
          <w:lang w:bidi="ar-LB"/>
        </w:rPr>
        <w:t>جيدة التأسيس</w:t>
      </w:r>
      <w:r w:rsidRPr="00E150C0">
        <w:rPr>
          <w:sz w:val="26"/>
          <w:szCs w:val="26"/>
          <w:rtl/>
          <w:lang w:bidi="ar-LB"/>
        </w:rPr>
        <w:t>؛ أما الباقون فهم مستقلون. وتشير التقديرات إلى أن حوالي 2</w:t>
      </w:r>
      <w:r w:rsidR="009203AB" w:rsidRPr="00E150C0">
        <w:rPr>
          <w:sz w:val="26"/>
          <w:szCs w:val="26"/>
          <w:rtl/>
          <w:lang w:bidi="ar-LB"/>
        </w:rPr>
        <w:t>,</w:t>
      </w:r>
      <w:r w:rsidRPr="00E150C0">
        <w:rPr>
          <w:sz w:val="26"/>
          <w:szCs w:val="26"/>
          <w:rtl/>
          <w:lang w:bidi="ar-LB"/>
        </w:rPr>
        <w:t>100 فني</w:t>
      </w:r>
      <w:r w:rsidR="009203AB" w:rsidRPr="00E150C0">
        <w:rPr>
          <w:sz w:val="26"/>
          <w:szCs w:val="26"/>
          <w:rtl/>
          <w:lang w:bidi="ar-LB"/>
        </w:rPr>
        <w:t>ا</w:t>
      </w:r>
      <w:r w:rsidRPr="00E150C0">
        <w:rPr>
          <w:sz w:val="26"/>
          <w:szCs w:val="26"/>
          <w:rtl/>
          <w:lang w:bidi="ar-LB"/>
        </w:rPr>
        <w:t xml:space="preserve"> يحتاجون إلى التدريب، وأن معظمهم لا يملك الأدوات اللازمة للتعامل السليم مع غازات التبريد القابلة للاشتعال.</w:t>
      </w:r>
    </w:p>
    <w:p w14:paraId="77BF846D" w14:textId="77777777" w:rsidR="00212C5E" w:rsidRPr="00E150C0" w:rsidRDefault="00212C5E" w:rsidP="00212C5E">
      <w:pPr>
        <w:pStyle w:val="Heading1"/>
        <w:numPr>
          <w:ilvl w:val="0"/>
          <w:numId w:val="0"/>
        </w:numPr>
        <w:bidi/>
        <w:rPr>
          <w:i/>
          <w:iCs/>
          <w:sz w:val="26"/>
          <w:szCs w:val="26"/>
          <w:u w:val="single"/>
          <w:rtl/>
          <w:lang w:bidi="ar-LB"/>
        </w:rPr>
      </w:pPr>
      <w:r w:rsidRPr="00E150C0">
        <w:rPr>
          <w:i/>
          <w:iCs/>
          <w:sz w:val="26"/>
          <w:szCs w:val="26"/>
          <w:u w:val="single"/>
          <w:rtl/>
          <w:lang w:bidi="ar-LB"/>
        </w:rPr>
        <w:t>التبريد المنزلي</w:t>
      </w:r>
    </w:p>
    <w:p w14:paraId="09484BFA" w14:textId="7536F704" w:rsidR="00212C5E" w:rsidRPr="00E150C0" w:rsidRDefault="00212C5E" w:rsidP="00D241FD">
      <w:pPr>
        <w:pStyle w:val="Heading1"/>
        <w:bidi/>
        <w:rPr>
          <w:sz w:val="26"/>
          <w:szCs w:val="26"/>
          <w:rtl/>
          <w:lang w:bidi="ar-LB"/>
        </w:rPr>
      </w:pPr>
      <w:r w:rsidRPr="00E150C0">
        <w:rPr>
          <w:sz w:val="26"/>
          <w:szCs w:val="26"/>
          <w:rtl/>
          <w:lang w:bidi="ar-LB"/>
        </w:rPr>
        <w:t xml:space="preserve">يستخدم القطاع الفرعي للتبريد </w:t>
      </w:r>
      <w:r w:rsidR="00D241FD" w:rsidRPr="00E150C0">
        <w:rPr>
          <w:sz w:val="26"/>
          <w:szCs w:val="26"/>
          <w:rtl/>
          <w:lang w:bidi="ar-LB"/>
        </w:rPr>
        <w:t>المنزلي</w:t>
      </w:r>
      <w:r w:rsidRPr="00E150C0">
        <w:rPr>
          <w:sz w:val="26"/>
          <w:szCs w:val="26"/>
          <w:rtl/>
          <w:lang w:bidi="ar-LB"/>
        </w:rPr>
        <w:t xml:space="preserve"> </w:t>
      </w:r>
      <w:r w:rsidR="00D241FD" w:rsidRPr="00E150C0">
        <w:rPr>
          <w:sz w:val="26"/>
          <w:szCs w:val="26"/>
          <w:rtl/>
          <w:lang w:val="en-US" w:bidi="ar-LB"/>
        </w:rPr>
        <w:t>الهيدروفلوروكربون-</w:t>
      </w:r>
      <w:r w:rsidR="00D241FD" w:rsidRPr="00E150C0">
        <w:rPr>
          <w:sz w:val="26"/>
          <w:szCs w:val="26"/>
          <w:lang w:bidi="ar-LB"/>
        </w:rPr>
        <w:t>134a</w:t>
      </w:r>
      <w:r w:rsidRPr="00E150C0">
        <w:rPr>
          <w:sz w:val="26"/>
          <w:szCs w:val="26"/>
          <w:rtl/>
          <w:lang w:bidi="ar-LB"/>
        </w:rPr>
        <w:t xml:space="preserve">؛ </w:t>
      </w:r>
      <w:r w:rsidR="00D241FD" w:rsidRPr="00E150C0">
        <w:rPr>
          <w:sz w:val="26"/>
          <w:szCs w:val="26"/>
          <w:rtl/>
          <w:lang w:bidi="ar-LB"/>
        </w:rPr>
        <w:t>وتكمن</w:t>
      </w:r>
      <w:r w:rsidRPr="00E150C0">
        <w:rPr>
          <w:sz w:val="26"/>
          <w:szCs w:val="26"/>
          <w:rtl/>
          <w:lang w:bidi="ar-LB"/>
        </w:rPr>
        <w:t xml:space="preserve"> الخدمة غالب</w:t>
      </w:r>
      <w:r w:rsidR="00D241FD" w:rsidRPr="00E150C0">
        <w:rPr>
          <w:sz w:val="26"/>
          <w:szCs w:val="26"/>
          <w:rtl/>
          <w:lang w:bidi="ar-LB"/>
        </w:rPr>
        <w:t>ا</w:t>
      </w:r>
      <w:r w:rsidRPr="00E150C0">
        <w:rPr>
          <w:sz w:val="26"/>
          <w:szCs w:val="26"/>
          <w:rtl/>
          <w:lang w:bidi="ar-LB"/>
        </w:rPr>
        <w:t xml:space="preserve"> </w:t>
      </w:r>
      <w:r w:rsidR="00D241FD" w:rsidRPr="00E150C0">
        <w:rPr>
          <w:sz w:val="26"/>
          <w:szCs w:val="26"/>
          <w:rtl/>
          <w:lang w:bidi="ar-LB"/>
        </w:rPr>
        <w:t>في</w:t>
      </w:r>
      <w:r w:rsidRPr="00E150C0">
        <w:rPr>
          <w:sz w:val="26"/>
          <w:szCs w:val="26"/>
          <w:rtl/>
          <w:lang w:bidi="ar-LB"/>
        </w:rPr>
        <w:t xml:space="preserve"> معالجة التسربات وإعادة شحن غاز التبريد. ومن المتوقع الاعتماد الكامل </w:t>
      </w:r>
      <w:r w:rsidR="00D241FD" w:rsidRPr="00E150C0">
        <w:rPr>
          <w:sz w:val="26"/>
          <w:szCs w:val="26"/>
          <w:rtl/>
          <w:lang w:bidi="ar-LB"/>
        </w:rPr>
        <w:t>ل</w:t>
      </w:r>
      <w:r w:rsidR="00F96C16">
        <w:rPr>
          <w:rFonts w:hint="cs"/>
          <w:sz w:val="26"/>
          <w:szCs w:val="26"/>
          <w:rtl/>
          <w:lang w:bidi="ar-LB"/>
        </w:rPr>
        <w:t>لأ</w:t>
      </w:r>
      <w:r w:rsidR="00F96C16" w:rsidRPr="00E150C0">
        <w:rPr>
          <w:sz w:val="26"/>
          <w:szCs w:val="26"/>
          <w:rtl/>
          <w:lang w:bidi="ar-LB"/>
        </w:rPr>
        <w:t>ي</w:t>
      </w:r>
      <w:r w:rsidR="00F96C16">
        <w:rPr>
          <w:rFonts w:hint="cs"/>
          <w:sz w:val="26"/>
          <w:szCs w:val="26"/>
          <w:rtl/>
          <w:lang w:bidi="ar-LB"/>
        </w:rPr>
        <w:t>س</w:t>
      </w:r>
      <w:r w:rsidR="00F96C16" w:rsidRPr="00E150C0">
        <w:rPr>
          <w:sz w:val="26"/>
          <w:szCs w:val="26"/>
          <w:rtl/>
          <w:lang w:bidi="ar-LB"/>
        </w:rPr>
        <w:t>وبوتان</w:t>
      </w:r>
      <w:r w:rsidR="00D241FD" w:rsidRPr="00E150C0">
        <w:rPr>
          <w:sz w:val="26"/>
          <w:szCs w:val="26"/>
          <w:rtl/>
          <w:lang w:bidi="ar-LB"/>
        </w:rPr>
        <w:t xml:space="preserve"> (</w:t>
      </w:r>
      <w:r w:rsidR="00D241FD" w:rsidRPr="00E150C0">
        <w:rPr>
          <w:sz w:val="26"/>
          <w:szCs w:val="26"/>
          <w:lang w:bidi="ar-LB"/>
        </w:rPr>
        <w:t>R</w:t>
      </w:r>
      <w:r w:rsidR="00D241FD" w:rsidRPr="00E150C0">
        <w:rPr>
          <w:sz w:val="26"/>
          <w:szCs w:val="26"/>
          <w:lang w:bidi="ar-LB"/>
        </w:rPr>
        <w:noBreakHyphen/>
        <w:t>600a</w:t>
      </w:r>
      <w:r w:rsidR="00D241FD" w:rsidRPr="00E150C0">
        <w:rPr>
          <w:sz w:val="26"/>
          <w:szCs w:val="26"/>
          <w:rtl/>
          <w:lang w:bidi="ar-LB"/>
        </w:rPr>
        <w:t xml:space="preserve"> )، </w:t>
      </w:r>
      <w:r w:rsidRPr="00E150C0">
        <w:rPr>
          <w:sz w:val="26"/>
          <w:szCs w:val="26"/>
          <w:rtl/>
          <w:lang w:bidi="ar-LB"/>
        </w:rPr>
        <w:t xml:space="preserve">هو البديل الرئيسي المحدد لهذا القطاع الفرعي، على المدى القصير أو المتوسط، </w:t>
      </w:r>
      <w:r w:rsidR="00D241FD" w:rsidRPr="00E150C0">
        <w:rPr>
          <w:sz w:val="26"/>
          <w:szCs w:val="26"/>
          <w:rtl/>
          <w:lang w:bidi="ar-LB"/>
        </w:rPr>
        <w:t>ل</w:t>
      </w:r>
      <w:r w:rsidRPr="00E150C0">
        <w:rPr>
          <w:sz w:val="26"/>
          <w:szCs w:val="26"/>
          <w:rtl/>
          <w:lang w:bidi="ar-LB"/>
        </w:rPr>
        <w:t>أنه متاح محليًا ل</w:t>
      </w:r>
      <w:r w:rsidR="00D241FD" w:rsidRPr="00E150C0">
        <w:rPr>
          <w:sz w:val="26"/>
          <w:szCs w:val="26"/>
          <w:rtl/>
          <w:lang w:bidi="ar-LB"/>
        </w:rPr>
        <w:t>كل من تصنيع الأجهزة الجديدة و</w:t>
      </w:r>
      <w:r w:rsidRPr="00E150C0">
        <w:rPr>
          <w:sz w:val="26"/>
          <w:szCs w:val="26"/>
          <w:rtl/>
          <w:lang w:bidi="ar-LB"/>
        </w:rPr>
        <w:t>خدمة المعدات ويوفر الأداء الأمثل للطاقة.</w:t>
      </w:r>
    </w:p>
    <w:p w14:paraId="35976B65" w14:textId="6C3A888F" w:rsidR="00212C5E" w:rsidRPr="00E150C0" w:rsidRDefault="00212C5E" w:rsidP="00212C5E">
      <w:pPr>
        <w:pStyle w:val="Heading1"/>
        <w:numPr>
          <w:ilvl w:val="0"/>
          <w:numId w:val="0"/>
        </w:numPr>
        <w:suppressAutoHyphens/>
        <w:bidi/>
        <w:spacing w:before="240"/>
        <w:rPr>
          <w:i/>
          <w:iCs/>
          <w:sz w:val="26"/>
          <w:szCs w:val="26"/>
          <w:u w:val="single"/>
          <w:rtl/>
          <w:lang w:bidi="ar-LB"/>
        </w:rPr>
      </w:pPr>
      <w:r w:rsidRPr="00E150C0">
        <w:rPr>
          <w:i/>
          <w:iCs/>
          <w:sz w:val="26"/>
          <w:szCs w:val="26"/>
          <w:u w:val="single"/>
          <w:rtl/>
          <w:lang w:bidi="ar-LB"/>
        </w:rPr>
        <w:t>التبريد التجاري</w:t>
      </w:r>
      <w:r w:rsidR="00D241FD" w:rsidRPr="00E150C0">
        <w:rPr>
          <w:i/>
          <w:iCs/>
          <w:sz w:val="26"/>
          <w:szCs w:val="26"/>
          <w:u w:val="single"/>
          <w:rtl/>
          <w:lang w:bidi="ar-LB"/>
        </w:rPr>
        <w:t xml:space="preserve"> </w:t>
      </w:r>
    </w:p>
    <w:p w14:paraId="0CFFD6AA" w14:textId="1F19E75E" w:rsidR="00212C5E" w:rsidRPr="00E150C0" w:rsidRDefault="00E61119" w:rsidP="005F3152">
      <w:pPr>
        <w:pStyle w:val="Heading1"/>
        <w:bidi/>
        <w:rPr>
          <w:sz w:val="26"/>
          <w:szCs w:val="26"/>
          <w:rtl/>
          <w:lang w:bidi="ar-LB"/>
        </w:rPr>
      </w:pPr>
      <w:r w:rsidRPr="00E150C0">
        <w:rPr>
          <w:sz w:val="26"/>
          <w:szCs w:val="26"/>
          <w:rtl/>
          <w:lang w:val="en-US" w:bidi="ar-LB"/>
        </w:rPr>
        <w:t>تستخدم المواد الهيدروفلوروكربونية</w:t>
      </w:r>
      <w:r w:rsidR="00212C5E" w:rsidRPr="00E150C0">
        <w:rPr>
          <w:sz w:val="26"/>
          <w:szCs w:val="26"/>
          <w:rtl/>
          <w:lang w:val="en-US" w:bidi="ar-LB"/>
        </w:rPr>
        <w:t xml:space="preserve"> </w:t>
      </w:r>
      <w:r w:rsidRPr="00E150C0">
        <w:rPr>
          <w:sz w:val="26"/>
          <w:szCs w:val="26"/>
          <w:rtl/>
          <w:lang w:val="en-US" w:bidi="ar-LB"/>
        </w:rPr>
        <w:t xml:space="preserve">(غالبا المادتان </w:t>
      </w:r>
      <w:r w:rsidRPr="00E150C0">
        <w:rPr>
          <w:sz w:val="26"/>
          <w:szCs w:val="26"/>
          <w:lang w:val="en-US" w:bidi="ar-LB"/>
        </w:rPr>
        <w:t>R</w:t>
      </w:r>
      <w:r w:rsidRPr="00E150C0">
        <w:rPr>
          <w:sz w:val="26"/>
          <w:szCs w:val="26"/>
          <w:lang w:val="en-US" w:bidi="ar-LB"/>
        </w:rPr>
        <w:noBreakHyphen/>
        <w:t>507A</w:t>
      </w:r>
      <w:r w:rsidRPr="00E150C0">
        <w:rPr>
          <w:sz w:val="26"/>
          <w:szCs w:val="26"/>
          <w:rtl/>
          <w:lang w:val="en-US" w:bidi="ar-LB"/>
        </w:rPr>
        <w:t xml:space="preserve"> و </w:t>
      </w:r>
      <w:r w:rsidRPr="00E150C0">
        <w:rPr>
          <w:sz w:val="26"/>
          <w:szCs w:val="26"/>
          <w:lang w:val="en-US" w:bidi="ar-LB"/>
        </w:rPr>
        <w:t>R</w:t>
      </w:r>
      <w:r w:rsidRPr="00E150C0">
        <w:rPr>
          <w:sz w:val="26"/>
          <w:szCs w:val="26"/>
          <w:lang w:val="en-US" w:bidi="ar-LB"/>
        </w:rPr>
        <w:noBreakHyphen/>
        <w:t>404A</w:t>
      </w:r>
      <w:r w:rsidRPr="00E150C0">
        <w:rPr>
          <w:sz w:val="26"/>
          <w:szCs w:val="26"/>
          <w:rtl/>
          <w:lang w:val="en-US" w:bidi="ar-LB"/>
        </w:rPr>
        <w:t xml:space="preserve"> و الهيدروفلوروكربون-</w:t>
      </w:r>
      <w:r w:rsidRPr="00E150C0">
        <w:rPr>
          <w:sz w:val="26"/>
          <w:szCs w:val="26"/>
          <w:lang w:bidi="ar-LB"/>
        </w:rPr>
        <w:t>134a</w:t>
      </w:r>
      <w:r w:rsidRPr="00E150C0">
        <w:rPr>
          <w:sz w:val="26"/>
          <w:szCs w:val="26"/>
          <w:rtl/>
          <w:lang w:val="en-US" w:bidi="ar-LB"/>
        </w:rPr>
        <w:t xml:space="preserve">) </w:t>
      </w:r>
      <w:r w:rsidR="00212C5E" w:rsidRPr="00E150C0">
        <w:rPr>
          <w:sz w:val="26"/>
          <w:szCs w:val="26"/>
          <w:rtl/>
          <w:lang w:val="en-US" w:bidi="ar-LB"/>
        </w:rPr>
        <w:t xml:space="preserve">في أنظمة التبريد المركزية </w:t>
      </w:r>
      <w:r w:rsidRPr="00E150C0">
        <w:rPr>
          <w:sz w:val="26"/>
          <w:szCs w:val="26"/>
          <w:rtl/>
          <w:lang w:val="en-US" w:bidi="ar-LB"/>
        </w:rPr>
        <w:t>للمتاجر الكبيرة</w:t>
      </w:r>
      <w:r w:rsidR="00212C5E" w:rsidRPr="00E150C0">
        <w:rPr>
          <w:sz w:val="26"/>
          <w:szCs w:val="26"/>
          <w:rtl/>
          <w:lang w:val="en-US" w:bidi="ar-LB"/>
        </w:rPr>
        <w:t>، وفي وحدات التكثيف للشركات والمتاجر</w:t>
      </w:r>
      <w:r w:rsidRPr="00E150C0">
        <w:rPr>
          <w:sz w:val="26"/>
          <w:szCs w:val="26"/>
          <w:rtl/>
          <w:lang w:val="en-US" w:bidi="ar-LB"/>
        </w:rPr>
        <w:t xml:space="preserve"> الملائمة</w:t>
      </w:r>
      <w:r w:rsidR="00212C5E" w:rsidRPr="00E150C0">
        <w:rPr>
          <w:sz w:val="26"/>
          <w:szCs w:val="26"/>
          <w:rtl/>
          <w:lang w:val="en-US" w:bidi="ar-LB"/>
        </w:rPr>
        <w:t>، و</w:t>
      </w:r>
      <w:r w:rsidRPr="00E150C0">
        <w:rPr>
          <w:sz w:val="26"/>
          <w:szCs w:val="26"/>
          <w:rtl/>
          <w:lang w:val="en-US" w:bidi="ar-LB"/>
        </w:rPr>
        <w:t xml:space="preserve">، </w:t>
      </w:r>
      <w:r w:rsidR="00212C5E" w:rsidRPr="00E150C0">
        <w:rPr>
          <w:sz w:val="26"/>
          <w:szCs w:val="26"/>
          <w:rtl/>
          <w:lang w:val="en-US" w:bidi="ar-LB"/>
        </w:rPr>
        <w:t xml:space="preserve">على نطاق أصغر، في المعدات ذاتية </w:t>
      </w:r>
      <w:r w:rsidR="00696A5B" w:rsidRPr="00E150C0">
        <w:rPr>
          <w:sz w:val="26"/>
          <w:szCs w:val="26"/>
          <w:rtl/>
          <w:lang w:val="en-US" w:bidi="ar-LB"/>
        </w:rPr>
        <w:t xml:space="preserve">الاحتواء الموصولة </w:t>
      </w:r>
      <w:r w:rsidR="00212C5E" w:rsidRPr="00E150C0">
        <w:rPr>
          <w:sz w:val="26"/>
          <w:szCs w:val="26"/>
          <w:rtl/>
          <w:lang w:val="en-US" w:bidi="ar-LB"/>
        </w:rPr>
        <w:t xml:space="preserve">مثل المجمدات </w:t>
      </w:r>
      <w:r w:rsidR="00696A5B" w:rsidRPr="00E150C0">
        <w:rPr>
          <w:sz w:val="26"/>
          <w:szCs w:val="26"/>
          <w:rtl/>
          <w:lang w:val="en-US" w:bidi="ar-LB"/>
        </w:rPr>
        <w:t>ونوافذ العرض</w:t>
      </w:r>
      <w:r w:rsidR="00212C5E" w:rsidRPr="00E150C0">
        <w:rPr>
          <w:sz w:val="26"/>
          <w:szCs w:val="26"/>
          <w:rtl/>
          <w:lang w:val="en-US" w:bidi="ar-LB"/>
        </w:rPr>
        <w:t xml:space="preserve"> ومبردات المشروبات</w:t>
      </w:r>
      <w:r w:rsidR="00696A5B" w:rsidRPr="00E150C0">
        <w:rPr>
          <w:sz w:val="26"/>
          <w:szCs w:val="26"/>
          <w:rtl/>
          <w:lang w:val="en-US" w:bidi="ar-LB"/>
        </w:rPr>
        <w:t>.</w:t>
      </w:r>
      <w:r w:rsidR="00212C5E" w:rsidRPr="00E150C0">
        <w:rPr>
          <w:sz w:val="26"/>
          <w:szCs w:val="26"/>
          <w:lang w:val="en-US" w:bidi="ar-LB"/>
        </w:rPr>
        <w:t xml:space="preserve"> </w:t>
      </w:r>
      <w:r w:rsidR="00696A5B" w:rsidRPr="00E150C0">
        <w:rPr>
          <w:sz w:val="26"/>
          <w:szCs w:val="26"/>
          <w:rtl/>
          <w:lang w:val="en-US" w:bidi="ar-LB"/>
        </w:rPr>
        <w:t>وتعزى</w:t>
      </w:r>
      <w:r w:rsidR="00212C5E" w:rsidRPr="00E150C0">
        <w:rPr>
          <w:sz w:val="26"/>
          <w:szCs w:val="26"/>
          <w:rtl/>
          <w:lang w:val="en-US" w:bidi="ar-LB"/>
        </w:rPr>
        <w:t xml:space="preserve"> مستويات الاستهلاك المرتفعة في أنظمة التبريد المركزية، </w:t>
      </w:r>
      <w:r w:rsidR="00696A5B" w:rsidRPr="00E150C0">
        <w:rPr>
          <w:sz w:val="26"/>
          <w:szCs w:val="26"/>
          <w:rtl/>
          <w:lang w:val="en-US" w:bidi="ar-LB"/>
        </w:rPr>
        <w:t>ذمن</w:t>
      </w:r>
      <w:r w:rsidR="00212C5E" w:rsidRPr="00E150C0">
        <w:rPr>
          <w:sz w:val="26"/>
          <w:szCs w:val="26"/>
          <w:rtl/>
          <w:lang w:val="en-US" w:bidi="ar-LB"/>
        </w:rPr>
        <w:t xml:space="preserve"> أمور </w:t>
      </w:r>
      <w:r w:rsidR="00212C5E" w:rsidRPr="00E150C0">
        <w:rPr>
          <w:i/>
          <w:iCs/>
          <w:sz w:val="26"/>
          <w:szCs w:val="26"/>
          <w:rtl/>
          <w:lang w:val="en-US" w:bidi="ar-LB"/>
        </w:rPr>
        <w:t>أخرى</w:t>
      </w:r>
      <w:r w:rsidR="00212C5E" w:rsidRPr="00E150C0">
        <w:rPr>
          <w:sz w:val="26"/>
          <w:szCs w:val="26"/>
          <w:rtl/>
          <w:lang w:val="en-US" w:bidi="ar-LB"/>
        </w:rPr>
        <w:t xml:space="preserve">، إلى عمرها وحجمها وعدد الأنابيب والقنوات </w:t>
      </w:r>
      <w:r w:rsidR="00696A5B" w:rsidRPr="00E150C0">
        <w:rPr>
          <w:sz w:val="26"/>
          <w:szCs w:val="26"/>
          <w:rtl/>
          <w:lang w:val="en-US" w:bidi="ar-LB"/>
        </w:rPr>
        <w:t>المعقد</w:t>
      </w:r>
      <w:r w:rsidR="00212C5E" w:rsidRPr="00E150C0">
        <w:rPr>
          <w:sz w:val="26"/>
          <w:szCs w:val="26"/>
          <w:rtl/>
          <w:lang w:val="en-US" w:bidi="ar-LB"/>
        </w:rPr>
        <w:t xml:space="preserve"> ونقص الصيانة الوقائية وعدم كفاية معدلات استرداد غاز</w:t>
      </w:r>
      <w:r w:rsidR="00696A5B" w:rsidRPr="00E150C0">
        <w:rPr>
          <w:sz w:val="26"/>
          <w:szCs w:val="26"/>
          <w:rtl/>
          <w:lang w:val="en-US" w:bidi="ar-LB"/>
        </w:rPr>
        <w:t>ات</w:t>
      </w:r>
      <w:r w:rsidR="00212C5E" w:rsidRPr="00E150C0">
        <w:rPr>
          <w:sz w:val="26"/>
          <w:szCs w:val="26"/>
          <w:rtl/>
          <w:lang w:val="en-US" w:bidi="ar-LB"/>
        </w:rPr>
        <w:t xml:space="preserve"> التبريد</w:t>
      </w:r>
      <w:r w:rsidR="00696A5B" w:rsidRPr="00E150C0">
        <w:rPr>
          <w:sz w:val="26"/>
          <w:szCs w:val="26"/>
          <w:rtl/>
          <w:lang w:val="en-US" w:bidi="ar-LB"/>
        </w:rPr>
        <w:t>.</w:t>
      </w:r>
      <w:r w:rsidR="00212C5E" w:rsidRPr="00E150C0">
        <w:rPr>
          <w:sz w:val="26"/>
          <w:szCs w:val="26"/>
          <w:lang w:val="en-US" w:bidi="ar-LB"/>
        </w:rPr>
        <w:t xml:space="preserve"> </w:t>
      </w:r>
      <w:r w:rsidR="00212C5E" w:rsidRPr="00E150C0">
        <w:rPr>
          <w:sz w:val="26"/>
          <w:szCs w:val="26"/>
          <w:rtl/>
          <w:lang w:bidi="ar-LB"/>
        </w:rPr>
        <w:t xml:space="preserve">ويتوقف اختراق البدائل ذات القدرة المنخفضة على إحداث الاحترار العالمي للأنظمة الأكبر حجمًا </w:t>
      </w:r>
      <w:r w:rsidR="00696A5B" w:rsidRPr="00E150C0">
        <w:rPr>
          <w:sz w:val="26"/>
          <w:szCs w:val="26"/>
          <w:rtl/>
          <w:lang w:bidi="ar-LB"/>
        </w:rPr>
        <w:t xml:space="preserve">للأسواق </w:t>
      </w:r>
      <w:r w:rsidR="00212C5E" w:rsidRPr="00E150C0">
        <w:rPr>
          <w:sz w:val="26"/>
          <w:szCs w:val="26"/>
          <w:rtl/>
          <w:lang w:bidi="ar-LB"/>
        </w:rPr>
        <w:t xml:space="preserve">على </w:t>
      </w:r>
      <w:r w:rsidR="00696A5B" w:rsidRPr="00E150C0">
        <w:rPr>
          <w:sz w:val="26"/>
          <w:szCs w:val="26"/>
          <w:rtl/>
          <w:lang w:bidi="ar-LB"/>
        </w:rPr>
        <w:t>وضع الأنظمة المناسبة</w:t>
      </w:r>
      <w:r w:rsidR="00212C5E" w:rsidRPr="00E150C0">
        <w:rPr>
          <w:sz w:val="26"/>
          <w:szCs w:val="26"/>
          <w:rtl/>
          <w:lang w:bidi="ar-LB"/>
        </w:rPr>
        <w:t xml:space="preserve"> </w:t>
      </w:r>
      <w:r w:rsidR="00696A5B" w:rsidRPr="00E150C0">
        <w:rPr>
          <w:sz w:val="26"/>
          <w:szCs w:val="26"/>
          <w:rtl/>
          <w:lang w:val="en-US" w:bidi="ar-LB"/>
        </w:rPr>
        <w:t>ومكونات النظام ومعايير السلامة</w:t>
      </w:r>
      <w:r w:rsidR="00212C5E" w:rsidRPr="00E150C0">
        <w:rPr>
          <w:sz w:val="26"/>
          <w:szCs w:val="26"/>
          <w:rtl/>
          <w:lang w:bidi="ar-LB"/>
        </w:rPr>
        <w:t xml:space="preserve">. </w:t>
      </w:r>
      <w:r w:rsidR="00212C5E" w:rsidRPr="00E150C0">
        <w:rPr>
          <w:sz w:val="26"/>
          <w:szCs w:val="26"/>
          <w:rtl/>
          <w:lang w:val="en-US" w:bidi="ar-LB"/>
        </w:rPr>
        <w:t xml:space="preserve">ومن المواد </w:t>
      </w:r>
      <w:r w:rsidR="00212C5E" w:rsidRPr="00E150C0">
        <w:rPr>
          <w:sz w:val="26"/>
          <w:szCs w:val="26"/>
          <w:rtl/>
          <w:lang w:bidi="ar-LB"/>
        </w:rPr>
        <w:t xml:space="preserve">البديلة المستخدمة بالفعل في خدمة </w:t>
      </w:r>
      <w:r w:rsidR="00212C5E" w:rsidRPr="00E150C0">
        <w:rPr>
          <w:sz w:val="26"/>
          <w:szCs w:val="26"/>
          <w:rtl/>
          <w:lang w:val="en-US" w:bidi="ar-LB"/>
        </w:rPr>
        <w:t xml:space="preserve">الأجهزة </w:t>
      </w:r>
      <w:r w:rsidR="005F3152" w:rsidRPr="00E150C0">
        <w:rPr>
          <w:sz w:val="26"/>
          <w:szCs w:val="26"/>
          <w:rtl/>
          <w:lang w:val="en-US" w:bidi="ar-LB"/>
        </w:rPr>
        <w:t xml:space="preserve">ذاتية </w:t>
      </w:r>
      <w:r w:rsidR="00696A5B" w:rsidRPr="00E150C0">
        <w:rPr>
          <w:sz w:val="26"/>
          <w:szCs w:val="26"/>
          <w:rtl/>
          <w:lang w:val="en-US" w:bidi="ar-LB"/>
        </w:rPr>
        <w:t xml:space="preserve">الاحتواء </w:t>
      </w:r>
      <w:r w:rsidR="00212C5E" w:rsidRPr="00E150C0">
        <w:rPr>
          <w:sz w:val="26"/>
          <w:szCs w:val="26"/>
          <w:rtl/>
          <w:lang w:val="en-US" w:bidi="ar-LB"/>
        </w:rPr>
        <w:t>هي الهيدروكربونات</w:t>
      </w:r>
      <w:r w:rsidR="00696A5B" w:rsidRPr="00E150C0">
        <w:rPr>
          <w:sz w:val="26"/>
          <w:szCs w:val="26"/>
          <w:rtl/>
          <w:lang w:val="en-US" w:bidi="ar-LB"/>
        </w:rPr>
        <w:t xml:space="preserve">، </w:t>
      </w:r>
      <w:r w:rsidR="00212C5E" w:rsidRPr="00E150C0">
        <w:rPr>
          <w:sz w:val="26"/>
          <w:szCs w:val="26"/>
          <w:rtl/>
          <w:lang w:val="en-US" w:bidi="ar-LB"/>
        </w:rPr>
        <w:t xml:space="preserve">وخاصة </w:t>
      </w:r>
      <w:r w:rsidR="005F3152" w:rsidRPr="00E150C0">
        <w:rPr>
          <w:sz w:val="26"/>
          <w:szCs w:val="26"/>
          <w:rtl/>
          <w:lang w:val="en-US" w:bidi="ar-LB"/>
        </w:rPr>
        <w:t>البروبان</w:t>
      </w:r>
      <w:r w:rsidR="00212C5E" w:rsidRPr="00E150C0">
        <w:rPr>
          <w:sz w:val="26"/>
          <w:szCs w:val="26"/>
          <w:lang w:val="en-US" w:bidi="ar-LB"/>
        </w:rPr>
        <w:t>.</w:t>
      </w:r>
    </w:p>
    <w:p w14:paraId="4DDAEA7C" w14:textId="77777777" w:rsidR="00212C5E" w:rsidRPr="00E150C0" w:rsidRDefault="00212C5E" w:rsidP="00212C5E">
      <w:pPr>
        <w:bidi/>
        <w:spacing w:before="240" w:after="240"/>
        <w:rPr>
          <w:i/>
          <w:iCs/>
          <w:sz w:val="26"/>
          <w:szCs w:val="26"/>
          <w:u w:val="single"/>
          <w:rtl/>
          <w:lang w:bidi="ar-LB"/>
        </w:rPr>
      </w:pPr>
      <w:r w:rsidRPr="00E150C0">
        <w:rPr>
          <w:i/>
          <w:iCs/>
          <w:sz w:val="26"/>
          <w:szCs w:val="26"/>
          <w:u w:val="single"/>
          <w:rtl/>
          <w:lang w:bidi="ar-LB"/>
        </w:rPr>
        <w:t>التبريد الصناعي و</w:t>
      </w:r>
      <w:r w:rsidR="00313C84" w:rsidRPr="00E150C0">
        <w:rPr>
          <w:i/>
          <w:iCs/>
          <w:sz w:val="26"/>
          <w:szCs w:val="26"/>
          <w:u w:val="single"/>
          <w:rtl/>
          <w:lang w:bidi="ar-LB"/>
        </w:rPr>
        <w:t xml:space="preserve">تبريد وسائل </w:t>
      </w:r>
      <w:r w:rsidRPr="00E150C0">
        <w:rPr>
          <w:i/>
          <w:iCs/>
          <w:sz w:val="26"/>
          <w:szCs w:val="26"/>
          <w:u w:val="single"/>
          <w:rtl/>
          <w:lang w:bidi="ar-LB"/>
        </w:rPr>
        <w:t>النقل</w:t>
      </w:r>
    </w:p>
    <w:p w14:paraId="62626FC3" w14:textId="7F75D7A4" w:rsidR="00212C5E" w:rsidRPr="00E150C0" w:rsidRDefault="00212C5E" w:rsidP="00B32E77">
      <w:pPr>
        <w:pStyle w:val="Heading1"/>
        <w:bidi/>
        <w:rPr>
          <w:sz w:val="26"/>
          <w:szCs w:val="26"/>
          <w:rtl/>
          <w:lang w:bidi="ar-LB"/>
        </w:rPr>
      </w:pPr>
      <w:r w:rsidRPr="00E150C0">
        <w:rPr>
          <w:sz w:val="26"/>
          <w:szCs w:val="26"/>
          <w:rtl/>
          <w:lang w:bidi="ar-LB"/>
        </w:rPr>
        <w:t xml:space="preserve">يعد التبريد الصناعي ثاني أكبر قطاع فرعي مستهلك </w:t>
      </w:r>
      <w:r w:rsidR="00BB4B30" w:rsidRPr="00E150C0">
        <w:rPr>
          <w:sz w:val="26"/>
          <w:szCs w:val="26"/>
          <w:rtl/>
          <w:lang w:val="en-US" w:bidi="ar-LB"/>
        </w:rPr>
        <w:t>للمواد الهيدروفلوروكربونية</w:t>
      </w:r>
      <w:r w:rsidRPr="00E150C0">
        <w:rPr>
          <w:sz w:val="26"/>
          <w:szCs w:val="26"/>
          <w:rtl/>
          <w:lang w:bidi="ar-LB"/>
        </w:rPr>
        <w:t>، ويستخدم في الغالب</w:t>
      </w:r>
      <w:r w:rsidR="00B32E77" w:rsidRPr="00E150C0">
        <w:rPr>
          <w:sz w:val="26"/>
          <w:szCs w:val="26"/>
          <w:rtl/>
          <w:lang w:bidi="ar-LB"/>
        </w:rPr>
        <w:t xml:space="preserve"> </w:t>
      </w:r>
      <w:r w:rsidR="00B32E77" w:rsidRPr="00E150C0">
        <w:rPr>
          <w:sz w:val="26"/>
          <w:szCs w:val="26"/>
          <w:rtl/>
          <w:lang w:val="en-US" w:bidi="ar-LB"/>
        </w:rPr>
        <w:t xml:space="preserve">المادتين </w:t>
      </w:r>
      <w:r w:rsidR="00B32E77" w:rsidRPr="00E150C0">
        <w:rPr>
          <w:sz w:val="26"/>
          <w:szCs w:val="26"/>
          <w:lang w:val="en-US" w:bidi="ar-LB"/>
        </w:rPr>
        <w:t>R</w:t>
      </w:r>
      <w:r w:rsidR="00B32E77" w:rsidRPr="00E150C0">
        <w:rPr>
          <w:sz w:val="26"/>
          <w:szCs w:val="26"/>
          <w:lang w:val="en-US" w:bidi="ar-LB"/>
        </w:rPr>
        <w:noBreakHyphen/>
        <w:t>507A</w:t>
      </w:r>
      <w:r w:rsidR="00B32E77" w:rsidRPr="00E150C0">
        <w:rPr>
          <w:sz w:val="26"/>
          <w:szCs w:val="26"/>
          <w:rtl/>
          <w:lang w:val="en-US" w:bidi="ar-LB"/>
        </w:rPr>
        <w:t xml:space="preserve"> و</w:t>
      </w:r>
      <w:r w:rsidR="00B32E77" w:rsidRPr="00E150C0">
        <w:rPr>
          <w:sz w:val="26"/>
          <w:szCs w:val="26"/>
          <w:lang w:val="en-US" w:bidi="ar-LB"/>
        </w:rPr>
        <w:t>R</w:t>
      </w:r>
      <w:r w:rsidR="00B32E77" w:rsidRPr="00E150C0">
        <w:rPr>
          <w:sz w:val="26"/>
          <w:szCs w:val="26"/>
          <w:lang w:val="en-US" w:bidi="ar-LB"/>
        </w:rPr>
        <w:noBreakHyphen/>
        <w:t>404A</w:t>
      </w:r>
      <w:r w:rsidR="00B32E77" w:rsidRPr="00E150C0">
        <w:rPr>
          <w:sz w:val="26"/>
          <w:szCs w:val="26"/>
          <w:rtl/>
          <w:lang w:val="en-US" w:bidi="ar-LB"/>
        </w:rPr>
        <w:t xml:space="preserve"> والهيدروفلوروكربون-</w:t>
      </w:r>
      <w:r w:rsidR="00B32E77" w:rsidRPr="00E150C0">
        <w:rPr>
          <w:sz w:val="26"/>
          <w:szCs w:val="26"/>
          <w:lang w:val="en-US" w:bidi="ar-LB"/>
        </w:rPr>
        <w:t xml:space="preserve"> </w:t>
      </w:r>
      <w:r w:rsidR="00B32E77" w:rsidRPr="00E150C0">
        <w:rPr>
          <w:sz w:val="26"/>
          <w:szCs w:val="26"/>
          <w:lang w:bidi="ar-LB"/>
        </w:rPr>
        <w:t>134a</w:t>
      </w:r>
      <w:r w:rsidR="00B32E77" w:rsidRPr="00E150C0">
        <w:rPr>
          <w:sz w:val="26"/>
          <w:szCs w:val="26"/>
          <w:lang w:val="en-US" w:bidi="ar-LB"/>
        </w:rPr>
        <w:t xml:space="preserve"> </w:t>
      </w:r>
      <w:r w:rsidRPr="00E150C0">
        <w:rPr>
          <w:sz w:val="26"/>
          <w:szCs w:val="26"/>
          <w:rtl/>
          <w:lang w:bidi="ar-LB"/>
        </w:rPr>
        <w:t xml:space="preserve">لخدمة وصيانة غرف التبريد ومبردات </w:t>
      </w:r>
      <w:r w:rsidR="00B32E77" w:rsidRPr="00E150C0">
        <w:rPr>
          <w:sz w:val="26"/>
          <w:szCs w:val="26"/>
          <w:rtl/>
          <w:lang w:bidi="ar-LB"/>
        </w:rPr>
        <w:t>التجهيز</w:t>
      </w:r>
      <w:r w:rsidRPr="00E150C0">
        <w:rPr>
          <w:sz w:val="26"/>
          <w:szCs w:val="26"/>
          <w:rtl/>
          <w:lang w:bidi="ar-LB"/>
        </w:rPr>
        <w:t xml:space="preserve"> والأنظمة الموزعة، مع الأمونيا </w:t>
      </w:r>
      <w:r w:rsidR="00B32E77" w:rsidRPr="00E150C0">
        <w:rPr>
          <w:sz w:val="26"/>
          <w:szCs w:val="26"/>
          <w:rtl/>
          <w:lang w:bidi="ar-LB"/>
        </w:rPr>
        <w:t xml:space="preserve">المحددة </w:t>
      </w:r>
      <w:r w:rsidRPr="00E150C0">
        <w:rPr>
          <w:sz w:val="26"/>
          <w:szCs w:val="26"/>
          <w:rtl/>
          <w:lang w:bidi="ar-LB"/>
        </w:rPr>
        <w:t>كبديل فعال من حيث التكلفة للعديد من التطبيقات الصناعية.</w:t>
      </w:r>
    </w:p>
    <w:p w14:paraId="75666813" w14:textId="58AF5567" w:rsidR="00212C5E" w:rsidRPr="00E150C0" w:rsidRDefault="00B32E77" w:rsidP="009A1388">
      <w:pPr>
        <w:pStyle w:val="Heading1"/>
        <w:bidi/>
        <w:rPr>
          <w:sz w:val="26"/>
          <w:szCs w:val="26"/>
          <w:rtl/>
          <w:lang w:bidi="ar-LB"/>
        </w:rPr>
      </w:pPr>
      <w:r w:rsidRPr="00E150C0">
        <w:rPr>
          <w:sz w:val="26"/>
          <w:szCs w:val="26"/>
          <w:rtl/>
          <w:lang w:bidi="ar-LB"/>
        </w:rPr>
        <w:t>و</w:t>
      </w:r>
      <w:r w:rsidR="00212C5E" w:rsidRPr="00E150C0">
        <w:rPr>
          <w:sz w:val="26"/>
          <w:szCs w:val="26"/>
          <w:rtl/>
          <w:lang w:bidi="ar-LB"/>
        </w:rPr>
        <w:t>يعد النقل المبرد جزءًا أساسيًا من سلسلة التبر</w:t>
      </w:r>
      <w:r w:rsidRPr="00E150C0">
        <w:rPr>
          <w:sz w:val="26"/>
          <w:szCs w:val="26"/>
          <w:rtl/>
          <w:lang w:bidi="ar-LB"/>
        </w:rPr>
        <w:t>يد الغذائية والصيدلانية في البل</w:t>
      </w:r>
      <w:r w:rsidR="00212C5E" w:rsidRPr="00E150C0">
        <w:rPr>
          <w:sz w:val="26"/>
          <w:szCs w:val="26"/>
          <w:rtl/>
          <w:lang w:bidi="ar-LB"/>
        </w:rPr>
        <w:t>د، حيث يتم استيراد معظم المعدات المستخدمة في هذا القطاع الفرعي. وتُستهلك مركبا</w:t>
      </w:r>
      <w:r w:rsidRPr="00E150C0">
        <w:rPr>
          <w:sz w:val="26"/>
          <w:szCs w:val="26"/>
          <w:rtl/>
          <w:lang w:val="en-US" w:bidi="ar-LB"/>
        </w:rPr>
        <w:t xml:space="preserve"> المواد الهيدروفلوروكربونية</w:t>
      </w:r>
      <w:r w:rsidRPr="00E150C0">
        <w:rPr>
          <w:sz w:val="26"/>
          <w:szCs w:val="26"/>
          <w:rtl/>
          <w:lang w:bidi="ar-LB"/>
        </w:rPr>
        <w:t xml:space="preserve"> </w:t>
      </w:r>
      <w:r w:rsidR="00212C5E" w:rsidRPr="00E150C0">
        <w:rPr>
          <w:sz w:val="26"/>
          <w:szCs w:val="26"/>
          <w:rtl/>
          <w:lang w:bidi="ar-LB"/>
        </w:rPr>
        <w:t xml:space="preserve">في المركبات الصغيرة والكبيرة التي توزع الأغذية على مسافات قصيرة، وفي الحاويات متعددة الوسائط المنقولة بالسكك الحديدية أو الطرق، وفي سفن النقل البحري؛ وتشمل البدائل المناسبة </w:t>
      </w:r>
      <w:r w:rsidRPr="00E150C0">
        <w:rPr>
          <w:sz w:val="26"/>
          <w:szCs w:val="26"/>
          <w:rtl/>
          <w:lang w:bidi="ar-LB"/>
        </w:rPr>
        <w:t>خلطات الهيدروفلوروأوليفين</w:t>
      </w:r>
      <w:r w:rsidR="00212C5E" w:rsidRPr="00E150C0">
        <w:rPr>
          <w:sz w:val="26"/>
          <w:szCs w:val="26"/>
          <w:rtl/>
          <w:lang w:bidi="ar-LB"/>
        </w:rPr>
        <w:t>/</w:t>
      </w:r>
      <w:r w:rsidRPr="00E150C0">
        <w:rPr>
          <w:sz w:val="26"/>
          <w:szCs w:val="26"/>
          <w:rtl/>
          <w:lang w:bidi="ar-LB"/>
        </w:rPr>
        <w:t xml:space="preserve"> </w:t>
      </w:r>
      <w:r w:rsidR="00212C5E" w:rsidRPr="00E150C0">
        <w:rPr>
          <w:sz w:val="26"/>
          <w:szCs w:val="26"/>
          <w:rtl/>
          <w:lang w:bidi="ar-LB"/>
        </w:rPr>
        <w:t xml:space="preserve">الهيدروفلوروكربون وثاني أكسيد الكربون والأمونيا والهيدروكربونات، مع </w:t>
      </w:r>
      <w:r w:rsidRPr="00E150C0">
        <w:rPr>
          <w:sz w:val="26"/>
          <w:szCs w:val="26"/>
          <w:rtl/>
          <w:lang w:bidi="ar-LB"/>
        </w:rPr>
        <w:t>العلم</w:t>
      </w:r>
      <w:r w:rsidR="00212C5E" w:rsidRPr="00E150C0">
        <w:rPr>
          <w:sz w:val="26"/>
          <w:szCs w:val="26"/>
          <w:rtl/>
          <w:lang w:bidi="ar-LB"/>
        </w:rPr>
        <w:t xml:space="preserve"> </w:t>
      </w:r>
      <w:r w:rsidRPr="00E150C0">
        <w:rPr>
          <w:sz w:val="26"/>
          <w:szCs w:val="26"/>
          <w:rtl/>
          <w:lang w:bidi="ar-LB"/>
        </w:rPr>
        <w:t>ب</w:t>
      </w:r>
      <w:r w:rsidR="00212C5E" w:rsidRPr="00E150C0">
        <w:rPr>
          <w:sz w:val="26"/>
          <w:szCs w:val="26"/>
          <w:rtl/>
          <w:lang w:bidi="ar-LB"/>
        </w:rPr>
        <w:t xml:space="preserve">أن بعض هذه المواد </w:t>
      </w:r>
      <w:r w:rsidR="003F7DB3" w:rsidRPr="00E150C0">
        <w:rPr>
          <w:sz w:val="26"/>
          <w:szCs w:val="26"/>
          <w:rtl/>
          <w:lang w:bidi="ar-LB"/>
        </w:rPr>
        <w:t>لا ينطبق</w:t>
      </w:r>
      <w:r w:rsidR="00212C5E" w:rsidRPr="00E150C0">
        <w:rPr>
          <w:sz w:val="26"/>
          <w:szCs w:val="26"/>
          <w:rtl/>
          <w:lang w:bidi="ar-LB"/>
        </w:rPr>
        <w:t xml:space="preserve"> محلياً </w:t>
      </w:r>
      <w:r w:rsidR="009A1388" w:rsidRPr="00E150C0">
        <w:rPr>
          <w:sz w:val="26"/>
          <w:szCs w:val="26"/>
          <w:rtl/>
          <w:lang w:bidi="ar-LB"/>
        </w:rPr>
        <w:t>حتى الآن</w:t>
      </w:r>
      <w:r w:rsidR="00212C5E" w:rsidRPr="00E150C0">
        <w:rPr>
          <w:sz w:val="26"/>
          <w:szCs w:val="26"/>
          <w:rtl/>
          <w:lang w:bidi="ar-LB"/>
        </w:rPr>
        <w:t>.</w:t>
      </w:r>
    </w:p>
    <w:p w14:paraId="74B391BE" w14:textId="77777777" w:rsidR="00212C5E" w:rsidRPr="00E150C0" w:rsidRDefault="009A1388" w:rsidP="00212C5E">
      <w:pPr>
        <w:suppressAutoHyphens/>
        <w:bidi/>
        <w:spacing w:after="240"/>
        <w:rPr>
          <w:i/>
          <w:iCs/>
          <w:sz w:val="26"/>
          <w:szCs w:val="26"/>
          <w:u w:val="single"/>
          <w:rtl/>
          <w:lang w:bidi="ar-LB"/>
        </w:rPr>
      </w:pPr>
      <w:r w:rsidRPr="00E150C0">
        <w:rPr>
          <w:i/>
          <w:iCs/>
          <w:sz w:val="26"/>
          <w:szCs w:val="26"/>
          <w:u w:val="single"/>
          <w:rtl/>
          <w:lang w:bidi="ar-LB"/>
        </w:rPr>
        <w:t>خدمة تكييف الهواء السكني والتجاري</w:t>
      </w:r>
    </w:p>
    <w:p w14:paraId="27EB1525" w14:textId="77777777" w:rsidR="00212C5E" w:rsidRPr="00E150C0" w:rsidRDefault="00212C5E" w:rsidP="0051083A">
      <w:pPr>
        <w:pStyle w:val="Heading1"/>
        <w:bidi/>
        <w:rPr>
          <w:sz w:val="26"/>
          <w:szCs w:val="26"/>
          <w:rtl/>
          <w:lang w:bidi="ar-LB"/>
        </w:rPr>
      </w:pPr>
      <w:r w:rsidRPr="00E150C0">
        <w:rPr>
          <w:sz w:val="26"/>
          <w:szCs w:val="26"/>
          <w:rtl/>
          <w:lang w:val="en-US" w:bidi="ar-LB"/>
        </w:rPr>
        <w:t xml:space="preserve">يعد القطاع الفرعي لخدمة تكييف الهواء الثابت ثالث أكبر مستهلك </w:t>
      </w:r>
      <w:r w:rsidR="009A1388" w:rsidRPr="00E150C0">
        <w:rPr>
          <w:sz w:val="26"/>
          <w:szCs w:val="26"/>
          <w:rtl/>
          <w:lang w:val="en-US" w:bidi="ar-LB"/>
        </w:rPr>
        <w:t>للمواد الهيدروفلوروكربونية في البل</w:t>
      </w:r>
      <w:r w:rsidRPr="00E150C0">
        <w:rPr>
          <w:sz w:val="26"/>
          <w:szCs w:val="26"/>
          <w:rtl/>
          <w:lang w:val="en-US" w:bidi="ar-LB"/>
        </w:rPr>
        <w:t>د، وخاصة</w:t>
      </w:r>
      <w:r w:rsidR="009A1388" w:rsidRPr="00E150C0">
        <w:rPr>
          <w:sz w:val="26"/>
          <w:szCs w:val="26"/>
          <w:rtl/>
          <w:lang w:val="en-US" w:bidi="ar-LB"/>
        </w:rPr>
        <w:t xml:space="preserve"> المادة</w:t>
      </w:r>
      <w:r w:rsidR="009A1388" w:rsidRPr="00E150C0">
        <w:rPr>
          <w:sz w:val="26"/>
          <w:szCs w:val="26"/>
          <w:lang w:val="en-US" w:bidi="ar-LB"/>
        </w:rPr>
        <w:t>R</w:t>
      </w:r>
      <w:r w:rsidRPr="00E150C0">
        <w:rPr>
          <w:sz w:val="26"/>
          <w:szCs w:val="26"/>
          <w:lang w:val="en-US" w:bidi="ar-LB"/>
        </w:rPr>
        <w:noBreakHyphen/>
        <w:t xml:space="preserve">410A </w:t>
      </w:r>
      <w:r w:rsidR="009A1388" w:rsidRPr="00E150C0">
        <w:rPr>
          <w:sz w:val="26"/>
          <w:szCs w:val="26"/>
          <w:rtl/>
          <w:lang w:val="en-US" w:bidi="ar-LB"/>
        </w:rPr>
        <w:t xml:space="preserve"> الت</w:t>
      </w:r>
      <w:r w:rsidRPr="00E150C0">
        <w:rPr>
          <w:sz w:val="26"/>
          <w:szCs w:val="26"/>
          <w:rtl/>
          <w:lang w:val="en-US" w:bidi="ar-LB"/>
        </w:rPr>
        <w:t xml:space="preserve">ي </w:t>
      </w:r>
      <w:r w:rsidR="009A1388" w:rsidRPr="00E150C0">
        <w:rPr>
          <w:sz w:val="26"/>
          <w:szCs w:val="26"/>
          <w:rtl/>
          <w:lang w:val="en-US" w:bidi="ar-LB"/>
        </w:rPr>
        <w:t>استخدمت</w:t>
      </w:r>
      <w:r w:rsidRPr="00E150C0">
        <w:rPr>
          <w:sz w:val="26"/>
          <w:szCs w:val="26"/>
          <w:rtl/>
          <w:lang w:val="en-US" w:bidi="ar-LB"/>
        </w:rPr>
        <w:t xml:space="preserve"> كبدي</w:t>
      </w:r>
      <w:r w:rsidR="009A1388" w:rsidRPr="00E150C0">
        <w:rPr>
          <w:sz w:val="26"/>
          <w:szCs w:val="26"/>
          <w:rtl/>
          <w:lang w:val="en-US" w:bidi="ar-LB"/>
        </w:rPr>
        <w:t>ل للهيدروكلوروفلوروكربون-22.</w:t>
      </w:r>
      <w:r w:rsidRPr="00E150C0">
        <w:rPr>
          <w:sz w:val="26"/>
          <w:szCs w:val="26"/>
          <w:rtl/>
          <w:lang w:val="en-US" w:bidi="ar-LB"/>
        </w:rPr>
        <w:t xml:space="preserve"> </w:t>
      </w:r>
      <w:r w:rsidRPr="00E150C0">
        <w:rPr>
          <w:sz w:val="26"/>
          <w:szCs w:val="26"/>
          <w:rtl/>
          <w:lang w:bidi="ar-LB"/>
        </w:rPr>
        <w:t>ونظرًا للنمو السريع لقطاع تكييف الهواء في وقت التحول من</w:t>
      </w:r>
      <w:r w:rsidR="009A1388" w:rsidRPr="00E150C0">
        <w:rPr>
          <w:sz w:val="26"/>
          <w:szCs w:val="26"/>
          <w:rtl/>
          <w:lang w:bidi="ar-LB"/>
        </w:rPr>
        <w:t xml:space="preserve"> </w:t>
      </w:r>
      <w:r w:rsidR="009A1388" w:rsidRPr="00E150C0">
        <w:rPr>
          <w:sz w:val="26"/>
          <w:szCs w:val="26"/>
          <w:rtl/>
          <w:lang w:val="en-US" w:bidi="ar-LB"/>
        </w:rPr>
        <w:t>الهيدروكلوروفلوروكربون-22</w:t>
      </w:r>
      <w:r w:rsidRPr="00E150C0">
        <w:rPr>
          <w:sz w:val="26"/>
          <w:szCs w:val="26"/>
          <w:rtl/>
          <w:lang w:bidi="ar-LB"/>
        </w:rPr>
        <w:t xml:space="preserve"> إلى</w:t>
      </w:r>
      <w:r w:rsidR="009A1388" w:rsidRPr="00E150C0">
        <w:rPr>
          <w:sz w:val="26"/>
          <w:szCs w:val="26"/>
          <w:rtl/>
          <w:lang w:bidi="ar-LB"/>
        </w:rPr>
        <w:t xml:space="preserve"> المادة</w:t>
      </w:r>
      <w:r w:rsidRPr="00E150C0">
        <w:rPr>
          <w:sz w:val="26"/>
          <w:szCs w:val="26"/>
          <w:rtl/>
          <w:lang w:bidi="ar-LB"/>
        </w:rPr>
        <w:t xml:space="preserve"> </w:t>
      </w:r>
      <w:r w:rsidR="009A1388" w:rsidRPr="00E150C0">
        <w:rPr>
          <w:sz w:val="26"/>
          <w:szCs w:val="26"/>
          <w:lang w:val="en-US" w:bidi="ar-LB"/>
        </w:rPr>
        <w:t>R</w:t>
      </w:r>
      <w:r w:rsidR="009A1388" w:rsidRPr="00E150C0">
        <w:rPr>
          <w:sz w:val="26"/>
          <w:szCs w:val="26"/>
          <w:lang w:val="en-US" w:bidi="ar-LB"/>
        </w:rPr>
        <w:noBreakHyphen/>
        <w:t>410A</w:t>
      </w:r>
      <w:r w:rsidRPr="00E150C0">
        <w:rPr>
          <w:sz w:val="26"/>
          <w:szCs w:val="26"/>
          <w:rtl/>
          <w:lang w:bidi="ar-LB"/>
        </w:rPr>
        <w:t xml:space="preserve">، </w:t>
      </w:r>
      <w:r w:rsidR="009A1388" w:rsidRPr="00E150C0">
        <w:rPr>
          <w:sz w:val="26"/>
          <w:szCs w:val="26"/>
          <w:rtl/>
          <w:lang w:bidi="ar-LB"/>
        </w:rPr>
        <w:t>قد يشكل خفض</w:t>
      </w:r>
      <w:r w:rsidRPr="00E150C0">
        <w:rPr>
          <w:sz w:val="26"/>
          <w:szCs w:val="26"/>
          <w:rtl/>
          <w:lang w:bidi="ar-LB"/>
        </w:rPr>
        <w:t xml:space="preserve"> استهلاك </w:t>
      </w:r>
      <w:r w:rsidR="009A1388" w:rsidRPr="00E150C0">
        <w:rPr>
          <w:sz w:val="26"/>
          <w:szCs w:val="26"/>
          <w:rtl/>
          <w:lang w:val="en-US" w:bidi="ar-LB"/>
        </w:rPr>
        <w:t xml:space="preserve">الهيدروفلوروكربون </w:t>
      </w:r>
      <w:r w:rsidRPr="00E150C0">
        <w:rPr>
          <w:sz w:val="26"/>
          <w:szCs w:val="26"/>
          <w:rtl/>
          <w:lang w:bidi="ar-LB"/>
        </w:rPr>
        <w:t xml:space="preserve">تحديًا. </w:t>
      </w:r>
      <w:r w:rsidR="0051083A" w:rsidRPr="00E150C0">
        <w:rPr>
          <w:sz w:val="26"/>
          <w:szCs w:val="26"/>
          <w:rtl/>
          <w:lang w:bidi="ar-LB"/>
        </w:rPr>
        <w:t>والبدائل المحتملة ل</w:t>
      </w:r>
      <w:r w:rsidR="0051083A" w:rsidRPr="00E150C0">
        <w:rPr>
          <w:sz w:val="26"/>
          <w:szCs w:val="26"/>
          <w:rtl/>
          <w:lang w:val="en-US" w:bidi="ar-LB"/>
        </w:rPr>
        <w:t>لمادة</w:t>
      </w:r>
      <w:r w:rsidR="0051083A" w:rsidRPr="00E150C0">
        <w:rPr>
          <w:sz w:val="26"/>
          <w:szCs w:val="26"/>
          <w:lang w:val="en-US" w:bidi="ar-LB"/>
        </w:rPr>
        <w:t>R</w:t>
      </w:r>
      <w:r w:rsidR="0051083A" w:rsidRPr="00E150C0">
        <w:rPr>
          <w:sz w:val="26"/>
          <w:szCs w:val="26"/>
          <w:lang w:val="en-US" w:bidi="ar-LB"/>
        </w:rPr>
        <w:noBreakHyphen/>
        <w:t xml:space="preserve">410A </w:t>
      </w:r>
      <w:r w:rsidRPr="00E150C0">
        <w:rPr>
          <w:sz w:val="26"/>
          <w:szCs w:val="26"/>
          <w:rtl/>
          <w:lang w:bidi="ar-LB"/>
        </w:rPr>
        <w:t>، مثل</w:t>
      </w:r>
      <w:r w:rsidR="0051083A" w:rsidRPr="00E150C0">
        <w:rPr>
          <w:sz w:val="26"/>
          <w:szCs w:val="26"/>
          <w:rtl/>
          <w:lang w:bidi="ar-LB"/>
        </w:rPr>
        <w:t xml:space="preserve"> </w:t>
      </w:r>
      <w:r w:rsidR="0051083A" w:rsidRPr="00E150C0">
        <w:rPr>
          <w:sz w:val="26"/>
          <w:szCs w:val="26"/>
          <w:rtl/>
          <w:lang w:val="en-US" w:bidi="ar-LB"/>
        </w:rPr>
        <w:t>الهيدروفلوروكربون-32</w:t>
      </w:r>
      <w:r w:rsidRPr="00E150C0">
        <w:rPr>
          <w:sz w:val="26"/>
          <w:szCs w:val="26"/>
          <w:rtl/>
          <w:lang w:bidi="ar-LB"/>
        </w:rPr>
        <w:t xml:space="preserve"> أو</w:t>
      </w:r>
      <w:r w:rsidR="0051083A" w:rsidRPr="00E150C0">
        <w:rPr>
          <w:sz w:val="26"/>
          <w:szCs w:val="26"/>
          <w:rtl/>
          <w:lang w:bidi="ar-LB"/>
        </w:rPr>
        <w:t xml:space="preserve"> البروبان</w:t>
      </w:r>
      <w:r w:rsidRPr="00E150C0">
        <w:rPr>
          <w:sz w:val="26"/>
          <w:szCs w:val="26"/>
          <w:rtl/>
          <w:lang w:bidi="ar-LB"/>
        </w:rPr>
        <w:t xml:space="preserve"> أو </w:t>
      </w:r>
      <w:r w:rsidR="0051083A" w:rsidRPr="00E150C0">
        <w:rPr>
          <w:sz w:val="26"/>
          <w:szCs w:val="26"/>
          <w:rtl/>
          <w:lang w:bidi="ar-LB"/>
        </w:rPr>
        <w:t xml:space="preserve">المادة </w:t>
      </w:r>
      <w:r w:rsidR="0051083A" w:rsidRPr="00E150C0">
        <w:rPr>
          <w:sz w:val="26"/>
          <w:szCs w:val="26"/>
          <w:lang w:bidi="ar-LB"/>
        </w:rPr>
        <w:t>R</w:t>
      </w:r>
      <w:r w:rsidR="0051083A" w:rsidRPr="00E150C0">
        <w:rPr>
          <w:sz w:val="26"/>
          <w:szCs w:val="26"/>
          <w:lang w:bidi="ar-LB"/>
        </w:rPr>
        <w:noBreakHyphen/>
        <w:t>452B</w:t>
      </w:r>
      <w:r w:rsidRPr="00E150C0">
        <w:rPr>
          <w:sz w:val="26"/>
          <w:szCs w:val="26"/>
          <w:rtl/>
          <w:lang w:bidi="ar-LB"/>
        </w:rPr>
        <w:t xml:space="preserve">، إما أنها غير متاحة بالكامل </w:t>
      </w:r>
      <w:r w:rsidR="0051083A" w:rsidRPr="00E150C0">
        <w:rPr>
          <w:sz w:val="26"/>
          <w:szCs w:val="26"/>
          <w:rtl/>
          <w:lang w:bidi="ar-LB"/>
        </w:rPr>
        <w:t>حتى الآن</w:t>
      </w:r>
      <w:r w:rsidRPr="00E150C0">
        <w:rPr>
          <w:sz w:val="26"/>
          <w:szCs w:val="26"/>
          <w:rtl/>
          <w:lang w:bidi="ar-LB"/>
        </w:rPr>
        <w:t xml:space="preserve"> في إكوادور أو أنها قابلة للاشتعال وتتطلب </w:t>
      </w:r>
      <w:r w:rsidR="0051083A" w:rsidRPr="00E150C0">
        <w:rPr>
          <w:sz w:val="26"/>
          <w:szCs w:val="26"/>
          <w:rtl/>
          <w:lang w:bidi="ar-LB"/>
        </w:rPr>
        <w:t>وضع</w:t>
      </w:r>
      <w:r w:rsidRPr="00E150C0">
        <w:rPr>
          <w:sz w:val="26"/>
          <w:szCs w:val="26"/>
          <w:rtl/>
          <w:lang w:bidi="ar-LB"/>
        </w:rPr>
        <w:t xml:space="preserve"> وتنفيذ معايير جديدة والتدريب ذي الصلة.</w:t>
      </w:r>
    </w:p>
    <w:p w14:paraId="0096EE4F" w14:textId="77777777" w:rsidR="00212C5E" w:rsidRPr="00E150C0" w:rsidRDefault="002D21A5" w:rsidP="00212C5E">
      <w:pPr>
        <w:suppressAutoHyphens/>
        <w:bidi/>
        <w:spacing w:after="240"/>
        <w:rPr>
          <w:i/>
          <w:iCs/>
          <w:sz w:val="26"/>
          <w:szCs w:val="26"/>
          <w:u w:val="single"/>
          <w:rtl/>
          <w:lang w:bidi="ar-LB"/>
        </w:rPr>
      </w:pPr>
      <w:r w:rsidRPr="00E150C0">
        <w:rPr>
          <w:i/>
          <w:iCs/>
          <w:sz w:val="26"/>
          <w:szCs w:val="26"/>
          <w:u w:val="single"/>
          <w:rtl/>
          <w:lang w:bidi="ar-LB"/>
        </w:rPr>
        <w:t>صيانة تكييف الهواء المتنقل</w:t>
      </w:r>
    </w:p>
    <w:p w14:paraId="3940F337" w14:textId="77777777" w:rsidR="00212C5E" w:rsidRPr="00E150C0" w:rsidRDefault="00212C5E" w:rsidP="00431766">
      <w:pPr>
        <w:pStyle w:val="Heading1"/>
        <w:bidi/>
        <w:rPr>
          <w:sz w:val="26"/>
          <w:szCs w:val="26"/>
          <w:lang w:val="en-US" w:bidi="ar-LB"/>
        </w:rPr>
      </w:pPr>
      <w:r w:rsidRPr="00E150C0">
        <w:rPr>
          <w:sz w:val="26"/>
          <w:szCs w:val="26"/>
          <w:rtl/>
          <w:lang w:val="en-US" w:bidi="ar-LB"/>
        </w:rPr>
        <w:t xml:space="preserve">يستخدم القطاع الفرعي لخدمة تكييف الهواء </w:t>
      </w:r>
      <w:r w:rsidR="002D21A5" w:rsidRPr="00E150C0">
        <w:rPr>
          <w:sz w:val="26"/>
          <w:szCs w:val="26"/>
          <w:rtl/>
          <w:lang w:val="en-US" w:bidi="ar-LB"/>
        </w:rPr>
        <w:t>المتنقل الهيدروفلوروكربون-</w:t>
      </w:r>
      <w:r w:rsidR="002D21A5" w:rsidRPr="00E150C0">
        <w:rPr>
          <w:sz w:val="26"/>
          <w:szCs w:val="26"/>
          <w:lang w:val="en-US" w:bidi="ar-LB"/>
        </w:rPr>
        <w:t xml:space="preserve"> </w:t>
      </w:r>
      <w:r w:rsidR="002D21A5" w:rsidRPr="00E150C0">
        <w:rPr>
          <w:sz w:val="26"/>
          <w:szCs w:val="26"/>
          <w:lang w:bidi="ar-LB"/>
        </w:rPr>
        <w:t>134a</w:t>
      </w:r>
      <w:r w:rsidR="002D21A5" w:rsidRPr="00E150C0">
        <w:rPr>
          <w:sz w:val="26"/>
          <w:szCs w:val="26"/>
          <w:lang w:val="en-US" w:bidi="ar-LB"/>
        </w:rPr>
        <w:t xml:space="preserve"> </w:t>
      </w:r>
      <w:r w:rsidRPr="00E150C0">
        <w:rPr>
          <w:sz w:val="26"/>
          <w:szCs w:val="26"/>
          <w:rtl/>
          <w:lang w:val="en-US" w:bidi="ar-LB"/>
        </w:rPr>
        <w:t>لخدمة القطاع الفر</w:t>
      </w:r>
      <w:r w:rsidR="002D21A5" w:rsidRPr="00E150C0">
        <w:rPr>
          <w:sz w:val="26"/>
          <w:szCs w:val="26"/>
          <w:rtl/>
          <w:lang w:val="en-US" w:bidi="ar-LB"/>
        </w:rPr>
        <w:t xml:space="preserve">عي للمركبات الخفيفة في الغالب، </w:t>
      </w:r>
      <w:r w:rsidRPr="00E150C0">
        <w:rPr>
          <w:sz w:val="26"/>
          <w:szCs w:val="26"/>
          <w:rtl/>
          <w:lang w:val="en-US" w:bidi="ar-LB"/>
        </w:rPr>
        <w:t>الذي يمثل أكثر من ربع ما يقدر بأربعة ملايين سيارة متداولة حاليًا، ويتطلب الكثير منها صيانة سنوية وإعادة شحن أنظمة تكييف الهواء</w:t>
      </w:r>
      <w:r w:rsidR="006208FF" w:rsidRPr="00E150C0">
        <w:rPr>
          <w:sz w:val="26"/>
          <w:szCs w:val="26"/>
          <w:rtl/>
          <w:lang w:val="en-US" w:bidi="ar-LB"/>
        </w:rPr>
        <w:t>. ويعزى</w:t>
      </w:r>
      <w:r w:rsidRPr="00E150C0">
        <w:rPr>
          <w:sz w:val="26"/>
          <w:szCs w:val="26"/>
          <w:rtl/>
          <w:lang w:val="en-US" w:bidi="ar-LB"/>
        </w:rPr>
        <w:t xml:space="preserve"> </w:t>
      </w:r>
      <w:r w:rsidR="006208FF" w:rsidRPr="00E150C0">
        <w:rPr>
          <w:sz w:val="26"/>
          <w:szCs w:val="26"/>
          <w:rtl/>
          <w:lang w:val="en-US" w:bidi="ar-LB"/>
        </w:rPr>
        <w:t xml:space="preserve">سبب </w:t>
      </w:r>
      <w:r w:rsidRPr="00E150C0">
        <w:rPr>
          <w:sz w:val="26"/>
          <w:szCs w:val="26"/>
          <w:rtl/>
          <w:lang w:val="en-US" w:bidi="ar-LB"/>
        </w:rPr>
        <w:t>الطلب الكبير على الخدمة إلى ارتفاع معدلات التسرب، خاصة في المناطق المعرضة لظروف الطقس القاسية</w:t>
      </w:r>
      <w:r w:rsidR="006208FF" w:rsidRPr="00E150C0">
        <w:rPr>
          <w:sz w:val="26"/>
          <w:szCs w:val="26"/>
          <w:rtl/>
          <w:lang w:val="en-US" w:bidi="ar-LB"/>
        </w:rPr>
        <w:t>.</w:t>
      </w:r>
      <w:r w:rsidRPr="00E150C0">
        <w:rPr>
          <w:sz w:val="26"/>
          <w:szCs w:val="26"/>
          <w:lang w:val="en-US" w:bidi="ar-LB"/>
        </w:rPr>
        <w:t xml:space="preserve"> </w:t>
      </w:r>
      <w:r w:rsidRPr="00E150C0">
        <w:rPr>
          <w:sz w:val="26"/>
          <w:szCs w:val="26"/>
          <w:rtl/>
          <w:lang w:val="en-US" w:bidi="ar-LB"/>
        </w:rPr>
        <w:t xml:space="preserve">ومن المتوقع أن يظل </w:t>
      </w:r>
      <w:r w:rsidR="006208FF" w:rsidRPr="00E150C0">
        <w:rPr>
          <w:sz w:val="26"/>
          <w:szCs w:val="26"/>
          <w:rtl/>
          <w:lang w:val="en-US" w:bidi="ar-LB"/>
        </w:rPr>
        <w:t>الهيدروفلوروكربون-</w:t>
      </w:r>
      <w:r w:rsidR="006208FF" w:rsidRPr="00E150C0">
        <w:rPr>
          <w:sz w:val="26"/>
          <w:szCs w:val="26"/>
          <w:lang w:val="en-US" w:bidi="ar-LB"/>
        </w:rPr>
        <w:t xml:space="preserve"> </w:t>
      </w:r>
      <w:r w:rsidR="006208FF" w:rsidRPr="00E150C0">
        <w:rPr>
          <w:sz w:val="26"/>
          <w:szCs w:val="26"/>
          <w:lang w:bidi="ar-LB"/>
        </w:rPr>
        <w:t>134a</w:t>
      </w:r>
      <w:r w:rsidR="006208FF" w:rsidRPr="00E150C0">
        <w:rPr>
          <w:sz w:val="26"/>
          <w:szCs w:val="26"/>
          <w:lang w:val="en-US" w:bidi="ar-LB"/>
        </w:rPr>
        <w:t xml:space="preserve"> </w:t>
      </w:r>
      <w:r w:rsidRPr="00E150C0">
        <w:rPr>
          <w:sz w:val="26"/>
          <w:szCs w:val="26"/>
          <w:rtl/>
          <w:lang w:bidi="ar-LB"/>
        </w:rPr>
        <w:t xml:space="preserve">هو مادة التبريد السائدة في أنظمة تكييف الهواء </w:t>
      </w:r>
      <w:r w:rsidR="00431766" w:rsidRPr="00E150C0">
        <w:rPr>
          <w:sz w:val="26"/>
          <w:szCs w:val="26"/>
          <w:rtl/>
          <w:lang w:bidi="ar-LB"/>
        </w:rPr>
        <w:t xml:space="preserve">المتنقلة في </w:t>
      </w:r>
      <w:r w:rsidRPr="00E150C0">
        <w:rPr>
          <w:sz w:val="26"/>
          <w:szCs w:val="26"/>
          <w:rtl/>
          <w:lang w:bidi="ar-LB"/>
        </w:rPr>
        <w:t xml:space="preserve">إكوادور في السنوات القادمة. </w:t>
      </w:r>
      <w:r w:rsidR="00431766" w:rsidRPr="00E150C0">
        <w:rPr>
          <w:sz w:val="26"/>
          <w:szCs w:val="26"/>
          <w:rtl/>
          <w:lang w:bidi="ar-LB"/>
        </w:rPr>
        <w:t>و</w:t>
      </w:r>
      <w:r w:rsidRPr="00E150C0">
        <w:rPr>
          <w:sz w:val="26"/>
          <w:szCs w:val="26"/>
          <w:rtl/>
          <w:lang w:bidi="ar-LB"/>
        </w:rPr>
        <w:t>يتوفر</w:t>
      </w:r>
      <w:r w:rsidR="00431766" w:rsidRPr="00E150C0">
        <w:rPr>
          <w:sz w:val="26"/>
          <w:szCs w:val="26"/>
          <w:rtl/>
          <w:lang w:bidi="ar-LB"/>
        </w:rPr>
        <w:t xml:space="preserve"> الهيدروفلوروأوليفين-</w:t>
      </w:r>
      <w:r w:rsidR="00431766" w:rsidRPr="00E150C0">
        <w:rPr>
          <w:sz w:val="26"/>
          <w:szCs w:val="26"/>
          <w:lang w:bidi="ar-LB"/>
        </w:rPr>
        <w:t xml:space="preserve">1234yf </w:t>
      </w:r>
      <w:r w:rsidR="00431766" w:rsidRPr="00E150C0">
        <w:rPr>
          <w:sz w:val="26"/>
          <w:szCs w:val="26"/>
          <w:rtl/>
          <w:lang w:val="en-US" w:bidi="ar-LB"/>
        </w:rPr>
        <w:t xml:space="preserve"> </w:t>
      </w:r>
      <w:r w:rsidRPr="00E150C0">
        <w:rPr>
          <w:sz w:val="26"/>
          <w:szCs w:val="26"/>
          <w:rtl/>
          <w:lang w:val="en-US" w:bidi="ar-LB"/>
        </w:rPr>
        <w:t xml:space="preserve">في السوق المحلية ويتزايد استخدامه تدريجياً في تصنيع المركبات الجديدة؛ ومع ذلك، </w:t>
      </w:r>
      <w:r w:rsidR="00431766" w:rsidRPr="00E150C0">
        <w:rPr>
          <w:sz w:val="26"/>
          <w:szCs w:val="26"/>
          <w:rtl/>
          <w:lang w:bidi="ar-LB"/>
        </w:rPr>
        <w:t xml:space="preserve">يتطلب </w:t>
      </w:r>
      <w:r w:rsidRPr="00E150C0">
        <w:rPr>
          <w:sz w:val="26"/>
          <w:szCs w:val="26"/>
          <w:rtl/>
          <w:lang w:val="en-US" w:bidi="ar-LB"/>
        </w:rPr>
        <w:t xml:space="preserve">اعتماده في قطاع الخدمة الفرعي </w:t>
      </w:r>
      <w:r w:rsidRPr="00E150C0">
        <w:rPr>
          <w:sz w:val="26"/>
          <w:szCs w:val="26"/>
          <w:rtl/>
          <w:lang w:bidi="ar-LB"/>
        </w:rPr>
        <w:t>المزيد من اللوائح.</w:t>
      </w:r>
    </w:p>
    <w:p w14:paraId="0BBF4666" w14:textId="77777777" w:rsidR="00212C5E" w:rsidRPr="00E150C0" w:rsidRDefault="00212C5E" w:rsidP="00212C5E">
      <w:pPr>
        <w:keepNext/>
        <w:suppressAutoHyphens/>
        <w:bidi/>
        <w:spacing w:after="240"/>
        <w:rPr>
          <w:i/>
          <w:iCs/>
          <w:sz w:val="26"/>
          <w:szCs w:val="26"/>
          <w:u w:val="single"/>
          <w:rtl/>
          <w:lang w:bidi="ar-LB"/>
        </w:rPr>
      </w:pPr>
      <w:r w:rsidRPr="00E150C0">
        <w:rPr>
          <w:i/>
          <w:iCs/>
          <w:sz w:val="26"/>
          <w:szCs w:val="26"/>
          <w:u w:val="single"/>
          <w:rtl/>
          <w:lang w:bidi="ar-LB"/>
        </w:rPr>
        <w:t>القطاع الفرعي للتركيب والتجميع المحلي</w:t>
      </w:r>
    </w:p>
    <w:p w14:paraId="43FC6596" w14:textId="2153FC72" w:rsidR="00212C5E" w:rsidRPr="00E150C0" w:rsidRDefault="00212C5E" w:rsidP="0041210D">
      <w:pPr>
        <w:pStyle w:val="Heading1"/>
        <w:bidi/>
        <w:rPr>
          <w:sz w:val="26"/>
          <w:szCs w:val="26"/>
          <w:rtl/>
          <w:lang w:bidi="ar-LB"/>
        </w:rPr>
      </w:pPr>
      <w:r w:rsidRPr="00E150C0">
        <w:rPr>
          <w:sz w:val="26"/>
          <w:szCs w:val="26"/>
          <w:rtl/>
          <w:lang w:bidi="ar-LB"/>
        </w:rPr>
        <w:t xml:space="preserve">يُقدر استهلاك </w:t>
      </w:r>
      <w:r w:rsidR="0041210D" w:rsidRPr="00E150C0">
        <w:rPr>
          <w:sz w:val="26"/>
          <w:szCs w:val="26"/>
          <w:rtl/>
          <w:lang w:bidi="ar-LB"/>
        </w:rPr>
        <w:t xml:space="preserve">المواد </w:t>
      </w:r>
      <w:r w:rsidR="0041210D" w:rsidRPr="00E150C0">
        <w:rPr>
          <w:sz w:val="26"/>
          <w:szCs w:val="26"/>
          <w:rtl/>
          <w:lang w:val="en-US" w:bidi="ar-LB"/>
        </w:rPr>
        <w:t>الهيدروفلوروكربونية</w:t>
      </w:r>
      <w:r w:rsidRPr="00E150C0">
        <w:rPr>
          <w:sz w:val="26"/>
          <w:szCs w:val="26"/>
          <w:rtl/>
          <w:lang w:bidi="ar-LB"/>
        </w:rPr>
        <w:t xml:space="preserve"> في التجميع والشحن الأولي للمعدات الجديدة في القطاع الفرعي للتبريد الت</w:t>
      </w:r>
      <w:r w:rsidR="0041210D" w:rsidRPr="00E150C0">
        <w:rPr>
          <w:sz w:val="26"/>
          <w:szCs w:val="26"/>
          <w:rtl/>
          <w:lang w:bidi="ar-LB"/>
        </w:rPr>
        <w:t>جاري في عام 2022 بنحو 27.49 طن متري</w:t>
      </w:r>
      <w:r w:rsidRPr="00E150C0">
        <w:rPr>
          <w:sz w:val="26"/>
          <w:szCs w:val="26"/>
          <w:rtl/>
          <w:lang w:bidi="ar-LB"/>
        </w:rPr>
        <w:t xml:space="preserve"> من</w:t>
      </w:r>
      <w:r w:rsidR="0041210D" w:rsidRPr="00E150C0">
        <w:rPr>
          <w:sz w:val="26"/>
          <w:szCs w:val="26"/>
          <w:rtl/>
          <w:lang w:bidi="ar-LB"/>
        </w:rPr>
        <w:t xml:space="preserve"> الماد </w:t>
      </w:r>
      <w:r w:rsidR="0041210D" w:rsidRPr="00E150C0">
        <w:rPr>
          <w:sz w:val="26"/>
          <w:szCs w:val="26"/>
          <w:lang w:bidi="ar-LB"/>
        </w:rPr>
        <w:t>R-404A</w:t>
      </w:r>
      <w:r w:rsidR="0041210D" w:rsidRPr="00E150C0">
        <w:rPr>
          <w:sz w:val="26"/>
          <w:szCs w:val="26"/>
          <w:rtl/>
          <w:lang w:bidi="ar-LB"/>
        </w:rPr>
        <w:t xml:space="preserve"> و30.30 طن متري</w:t>
      </w:r>
      <w:r w:rsidRPr="00E150C0">
        <w:rPr>
          <w:sz w:val="26"/>
          <w:szCs w:val="26"/>
          <w:rtl/>
          <w:lang w:bidi="ar-LB"/>
        </w:rPr>
        <w:t xml:space="preserve"> من</w:t>
      </w:r>
      <w:r w:rsidR="0041210D" w:rsidRPr="00E150C0">
        <w:rPr>
          <w:sz w:val="26"/>
          <w:szCs w:val="26"/>
          <w:rtl/>
          <w:lang w:bidi="ar-LB"/>
        </w:rPr>
        <w:t xml:space="preserve"> المادة </w:t>
      </w:r>
      <w:r w:rsidR="0041210D" w:rsidRPr="00E150C0">
        <w:rPr>
          <w:sz w:val="26"/>
          <w:szCs w:val="26"/>
          <w:lang w:bidi="ar-LB"/>
        </w:rPr>
        <w:t>R-507A</w:t>
      </w:r>
      <w:r w:rsidRPr="00E150C0">
        <w:rPr>
          <w:sz w:val="26"/>
          <w:szCs w:val="26"/>
          <w:rtl/>
          <w:lang w:bidi="ar-LB"/>
        </w:rPr>
        <w:t xml:space="preserve">، </w:t>
      </w:r>
      <w:r w:rsidR="0041210D" w:rsidRPr="00E150C0">
        <w:rPr>
          <w:sz w:val="26"/>
          <w:szCs w:val="26"/>
          <w:rtl/>
          <w:lang w:bidi="ar-LB"/>
        </w:rPr>
        <w:t>غالبا</w:t>
      </w:r>
      <w:r w:rsidRPr="00E150C0">
        <w:rPr>
          <w:sz w:val="26"/>
          <w:szCs w:val="26"/>
          <w:rtl/>
          <w:lang w:bidi="ar-LB"/>
        </w:rPr>
        <w:t xml:space="preserve"> لتجميع الأنظمة المركزية (51 في </w:t>
      </w:r>
      <w:r w:rsidR="00F96C16">
        <w:rPr>
          <w:sz w:val="26"/>
          <w:szCs w:val="26"/>
          <w:rtl/>
          <w:lang w:bidi="ar-LB"/>
        </w:rPr>
        <w:t>المئة</w:t>
      </w:r>
      <w:r w:rsidRPr="00E150C0">
        <w:rPr>
          <w:sz w:val="26"/>
          <w:szCs w:val="26"/>
          <w:rtl/>
          <w:lang w:bidi="ar-LB"/>
        </w:rPr>
        <w:t xml:space="preserve">) ووحدات التكثيف (49 في </w:t>
      </w:r>
      <w:r w:rsidR="00F96C16">
        <w:rPr>
          <w:sz w:val="26"/>
          <w:szCs w:val="26"/>
          <w:rtl/>
          <w:lang w:bidi="ar-LB"/>
        </w:rPr>
        <w:t>المئة</w:t>
      </w:r>
      <w:r w:rsidRPr="00E150C0">
        <w:rPr>
          <w:sz w:val="26"/>
          <w:szCs w:val="26"/>
          <w:rtl/>
          <w:lang w:bidi="ar-LB"/>
        </w:rPr>
        <w:t>).</w:t>
      </w:r>
    </w:p>
    <w:p w14:paraId="44D1FD9D" w14:textId="77777777" w:rsidR="00212C5E" w:rsidRPr="00E150C0" w:rsidRDefault="00212C5E" w:rsidP="00124C68">
      <w:pPr>
        <w:pStyle w:val="Heading1"/>
        <w:bidi/>
        <w:rPr>
          <w:sz w:val="26"/>
          <w:szCs w:val="26"/>
          <w:rtl/>
          <w:lang w:bidi="ar-LB"/>
        </w:rPr>
      </w:pPr>
      <w:r w:rsidRPr="00E150C0">
        <w:rPr>
          <w:sz w:val="26"/>
          <w:szCs w:val="26"/>
          <w:rtl/>
          <w:lang w:bidi="ar-LB"/>
        </w:rPr>
        <w:t>تستمر العد</w:t>
      </w:r>
      <w:r w:rsidR="00124C68" w:rsidRPr="00E150C0">
        <w:rPr>
          <w:sz w:val="26"/>
          <w:szCs w:val="26"/>
          <w:rtl/>
          <w:lang w:bidi="ar-LB"/>
        </w:rPr>
        <w:t xml:space="preserve">يد من سلاسل المتاجر الكبرى في </w:t>
      </w:r>
      <w:r w:rsidRPr="00E150C0">
        <w:rPr>
          <w:sz w:val="26"/>
          <w:szCs w:val="26"/>
          <w:rtl/>
          <w:lang w:bidi="ar-LB"/>
        </w:rPr>
        <w:t>إكوادور في التوسع، دون عوائق بسبب جائحة كوفيد</w:t>
      </w:r>
      <w:r w:rsidR="00124C68" w:rsidRPr="00E150C0">
        <w:rPr>
          <w:sz w:val="26"/>
          <w:szCs w:val="26"/>
          <w:rtl/>
          <w:lang w:bidi="ar-LB"/>
        </w:rPr>
        <w:t>-</w:t>
      </w:r>
      <w:r w:rsidRPr="00E150C0">
        <w:rPr>
          <w:sz w:val="26"/>
          <w:szCs w:val="26"/>
          <w:rtl/>
          <w:lang w:bidi="ar-LB"/>
        </w:rPr>
        <w:t xml:space="preserve">19. وفي عام 2022، تم تركيب ما يقدر بنحو 20 نظامًا مركزيًا جديدًا </w:t>
      </w:r>
      <w:r w:rsidR="00124C68" w:rsidRPr="00E150C0">
        <w:rPr>
          <w:sz w:val="26"/>
          <w:szCs w:val="26"/>
          <w:rtl/>
          <w:lang w:bidi="ar-LB"/>
        </w:rPr>
        <w:t>قائما</w:t>
      </w:r>
      <w:r w:rsidRPr="00E150C0">
        <w:rPr>
          <w:sz w:val="26"/>
          <w:szCs w:val="26"/>
          <w:rtl/>
          <w:lang w:bidi="ar-LB"/>
        </w:rPr>
        <w:t xml:space="preserve"> على </w:t>
      </w:r>
      <w:r w:rsidR="0041210D" w:rsidRPr="00E150C0">
        <w:rPr>
          <w:sz w:val="26"/>
          <w:szCs w:val="26"/>
          <w:rtl/>
          <w:lang w:bidi="ar-LB"/>
        </w:rPr>
        <w:t xml:space="preserve">المواد </w:t>
      </w:r>
      <w:r w:rsidR="0041210D" w:rsidRPr="00E150C0">
        <w:rPr>
          <w:sz w:val="26"/>
          <w:szCs w:val="26"/>
          <w:rtl/>
          <w:lang w:val="en-US" w:bidi="ar-LB"/>
        </w:rPr>
        <w:t>الهيدروفلوروكربونية</w:t>
      </w:r>
      <w:r w:rsidR="0041210D" w:rsidRPr="00E150C0">
        <w:rPr>
          <w:sz w:val="26"/>
          <w:szCs w:val="26"/>
          <w:rtl/>
          <w:lang w:bidi="ar-LB"/>
        </w:rPr>
        <w:t xml:space="preserve"> </w:t>
      </w:r>
      <w:r w:rsidRPr="00E150C0">
        <w:rPr>
          <w:sz w:val="26"/>
          <w:szCs w:val="26"/>
          <w:rtl/>
          <w:lang w:bidi="ar-LB"/>
        </w:rPr>
        <w:t>وما يتراوح بين 1</w:t>
      </w:r>
      <w:r w:rsidR="00124C68" w:rsidRPr="00E150C0">
        <w:rPr>
          <w:sz w:val="26"/>
          <w:szCs w:val="26"/>
          <w:rtl/>
          <w:lang w:bidi="ar-LB"/>
        </w:rPr>
        <w:t>,</w:t>
      </w:r>
      <w:r w:rsidRPr="00E150C0">
        <w:rPr>
          <w:sz w:val="26"/>
          <w:szCs w:val="26"/>
          <w:rtl/>
          <w:lang w:bidi="ar-LB"/>
        </w:rPr>
        <w:t>500 إلى 2</w:t>
      </w:r>
      <w:r w:rsidR="00124C68" w:rsidRPr="00E150C0">
        <w:rPr>
          <w:sz w:val="26"/>
          <w:szCs w:val="26"/>
          <w:rtl/>
          <w:lang w:bidi="ar-LB"/>
        </w:rPr>
        <w:t>,</w:t>
      </w:r>
      <w:r w:rsidRPr="00E150C0">
        <w:rPr>
          <w:sz w:val="26"/>
          <w:szCs w:val="26"/>
          <w:rtl/>
          <w:lang w:bidi="ar-LB"/>
        </w:rPr>
        <w:t xml:space="preserve">000 وحدة تكثيف </w:t>
      </w:r>
      <w:r w:rsidR="00124C68" w:rsidRPr="00E150C0">
        <w:rPr>
          <w:sz w:val="26"/>
          <w:szCs w:val="26"/>
          <w:rtl/>
          <w:lang w:bidi="ar-LB"/>
        </w:rPr>
        <w:t>قائمة</w:t>
      </w:r>
      <w:r w:rsidRPr="00E150C0">
        <w:rPr>
          <w:sz w:val="26"/>
          <w:szCs w:val="26"/>
          <w:rtl/>
          <w:lang w:bidi="ar-LB"/>
        </w:rPr>
        <w:t xml:space="preserve"> على </w:t>
      </w:r>
      <w:r w:rsidR="0041210D" w:rsidRPr="00E150C0">
        <w:rPr>
          <w:sz w:val="26"/>
          <w:szCs w:val="26"/>
          <w:rtl/>
          <w:lang w:bidi="ar-LB"/>
        </w:rPr>
        <w:t xml:space="preserve">المواد </w:t>
      </w:r>
      <w:r w:rsidR="0041210D" w:rsidRPr="00E150C0">
        <w:rPr>
          <w:sz w:val="26"/>
          <w:szCs w:val="26"/>
          <w:rtl/>
          <w:lang w:val="en-US" w:bidi="ar-LB"/>
        </w:rPr>
        <w:t>الهيدروفلوروكربونية</w:t>
      </w:r>
      <w:r w:rsidR="0041210D" w:rsidRPr="00E150C0">
        <w:rPr>
          <w:sz w:val="26"/>
          <w:szCs w:val="26"/>
          <w:rtl/>
          <w:lang w:bidi="ar-LB"/>
        </w:rPr>
        <w:t xml:space="preserve"> </w:t>
      </w:r>
      <w:r w:rsidRPr="00E150C0">
        <w:rPr>
          <w:sz w:val="26"/>
          <w:szCs w:val="26"/>
          <w:rtl/>
          <w:lang w:bidi="ar-LB"/>
        </w:rPr>
        <w:t>في محلات السوبر ماركت في جميع أنحاء البلاد.</w:t>
      </w:r>
    </w:p>
    <w:p w14:paraId="46FB4CDF" w14:textId="5BA7163D" w:rsidR="00212C5E" w:rsidRPr="00E150C0" w:rsidRDefault="00C07C8B" w:rsidP="00CE46BF">
      <w:pPr>
        <w:pStyle w:val="Heading1"/>
        <w:bidi/>
        <w:rPr>
          <w:sz w:val="26"/>
          <w:szCs w:val="26"/>
          <w:rtl/>
          <w:lang w:bidi="ar-LB"/>
        </w:rPr>
      </w:pPr>
      <w:r w:rsidRPr="00E150C0">
        <w:rPr>
          <w:sz w:val="26"/>
          <w:szCs w:val="26"/>
          <w:rtl/>
          <w:lang w:bidi="ar-LB"/>
        </w:rPr>
        <w:t xml:space="preserve">تركب </w:t>
      </w:r>
      <w:r w:rsidR="00212C5E" w:rsidRPr="00E150C0">
        <w:rPr>
          <w:sz w:val="26"/>
          <w:szCs w:val="26"/>
          <w:rtl/>
          <w:lang w:bidi="ar-LB"/>
        </w:rPr>
        <w:t>إحدى الشركات الرائدة في هذا القطاع الفرعي،</w:t>
      </w:r>
      <w:r w:rsidRPr="00E150C0">
        <w:rPr>
          <w:sz w:val="26"/>
          <w:szCs w:val="26"/>
          <w:rtl/>
          <w:lang w:bidi="ar-LB"/>
        </w:rPr>
        <w:t xml:space="preserve"> ميجافريو</w:t>
      </w:r>
      <w:r w:rsidR="00212C5E" w:rsidRPr="00E150C0">
        <w:rPr>
          <w:sz w:val="26"/>
          <w:szCs w:val="26"/>
          <w:rtl/>
          <w:lang w:bidi="ar-LB"/>
        </w:rPr>
        <w:t xml:space="preserve"> </w:t>
      </w:r>
      <w:r w:rsidRPr="00E150C0">
        <w:rPr>
          <w:sz w:val="26"/>
          <w:szCs w:val="26"/>
          <w:rtl/>
          <w:lang w:bidi="ar-LB"/>
        </w:rPr>
        <w:t>(</w:t>
      </w:r>
      <w:r w:rsidR="00212C5E" w:rsidRPr="00E150C0">
        <w:rPr>
          <w:sz w:val="26"/>
          <w:szCs w:val="26"/>
          <w:rtl/>
          <w:lang w:bidi="ar-LB"/>
        </w:rPr>
        <w:t>Megafrio</w:t>
      </w:r>
      <w:r w:rsidRPr="00E150C0">
        <w:rPr>
          <w:sz w:val="26"/>
          <w:szCs w:val="26"/>
          <w:rtl/>
          <w:lang w:bidi="ar-LB"/>
        </w:rPr>
        <w:t>)</w:t>
      </w:r>
      <w:r w:rsidR="00212C5E" w:rsidRPr="00E150C0">
        <w:rPr>
          <w:sz w:val="26"/>
          <w:szCs w:val="26"/>
          <w:rtl/>
          <w:lang w:bidi="ar-LB"/>
        </w:rPr>
        <w:t xml:space="preserve">، أنظمة </w:t>
      </w:r>
      <w:r w:rsidRPr="00E150C0">
        <w:rPr>
          <w:sz w:val="26"/>
          <w:szCs w:val="26"/>
          <w:rtl/>
          <w:lang w:bidi="ar-LB"/>
        </w:rPr>
        <w:t>التبريد وتكييف الهواء</w:t>
      </w:r>
      <w:r w:rsidR="00212C5E" w:rsidRPr="00E150C0">
        <w:rPr>
          <w:sz w:val="26"/>
          <w:szCs w:val="26"/>
          <w:rtl/>
          <w:lang w:bidi="ar-LB"/>
        </w:rPr>
        <w:t xml:space="preserve"> في </w:t>
      </w:r>
      <w:r w:rsidRPr="00E150C0">
        <w:rPr>
          <w:sz w:val="26"/>
          <w:szCs w:val="26"/>
          <w:rtl/>
          <w:lang w:bidi="ar-LB"/>
        </w:rPr>
        <w:t>المباني ومحلات السوبر ماركت ومشرو</w:t>
      </w:r>
      <w:r w:rsidR="00212C5E" w:rsidRPr="00E150C0">
        <w:rPr>
          <w:sz w:val="26"/>
          <w:szCs w:val="26"/>
          <w:rtl/>
          <w:lang w:bidi="ar-LB"/>
        </w:rPr>
        <w:t>ع</w:t>
      </w:r>
      <w:r w:rsidRPr="00E150C0">
        <w:rPr>
          <w:sz w:val="26"/>
          <w:szCs w:val="26"/>
          <w:rtl/>
          <w:lang w:bidi="ar-LB"/>
        </w:rPr>
        <w:t>ات</w:t>
      </w:r>
      <w:r w:rsidR="00212C5E" w:rsidRPr="00E150C0">
        <w:rPr>
          <w:sz w:val="26"/>
          <w:szCs w:val="26"/>
          <w:rtl/>
          <w:lang w:bidi="ar-LB"/>
        </w:rPr>
        <w:t xml:space="preserve"> </w:t>
      </w:r>
      <w:r w:rsidRPr="00E150C0">
        <w:rPr>
          <w:sz w:val="26"/>
          <w:szCs w:val="26"/>
          <w:rtl/>
          <w:lang w:bidi="ar-LB"/>
        </w:rPr>
        <w:t>التشييد</w:t>
      </w:r>
      <w:r w:rsidR="00212C5E" w:rsidRPr="00E150C0">
        <w:rPr>
          <w:sz w:val="26"/>
          <w:szCs w:val="26"/>
          <w:rtl/>
          <w:lang w:bidi="ar-LB"/>
        </w:rPr>
        <w:t xml:space="preserve">، </w:t>
      </w:r>
      <w:r w:rsidRPr="00E150C0">
        <w:rPr>
          <w:sz w:val="26"/>
          <w:szCs w:val="26"/>
          <w:rtl/>
          <w:lang w:bidi="ar-LB"/>
        </w:rPr>
        <w:t>وتشمل وحدات تكثيف بسعة تصل إلى 5 طن</w:t>
      </w:r>
      <w:r w:rsidR="00212C5E" w:rsidRPr="00E150C0">
        <w:rPr>
          <w:sz w:val="26"/>
          <w:szCs w:val="26"/>
          <w:rtl/>
          <w:lang w:bidi="ar-LB"/>
        </w:rPr>
        <w:t xml:space="preserve"> تبريد و</w:t>
      </w:r>
      <w:r w:rsidRPr="00E150C0">
        <w:rPr>
          <w:sz w:val="26"/>
          <w:szCs w:val="26"/>
          <w:rtl/>
          <w:lang w:bidi="ar-LB"/>
        </w:rPr>
        <w:t xml:space="preserve">1 إلى 10 </w:t>
      </w:r>
      <w:r w:rsidR="00F96C16">
        <w:rPr>
          <w:sz w:val="26"/>
          <w:szCs w:val="26"/>
          <w:rtl/>
          <w:lang w:bidi="ar-LB"/>
        </w:rPr>
        <w:t>كيلوجرام</w:t>
      </w:r>
      <w:r w:rsidRPr="00E150C0">
        <w:rPr>
          <w:sz w:val="26"/>
          <w:szCs w:val="26"/>
          <w:rtl/>
          <w:lang w:bidi="ar-LB"/>
        </w:rPr>
        <w:t xml:space="preserve"> من شحنة</w:t>
      </w:r>
      <w:r w:rsidR="00212C5E" w:rsidRPr="00E150C0">
        <w:rPr>
          <w:sz w:val="26"/>
          <w:szCs w:val="26"/>
          <w:rtl/>
          <w:lang w:bidi="ar-LB"/>
        </w:rPr>
        <w:t xml:space="preserve"> التبريد، وأنظمة مركزية </w:t>
      </w:r>
      <w:r w:rsidRPr="00E150C0">
        <w:rPr>
          <w:sz w:val="26"/>
          <w:szCs w:val="26"/>
          <w:rtl/>
          <w:lang w:bidi="ar-LB"/>
        </w:rPr>
        <w:t>بسعة من 10 إلى 50 طن</w:t>
      </w:r>
      <w:r w:rsidR="00212C5E" w:rsidRPr="00E150C0">
        <w:rPr>
          <w:sz w:val="26"/>
          <w:szCs w:val="26"/>
          <w:rtl/>
          <w:lang w:bidi="ar-LB"/>
        </w:rPr>
        <w:t xml:space="preserve"> </w:t>
      </w:r>
      <w:r w:rsidRPr="00E150C0">
        <w:rPr>
          <w:sz w:val="26"/>
          <w:szCs w:val="26"/>
          <w:rtl/>
          <w:lang w:bidi="ar-LB"/>
        </w:rPr>
        <w:t xml:space="preserve">تبريد </w:t>
      </w:r>
      <w:r w:rsidR="00212C5E" w:rsidRPr="00E150C0">
        <w:rPr>
          <w:sz w:val="26"/>
          <w:szCs w:val="26"/>
          <w:rtl/>
          <w:lang w:bidi="ar-LB"/>
        </w:rPr>
        <w:t>وشحنات تبريد تتراوح من 200 إلى 1</w:t>
      </w:r>
      <w:r w:rsidR="00CE46BF" w:rsidRPr="00E150C0">
        <w:rPr>
          <w:sz w:val="26"/>
          <w:szCs w:val="26"/>
          <w:rtl/>
          <w:lang w:bidi="ar-LB"/>
        </w:rPr>
        <w:t>,</w:t>
      </w:r>
      <w:r w:rsidR="00212C5E" w:rsidRPr="00E150C0">
        <w:rPr>
          <w:sz w:val="26"/>
          <w:szCs w:val="26"/>
          <w:rtl/>
          <w:lang w:bidi="ar-LB"/>
        </w:rPr>
        <w:t xml:space="preserve">500 </w:t>
      </w:r>
      <w:r w:rsidR="00F96C16">
        <w:rPr>
          <w:sz w:val="26"/>
          <w:szCs w:val="26"/>
          <w:rtl/>
          <w:lang w:bidi="ar-LB"/>
        </w:rPr>
        <w:t>كيلوجرام</w:t>
      </w:r>
      <w:r w:rsidR="00212C5E" w:rsidRPr="00E150C0">
        <w:rPr>
          <w:sz w:val="26"/>
          <w:szCs w:val="26"/>
          <w:rtl/>
          <w:lang w:bidi="ar-LB"/>
        </w:rPr>
        <w:t xml:space="preserve">. </w:t>
      </w:r>
      <w:r w:rsidR="00CE46BF" w:rsidRPr="00E150C0">
        <w:rPr>
          <w:sz w:val="26"/>
          <w:szCs w:val="26"/>
          <w:rtl/>
          <w:lang w:bidi="ar-LB"/>
        </w:rPr>
        <w:t>ورغم</w:t>
      </w:r>
      <w:r w:rsidR="00212C5E" w:rsidRPr="00E150C0">
        <w:rPr>
          <w:sz w:val="26"/>
          <w:szCs w:val="26"/>
          <w:rtl/>
          <w:lang w:bidi="ar-LB"/>
        </w:rPr>
        <w:t xml:space="preserve"> أن معظم هذه </w:t>
      </w:r>
      <w:r w:rsidR="00CE46BF" w:rsidRPr="00E150C0">
        <w:rPr>
          <w:sz w:val="26"/>
          <w:szCs w:val="26"/>
          <w:rtl/>
          <w:lang w:bidi="ar-LB"/>
        </w:rPr>
        <w:t>التركيبات</w:t>
      </w:r>
      <w:r w:rsidR="00212C5E" w:rsidRPr="00E150C0">
        <w:rPr>
          <w:sz w:val="26"/>
          <w:szCs w:val="26"/>
          <w:rtl/>
          <w:lang w:bidi="ar-LB"/>
        </w:rPr>
        <w:t xml:space="preserve"> </w:t>
      </w:r>
      <w:r w:rsidR="00CE46BF" w:rsidRPr="00E150C0">
        <w:rPr>
          <w:sz w:val="26"/>
          <w:szCs w:val="26"/>
          <w:rtl/>
          <w:lang w:bidi="ar-LB"/>
        </w:rPr>
        <w:t>قائمة</w:t>
      </w:r>
      <w:r w:rsidR="00212C5E" w:rsidRPr="00E150C0">
        <w:rPr>
          <w:sz w:val="26"/>
          <w:szCs w:val="26"/>
          <w:rtl/>
          <w:lang w:bidi="ar-LB"/>
        </w:rPr>
        <w:t xml:space="preserve"> على </w:t>
      </w:r>
      <w:r w:rsidR="00CE46BF" w:rsidRPr="00E150C0">
        <w:rPr>
          <w:sz w:val="26"/>
          <w:szCs w:val="26"/>
          <w:rtl/>
          <w:lang w:bidi="ar-LB"/>
        </w:rPr>
        <w:t xml:space="preserve">المواد </w:t>
      </w:r>
      <w:r w:rsidR="00CE46BF" w:rsidRPr="00E150C0">
        <w:rPr>
          <w:sz w:val="26"/>
          <w:szCs w:val="26"/>
          <w:rtl/>
          <w:lang w:val="en-US" w:bidi="ar-LB"/>
        </w:rPr>
        <w:t>الهيدروفلوروكربونية</w:t>
      </w:r>
      <w:r w:rsidR="00212C5E" w:rsidRPr="00E150C0">
        <w:rPr>
          <w:sz w:val="26"/>
          <w:szCs w:val="26"/>
          <w:rtl/>
          <w:lang w:bidi="ar-LB"/>
        </w:rPr>
        <w:t xml:space="preserve">، أخذت </w:t>
      </w:r>
      <w:r w:rsidR="00CE46BF" w:rsidRPr="00E150C0">
        <w:rPr>
          <w:sz w:val="26"/>
          <w:szCs w:val="26"/>
          <w:rtl/>
          <w:lang w:bidi="ar-LB"/>
        </w:rPr>
        <w:t>الشركة</w:t>
      </w:r>
      <w:r w:rsidR="00212C5E" w:rsidRPr="00E150C0">
        <w:rPr>
          <w:sz w:val="26"/>
          <w:szCs w:val="26"/>
          <w:rtl/>
          <w:lang w:bidi="ar-LB"/>
        </w:rPr>
        <w:t xml:space="preserve"> زمام المبادرة </w:t>
      </w:r>
      <w:r w:rsidR="00CE46BF" w:rsidRPr="00E150C0">
        <w:rPr>
          <w:sz w:val="26"/>
          <w:szCs w:val="26"/>
          <w:rtl/>
          <w:lang w:bidi="ar-LB"/>
        </w:rPr>
        <w:t>ل</w:t>
      </w:r>
      <w:r w:rsidR="00212C5E" w:rsidRPr="00E150C0">
        <w:rPr>
          <w:sz w:val="26"/>
          <w:szCs w:val="26"/>
          <w:rtl/>
          <w:lang w:bidi="ar-LB"/>
        </w:rPr>
        <w:t xml:space="preserve">تركيب وحدات التكثيف والأنظمة المركزية القائمة على ثاني أكسيد الكربون. </w:t>
      </w:r>
      <w:r w:rsidR="00CE46BF" w:rsidRPr="00E150C0">
        <w:rPr>
          <w:sz w:val="26"/>
          <w:szCs w:val="26"/>
          <w:rtl/>
          <w:lang w:bidi="ar-LB"/>
        </w:rPr>
        <w:t>و</w:t>
      </w:r>
      <w:r w:rsidR="00212C5E" w:rsidRPr="00E150C0">
        <w:rPr>
          <w:sz w:val="26"/>
          <w:szCs w:val="26"/>
          <w:rtl/>
          <w:lang w:bidi="ar-LB"/>
        </w:rPr>
        <w:t xml:space="preserve">حاليًا، يستخدم 60 متجرًا سوبر ماركت ومتجرًا </w:t>
      </w:r>
      <w:r w:rsidR="00CE46BF" w:rsidRPr="00E150C0">
        <w:rPr>
          <w:sz w:val="26"/>
          <w:szCs w:val="26"/>
          <w:rtl/>
          <w:lang w:bidi="ar-LB"/>
        </w:rPr>
        <w:t>ملائما في البل</w:t>
      </w:r>
      <w:r w:rsidR="00212C5E" w:rsidRPr="00E150C0">
        <w:rPr>
          <w:sz w:val="26"/>
          <w:szCs w:val="26"/>
          <w:rtl/>
          <w:lang w:bidi="ar-LB"/>
        </w:rPr>
        <w:t>د هذه التكنولوجيا، التي اخترقت السوق المحلية بسرعة.</w:t>
      </w:r>
    </w:p>
    <w:p w14:paraId="31C0E2E0" w14:textId="77777777" w:rsidR="00212C5E" w:rsidRPr="00E150C0" w:rsidRDefault="00212C5E" w:rsidP="008278AF">
      <w:pPr>
        <w:keepNext/>
        <w:bidi/>
        <w:spacing w:after="240"/>
        <w:rPr>
          <w:sz w:val="26"/>
          <w:szCs w:val="26"/>
          <w:u w:val="single"/>
          <w:rtl/>
          <w:lang w:bidi="ar-LB"/>
        </w:rPr>
      </w:pPr>
      <w:r w:rsidRPr="00E150C0">
        <w:rPr>
          <w:sz w:val="26"/>
          <w:szCs w:val="26"/>
          <w:u w:val="single"/>
          <w:rtl/>
          <w:lang w:bidi="ar-LB"/>
        </w:rPr>
        <w:t xml:space="preserve">استراتيجية التخفيض التدريجي للمرحلة الأولى من خطة تنفيذ </w:t>
      </w:r>
      <w:r w:rsidR="008278AF" w:rsidRPr="00E150C0">
        <w:rPr>
          <w:sz w:val="26"/>
          <w:szCs w:val="26"/>
          <w:u w:val="single"/>
          <w:rtl/>
          <w:lang w:bidi="ar-LB"/>
        </w:rPr>
        <w:t>تعديل</w:t>
      </w:r>
      <w:r w:rsidRPr="00E150C0">
        <w:rPr>
          <w:sz w:val="26"/>
          <w:szCs w:val="26"/>
          <w:u w:val="single"/>
          <w:rtl/>
          <w:lang w:bidi="ar-LB"/>
        </w:rPr>
        <w:t xml:space="preserve"> كيغالي</w:t>
      </w:r>
      <w:r w:rsidR="008278AF" w:rsidRPr="00E150C0">
        <w:rPr>
          <w:sz w:val="26"/>
          <w:szCs w:val="26"/>
          <w:u w:val="single"/>
          <w:rtl/>
          <w:lang w:bidi="ar-LB"/>
        </w:rPr>
        <w:t xml:space="preserve"> للمواد </w:t>
      </w:r>
      <w:r w:rsidR="008278AF" w:rsidRPr="00E150C0">
        <w:rPr>
          <w:sz w:val="26"/>
          <w:szCs w:val="26"/>
          <w:u w:val="single"/>
          <w:rtl/>
          <w:lang w:val="en-US" w:bidi="ar-LB"/>
        </w:rPr>
        <w:t>الهيدروفلوروكربونية</w:t>
      </w:r>
    </w:p>
    <w:p w14:paraId="4FCC7960" w14:textId="77777777" w:rsidR="00212C5E" w:rsidRPr="00E150C0" w:rsidRDefault="00AB1A4F" w:rsidP="00212C5E">
      <w:pPr>
        <w:keepNext/>
        <w:bidi/>
        <w:spacing w:after="240"/>
        <w:outlineLvl w:val="0"/>
        <w:rPr>
          <w:i/>
          <w:iCs/>
          <w:sz w:val="26"/>
          <w:szCs w:val="26"/>
          <w:rtl/>
          <w:lang w:bidi="ar-LB"/>
        </w:rPr>
      </w:pPr>
      <w:r w:rsidRPr="00E150C0">
        <w:rPr>
          <w:i/>
          <w:iCs/>
          <w:sz w:val="26"/>
          <w:szCs w:val="26"/>
          <w:rtl/>
          <w:lang w:bidi="ar-LB"/>
        </w:rPr>
        <w:t>ال</w:t>
      </w:r>
      <w:r w:rsidR="00212C5E" w:rsidRPr="00E150C0">
        <w:rPr>
          <w:i/>
          <w:iCs/>
          <w:sz w:val="26"/>
          <w:szCs w:val="26"/>
          <w:rtl/>
          <w:lang w:bidi="ar-LB"/>
        </w:rPr>
        <w:t xml:space="preserve">استراتيجية </w:t>
      </w:r>
      <w:r w:rsidRPr="00E150C0">
        <w:rPr>
          <w:i/>
          <w:iCs/>
          <w:sz w:val="26"/>
          <w:szCs w:val="26"/>
          <w:rtl/>
          <w:lang w:bidi="ar-LB"/>
        </w:rPr>
        <w:t>ال</w:t>
      </w:r>
      <w:r w:rsidR="00212C5E" w:rsidRPr="00E150C0">
        <w:rPr>
          <w:i/>
          <w:iCs/>
          <w:sz w:val="26"/>
          <w:szCs w:val="26"/>
          <w:rtl/>
          <w:lang w:bidi="ar-LB"/>
        </w:rPr>
        <w:t>شاملة</w:t>
      </w:r>
    </w:p>
    <w:p w14:paraId="72593515" w14:textId="77777777" w:rsidR="00212C5E" w:rsidRPr="00E150C0" w:rsidRDefault="00212C5E" w:rsidP="00AB1A4F">
      <w:pPr>
        <w:pStyle w:val="Heading1"/>
        <w:bidi/>
        <w:rPr>
          <w:sz w:val="26"/>
          <w:szCs w:val="26"/>
          <w:rtl/>
          <w:lang w:bidi="ar-LB"/>
        </w:rPr>
      </w:pPr>
      <w:r w:rsidRPr="00E150C0">
        <w:rPr>
          <w:sz w:val="26"/>
          <w:szCs w:val="26"/>
          <w:rtl/>
          <w:lang w:bidi="ar-LB"/>
        </w:rPr>
        <w:t xml:space="preserve">تقترح </w:t>
      </w:r>
      <w:r w:rsidR="00AB1A4F" w:rsidRPr="00E150C0">
        <w:rPr>
          <w:sz w:val="26"/>
          <w:szCs w:val="26"/>
          <w:rtl/>
          <w:lang w:bidi="ar-LB"/>
        </w:rPr>
        <w:t xml:space="preserve">حكومة </w:t>
      </w:r>
      <w:r w:rsidRPr="00E150C0">
        <w:rPr>
          <w:sz w:val="26"/>
          <w:szCs w:val="26"/>
          <w:rtl/>
          <w:lang w:bidi="ar-LB"/>
        </w:rPr>
        <w:t xml:space="preserve">إكوادور ثلاث مراحل </w:t>
      </w:r>
      <w:r w:rsidR="00AB1A4F" w:rsidRPr="00E150C0">
        <w:rPr>
          <w:sz w:val="26"/>
          <w:szCs w:val="26"/>
          <w:rtl/>
          <w:lang w:bidi="ar-LB"/>
        </w:rPr>
        <w:t xml:space="preserve">لخطتها لتنفيذ تعديل كيغالي للمواد </w:t>
      </w:r>
      <w:r w:rsidR="00AB1A4F" w:rsidRPr="00E150C0">
        <w:rPr>
          <w:sz w:val="26"/>
          <w:szCs w:val="26"/>
          <w:rtl/>
          <w:lang w:val="en-US" w:bidi="ar-LB"/>
        </w:rPr>
        <w:t>الهيدروفلوروكربونية</w:t>
      </w:r>
      <w:r w:rsidRPr="00E150C0">
        <w:rPr>
          <w:sz w:val="26"/>
          <w:szCs w:val="26"/>
          <w:rtl/>
          <w:lang w:bidi="ar-LB"/>
        </w:rPr>
        <w:t>. ومن المقرر تنفيذ المرحلة الأولى بالتزامن مع خطة إدارة إزالة المواد الهيدروكلوروفلوروكربونية حتى عام 2029. ومن المتوقع أن تغطي المرحلة الثانية فترة 11 عاماً (من 2030 إلى 2040)، وستمتد المرحلة الثالثة على مدى خمس سنوات حتى عام 2045.</w:t>
      </w:r>
    </w:p>
    <w:p w14:paraId="63566555" w14:textId="77777777" w:rsidR="00212C5E" w:rsidRPr="00E150C0" w:rsidRDefault="00212C5E" w:rsidP="00AB1A4F">
      <w:pPr>
        <w:bidi/>
        <w:spacing w:after="240"/>
        <w:rPr>
          <w:i/>
          <w:iCs/>
          <w:sz w:val="26"/>
          <w:szCs w:val="26"/>
          <w:rtl/>
          <w:lang w:bidi="ar-LB"/>
        </w:rPr>
      </w:pPr>
      <w:r w:rsidRPr="00E150C0">
        <w:rPr>
          <w:i/>
          <w:iCs/>
          <w:sz w:val="26"/>
          <w:szCs w:val="26"/>
          <w:rtl/>
          <w:lang w:bidi="ar-LB"/>
        </w:rPr>
        <w:t>خط الأساس</w:t>
      </w:r>
      <w:r w:rsidR="00AB1A4F" w:rsidRPr="00E150C0">
        <w:rPr>
          <w:i/>
          <w:iCs/>
          <w:sz w:val="26"/>
          <w:szCs w:val="26"/>
          <w:rtl/>
          <w:lang w:bidi="ar-LB"/>
        </w:rPr>
        <w:t xml:space="preserve"> المقدر</w:t>
      </w:r>
      <w:r w:rsidRPr="00E150C0">
        <w:rPr>
          <w:i/>
          <w:iCs/>
          <w:sz w:val="26"/>
          <w:szCs w:val="26"/>
          <w:rtl/>
          <w:lang w:bidi="ar-LB"/>
        </w:rPr>
        <w:t xml:space="preserve"> </w:t>
      </w:r>
      <w:r w:rsidR="00AB1A4F" w:rsidRPr="00E150C0">
        <w:rPr>
          <w:i/>
          <w:iCs/>
          <w:sz w:val="26"/>
          <w:szCs w:val="26"/>
          <w:rtl/>
          <w:lang w:bidi="ar-LB"/>
        </w:rPr>
        <w:t xml:space="preserve">للمواد </w:t>
      </w:r>
      <w:r w:rsidR="00AB1A4F" w:rsidRPr="00E150C0">
        <w:rPr>
          <w:i/>
          <w:iCs/>
          <w:sz w:val="26"/>
          <w:szCs w:val="26"/>
          <w:rtl/>
          <w:lang w:val="en-US" w:bidi="ar-LB"/>
        </w:rPr>
        <w:t>الهيدروفلوروكربونية</w:t>
      </w:r>
      <w:r w:rsidR="00AB1A4F" w:rsidRPr="00E150C0">
        <w:rPr>
          <w:i/>
          <w:iCs/>
          <w:sz w:val="26"/>
          <w:szCs w:val="26"/>
          <w:rtl/>
          <w:lang w:bidi="ar-LB"/>
        </w:rPr>
        <w:t xml:space="preserve"> </w:t>
      </w:r>
      <w:r w:rsidRPr="00E150C0">
        <w:rPr>
          <w:i/>
          <w:iCs/>
          <w:sz w:val="26"/>
          <w:szCs w:val="26"/>
          <w:rtl/>
          <w:lang w:bidi="ar-LB"/>
        </w:rPr>
        <w:t>والتخفيضات المقترحة</w:t>
      </w:r>
    </w:p>
    <w:p w14:paraId="047A4DB7" w14:textId="05ED4869" w:rsidR="00D334F9" w:rsidRDefault="00212C5E" w:rsidP="00DA0740">
      <w:pPr>
        <w:pStyle w:val="Heading1"/>
        <w:bidi/>
        <w:rPr>
          <w:sz w:val="26"/>
          <w:szCs w:val="26"/>
          <w:rtl/>
          <w:lang w:bidi="ar-LB"/>
        </w:rPr>
      </w:pPr>
      <w:bookmarkStart w:id="11" w:name="_Hlk118781799"/>
      <w:r w:rsidRPr="00E150C0">
        <w:rPr>
          <w:sz w:val="26"/>
          <w:szCs w:val="26"/>
          <w:rtl/>
          <w:lang w:bidi="ar-LB"/>
        </w:rPr>
        <w:t xml:space="preserve">أبلغت حكومة </w:t>
      </w:r>
      <w:bookmarkStart w:id="12" w:name="_Hlk139986133"/>
      <w:r w:rsidRPr="00E150C0">
        <w:rPr>
          <w:sz w:val="26"/>
          <w:szCs w:val="26"/>
          <w:rtl/>
          <w:lang w:bidi="ar-LB"/>
        </w:rPr>
        <w:t xml:space="preserve">إكوادور عن بيانات </w:t>
      </w:r>
      <w:bookmarkEnd w:id="11"/>
      <w:bookmarkEnd w:id="12"/>
      <w:r w:rsidRPr="00E150C0">
        <w:rPr>
          <w:sz w:val="26"/>
          <w:szCs w:val="26"/>
          <w:rtl/>
          <w:lang w:bidi="ar-LB"/>
        </w:rPr>
        <w:t xml:space="preserve">المادة 7 الخاصة بها للفترة 2020-2022. وبإضافة 65 في </w:t>
      </w:r>
      <w:r w:rsidR="00F96C16">
        <w:rPr>
          <w:sz w:val="26"/>
          <w:szCs w:val="26"/>
          <w:rtl/>
          <w:lang w:bidi="ar-LB"/>
        </w:rPr>
        <w:t>المئة</w:t>
      </w:r>
      <w:r w:rsidRPr="00E150C0">
        <w:rPr>
          <w:sz w:val="26"/>
          <w:szCs w:val="26"/>
          <w:rtl/>
          <w:lang w:bidi="ar-LB"/>
        </w:rPr>
        <w:t xml:space="preserve"> من خط الأساس </w:t>
      </w:r>
      <w:r w:rsidR="00AB1A4F" w:rsidRPr="00E150C0">
        <w:rPr>
          <w:sz w:val="26"/>
          <w:szCs w:val="26"/>
          <w:rtl/>
          <w:lang w:bidi="ar-LB"/>
        </w:rPr>
        <w:t xml:space="preserve">للمواد </w:t>
      </w:r>
      <w:r w:rsidR="00AB1A4F" w:rsidRPr="00E150C0">
        <w:rPr>
          <w:sz w:val="26"/>
          <w:szCs w:val="26"/>
          <w:rtl/>
          <w:lang w:val="en-US" w:bidi="ar-LB"/>
        </w:rPr>
        <w:t>الهيدروكلوروفلوروكربونية</w:t>
      </w:r>
      <w:r w:rsidR="00AB1A4F" w:rsidRPr="00E150C0">
        <w:rPr>
          <w:sz w:val="26"/>
          <w:szCs w:val="26"/>
          <w:rtl/>
          <w:lang w:bidi="ar-LB"/>
        </w:rPr>
        <w:t xml:space="preserve"> </w:t>
      </w:r>
      <w:r w:rsidR="00DA0740" w:rsidRPr="00E150C0">
        <w:rPr>
          <w:sz w:val="26"/>
          <w:szCs w:val="26"/>
          <w:rtl/>
          <w:lang w:bidi="ar-LB"/>
        </w:rPr>
        <w:t>(</w:t>
      </w:r>
      <w:r w:rsidRPr="00E150C0">
        <w:rPr>
          <w:sz w:val="26"/>
          <w:szCs w:val="26"/>
          <w:rtl/>
          <w:lang w:bidi="ar-LB"/>
        </w:rPr>
        <w:t xml:space="preserve">بالطن </w:t>
      </w:r>
      <w:r w:rsidR="00AB1A4F" w:rsidRPr="00E150C0">
        <w:rPr>
          <w:sz w:val="26"/>
          <w:szCs w:val="26"/>
          <w:rtl/>
          <w:lang w:bidi="ar-LB"/>
        </w:rPr>
        <w:t xml:space="preserve">من </w:t>
      </w:r>
      <w:r w:rsidRPr="00E150C0">
        <w:rPr>
          <w:sz w:val="26"/>
          <w:szCs w:val="26"/>
          <w:rtl/>
          <w:lang w:bidi="ar-LB"/>
        </w:rPr>
        <w:t>مكافئ ثاني</w:t>
      </w:r>
      <w:r w:rsidRPr="00E150C0">
        <w:rPr>
          <w:sz w:val="26"/>
          <w:szCs w:val="26"/>
          <w:vertAlign w:val="subscript"/>
          <w:rtl/>
          <w:lang w:bidi="ar-LB"/>
        </w:rPr>
        <w:t xml:space="preserve"> </w:t>
      </w:r>
      <w:r w:rsidRPr="00E150C0">
        <w:rPr>
          <w:sz w:val="26"/>
          <w:szCs w:val="26"/>
          <w:rtl/>
          <w:lang w:bidi="ar-LB"/>
        </w:rPr>
        <w:t xml:space="preserve">أكسيد الكربون) إلى متوسط استهلاك </w:t>
      </w:r>
      <w:r w:rsidR="00DA0740" w:rsidRPr="00E150C0">
        <w:rPr>
          <w:sz w:val="26"/>
          <w:szCs w:val="26"/>
          <w:rtl/>
          <w:lang w:bidi="ar-LB"/>
        </w:rPr>
        <w:t xml:space="preserve">المواد </w:t>
      </w:r>
      <w:r w:rsidR="00DA0740" w:rsidRPr="00E150C0">
        <w:rPr>
          <w:sz w:val="26"/>
          <w:szCs w:val="26"/>
          <w:rtl/>
          <w:lang w:val="en-US" w:bidi="ar-LB"/>
        </w:rPr>
        <w:t>الهيدروفلوروكربونية</w:t>
      </w:r>
      <w:r w:rsidR="00DA0740" w:rsidRPr="00E150C0">
        <w:rPr>
          <w:sz w:val="26"/>
          <w:szCs w:val="26"/>
          <w:rtl/>
          <w:lang w:bidi="ar-LB"/>
        </w:rPr>
        <w:t xml:space="preserve"> في الفترة 2020-2022</w:t>
      </w:r>
      <w:r w:rsidRPr="00E150C0">
        <w:rPr>
          <w:sz w:val="26"/>
          <w:szCs w:val="26"/>
          <w:rtl/>
          <w:lang w:bidi="ar-LB"/>
        </w:rPr>
        <w:t xml:space="preserve">، يبلغ خط الأساس </w:t>
      </w:r>
      <w:r w:rsidR="00DA0740" w:rsidRPr="00E150C0">
        <w:rPr>
          <w:sz w:val="26"/>
          <w:szCs w:val="26"/>
          <w:rtl/>
          <w:lang w:bidi="ar-LB"/>
        </w:rPr>
        <w:t>المقدر</w:t>
      </w:r>
      <w:r w:rsidRPr="00E150C0">
        <w:rPr>
          <w:sz w:val="26"/>
          <w:szCs w:val="26"/>
          <w:rtl/>
          <w:lang w:bidi="ar-LB"/>
        </w:rPr>
        <w:t xml:space="preserve"> </w:t>
      </w:r>
      <w:r w:rsidR="00DA0740" w:rsidRPr="00E150C0">
        <w:rPr>
          <w:sz w:val="26"/>
          <w:szCs w:val="26"/>
          <w:rtl/>
          <w:lang w:bidi="ar-LB"/>
        </w:rPr>
        <w:t xml:space="preserve">للمواد </w:t>
      </w:r>
      <w:r w:rsidR="00DA0740" w:rsidRPr="00E150C0">
        <w:rPr>
          <w:sz w:val="26"/>
          <w:szCs w:val="26"/>
          <w:rtl/>
          <w:lang w:val="en-US" w:bidi="ar-LB"/>
        </w:rPr>
        <w:t>الهيدروفلوروكربونية</w:t>
      </w:r>
      <w:r w:rsidR="00DA0740" w:rsidRPr="00E150C0">
        <w:rPr>
          <w:sz w:val="26"/>
          <w:szCs w:val="26"/>
          <w:rtl/>
          <w:lang w:bidi="ar-LB"/>
        </w:rPr>
        <w:t xml:space="preserve"> </w:t>
      </w:r>
      <w:r w:rsidRPr="00E150C0">
        <w:rPr>
          <w:color w:val="000000" w:themeColor="text1"/>
          <w:sz w:val="26"/>
          <w:szCs w:val="26"/>
          <w:rtl/>
          <w:lang w:bidi="ar-LB"/>
        </w:rPr>
        <w:t xml:space="preserve">3,179,294 </w:t>
      </w:r>
      <w:r w:rsidRPr="00E150C0">
        <w:rPr>
          <w:sz w:val="26"/>
          <w:szCs w:val="26"/>
          <w:rtl/>
          <w:lang w:bidi="ar-LB"/>
        </w:rPr>
        <w:t xml:space="preserve">طن </w:t>
      </w:r>
      <w:r w:rsidR="00DA0740" w:rsidRPr="00E150C0">
        <w:rPr>
          <w:sz w:val="26"/>
          <w:szCs w:val="26"/>
          <w:rtl/>
          <w:lang w:bidi="ar-LB"/>
        </w:rPr>
        <w:t xml:space="preserve">من </w:t>
      </w:r>
      <w:r w:rsidRPr="00E150C0">
        <w:rPr>
          <w:sz w:val="26"/>
          <w:szCs w:val="26"/>
          <w:rtl/>
          <w:lang w:bidi="ar-LB"/>
        </w:rPr>
        <w:t>مكافئ ثاني أكسيد</w:t>
      </w:r>
      <w:r w:rsidRPr="00E150C0">
        <w:rPr>
          <w:sz w:val="26"/>
          <w:szCs w:val="26"/>
          <w:vertAlign w:val="subscript"/>
          <w:rtl/>
          <w:lang w:bidi="ar-LB"/>
        </w:rPr>
        <w:t xml:space="preserve"> </w:t>
      </w:r>
      <w:r w:rsidR="00DA0740" w:rsidRPr="00E150C0">
        <w:rPr>
          <w:sz w:val="26"/>
          <w:szCs w:val="26"/>
          <w:rtl/>
          <w:lang w:bidi="ar-LB"/>
        </w:rPr>
        <w:t>الكربون</w:t>
      </w:r>
      <w:r w:rsidRPr="00E150C0">
        <w:rPr>
          <w:sz w:val="26"/>
          <w:szCs w:val="26"/>
          <w:rtl/>
          <w:lang w:bidi="ar-LB"/>
        </w:rPr>
        <w:t xml:space="preserve">، </w:t>
      </w:r>
      <w:r w:rsidR="00DA0740" w:rsidRPr="00E150C0">
        <w:rPr>
          <w:sz w:val="26"/>
          <w:szCs w:val="26"/>
          <w:rtl/>
          <w:lang w:bidi="ar-LB"/>
        </w:rPr>
        <w:t>على النحو</w:t>
      </w:r>
      <w:r w:rsidRPr="00E150C0">
        <w:rPr>
          <w:sz w:val="26"/>
          <w:szCs w:val="26"/>
          <w:rtl/>
          <w:lang w:bidi="ar-LB"/>
        </w:rPr>
        <w:t xml:space="preserve"> </w:t>
      </w:r>
      <w:r w:rsidR="00DA0740" w:rsidRPr="00E150C0">
        <w:rPr>
          <w:sz w:val="26"/>
          <w:szCs w:val="26"/>
          <w:rtl/>
          <w:lang w:bidi="ar-LB"/>
        </w:rPr>
        <w:t>ال</w:t>
      </w:r>
      <w:r w:rsidRPr="00E150C0">
        <w:rPr>
          <w:sz w:val="26"/>
          <w:szCs w:val="26"/>
          <w:rtl/>
          <w:lang w:bidi="ar-LB"/>
        </w:rPr>
        <w:t>مبين في الجدول 3.</w:t>
      </w:r>
    </w:p>
    <w:p w14:paraId="24CA74BD" w14:textId="3B62952F" w:rsidR="00212C5E" w:rsidRPr="00E150C0" w:rsidRDefault="00D334F9" w:rsidP="00D334F9">
      <w:pPr>
        <w:jc w:val="left"/>
        <w:rPr>
          <w:sz w:val="26"/>
          <w:szCs w:val="26"/>
          <w:rtl/>
          <w:lang w:bidi="ar-LB"/>
        </w:rPr>
      </w:pPr>
      <w:r>
        <w:rPr>
          <w:sz w:val="26"/>
          <w:szCs w:val="26"/>
          <w:rtl/>
          <w:lang w:bidi="ar-LB"/>
        </w:rPr>
        <w:br w:type="page"/>
      </w:r>
    </w:p>
    <w:p w14:paraId="6304252B" w14:textId="36BC79BE" w:rsidR="00212C5E" w:rsidRPr="00775495" w:rsidRDefault="00DA0740" w:rsidP="00DA0740">
      <w:pPr>
        <w:suppressAutoHyphens/>
        <w:bidi/>
        <w:outlineLvl w:val="0"/>
        <w:rPr>
          <w:b/>
          <w:bCs/>
          <w:szCs w:val="24"/>
          <w:rtl/>
          <w:lang w:bidi="ar-LB"/>
        </w:rPr>
      </w:pPr>
      <w:r>
        <w:rPr>
          <w:b/>
          <w:bCs/>
          <w:szCs w:val="24"/>
          <w:rtl/>
          <w:lang w:bidi="ar-LB"/>
        </w:rPr>
        <w:t>الجدول 3-</w:t>
      </w:r>
      <w:r w:rsidR="00212C5E" w:rsidRPr="00775495">
        <w:rPr>
          <w:b/>
          <w:bCs/>
          <w:szCs w:val="24"/>
          <w:rtl/>
          <w:lang w:bidi="ar-LB"/>
        </w:rPr>
        <w:t xml:space="preserve"> </w:t>
      </w:r>
      <w:bookmarkStart w:id="13" w:name="_Hlk131922742"/>
      <w:r w:rsidR="00212C5E" w:rsidRPr="00775495">
        <w:rPr>
          <w:b/>
          <w:bCs/>
          <w:szCs w:val="24"/>
          <w:rtl/>
          <w:lang w:bidi="ar-LB"/>
        </w:rPr>
        <w:t xml:space="preserve">خط الأساس </w:t>
      </w:r>
      <w:r>
        <w:rPr>
          <w:b/>
          <w:bCs/>
          <w:szCs w:val="24"/>
          <w:rtl/>
          <w:lang w:bidi="ar-LB"/>
        </w:rPr>
        <w:t xml:space="preserve">المحدد </w:t>
      </w:r>
      <w:r w:rsidRPr="00DA0740">
        <w:rPr>
          <w:b/>
          <w:bCs/>
          <w:szCs w:val="24"/>
          <w:rtl/>
          <w:lang w:bidi="ar-LB"/>
        </w:rPr>
        <w:t xml:space="preserve">للمواد </w:t>
      </w:r>
      <w:r w:rsidRPr="00DA0740">
        <w:rPr>
          <w:b/>
          <w:bCs/>
          <w:szCs w:val="24"/>
          <w:rtl/>
          <w:lang w:val="en-US" w:bidi="ar-LB"/>
        </w:rPr>
        <w:t>الهيدروفلوروكربونية</w:t>
      </w:r>
      <w:r>
        <w:rPr>
          <w:b/>
          <w:bCs/>
          <w:szCs w:val="24"/>
          <w:rtl/>
          <w:lang w:bidi="ar-LB"/>
        </w:rPr>
        <w:t xml:space="preserve"> ل</w:t>
      </w:r>
      <w:r w:rsidR="00212C5E" w:rsidRPr="00775495">
        <w:rPr>
          <w:b/>
          <w:bCs/>
          <w:szCs w:val="24"/>
          <w:rtl/>
          <w:lang w:bidi="ar-LB"/>
        </w:rPr>
        <w:t xml:space="preserve">إكوادور (طن </w:t>
      </w:r>
      <w:r w:rsidR="001B51BB">
        <w:rPr>
          <w:b/>
          <w:bCs/>
          <w:szCs w:val="24"/>
          <w:rtl/>
          <w:lang w:bidi="ar-LB"/>
        </w:rPr>
        <w:t>من</w:t>
      </w:r>
      <w:r w:rsidR="00880E03">
        <w:rPr>
          <w:b/>
          <w:bCs/>
          <w:szCs w:val="24"/>
          <w:rtl/>
          <w:lang w:bidi="ar-LB"/>
        </w:rPr>
        <w:t xml:space="preserve"> </w:t>
      </w:r>
      <w:r w:rsidR="00212C5E" w:rsidRPr="00775495">
        <w:rPr>
          <w:b/>
          <w:bCs/>
          <w:szCs w:val="24"/>
          <w:rtl/>
          <w:lang w:bidi="ar-LB"/>
        </w:rPr>
        <w:t xml:space="preserve">مكافئ </w:t>
      </w:r>
      <w:r w:rsidR="00212C5E" w:rsidRPr="001B51BB">
        <w:rPr>
          <w:b/>
          <w:bCs/>
          <w:szCs w:val="24"/>
          <w:rtl/>
          <w:lang w:bidi="ar-LB"/>
        </w:rPr>
        <w:t>ثاني</w:t>
      </w:r>
      <w:r w:rsidR="00212C5E" w:rsidRPr="00775495">
        <w:rPr>
          <w:b/>
          <w:bCs/>
          <w:szCs w:val="24"/>
          <w:vertAlign w:val="subscript"/>
          <w:rtl/>
          <w:lang w:bidi="ar-LB"/>
        </w:rPr>
        <w:t xml:space="preserve"> </w:t>
      </w:r>
      <w:r w:rsidR="00212C5E" w:rsidRPr="00775495">
        <w:rPr>
          <w:b/>
          <w:bCs/>
          <w:szCs w:val="24"/>
          <w:rtl/>
          <w:lang w:bidi="ar-LB"/>
        </w:rPr>
        <w:t>أكسيد الكربون)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645"/>
        <w:gridCol w:w="1645"/>
        <w:gridCol w:w="1645"/>
        <w:gridCol w:w="1641"/>
      </w:tblGrid>
      <w:tr w:rsidR="00212C5E" w:rsidRPr="00486E19" w14:paraId="4F1D9592" w14:textId="77777777" w:rsidTr="001B51BB">
        <w:trPr>
          <w:trHeight w:val="289"/>
          <w:tblHeader/>
        </w:trPr>
        <w:tc>
          <w:tcPr>
            <w:tcW w:w="2425" w:type="pct"/>
            <w:shd w:val="clear" w:color="auto" w:fill="auto"/>
            <w:tcMar>
              <w:top w:w="17" w:type="dxa"/>
              <w:left w:w="108" w:type="dxa"/>
              <w:bottom w:w="17" w:type="dxa"/>
              <w:right w:w="108" w:type="dxa"/>
            </w:tcMar>
            <w:vAlign w:val="center"/>
          </w:tcPr>
          <w:p w14:paraId="3112CB99" w14:textId="77777777" w:rsidR="00212C5E" w:rsidRPr="00486E19" w:rsidRDefault="00212C5E" w:rsidP="00F41D7A">
            <w:pPr>
              <w:suppressAutoHyphens/>
              <w:bidi/>
              <w:jc w:val="center"/>
              <w:rPr>
                <w:b/>
                <w:bCs/>
                <w:sz w:val="20"/>
                <w:rtl/>
                <w:lang w:bidi="ar-LB"/>
              </w:rPr>
            </w:pPr>
            <w:r>
              <w:rPr>
                <w:b/>
                <w:bCs/>
                <w:sz w:val="20"/>
                <w:rtl/>
                <w:lang w:bidi="ar-LB"/>
              </w:rPr>
              <w:t>حساب خط الأساس</w:t>
            </w:r>
          </w:p>
        </w:tc>
        <w:tc>
          <w:tcPr>
            <w:tcW w:w="859" w:type="pct"/>
            <w:shd w:val="clear" w:color="auto" w:fill="auto"/>
            <w:tcMar>
              <w:top w:w="17" w:type="dxa"/>
              <w:left w:w="108" w:type="dxa"/>
              <w:bottom w:w="17" w:type="dxa"/>
              <w:right w:w="108" w:type="dxa"/>
            </w:tcMar>
            <w:vAlign w:val="center"/>
          </w:tcPr>
          <w:p w14:paraId="3919726A" w14:textId="77777777" w:rsidR="00212C5E" w:rsidRPr="00486E19" w:rsidRDefault="00212C5E" w:rsidP="00F41D7A">
            <w:pPr>
              <w:suppressAutoHyphens/>
              <w:bidi/>
              <w:jc w:val="center"/>
              <w:rPr>
                <w:b/>
                <w:bCs/>
                <w:sz w:val="20"/>
                <w:rtl/>
                <w:lang w:bidi="ar-LB"/>
              </w:rPr>
            </w:pPr>
            <w:r w:rsidRPr="00486E19">
              <w:rPr>
                <w:b/>
                <w:bCs/>
                <w:sz w:val="20"/>
                <w:rtl/>
                <w:lang w:bidi="ar-LB"/>
              </w:rPr>
              <w:t>2020</w:t>
            </w:r>
          </w:p>
        </w:tc>
        <w:tc>
          <w:tcPr>
            <w:tcW w:w="859" w:type="pct"/>
            <w:shd w:val="clear" w:color="auto" w:fill="auto"/>
            <w:tcMar>
              <w:top w:w="17" w:type="dxa"/>
              <w:left w:w="108" w:type="dxa"/>
              <w:bottom w:w="17" w:type="dxa"/>
              <w:right w:w="108" w:type="dxa"/>
            </w:tcMar>
            <w:vAlign w:val="center"/>
          </w:tcPr>
          <w:p w14:paraId="20473170" w14:textId="77777777" w:rsidR="00212C5E" w:rsidRPr="00486E19" w:rsidRDefault="00212C5E" w:rsidP="00F41D7A">
            <w:pPr>
              <w:suppressAutoHyphens/>
              <w:bidi/>
              <w:jc w:val="center"/>
              <w:rPr>
                <w:b/>
                <w:bCs/>
                <w:sz w:val="20"/>
                <w:rtl/>
                <w:lang w:bidi="ar-LB"/>
              </w:rPr>
            </w:pPr>
            <w:r w:rsidRPr="00486E19">
              <w:rPr>
                <w:b/>
                <w:bCs/>
                <w:sz w:val="20"/>
                <w:rtl/>
                <w:lang w:bidi="ar-LB"/>
              </w:rPr>
              <w:t>2021</w:t>
            </w:r>
          </w:p>
        </w:tc>
        <w:tc>
          <w:tcPr>
            <w:tcW w:w="857" w:type="pct"/>
            <w:shd w:val="clear" w:color="auto" w:fill="auto"/>
            <w:tcMar>
              <w:top w:w="17" w:type="dxa"/>
              <w:left w:w="108" w:type="dxa"/>
              <w:bottom w:w="17" w:type="dxa"/>
              <w:right w:w="108" w:type="dxa"/>
            </w:tcMar>
            <w:vAlign w:val="center"/>
          </w:tcPr>
          <w:p w14:paraId="664062DD" w14:textId="77777777" w:rsidR="00212C5E" w:rsidRPr="00486E19" w:rsidRDefault="00212C5E" w:rsidP="00F41D7A">
            <w:pPr>
              <w:suppressAutoHyphens/>
              <w:bidi/>
              <w:jc w:val="center"/>
              <w:rPr>
                <w:b/>
                <w:bCs/>
                <w:sz w:val="20"/>
                <w:rtl/>
                <w:lang w:bidi="ar-LB"/>
              </w:rPr>
            </w:pPr>
            <w:r w:rsidRPr="00486E19">
              <w:rPr>
                <w:b/>
                <w:bCs/>
                <w:sz w:val="20"/>
                <w:rtl/>
                <w:lang w:bidi="ar-LB"/>
              </w:rPr>
              <w:t>2022</w:t>
            </w:r>
          </w:p>
        </w:tc>
      </w:tr>
      <w:tr w:rsidR="00212C5E" w:rsidRPr="00486E19" w14:paraId="472BC253" w14:textId="77777777" w:rsidTr="001B51BB">
        <w:trPr>
          <w:trHeight w:val="271"/>
        </w:trPr>
        <w:tc>
          <w:tcPr>
            <w:tcW w:w="2425" w:type="pct"/>
            <w:shd w:val="clear" w:color="auto" w:fill="auto"/>
            <w:tcMar>
              <w:top w:w="17" w:type="dxa"/>
              <w:left w:w="108" w:type="dxa"/>
              <w:bottom w:w="17" w:type="dxa"/>
              <w:right w:w="108" w:type="dxa"/>
            </w:tcMar>
          </w:tcPr>
          <w:p w14:paraId="3CFFE159" w14:textId="77777777" w:rsidR="00212C5E" w:rsidRPr="00486E19" w:rsidRDefault="00212C5E" w:rsidP="00F41D7A">
            <w:pPr>
              <w:suppressAutoHyphens/>
              <w:bidi/>
              <w:rPr>
                <w:sz w:val="20"/>
                <w:rtl/>
                <w:lang w:bidi="ar-LB"/>
              </w:rPr>
            </w:pPr>
            <w:r w:rsidRPr="00486E19">
              <w:rPr>
                <w:sz w:val="20"/>
                <w:rtl/>
                <w:lang w:bidi="ar-LB"/>
              </w:rPr>
              <w:t xml:space="preserve">الاستهلاك السنوي </w:t>
            </w:r>
            <w:r w:rsidR="001B51BB" w:rsidRPr="001B51BB">
              <w:rPr>
                <w:sz w:val="20"/>
                <w:rtl/>
                <w:lang w:bidi="ar-LB"/>
              </w:rPr>
              <w:t xml:space="preserve">للمواد </w:t>
            </w:r>
            <w:r w:rsidR="001B51BB" w:rsidRPr="001B51BB">
              <w:rPr>
                <w:sz w:val="20"/>
                <w:rtl/>
                <w:lang w:val="en-US" w:bidi="ar-LB"/>
              </w:rPr>
              <w:t>الهيدروفلوروكربونية</w:t>
            </w:r>
          </w:p>
        </w:tc>
        <w:tc>
          <w:tcPr>
            <w:tcW w:w="859" w:type="pct"/>
            <w:shd w:val="clear" w:color="auto" w:fill="auto"/>
            <w:tcMar>
              <w:top w:w="17" w:type="dxa"/>
              <w:left w:w="108" w:type="dxa"/>
              <w:bottom w:w="17" w:type="dxa"/>
              <w:right w:w="108" w:type="dxa"/>
            </w:tcMar>
          </w:tcPr>
          <w:p w14:paraId="3F74EEF8" w14:textId="77777777" w:rsidR="00212C5E" w:rsidRPr="00486E19" w:rsidRDefault="00212C5E" w:rsidP="00A83722">
            <w:pPr>
              <w:suppressAutoHyphens/>
              <w:bidi/>
              <w:ind w:right="179"/>
              <w:jc w:val="left"/>
              <w:rPr>
                <w:sz w:val="20"/>
                <w:rtl/>
                <w:lang w:bidi="ar-LB"/>
              </w:rPr>
            </w:pPr>
            <w:r>
              <w:rPr>
                <w:sz w:val="20"/>
                <w:rtl/>
                <w:lang w:bidi="ar-LB"/>
              </w:rPr>
              <w:t>2,212,148</w:t>
            </w:r>
          </w:p>
        </w:tc>
        <w:tc>
          <w:tcPr>
            <w:tcW w:w="859" w:type="pct"/>
            <w:shd w:val="clear" w:color="auto" w:fill="auto"/>
            <w:tcMar>
              <w:top w:w="17" w:type="dxa"/>
              <w:left w:w="108" w:type="dxa"/>
              <w:bottom w:w="17" w:type="dxa"/>
              <w:right w:w="108" w:type="dxa"/>
            </w:tcMar>
          </w:tcPr>
          <w:p w14:paraId="04007F8E" w14:textId="77777777" w:rsidR="00212C5E" w:rsidRPr="00291531" w:rsidRDefault="00212C5E" w:rsidP="00A83722">
            <w:pPr>
              <w:suppressAutoHyphens/>
              <w:bidi/>
              <w:ind w:right="179"/>
              <w:jc w:val="left"/>
              <w:rPr>
                <w:sz w:val="20"/>
                <w:rtl/>
                <w:lang w:bidi="ar-LB"/>
              </w:rPr>
            </w:pPr>
            <w:r w:rsidRPr="00291531">
              <w:rPr>
                <w:sz w:val="20"/>
                <w:rtl/>
                <w:lang w:bidi="ar-LB"/>
              </w:rPr>
              <w:t>1,931,128</w:t>
            </w:r>
          </w:p>
        </w:tc>
        <w:tc>
          <w:tcPr>
            <w:tcW w:w="857" w:type="pct"/>
            <w:shd w:val="clear" w:color="auto" w:fill="auto"/>
            <w:tcMar>
              <w:top w:w="17" w:type="dxa"/>
              <w:left w:w="108" w:type="dxa"/>
              <w:bottom w:w="17" w:type="dxa"/>
              <w:right w:w="108" w:type="dxa"/>
            </w:tcMar>
          </w:tcPr>
          <w:p w14:paraId="222A2DCC" w14:textId="77777777" w:rsidR="00212C5E" w:rsidRPr="00486E19" w:rsidRDefault="00212C5E" w:rsidP="00A83722">
            <w:pPr>
              <w:suppressAutoHyphens/>
              <w:bidi/>
              <w:ind w:right="179"/>
              <w:jc w:val="left"/>
              <w:rPr>
                <w:sz w:val="20"/>
                <w:highlight w:val="cyan"/>
                <w:rtl/>
                <w:lang w:bidi="ar-LB"/>
              </w:rPr>
            </w:pPr>
            <w:r w:rsidRPr="00291531">
              <w:rPr>
                <w:sz w:val="20"/>
                <w:rtl/>
                <w:lang w:bidi="ar-LB"/>
              </w:rPr>
              <w:t>3,937,954</w:t>
            </w:r>
          </w:p>
        </w:tc>
      </w:tr>
      <w:tr w:rsidR="00212C5E" w:rsidRPr="00486E19" w14:paraId="30BFF567" w14:textId="77777777" w:rsidTr="001B51BB">
        <w:trPr>
          <w:trHeight w:val="228"/>
        </w:trPr>
        <w:tc>
          <w:tcPr>
            <w:tcW w:w="2425" w:type="pct"/>
            <w:shd w:val="clear" w:color="auto" w:fill="auto"/>
            <w:tcMar>
              <w:top w:w="17" w:type="dxa"/>
              <w:left w:w="108" w:type="dxa"/>
              <w:bottom w:w="17" w:type="dxa"/>
              <w:right w:w="108" w:type="dxa"/>
            </w:tcMar>
          </w:tcPr>
          <w:p w14:paraId="74CAD479" w14:textId="77777777" w:rsidR="00212C5E" w:rsidRPr="00486E19" w:rsidRDefault="00212C5E" w:rsidP="00F41D7A">
            <w:pPr>
              <w:suppressAutoHyphens/>
              <w:bidi/>
              <w:rPr>
                <w:sz w:val="20"/>
                <w:rtl/>
                <w:lang w:bidi="ar-LB"/>
              </w:rPr>
            </w:pPr>
            <w:r>
              <w:rPr>
                <w:sz w:val="20"/>
                <w:rtl/>
                <w:lang w:bidi="ar-LB"/>
              </w:rPr>
              <w:t xml:space="preserve">متوسط استهلاك </w:t>
            </w:r>
            <w:r w:rsidR="001B51BB">
              <w:rPr>
                <w:sz w:val="20"/>
                <w:rtl/>
                <w:lang w:bidi="ar-LB"/>
              </w:rPr>
              <w:t>ا</w:t>
            </w:r>
            <w:r w:rsidR="001B51BB" w:rsidRPr="001B51BB">
              <w:rPr>
                <w:sz w:val="20"/>
                <w:rtl/>
                <w:lang w:bidi="ar-LB"/>
              </w:rPr>
              <w:t xml:space="preserve">لمواد </w:t>
            </w:r>
            <w:r w:rsidR="001B51BB" w:rsidRPr="001B51BB">
              <w:rPr>
                <w:sz w:val="20"/>
                <w:rtl/>
                <w:lang w:val="en-US" w:bidi="ar-LB"/>
              </w:rPr>
              <w:t>الهيدروفلوروكربونية</w:t>
            </w:r>
            <w:r w:rsidR="001B51BB">
              <w:rPr>
                <w:sz w:val="20"/>
                <w:rtl/>
                <w:lang w:bidi="ar-LB"/>
              </w:rPr>
              <w:t xml:space="preserve"> </w:t>
            </w:r>
            <w:r>
              <w:rPr>
                <w:sz w:val="20"/>
                <w:rtl/>
                <w:lang w:bidi="ar-LB"/>
              </w:rPr>
              <w:t>2020-2022</w:t>
            </w:r>
          </w:p>
        </w:tc>
        <w:tc>
          <w:tcPr>
            <w:tcW w:w="2575" w:type="pct"/>
            <w:gridSpan w:val="3"/>
            <w:shd w:val="clear" w:color="auto" w:fill="auto"/>
            <w:tcMar>
              <w:top w:w="17" w:type="dxa"/>
              <w:left w:w="108" w:type="dxa"/>
              <w:bottom w:w="17" w:type="dxa"/>
              <w:right w:w="108" w:type="dxa"/>
            </w:tcMar>
          </w:tcPr>
          <w:p w14:paraId="24461C7F" w14:textId="77777777" w:rsidR="00212C5E" w:rsidRPr="00291531" w:rsidRDefault="00212C5E" w:rsidP="00A83722">
            <w:pPr>
              <w:suppressAutoHyphens/>
              <w:bidi/>
              <w:ind w:left="819" w:right="179"/>
              <w:jc w:val="left"/>
              <w:rPr>
                <w:sz w:val="20"/>
                <w:rtl/>
                <w:lang w:bidi="ar-LB"/>
              </w:rPr>
            </w:pPr>
            <w:r w:rsidRPr="00291531">
              <w:rPr>
                <w:sz w:val="20"/>
                <w:rtl/>
                <w:lang w:bidi="ar-LB"/>
              </w:rPr>
              <w:t>2,693,743</w:t>
            </w:r>
          </w:p>
        </w:tc>
      </w:tr>
      <w:tr w:rsidR="00212C5E" w:rsidRPr="00486E19" w14:paraId="58200EF9" w14:textId="77777777" w:rsidTr="001B51BB">
        <w:trPr>
          <w:trHeight w:val="64"/>
        </w:trPr>
        <w:tc>
          <w:tcPr>
            <w:tcW w:w="2425" w:type="pct"/>
            <w:shd w:val="clear" w:color="auto" w:fill="auto"/>
            <w:tcMar>
              <w:top w:w="17" w:type="dxa"/>
              <w:left w:w="108" w:type="dxa"/>
              <w:bottom w:w="17" w:type="dxa"/>
              <w:right w:w="108" w:type="dxa"/>
            </w:tcMar>
          </w:tcPr>
          <w:p w14:paraId="4F362BE9" w14:textId="77777777" w:rsidR="00212C5E" w:rsidRPr="00486E19" w:rsidRDefault="00212C5E" w:rsidP="001B51BB">
            <w:pPr>
              <w:suppressAutoHyphens/>
              <w:bidi/>
              <w:ind w:right="1505"/>
              <w:jc w:val="left"/>
              <w:rPr>
                <w:sz w:val="20"/>
                <w:rtl/>
                <w:lang w:bidi="ar-LB"/>
              </w:rPr>
            </w:pPr>
            <w:r w:rsidRPr="00486E19">
              <w:rPr>
                <w:sz w:val="20"/>
                <w:rtl/>
                <w:lang w:bidi="ar-LB"/>
              </w:rPr>
              <w:t xml:space="preserve">خط الأساس </w:t>
            </w:r>
            <w:r w:rsidR="001B51BB" w:rsidRPr="001B51BB">
              <w:rPr>
                <w:sz w:val="20"/>
                <w:rtl/>
                <w:lang w:bidi="ar-LB"/>
              </w:rPr>
              <w:t xml:space="preserve">للمواد </w:t>
            </w:r>
            <w:r w:rsidR="001B51BB" w:rsidRPr="001B51BB">
              <w:rPr>
                <w:sz w:val="20"/>
                <w:rtl/>
                <w:lang w:val="en-US" w:bidi="ar-LB"/>
              </w:rPr>
              <w:t>الهيدرو</w:t>
            </w:r>
            <w:r w:rsidR="00A83722">
              <w:rPr>
                <w:sz w:val="20"/>
                <w:rtl/>
                <w:lang w:val="en-US" w:bidi="ar-LB"/>
              </w:rPr>
              <w:t>كلورو</w:t>
            </w:r>
            <w:r w:rsidR="001B51BB" w:rsidRPr="001B51BB">
              <w:rPr>
                <w:sz w:val="20"/>
                <w:rtl/>
                <w:lang w:val="en-US" w:bidi="ar-LB"/>
              </w:rPr>
              <w:t>فلوروكربونية</w:t>
            </w:r>
            <w:r w:rsidR="001B51BB" w:rsidRPr="00486E19">
              <w:rPr>
                <w:sz w:val="20"/>
                <w:rtl/>
                <w:lang w:bidi="ar-LB"/>
              </w:rPr>
              <w:t xml:space="preserve"> </w:t>
            </w:r>
            <w:r w:rsidRPr="00486E19">
              <w:rPr>
                <w:sz w:val="20"/>
                <w:rtl/>
                <w:lang w:bidi="ar-LB"/>
              </w:rPr>
              <w:t>(65%)</w:t>
            </w:r>
          </w:p>
        </w:tc>
        <w:tc>
          <w:tcPr>
            <w:tcW w:w="2575" w:type="pct"/>
            <w:gridSpan w:val="3"/>
            <w:shd w:val="clear" w:color="auto" w:fill="auto"/>
          </w:tcPr>
          <w:p w14:paraId="6C3F6C06" w14:textId="77777777" w:rsidR="00212C5E" w:rsidRPr="00486E19" w:rsidRDefault="00212C5E" w:rsidP="00A83722">
            <w:pPr>
              <w:suppressAutoHyphens/>
              <w:bidi/>
              <w:ind w:left="819" w:right="253"/>
              <w:jc w:val="left"/>
              <w:rPr>
                <w:sz w:val="20"/>
                <w:rtl/>
                <w:lang w:bidi="ar-LB"/>
              </w:rPr>
            </w:pPr>
            <w:r>
              <w:rPr>
                <w:sz w:val="20"/>
                <w:rtl/>
                <w:lang w:bidi="ar-LB"/>
              </w:rPr>
              <w:t>485,551</w:t>
            </w:r>
          </w:p>
        </w:tc>
      </w:tr>
      <w:tr w:rsidR="00212C5E" w:rsidRPr="00486E19" w14:paraId="423B52FF" w14:textId="77777777" w:rsidTr="001B51BB">
        <w:trPr>
          <w:trHeight w:val="41"/>
        </w:trPr>
        <w:tc>
          <w:tcPr>
            <w:tcW w:w="2425" w:type="pct"/>
            <w:shd w:val="clear" w:color="auto" w:fill="auto"/>
            <w:tcMar>
              <w:top w:w="17" w:type="dxa"/>
              <w:left w:w="108" w:type="dxa"/>
              <w:bottom w:w="17" w:type="dxa"/>
              <w:right w:w="108" w:type="dxa"/>
            </w:tcMar>
          </w:tcPr>
          <w:p w14:paraId="60EB5CC4" w14:textId="77777777" w:rsidR="00212C5E" w:rsidRPr="00486E19" w:rsidRDefault="00212C5E" w:rsidP="00F41D7A">
            <w:pPr>
              <w:suppressAutoHyphens/>
              <w:bidi/>
              <w:ind w:right="1505"/>
              <w:jc w:val="left"/>
              <w:rPr>
                <w:b/>
                <w:bCs/>
                <w:sz w:val="20"/>
                <w:rtl/>
                <w:lang w:bidi="ar-LB"/>
              </w:rPr>
            </w:pPr>
            <w:r w:rsidRPr="00486E19">
              <w:rPr>
                <w:sz w:val="20"/>
                <w:rtl/>
                <w:lang w:bidi="ar-LB"/>
              </w:rPr>
              <w:t xml:space="preserve">خط الأساس </w:t>
            </w:r>
            <w:r w:rsidR="001B51BB" w:rsidRPr="001B51BB">
              <w:rPr>
                <w:sz w:val="20"/>
                <w:rtl/>
                <w:lang w:bidi="ar-LB"/>
              </w:rPr>
              <w:t xml:space="preserve">للمواد </w:t>
            </w:r>
            <w:r w:rsidR="001B51BB" w:rsidRPr="001B51BB">
              <w:rPr>
                <w:sz w:val="20"/>
                <w:rtl/>
                <w:lang w:val="en-US" w:bidi="ar-LB"/>
              </w:rPr>
              <w:t>الهيدروفلوروكربونية</w:t>
            </w:r>
          </w:p>
        </w:tc>
        <w:tc>
          <w:tcPr>
            <w:tcW w:w="2575" w:type="pct"/>
            <w:gridSpan w:val="3"/>
            <w:shd w:val="clear" w:color="auto" w:fill="auto"/>
          </w:tcPr>
          <w:p w14:paraId="4052C423" w14:textId="77777777" w:rsidR="00212C5E" w:rsidRPr="00486E19" w:rsidRDefault="00212C5E" w:rsidP="00A83722">
            <w:pPr>
              <w:suppressAutoHyphens/>
              <w:bidi/>
              <w:ind w:left="819" w:right="253"/>
              <w:jc w:val="left"/>
              <w:rPr>
                <w:b/>
                <w:bCs/>
                <w:sz w:val="20"/>
                <w:rtl/>
                <w:lang w:bidi="ar-LB"/>
              </w:rPr>
            </w:pPr>
            <w:r w:rsidRPr="0089163C">
              <w:rPr>
                <w:color w:val="000000" w:themeColor="text1"/>
                <w:sz w:val="20"/>
                <w:rtl/>
                <w:lang w:bidi="ar-LB"/>
              </w:rPr>
              <w:t>3,179,294</w:t>
            </w:r>
          </w:p>
        </w:tc>
      </w:tr>
    </w:tbl>
    <w:p w14:paraId="78EBEA22" w14:textId="07C443C2" w:rsidR="00212C5E" w:rsidRPr="00E150C0" w:rsidRDefault="00212C5E" w:rsidP="004E3DD8">
      <w:pPr>
        <w:pStyle w:val="Heading1"/>
        <w:bidi/>
        <w:spacing w:before="240"/>
        <w:rPr>
          <w:sz w:val="26"/>
          <w:szCs w:val="26"/>
          <w:rtl/>
          <w:lang w:bidi="ar-LB"/>
        </w:rPr>
      </w:pPr>
      <w:bookmarkStart w:id="14" w:name="_Hlk118984480"/>
      <w:bookmarkStart w:id="15" w:name="_Hlk118804496"/>
      <w:bookmarkEnd w:id="13"/>
      <w:r w:rsidRPr="00E150C0">
        <w:rPr>
          <w:sz w:val="26"/>
          <w:szCs w:val="26"/>
          <w:rtl/>
          <w:lang w:bidi="ar-LB"/>
        </w:rPr>
        <w:t xml:space="preserve">توقعت حكومة إكوادور استهلاك </w:t>
      </w:r>
      <w:r w:rsidR="004E3DD8" w:rsidRPr="00E150C0">
        <w:rPr>
          <w:sz w:val="26"/>
          <w:szCs w:val="26"/>
          <w:rtl/>
          <w:lang w:bidi="ar-LB"/>
        </w:rPr>
        <w:t xml:space="preserve">المواد </w:t>
      </w:r>
      <w:r w:rsidR="004E3DD8" w:rsidRPr="00E150C0">
        <w:rPr>
          <w:sz w:val="26"/>
          <w:szCs w:val="26"/>
          <w:rtl/>
          <w:lang w:val="en-US" w:bidi="ar-LB"/>
        </w:rPr>
        <w:t>الهيدروفلوروكربونية</w:t>
      </w:r>
      <w:r w:rsidR="004E3DD8" w:rsidRPr="00E150C0">
        <w:rPr>
          <w:sz w:val="26"/>
          <w:szCs w:val="26"/>
          <w:rtl/>
          <w:lang w:bidi="ar-LB"/>
        </w:rPr>
        <w:t xml:space="preserve"> </w:t>
      </w:r>
      <w:r w:rsidRPr="00E150C0">
        <w:rPr>
          <w:sz w:val="26"/>
          <w:szCs w:val="26"/>
          <w:rtl/>
          <w:lang w:bidi="ar-LB"/>
        </w:rPr>
        <w:t xml:space="preserve">في المستقبل على أساس متوسط نمو سنوي قدره 9 في </w:t>
      </w:r>
      <w:r w:rsidR="00F96C16">
        <w:rPr>
          <w:sz w:val="26"/>
          <w:szCs w:val="26"/>
          <w:rtl/>
          <w:lang w:bidi="ar-LB"/>
        </w:rPr>
        <w:t>المئة</w:t>
      </w:r>
      <w:r w:rsidRPr="00E150C0">
        <w:rPr>
          <w:sz w:val="26"/>
          <w:szCs w:val="26"/>
          <w:rtl/>
          <w:lang w:bidi="ar-LB"/>
        </w:rPr>
        <w:t xml:space="preserve"> للفترة 2023-2029. </w:t>
      </w:r>
      <w:r w:rsidR="004E3DD8" w:rsidRPr="00E150C0">
        <w:rPr>
          <w:sz w:val="26"/>
          <w:szCs w:val="26"/>
          <w:rtl/>
          <w:lang w:bidi="ar-LB"/>
        </w:rPr>
        <w:t>وبملاحظة أن</w:t>
      </w:r>
      <w:r w:rsidRPr="00E150C0">
        <w:rPr>
          <w:sz w:val="26"/>
          <w:szCs w:val="26"/>
          <w:rtl/>
          <w:lang w:bidi="ar-LB"/>
        </w:rPr>
        <w:t xml:space="preserve"> استهلاك </w:t>
      </w:r>
      <w:r w:rsidR="004E3DD8" w:rsidRPr="00E150C0">
        <w:rPr>
          <w:sz w:val="26"/>
          <w:szCs w:val="26"/>
          <w:rtl/>
          <w:lang w:bidi="ar-LB"/>
        </w:rPr>
        <w:t xml:space="preserve">المواد </w:t>
      </w:r>
      <w:r w:rsidR="004E3DD8" w:rsidRPr="00E150C0">
        <w:rPr>
          <w:sz w:val="26"/>
          <w:szCs w:val="26"/>
          <w:rtl/>
          <w:lang w:val="en-US" w:bidi="ar-LB"/>
        </w:rPr>
        <w:t>الهيدروفلوروكربونية</w:t>
      </w:r>
      <w:r w:rsidR="004E3DD8" w:rsidRPr="00E150C0">
        <w:rPr>
          <w:sz w:val="26"/>
          <w:szCs w:val="26"/>
          <w:rtl/>
          <w:lang w:bidi="ar-LB"/>
        </w:rPr>
        <w:t xml:space="preserve"> </w:t>
      </w:r>
      <w:r w:rsidRPr="00E150C0">
        <w:rPr>
          <w:sz w:val="26"/>
          <w:szCs w:val="26"/>
          <w:rtl/>
          <w:lang w:bidi="ar-LB"/>
        </w:rPr>
        <w:t xml:space="preserve">في عام 2022 كان بالفعل أعلى بنسبة 24 في </w:t>
      </w:r>
      <w:r w:rsidR="00F96C16">
        <w:rPr>
          <w:sz w:val="26"/>
          <w:szCs w:val="26"/>
          <w:rtl/>
          <w:lang w:bidi="ar-LB"/>
        </w:rPr>
        <w:t>المئة</w:t>
      </w:r>
      <w:r w:rsidRPr="00E150C0">
        <w:rPr>
          <w:sz w:val="26"/>
          <w:szCs w:val="26"/>
          <w:rtl/>
          <w:lang w:bidi="ar-LB"/>
        </w:rPr>
        <w:t xml:space="preserve"> من مستوى خط الأساس، </w:t>
      </w:r>
      <w:r w:rsidR="004E3DD8" w:rsidRPr="00E150C0">
        <w:rPr>
          <w:sz w:val="26"/>
          <w:szCs w:val="26"/>
          <w:rtl/>
          <w:lang w:bidi="ar-LB"/>
        </w:rPr>
        <w:t>يجب</w:t>
      </w:r>
      <w:r w:rsidRPr="00E150C0">
        <w:rPr>
          <w:sz w:val="26"/>
          <w:szCs w:val="26"/>
          <w:rtl/>
          <w:lang w:bidi="ar-LB"/>
        </w:rPr>
        <w:t xml:space="preserve"> اتخاذ إجراءات فورية لضمان الامتثال في عام 2024.</w:t>
      </w:r>
    </w:p>
    <w:bookmarkEnd w:id="14"/>
    <w:bookmarkEnd w:id="15"/>
    <w:p w14:paraId="0D8210F7" w14:textId="77777777" w:rsidR="00212C5E" w:rsidRPr="00E150C0" w:rsidRDefault="00212C5E" w:rsidP="004E3DD8">
      <w:pPr>
        <w:pStyle w:val="Heading1"/>
        <w:numPr>
          <w:ilvl w:val="0"/>
          <w:numId w:val="0"/>
        </w:numPr>
        <w:bidi/>
        <w:rPr>
          <w:sz w:val="26"/>
          <w:szCs w:val="26"/>
          <w:u w:val="single"/>
          <w:rtl/>
          <w:lang w:bidi="ar-LB"/>
        </w:rPr>
      </w:pPr>
      <w:r w:rsidRPr="00E150C0">
        <w:rPr>
          <w:sz w:val="26"/>
          <w:szCs w:val="26"/>
          <w:u w:val="single"/>
          <w:rtl/>
          <w:lang w:bidi="ar-LB"/>
        </w:rPr>
        <w:t xml:space="preserve">الأنشطة المقترحة والتكلفة الإجمالية للمرحلة الأولى من خطة تنفيذ </w:t>
      </w:r>
      <w:r w:rsidR="004E3DD8" w:rsidRPr="00E150C0">
        <w:rPr>
          <w:sz w:val="26"/>
          <w:szCs w:val="26"/>
          <w:u w:val="single"/>
          <w:rtl/>
          <w:lang w:bidi="ar-LB"/>
        </w:rPr>
        <w:t>تعديل</w:t>
      </w:r>
      <w:r w:rsidRPr="00E150C0">
        <w:rPr>
          <w:sz w:val="26"/>
          <w:szCs w:val="26"/>
          <w:u w:val="single"/>
          <w:rtl/>
          <w:lang w:bidi="ar-LB"/>
        </w:rPr>
        <w:t xml:space="preserve"> كيغالي</w:t>
      </w:r>
      <w:r w:rsidR="004E3DD8" w:rsidRPr="00E150C0">
        <w:rPr>
          <w:sz w:val="26"/>
          <w:szCs w:val="26"/>
          <w:u w:val="single"/>
          <w:rtl/>
          <w:lang w:bidi="ar-LB"/>
        </w:rPr>
        <w:t xml:space="preserve"> للمواد </w:t>
      </w:r>
      <w:r w:rsidR="004E3DD8" w:rsidRPr="00E150C0">
        <w:rPr>
          <w:sz w:val="26"/>
          <w:szCs w:val="26"/>
          <w:u w:val="single"/>
          <w:rtl/>
          <w:lang w:val="en-US" w:bidi="ar-LB"/>
        </w:rPr>
        <w:t>الهيدروفلوروكربونية</w:t>
      </w:r>
    </w:p>
    <w:p w14:paraId="51D19BE3" w14:textId="4176AECD" w:rsidR="00212C5E" w:rsidRPr="00E150C0" w:rsidRDefault="00212C5E" w:rsidP="002E0F06">
      <w:pPr>
        <w:pStyle w:val="Heading1"/>
        <w:bidi/>
        <w:rPr>
          <w:sz w:val="26"/>
          <w:szCs w:val="26"/>
          <w:rtl/>
          <w:lang w:bidi="ar-LB"/>
        </w:rPr>
      </w:pPr>
      <w:r w:rsidRPr="00E150C0">
        <w:rPr>
          <w:sz w:val="26"/>
          <w:szCs w:val="26"/>
          <w:rtl/>
          <w:lang w:bidi="ar-LB"/>
        </w:rPr>
        <w:t xml:space="preserve">تتضمن المرحلة الأولى من </w:t>
      </w:r>
      <w:r w:rsidR="00057CB6" w:rsidRPr="00E150C0">
        <w:rPr>
          <w:sz w:val="26"/>
          <w:szCs w:val="26"/>
          <w:rtl/>
          <w:lang w:bidi="ar-LB"/>
        </w:rPr>
        <w:t xml:space="preserve">خطة تنفيذ تعديل كيغالي للمواد </w:t>
      </w:r>
      <w:r w:rsidR="00057CB6" w:rsidRPr="00E150C0">
        <w:rPr>
          <w:sz w:val="26"/>
          <w:szCs w:val="26"/>
          <w:rtl/>
          <w:lang w:val="en-US" w:bidi="ar-LB"/>
        </w:rPr>
        <w:t>الهيدروفلوروكربونية</w:t>
      </w:r>
      <w:r w:rsidR="00057CB6" w:rsidRPr="00E150C0">
        <w:rPr>
          <w:sz w:val="26"/>
          <w:szCs w:val="26"/>
          <w:rtl/>
          <w:lang w:bidi="ar-LB"/>
        </w:rPr>
        <w:t xml:space="preserve"> </w:t>
      </w:r>
      <w:r w:rsidRPr="00E150C0">
        <w:rPr>
          <w:sz w:val="26"/>
          <w:szCs w:val="26"/>
          <w:rtl/>
          <w:lang w:bidi="ar-LB"/>
        </w:rPr>
        <w:t>أربعة أهداف رئيسية: إعطاء الأولوية للتحويل من</w:t>
      </w:r>
      <w:r w:rsidR="00057CB6" w:rsidRPr="00E150C0">
        <w:rPr>
          <w:sz w:val="26"/>
          <w:szCs w:val="26"/>
          <w:rtl/>
          <w:lang w:bidi="ar-LB"/>
        </w:rPr>
        <w:t xml:space="preserve"> الهيدروفلوروكربون-</w:t>
      </w:r>
      <w:r w:rsidR="00057CB6" w:rsidRPr="00E150C0">
        <w:rPr>
          <w:sz w:val="26"/>
          <w:szCs w:val="26"/>
          <w:lang w:bidi="ar-LB"/>
        </w:rPr>
        <w:t>134a</w:t>
      </w:r>
      <w:r w:rsidR="00057CB6" w:rsidRPr="00E150C0">
        <w:rPr>
          <w:sz w:val="26"/>
          <w:szCs w:val="26"/>
          <w:rtl/>
          <w:lang w:bidi="ar-LB"/>
        </w:rPr>
        <w:t xml:space="preserve"> </w:t>
      </w:r>
      <w:r w:rsidRPr="00E150C0">
        <w:rPr>
          <w:sz w:val="26"/>
          <w:szCs w:val="26"/>
          <w:rtl/>
          <w:lang w:bidi="ar-LB"/>
        </w:rPr>
        <w:t>إلى</w:t>
      </w:r>
      <w:r w:rsidR="00057CB6" w:rsidRPr="00E150C0">
        <w:rPr>
          <w:sz w:val="26"/>
          <w:szCs w:val="26"/>
          <w:rtl/>
          <w:lang w:bidi="ar-LB"/>
        </w:rPr>
        <w:t xml:space="preserve"> </w:t>
      </w:r>
      <w:r w:rsidR="00F96C16" w:rsidRPr="00E150C0">
        <w:rPr>
          <w:sz w:val="26"/>
          <w:szCs w:val="26"/>
          <w:rtl/>
          <w:lang w:bidi="ar-LB"/>
        </w:rPr>
        <w:t>الأي</w:t>
      </w:r>
      <w:r w:rsidR="00F96C16">
        <w:rPr>
          <w:rFonts w:hint="cs"/>
          <w:sz w:val="26"/>
          <w:szCs w:val="26"/>
          <w:rtl/>
          <w:lang w:bidi="ar-LB"/>
        </w:rPr>
        <w:t>س</w:t>
      </w:r>
      <w:r w:rsidR="00F96C16" w:rsidRPr="00E150C0">
        <w:rPr>
          <w:sz w:val="26"/>
          <w:szCs w:val="26"/>
          <w:rtl/>
          <w:lang w:bidi="ar-LB"/>
        </w:rPr>
        <w:t xml:space="preserve">وبوتان </w:t>
      </w:r>
      <w:r w:rsidR="00057CB6" w:rsidRPr="00E150C0">
        <w:rPr>
          <w:sz w:val="26"/>
          <w:szCs w:val="26"/>
          <w:rtl/>
          <w:lang w:bidi="ar-LB"/>
        </w:rPr>
        <w:t>والبروبان</w:t>
      </w:r>
      <w:r w:rsidRPr="00E150C0">
        <w:rPr>
          <w:sz w:val="26"/>
          <w:szCs w:val="26"/>
          <w:rtl/>
          <w:lang w:bidi="ar-LB"/>
        </w:rPr>
        <w:t xml:space="preserve"> في تصنيع أجهزة التبريد المنزلية والتجارية</w:t>
      </w:r>
      <w:r w:rsidR="008F4492" w:rsidRPr="00E150C0">
        <w:rPr>
          <w:sz w:val="26"/>
          <w:szCs w:val="26"/>
          <w:rtl/>
          <w:lang w:bidi="ar-LB"/>
        </w:rPr>
        <w:t xml:space="preserve"> القائمة بذاتها</w:t>
      </w:r>
      <w:r w:rsidRPr="00E150C0">
        <w:rPr>
          <w:sz w:val="26"/>
          <w:szCs w:val="26"/>
          <w:rtl/>
          <w:lang w:bidi="ar-LB"/>
        </w:rPr>
        <w:t xml:space="preserve">؛ </w:t>
      </w:r>
      <w:r w:rsidR="008F4492" w:rsidRPr="00E150C0">
        <w:rPr>
          <w:sz w:val="26"/>
          <w:szCs w:val="26"/>
          <w:rtl/>
          <w:lang w:bidi="ar-LB"/>
        </w:rPr>
        <w:t>و</w:t>
      </w:r>
      <w:r w:rsidRPr="00E150C0">
        <w:rPr>
          <w:sz w:val="26"/>
          <w:szCs w:val="26"/>
          <w:rtl/>
          <w:lang w:bidi="ar-LB"/>
        </w:rPr>
        <w:t xml:space="preserve">إعداد قطاع خدمة التبريد للتعامل مع </w:t>
      </w:r>
      <w:r w:rsidR="008F4492" w:rsidRPr="00E150C0">
        <w:rPr>
          <w:sz w:val="26"/>
          <w:szCs w:val="26"/>
          <w:rtl/>
          <w:lang w:bidi="ar-LB"/>
        </w:rPr>
        <w:t>الهيدروكربونات</w:t>
      </w:r>
      <w:r w:rsidRPr="00E150C0">
        <w:rPr>
          <w:sz w:val="26"/>
          <w:szCs w:val="26"/>
          <w:rtl/>
          <w:lang w:bidi="ar-LB"/>
        </w:rPr>
        <w:t xml:space="preserve">؛ </w:t>
      </w:r>
      <w:r w:rsidR="008F4492" w:rsidRPr="00E150C0">
        <w:rPr>
          <w:sz w:val="26"/>
          <w:szCs w:val="26"/>
          <w:rtl/>
          <w:lang w:bidi="ar-LB"/>
        </w:rPr>
        <w:t>و</w:t>
      </w:r>
      <w:r w:rsidRPr="00E150C0">
        <w:rPr>
          <w:sz w:val="26"/>
          <w:szCs w:val="26"/>
          <w:rtl/>
          <w:lang w:bidi="ar-LB"/>
        </w:rPr>
        <w:t xml:space="preserve">تشجيع </w:t>
      </w:r>
      <w:r w:rsidR="008F4492" w:rsidRPr="00E150C0">
        <w:rPr>
          <w:sz w:val="26"/>
          <w:szCs w:val="26"/>
          <w:rtl/>
          <w:lang w:bidi="ar-LB"/>
        </w:rPr>
        <w:t>استرداد</w:t>
      </w:r>
      <w:r w:rsidRPr="00E150C0">
        <w:rPr>
          <w:sz w:val="26"/>
          <w:szCs w:val="26"/>
          <w:rtl/>
          <w:lang w:bidi="ar-LB"/>
        </w:rPr>
        <w:t xml:space="preserve"> وإعادة تدوير </w:t>
      </w:r>
      <w:r w:rsidR="008F4492" w:rsidRPr="00E150C0">
        <w:rPr>
          <w:sz w:val="26"/>
          <w:szCs w:val="26"/>
          <w:rtl/>
          <w:lang w:bidi="ar-LB"/>
        </w:rPr>
        <w:t>الهيدروفلوروكربون-</w:t>
      </w:r>
      <w:r w:rsidR="008F4492" w:rsidRPr="00E150C0">
        <w:rPr>
          <w:sz w:val="26"/>
          <w:szCs w:val="26"/>
          <w:lang w:bidi="ar-LB"/>
        </w:rPr>
        <w:t>134a</w:t>
      </w:r>
      <w:r w:rsidR="008F4492" w:rsidRPr="00E150C0">
        <w:rPr>
          <w:sz w:val="26"/>
          <w:szCs w:val="26"/>
          <w:rtl/>
          <w:lang w:bidi="ar-LB"/>
        </w:rPr>
        <w:t xml:space="preserve"> </w:t>
      </w:r>
      <w:r w:rsidRPr="00E150C0">
        <w:rPr>
          <w:sz w:val="26"/>
          <w:szCs w:val="26"/>
          <w:rtl/>
          <w:lang w:bidi="ar-LB"/>
        </w:rPr>
        <w:t xml:space="preserve">المستخدم في المركبات الحالية واستبداله </w:t>
      </w:r>
      <w:r w:rsidR="008F4492" w:rsidRPr="00E150C0">
        <w:rPr>
          <w:sz w:val="26"/>
          <w:szCs w:val="26"/>
          <w:rtl/>
          <w:lang w:bidi="ar-LB"/>
        </w:rPr>
        <w:t>بالهيدروفلوروأوليفين-</w:t>
      </w:r>
      <w:r w:rsidR="008F4492" w:rsidRPr="00E150C0">
        <w:rPr>
          <w:sz w:val="26"/>
          <w:szCs w:val="26"/>
          <w:lang w:bidi="ar-LB"/>
        </w:rPr>
        <w:t xml:space="preserve"> 1234yf</w:t>
      </w:r>
      <w:r w:rsidRPr="00E150C0">
        <w:rPr>
          <w:sz w:val="26"/>
          <w:szCs w:val="26"/>
          <w:rtl/>
          <w:lang w:bidi="ar-LB"/>
        </w:rPr>
        <w:t>في المركبات الجديدة في قطاع</w:t>
      </w:r>
      <w:r w:rsidR="008F4492" w:rsidRPr="00E150C0">
        <w:rPr>
          <w:sz w:val="26"/>
          <w:szCs w:val="26"/>
          <w:rtl/>
          <w:lang w:bidi="ar-LB"/>
        </w:rPr>
        <w:t xml:space="preserve"> تكييف الهواء المتنقل؛ وبدء مشرو</w:t>
      </w:r>
      <w:r w:rsidRPr="00E150C0">
        <w:rPr>
          <w:sz w:val="26"/>
          <w:szCs w:val="26"/>
          <w:rtl/>
          <w:lang w:bidi="ar-LB"/>
        </w:rPr>
        <w:t>ع</w:t>
      </w:r>
      <w:r w:rsidR="008F4492" w:rsidRPr="00E150C0">
        <w:rPr>
          <w:sz w:val="26"/>
          <w:szCs w:val="26"/>
          <w:rtl/>
          <w:lang w:bidi="ar-LB"/>
        </w:rPr>
        <w:t>ات</w:t>
      </w:r>
      <w:r w:rsidRPr="00E150C0">
        <w:rPr>
          <w:sz w:val="26"/>
          <w:szCs w:val="26"/>
          <w:rtl/>
          <w:lang w:bidi="ar-LB"/>
        </w:rPr>
        <w:t xml:space="preserve"> تجريبية للتخلص التدريجي من استخدام</w:t>
      </w:r>
      <w:r w:rsidR="008F4492" w:rsidRPr="00E150C0">
        <w:rPr>
          <w:sz w:val="26"/>
          <w:szCs w:val="26"/>
          <w:rtl/>
          <w:lang w:bidi="ar-LB"/>
        </w:rPr>
        <w:t xml:space="preserve"> المادتين</w:t>
      </w:r>
      <w:r w:rsidR="008F4492" w:rsidRPr="00E150C0">
        <w:rPr>
          <w:sz w:val="26"/>
          <w:szCs w:val="26"/>
          <w:lang w:bidi="ar-LB"/>
        </w:rPr>
        <w:t xml:space="preserve"> R-404A </w:t>
      </w:r>
      <w:r w:rsidR="008F4492" w:rsidRPr="00E150C0">
        <w:rPr>
          <w:sz w:val="26"/>
          <w:szCs w:val="26"/>
          <w:rtl/>
          <w:lang w:bidi="ar-LB"/>
        </w:rPr>
        <w:t xml:space="preserve">و </w:t>
      </w:r>
      <w:r w:rsidR="008F4492" w:rsidRPr="00E150C0">
        <w:rPr>
          <w:sz w:val="26"/>
          <w:szCs w:val="26"/>
          <w:lang w:bidi="ar-LB"/>
        </w:rPr>
        <w:t xml:space="preserve"> R-507A</w:t>
      </w:r>
      <w:r w:rsidRPr="00E150C0">
        <w:rPr>
          <w:sz w:val="26"/>
          <w:szCs w:val="26"/>
          <w:rtl/>
          <w:lang w:bidi="ar-LB"/>
        </w:rPr>
        <w:t>في وحدات التكثيف وأنظمة التبريد المركزية في محلات السوبر ماركت مع تحسين كفاءتها في استخدام الطاقة وضمان استدامة التحول.</w:t>
      </w:r>
    </w:p>
    <w:p w14:paraId="71562A3B" w14:textId="77777777" w:rsidR="00212C5E" w:rsidRPr="00E150C0" w:rsidRDefault="00212C5E" w:rsidP="00FE4E3E">
      <w:pPr>
        <w:pStyle w:val="Heading1"/>
        <w:bidi/>
        <w:rPr>
          <w:sz w:val="26"/>
          <w:szCs w:val="26"/>
          <w:rtl/>
          <w:lang w:bidi="ar-LB"/>
        </w:rPr>
      </w:pPr>
      <w:r w:rsidRPr="00E150C0">
        <w:rPr>
          <w:sz w:val="26"/>
          <w:szCs w:val="26"/>
          <w:rtl/>
          <w:lang w:val="en-US" w:bidi="ar-LB"/>
        </w:rPr>
        <w:t xml:space="preserve">تنقسم الأنشطة </w:t>
      </w:r>
      <w:r w:rsidR="002E0F06" w:rsidRPr="00E150C0">
        <w:rPr>
          <w:sz w:val="26"/>
          <w:szCs w:val="26"/>
          <w:rtl/>
          <w:lang w:val="en-US" w:bidi="ar-LB"/>
        </w:rPr>
        <w:t xml:space="preserve">المقررة </w:t>
      </w:r>
      <w:r w:rsidRPr="00E150C0">
        <w:rPr>
          <w:sz w:val="26"/>
          <w:szCs w:val="26"/>
          <w:rtl/>
          <w:lang w:val="en-US" w:bidi="ar-LB"/>
        </w:rPr>
        <w:t xml:space="preserve">في إطار </w:t>
      </w:r>
      <w:r w:rsidR="002E0F06" w:rsidRPr="00E150C0">
        <w:rPr>
          <w:sz w:val="26"/>
          <w:szCs w:val="26"/>
          <w:rtl/>
          <w:lang w:val="en-US" w:bidi="ar-LB"/>
        </w:rPr>
        <w:t>خطة تنفيذ تعديل كيغالي إ</w:t>
      </w:r>
      <w:r w:rsidRPr="00E150C0">
        <w:rPr>
          <w:sz w:val="26"/>
          <w:szCs w:val="26"/>
          <w:rtl/>
          <w:lang w:val="en-US" w:bidi="ar-LB"/>
        </w:rPr>
        <w:t>لى الركائز الرئيسية التالية</w:t>
      </w:r>
      <w:r w:rsidR="002E0F06" w:rsidRPr="00E150C0">
        <w:rPr>
          <w:sz w:val="26"/>
          <w:szCs w:val="26"/>
          <w:lang w:val="en-US" w:bidi="ar-LB"/>
        </w:rPr>
        <w:t>:</w:t>
      </w:r>
      <w:r w:rsidRPr="00E150C0">
        <w:rPr>
          <w:sz w:val="26"/>
          <w:szCs w:val="26"/>
          <w:lang w:val="en-US" w:bidi="ar-LB"/>
        </w:rPr>
        <w:t xml:space="preserve"> </w:t>
      </w:r>
      <w:r w:rsidR="002E0F06" w:rsidRPr="00E150C0">
        <w:rPr>
          <w:sz w:val="26"/>
          <w:szCs w:val="26"/>
          <w:rtl/>
          <w:lang w:val="en-US" w:bidi="ar-LB"/>
        </w:rPr>
        <w:t xml:space="preserve">الحد من </w:t>
      </w:r>
      <w:r w:rsidRPr="00E150C0">
        <w:rPr>
          <w:sz w:val="26"/>
          <w:szCs w:val="26"/>
          <w:rtl/>
          <w:lang w:val="en-US" w:bidi="ar-LB"/>
        </w:rPr>
        <w:t xml:space="preserve">عرض </w:t>
      </w:r>
      <w:r w:rsidR="002E0F06" w:rsidRPr="00E150C0">
        <w:rPr>
          <w:sz w:val="26"/>
          <w:szCs w:val="26"/>
          <w:rtl/>
          <w:lang w:val="en-US" w:bidi="ar-LB"/>
        </w:rPr>
        <w:t>و</w:t>
      </w:r>
      <w:r w:rsidRPr="00E150C0">
        <w:rPr>
          <w:sz w:val="26"/>
          <w:szCs w:val="26"/>
          <w:rtl/>
          <w:lang w:val="en-US" w:bidi="ar-LB"/>
        </w:rPr>
        <w:t xml:space="preserve">طلب </w:t>
      </w:r>
      <w:r w:rsidR="002E0F06" w:rsidRPr="00E150C0">
        <w:rPr>
          <w:sz w:val="26"/>
          <w:szCs w:val="26"/>
          <w:rtl/>
          <w:lang w:bidi="ar-LB"/>
        </w:rPr>
        <w:t xml:space="preserve">المواد </w:t>
      </w:r>
      <w:r w:rsidR="002E0F06" w:rsidRPr="00E150C0">
        <w:rPr>
          <w:sz w:val="26"/>
          <w:szCs w:val="26"/>
          <w:rtl/>
          <w:lang w:val="en-US" w:bidi="ar-LB"/>
        </w:rPr>
        <w:t>الهيدروفلوروكربونية</w:t>
      </w:r>
      <w:r w:rsidR="002E0F06" w:rsidRPr="00E150C0">
        <w:rPr>
          <w:sz w:val="26"/>
          <w:szCs w:val="26"/>
          <w:rtl/>
          <w:lang w:bidi="ar-LB"/>
        </w:rPr>
        <w:t xml:space="preserve"> </w:t>
      </w:r>
      <w:r w:rsidRPr="00E150C0">
        <w:rPr>
          <w:sz w:val="26"/>
          <w:szCs w:val="26"/>
          <w:rtl/>
          <w:lang w:val="en-US" w:bidi="ar-LB"/>
        </w:rPr>
        <w:t xml:space="preserve">من خلال السياسات </w:t>
      </w:r>
      <w:r w:rsidR="002E0F06" w:rsidRPr="00E150C0">
        <w:rPr>
          <w:sz w:val="26"/>
          <w:szCs w:val="26"/>
          <w:rtl/>
          <w:lang w:val="en-US" w:bidi="ar-LB"/>
        </w:rPr>
        <w:t>والأنظمة</w:t>
      </w:r>
      <w:r w:rsidRPr="00E150C0">
        <w:rPr>
          <w:sz w:val="26"/>
          <w:szCs w:val="26"/>
          <w:rtl/>
          <w:lang w:val="en-US" w:bidi="ar-LB"/>
        </w:rPr>
        <w:t xml:space="preserve">؛ </w:t>
      </w:r>
      <w:r w:rsidR="002E0F06" w:rsidRPr="00E150C0">
        <w:rPr>
          <w:sz w:val="26"/>
          <w:szCs w:val="26"/>
          <w:rtl/>
          <w:lang w:val="en-US" w:bidi="ar-LB"/>
        </w:rPr>
        <w:t xml:space="preserve">وبناء قدرات </w:t>
      </w:r>
      <w:r w:rsidRPr="00E150C0">
        <w:rPr>
          <w:sz w:val="26"/>
          <w:szCs w:val="26"/>
          <w:rtl/>
          <w:lang w:val="en-US" w:bidi="ar-LB"/>
        </w:rPr>
        <w:t xml:space="preserve">قطاع الخدمات من خلال تدريب الفنيين وتوفير الأدوات؛ </w:t>
      </w:r>
      <w:r w:rsidR="002E0F06" w:rsidRPr="00E150C0">
        <w:rPr>
          <w:sz w:val="26"/>
          <w:szCs w:val="26"/>
          <w:rtl/>
          <w:lang w:val="en-US" w:bidi="ar-LB"/>
        </w:rPr>
        <w:t>و</w:t>
      </w:r>
      <w:r w:rsidRPr="00E150C0">
        <w:rPr>
          <w:sz w:val="26"/>
          <w:szCs w:val="26"/>
          <w:rtl/>
          <w:lang w:val="en-US" w:bidi="ar-LB"/>
        </w:rPr>
        <w:t xml:space="preserve">تعزيز ممارسات إدارة غازات التبريد، بما في ذلك الاسترداد </w:t>
      </w:r>
      <w:r w:rsidR="002E0F06" w:rsidRPr="00E150C0">
        <w:rPr>
          <w:sz w:val="26"/>
          <w:szCs w:val="26"/>
          <w:rtl/>
          <w:lang w:val="en-US" w:bidi="ar-LB"/>
        </w:rPr>
        <w:t>والاستصلاح</w:t>
      </w:r>
      <w:r w:rsidRPr="00E150C0">
        <w:rPr>
          <w:sz w:val="26"/>
          <w:szCs w:val="26"/>
          <w:rtl/>
          <w:lang w:val="en-US" w:bidi="ar-LB"/>
        </w:rPr>
        <w:t xml:space="preserve">؛ </w:t>
      </w:r>
      <w:r w:rsidR="002E0F06" w:rsidRPr="00E150C0">
        <w:rPr>
          <w:sz w:val="26"/>
          <w:szCs w:val="26"/>
          <w:rtl/>
          <w:lang w:val="en-US" w:bidi="ar-LB"/>
        </w:rPr>
        <w:t>ورصد وتنسيق وإدارة</w:t>
      </w:r>
      <w:r w:rsidRPr="00E150C0">
        <w:rPr>
          <w:sz w:val="26"/>
          <w:szCs w:val="26"/>
          <w:rtl/>
          <w:lang w:val="en-US" w:bidi="ar-LB"/>
        </w:rPr>
        <w:t xml:space="preserve"> المشروع</w:t>
      </w:r>
      <w:r w:rsidR="002E0F06" w:rsidRPr="00E150C0">
        <w:rPr>
          <w:sz w:val="26"/>
          <w:szCs w:val="26"/>
          <w:rtl/>
          <w:lang w:val="en-US" w:bidi="ar-LB"/>
        </w:rPr>
        <w:t>.</w:t>
      </w:r>
      <w:r w:rsidRPr="00E150C0">
        <w:rPr>
          <w:sz w:val="26"/>
          <w:szCs w:val="26"/>
          <w:lang w:val="en-US" w:bidi="ar-LB"/>
        </w:rPr>
        <w:t xml:space="preserve"> </w:t>
      </w:r>
      <w:bookmarkStart w:id="16" w:name="_Hlk151891318"/>
      <w:r w:rsidR="002E0F06" w:rsidRPr="00E150C0">
        <w:rPr>
          <w:sz w:val="26"/>
          <w:szCs w:val="26"/>
          <w:rtl/>
          <w:lang w:bidi="ar-LB"/>
        </w:rPr>
        <w:t>و</w:t>
      </w:r>
      <w:r w:rsidRPr="00E150C0">
        <w:rPr>
          <w:sz w:val="26"/>
          <w:szCs w:val="26"/>
          <w:rtl/>
          <w:lang w:bidi="ar-LB"/>
        </w:rPr>
        <w:t>تم تحديد ميزانية المرحلة الأولى بمبلغ</w:t>
      </w:r>
      <w:r w:rsidR="00FE4E3E" w:rsidRPr="00E150C0">
        <w:rPr>
          <w:sz w:val="26"/>
          <w:szCs w:val="26"/>
          <w:rtl/>
          <w:lang w:bidi="ar-LB"/>
        </w:rPr>
        <w:t xml:space="preserve"> قده</w:t>
      </w:r>
      <w:r w:rsidRPr="00E150C0">
        <w:rPr>
          <w:sz w:val="26"/>
          <w:szCs w:val="26"/>
          <w:rtl/>
          <w:lang w:bidi="ar-LB"/>
        </w:rPr>
        <w:t xml:space="preserve"> 742</w:t>
      </w:r>
      <w:r w:rsidR="00FE4E3E" w:rsidRPr="00E150C0">
        <w:rPr>
          <w:sz w:val="26"/>
          <w:szCs w:val="26"/>
          <w:rtl/>
          <w:lang w:bidi="ar-LB"/>
        </w:rPr>
        <w:t>,</w:t>
      </w:r>
      <w:r w:rsidRPr="00E150C0">
        <w:rPr>
          <w:sz w:val="26"/>
          <w:szCs w:val="26"/>
          <w:rtl/>
          <w:lang w:bidi="ar-LB"/>
        </w:rPr>
        <w:t>500 دولار</w:t>
      </w:r>
      <w:r w:rsidR="00FE4E3E" w:rsidRPr="00E150C0">
        <w:rPr>
          <w:sz w:val="26"/>
          <w:szCs w:val="26"/>
          <w:rtl/>
          <w:lang w:bidi="ar-LB"/>
        </w:rPr>
        <w:t>ا</w:t>
      </w:r>
      <w:r w:rsidRPr="00E150C0">
        <w:rPr>
          <w:sz w:val="26"/>
          <w:szCs w:val="26"/>
          <w:rtl/>
          <w:lang w:bidi="ar-LB"/>
        </w:rPr>
        <w:t xml:space="preserve"> أمريكي</w:t>
      </w:r>
      <w:r w:rsidR="00FE4E3E" w:rsidRPr="00E150C0">
        <w:rPr>
          <w:sz w:val="26"/>
          <w:szCs w:val="26"/>
          <w:rtl/>
          <w:lang w:bidi="ar-LB"/>
        </w:rPr>
        <w:t>ا</w:t>
      </w:r>
      <w:r w:rsidRPr="00E150C0">
        <w:rPr>
          <w:sz w:val="26"/>
          <w:szCs w:val="26"/>
          <w:rtl/>
          <w:lang w:eastAsia="en-CA" w:bidi="ar-LB"/>
        </w:rPr>
        <w:t xml:space="preserve">، </w:t>
      </w:r>
      <w:r w:rsidR="00FE4E3E" w:rsidRPr="00E150C0">
        <w:rPr>
          <w:sz w:val="26"/>
          <w:szCs w:val="26"/>
          <w:rtl/>
          <w:lang w:eastAsia="en-CA" w:bidi="ar-LB"/>
        </w:rPr>
        <w:t>حسبما قدمت</w:t>
      </w:r>
      <w:r w:rsidRPr="00E150C0">
        <w:rPr>
          <w:sz w:val="26"/>
          <w:szCs w:val="26"/>
          <w:rtl/>
          <w:lang w:eastAsia="en-CA" w:bidi="ar-LB"/>
        </w:rPr>
        <w:t>، وتم تعديلها لاحقًا إلى</w:t>
      </w:r>
      <w:r w:rsidR="00FE4E3E" w:rsidRPr="00E150C0">
        <w:rPr>
          <w:sz w:val="26"/>
          <w:szCs w:val="26"/>
          <w:rtl/>
          <w:lang w:eastAsia="en-CA" w:bidi="ar-LB"/>
        </w:rPr>
        <w:t xml:space="preserve"> المبلغ</w:t>
      </w:r>
      <w:r w:rsidRPr="00E150C0">
        <w:rPr>
          <w:sz w:val="26"/>
          <w:szCs w:val="26"/>
          <w:rtl/>
          <w:lang w:eastAsia="en-CA" w:bidi="ar-LB"/>
        </w:rPr>
        <w:t xml:space="preserve"> 729</w:t>
      </w:r>
      <w:r w:rsidR="00FE4E3E" w:rsidRPr="00E150C0">
        <w:rPr>
          <w:sz w:val="26"/>
          <w:szCs w:val="26"/>
          <w:rtl/>
          <w:lang w:eastAsia="en-CA" w:bidi="ar-LB"/>
        </w:rPr>
        <w:t>,</w:t>
      </w:r>
      <w:r w:rsidRPr="00E150C0">
        <w:rPr>
          <w:sz w:val="26"/>
          <w:szCs w:val="26"/>
          <w:rtl/>
          <w:lang w:eastAsia="en-CA" w:bidi="ar-LB"/>
        </w:rPr>
        <w:t xml:space="preserve">944 دولارًا أمريكيًا، </w:t>
      </w:r>
      <w:r w:rsidR="00FE4E3E" w:rsidRPr="00E150C0">
        <w:rPr>
          <w:sz w:val="26"/>
          <w:szCs w:val="26"/>
          <w:rtl/>
          <w:lang w:eastAsia="en-CA" w:bidi="ar-LB"/>
        </w:rPr>
        <w:t>على النحو</w:t>
      </w:r>
      <w:r w:rsidRPr="00E150C0">
        <w:rPr>
          <w:sz w:val="26"/>
          <w:szCs w:val="26"/>
          <w:rtl/>
          <w:lang w:eastAsia="en-CA" w:bidi="ar-LB"/>
        </w:rPr>
        <w:t xml:space="preserve"> </w:t>
      </w:r>
      <w:r w:rsidR="00FE4E3E" w:rsidRPr="00E150C0">
        <w:rPr>
          <w:sz w:val="26"/>
          <w:szCs w:val="26"/>
          <w:rtl/>
          <w:lang w:eastAsia="en-CA" w:bidi="ar-LB"/>
        </w:rPr>
        <w:t>ال</w:t>
      </w:r>
      <w:r w:rsidRPr="00E150C0">
        <w:rPr>
          <w:sz w:val="26"/>
          <w:szCs w:val="26"/>
          <w:rtl/>
          <w:lang w:eastAsia="en-CA" w:bidi="ar-LB"/>
        </w:rPr>
        <w:t>موضح في الفقرات من 84 إلى 88 أدناه</w:t>
      </w:r>
      <w:r w:rsidR="00FE4E3E" w:rsidRPr="00E150C0">
        <w:rPr>
          <w:sz w:val="26"/>
          <w:szCs w:val="26"/>
          <w:rtl/>
          <w:lang w:eastAsia="en-CA" w:bidi="ar-LB"/>
        </w:rPr>
        <w:t>.</w:t>
      </w:r>
      <w:r w:rsidRPr="00E150C0">
        <w:rPr>
          <w:sz w:val="26"/>
          <w:szCs w:val="26"/>
          <w:rtl/>
          <w:lang w:eastAsia="en-CA" w:bidi="ar-LB"/>
        </w:rPr>
        <w:t xml:space="preserve"> </w:t>
      </w:r>
      <w:bookmarkEnd w:id="16"/>
      <w:r w:rsidRPr="00E150C0">
        <w:rPr>
          <w:sz w:val="26"/>
          <w:szCs w:val="26"/>
          <w:rtl/>
          <w:lang w:bidi="ar-LB"/>
        </w:rPr>
        <w:t xml:space="preserve">ويلخص الجدول 4 </w:t>
      </w:r>
      <w:r w:rsidRPr="00E150C0">
        <w:rPr>
          <w:sz w:val="26"/>
          <w:szCs w:val="26"/>
          <w:rtl/>
          <w:lang w:eastAsia="en-CA" w:bidi="ar-LB"/>
        </w:rPr>
        <w:t>الأن</w:t>
      </w:r>
      <w:r w:rsidR="00FE4E3E" w:rsidRPr="00E150C0">
        <w:rPr>
          <w:sz w:val="26"/>
          <w:szCs w:val="26"/>
          <w:rtl/>
          <w:lang w:eastAsia="en-CA" w:bidi="ar-LB"/>
        </w:rPr>
        <w:t>شطة المقترحة وتكاليفها</w:t>
      </w:r>
      <w:r w:rsidRPr="00E150C0">
        <w:rPr>
          <w:sz w:val="26"/>
          <w:szCs w:val="26"/>
          <w:rtl/>
          <w:lang w:eastAsia="en-CA" w:bidi="ar-LB"/>
        </w:rPr>
        <w:t>.</w:t>
      </w:r>
    </w:p>
    <w:p w14:paraId="119F0050" w14:textId="77777777" w:rsidR="00212C5E" w:rsidRPr="00991FC0" w:rsidRDefault="00FE4E3E" w:rsidP="00FE4E3E">
      <w:pPr>
        <w:pStyle w:val="Heading1"/>
        <w:keepNext/>
        <w:numPr>
          <w:ilvl w:val="0"/>
          <w:numId w:val="0"/>
        </w:numPr>
        <w:bidi/>
        <w:spacing w:after="0"/>
        <w:rPr>
          <w:b/>
          <w:bCs/>
          <w:szCs w:val="24"/>
          <w:rtl/>
          <w:lang w:bidi="ar-LB"/>
        </w:rPr>
      </w:pPr>
      <w:r>
        <w:rPr>
          <w:b/>
          <w:bCs/>
          <w:szCs w:val="24"/>
          <w:rtl/>
          <w:lang w:bidi="ar-LB"/>
        </w:rPr>
        <w:t>الجدول 4-</w:t>
      </w:r>
      <w:r w:rsidR="00212C5E" w:rsidRPr="00991FC0">
        <w:rPr>
          <w:b/>
          <w:bCs/>
          <w:szCs w:val="24"/>
          <w:rtl/>
          <w:lang w:bidi="ar-LB"/>
        </w:rPr>
        <w:t xml:space="preserve"> الأنشطة </w:t>
      </w:r>
      <w:r>
        <w:rPr>
          <w:b/>
          <w:bCs/>
          <w:szCs w:val="24"/>
          <w:rtl/>
          <w:lang w:bidi="ar-LB"/>
        </w:rPr>
        <w:t>المقترحة للتنفيذ في قطاع الخدمة</w:t>
      </w:r>
      <w:r w:rsidR="00212C5E" w:rsidRPr="00991FC0">
        <w:rPr>
          <w:b/>
          <w:bCs/>
          <w:szCs w:val="24"/>
          <w:rtl/>
          <w:lang w:bidi="ar-LB"/>
        </w:rPr>
        <w:t xml:space="preserve"> في إطار المرحلة الأولى من </w:t>
      </w:r>
      <w:r>
        <w:rPr>
          <w:b/>
          <w:bCs/>
          <w:szCs w:val="24"/>
          <w:rtl/>
          <w:lang w:bidi="ar-LB"/>
        </w:rPr>
        <w:t xml:space="preserve">خطة تنفيذ تعديل كيغالي للمواد الهيدروفلوروكربونية </w:t>
      </w:r>
    </w:p>
    <w:tbl>
      <w:tblPr>
        <w:tblStyle w:val="TableGrid"/>
        <w:bidiVisu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460"/>
        <w:gridCol w:w="1097"/>
        <w:gridCol w:w="1019"/>
      </w:tblGrid>
      <w:tr w:rsidR="00212C5E" w:rsidRPr="00FE68E5" w14:paraId="1758C742" w14:textId="77777777" w:rsidTr="00FE4E3E">
        <w:trPr>
          <w:trHeight w:val="334"/>
          <w:tblHeader/>
        </w:trPr>
        <w:tc>
          <w:tcPr>
            <w:tcW w:w="3895" w:type="pct"/>
            <w:vAlign w:val="center"/>
          </w:tcPr>
          <w:p w14:paraId="1BDBBFAD" w14:textId="77777777" w:rsidR="00212C5E" w:rsidRPr="00FE68E5" w:rsidRDefault="00FE4E3E" w:rsidP="00F41D7A">
            <w:pPr>
              <w:bidi/>
              <w:jc w:val="center"/>
              <w:rPr>
                <w:b/>
                <w:bCs/>
                <w:sz w:val="20"/>
                <w:rtl/>
                <w:lang w:bidi="ar-LB"/>
              </w:rPr>
            </w:pPr>
            <w:r w:rsidRPr="00FE68E5">
              <w:rPr>
                <w:b/>
                <w:bCs/>
                <w:sz w:val="20"/>
                <w:rtl/>
                <w:lang w:bidi="ar-LB"/>
              </w:rPr>
              <w:t>عنصر خطة تنفيذ تعديل كيغالي للمواد الهيدروفلوروكربونية</w:t>
            </w:r>
          </w:p>
        </w:tc>
        <w:tc>
          <w:tcPr>
            <w:tcW w:w="573" w:type="pct"/>
            <w:vAlign w:val="center"/>
          </w:tcPr>
          <w:p w14:paraId="585515AE" w14:textId="77777777" w:rsidR="00212C5E" w:rsidRPr="00FE68E5" w:rsidRDefault="00212C5E" w:rsidP="00FE4E3E">
            <w:pPr>
              <w:bidi/>
              <w:jc w:val="center"/>
              <w:rPr>
                <w:b/>
                <w:bCs/>
                <w:sz w:val="20"/>
                <w:rtl/>
                <w:lang w:bidi="ar-LB"/>
              </w:rPr>
            </w:pPr>
            <w:r w:rsidRPr="00FE68E5">
              <w:rPr>
                <w:b/>
                <w:bCs/>
                <w:sz w:val="20"/>
                <w:rtl/>
                <w:lang w:bidi="ar-LB"/>
              </w:rPr>
              <w:t xml:space="preserve">التكلفة </w:t>
            </w:r>
            <w:r w:rsidR="00FE4E3E" w:rsidRPr="00FE68E5">
              <w:rPr>
                <w:b/>
                <w:bCs/>
                <w:sz w:val="20"/>
                <w:rtl/>
                <w:lang w:bidi="ar-LB"/>
              </w:rPr>
              <w:t>حسبما قدمت</w:t>
            </w:r>
            <w:r w:rsidRPr="00FE68E5">
              <w:rPr>
                <w:b/>
                <w:bCs/>
                <w:sz w:val="20"/>
                <w:rtl/>
                <w:lang w:bidi="ar-LB"/>
              </w:rPr>
              <w:t xml:space="preserve"> (بالدولار الأمريكي)</w:t>
            </w:r>
          </w:p>
        </w:tc>
        <w:tc>
          <w:tcPr>
            <w:tcW w:w="532" w:type="pct"/>
          </w:tcPr>
          <w:p w14:paraId="532D9923" w14:textId="77777777" w:rsidR="00212C5E" w:rsidRPr="00FE68E5" w:rsidRDefault="00212C5E" w:rsidP="00F41D7A">
            <w:pPr>
              <w:bidi/>
              <w:jc w:val="center"/>
              <w:rPr>
                <w:b/>
                <w:bCs/>
                <w:sz w:val="20"/>
                <w:rtl/>
                <w:lang w:bidi="ar-LB"/>
              </w:rPr>
            </w:pPr>
            <w:r w:rsidRPr="00FE68E5">
              <w:rPr>
                <w:b/>
                <w:bCs/>
                <w:sz w:val="20"/>
                <w:rtl/>
                <w:lang w:bidi="ar-LB"/>
              </w:rPr>
              <w:t>التكلفة المعدلة (بالدولار الأمريكي)</w:t>
            </w:r>
          </w:p>
        </w:tc>
      </w:tr>
      <w:tr w:rsidR="00212C5E" w:rsidRPr="00FE68E5" w14:paraId="25E087DE" w14:textId="77777777" w:rsidTr="00FE4E3E">
        <w:tc>
          <w:tcPr>
            <w:tcW w:w="5000" w:type="pct"/>
            <w:gridSpan w:val="3"/>
          </w:tcPr>
          <w:p w14:paraId="43E0E5E6" w14:textId="77777777" w:rsidR="00212C5E" w:rsidRPr="00FE68E5" w:rsidRDefault="00212C5E" w:rsidP="00F41D7A">
            <w:pPr>
              <w:bidi/>
              <w:spacing w:before="40" w:after="40"/>
              <w:ind w:right="34"/>
              <w:jc w:val="left"/>
              <w:rPr>
                <w:b/>
                <w:bCs/>
                <w:sz w:val="20"/>
                <w:rtl/>
                <w:lang w:bidi="ar-LB"/>
              </w:rPr>
            </w:pPr>
            <w:r w:rsidRPr="00FE68E5">
              <w:rPr>
                <w:b/>
                <w:bCs/>
                <w:sz w:val="20"/>
                <w:rtl/>
                <w:lang w:bidi="ar-LB"/>
              </w:rPr>
              <w:t>السياسات واللوائح</w:t>
            </w:r>
            <w:r w:rsidR="002B4F8A" w:rsidRPr="00FE68E5">
              <w:rPr>
                <w:b/>
                <w:bCs/>
                <w:sz w:val="20"/>
                <w:rtl/>
                <w:lang w:bidi="ar-LB"/>
              </w:rPr>
              <w:t xml:space="preserve"> التنظيمية للحد من عرض و</w:t>
            </w:r>
            <w:r w:rsidRPr="00FE68E5">
              <w:rPr>
                <w:b/>
                <w:bCs/>
                <w:sz w:val="20"/>
                <w:rtl/>
                <w:lang w:bidi="ar-LB"/>
              </w:rPr>
              <w:t xml:space="preserve">طلب </w:t>
            </w:r>
            <w:r w:rsidR="002B4F8A" w:rsidRPr="00FE68E5">
              <w:rPr>
                <w:b/>
                <w:bCs/>
                <w:sz w:val="20"/>
                <w:rtl/>
                <w:lang w:bidi="ar-LB"/>
              </w:rPr>
              <w:t>المواد الهيدروفلوروكربونية</w:t>
            </w:r>
          </w:p>
        </w:tc>
      </w:tr>
      <w:tr w:rsidR="00212C5E" w:rsidRPr="00FE68E5" w14:paraId="3C12D018" w14:textId="77777777" w:rsidTr="00FE4E3E">
        <w:trPr>
          <w:trHeight w:val="152"/>
        </w:trPr>
        <w:tc>
          <w:tcPr>
            <w:tcW w:w="3895" w:type="pct"/>
          </w:tcPr>
          <w:p w14:paraId="31C904EC" w14:textId="77777777" w:rsidR="00212C5E" w:rsidRPr="00FE68E5" w:rsidRDefault="002B4F8A" w:rsidP="00F41D7A">
            <w:pPr>
              <w:pStyle w:val="Heading2"/>
              <w:numPr>
                <w:ilvl w:val="0"/>
                <w:numId w:val="0"/>
              </w:numPr>
              <w:bidi/>
              <w:spacing w:after="0"/>
              <w:rPr>
                <w:sz w:val="20"/>
                <w:rtl/>
                <w:lang w:bidi="ar-LB"/>
              </w:rPr>
            </w:pPr>
            <w:r w:rsidRPr="00FE68E5">
              <w:rPr>
                <w:sz w:val="20"/>
                <w:rtl/>
                <w:lang w:bidi="ar-LB"/>
              </w:rPr>
              <w:t>التشغيل الآلي</w:t>
            </w:r>
            <w:r w:rsidR="00212C5E" w:rsidRPr="00FE68E5">
              <w:rPr>
                <w:sz w:val="20"/>
                <w:rtl/>
                <w:lang w:bidi="ar-LB"/>
              </w:rPr>
              <w:t xml:space="preserve"> </w:t>
            </w:r>
            <w:r w:rsidRPr="00FE68E5">
              <w:rPr>
                <w:sz w:val="20"/>
                <w:rtl/>
                <w:lang w:bidi="ar-LB"/>
              </w:rPr>
              <w:t>ل</w:t>
            </w:r>
            <w:r w:rsidR="00212C5E" w:rsidRPr="00FE68E5">
              <w:rPr>
                <w:sz w:val="20"/>
                <w:rtl/>
                <w:lang w:bidi="ar-LB"/>
              </w:rPr>
              <w:t xml:space="preserve">نظام حصص وترخيص </w:t>
            </w:r>
            <w:r w:rsidRPr="00FE68E5">
              <w:rPr>
                <w:sz w:val="20"/>
                <w:rtl/>
                <w:lang w:bidi="ar-LB"/>
              </w:rPr>
              <w:t xml:space="preserve">المواد الهيدروفلوروكربونية </w:t>
            </w:r>
            <w:r w:rsidR="00212C5E" w:rsidRPr="00FE68E5">
              <w:rPr>
                <w:sz w:val="20"/>
                <w:rtl/>
                <w:lang w:bidi="ar-LB"/>
              </w:rPr>
              <w:t>وتحديث</w:t>
            </w:r>
            <w:r w:rsidRPr="00FE68E5">
              <w:rPr>
                <w:sz w:val="20"/>
                <w:rtl/>
                <w:lang w:bidi="ar-LB"/>
              </w:rPr>
              <w:t>ات</w:t>
            </w:r>
            <w:r w:rsidR="00212C5E" w:rsidRPr="00FE68E5">
              <w:rPr>
                <w:sz w:val="20"/>
                <w:rtl/>
                <w:lang w:bidi="ar-LB"/>
              </w:rPr>
              <w:t xml:space="preserve"> التشريعات ذات الصلة</w:t>
            </w:r>
          </w:p>
        </w:tc>
        <w:tc>
          <w:tcPr>
            <w:tcW w:w="573" w:type="pct"/>
          </w:tcPr>
          <w:p w14:paraId="07CEB132" w14:textId="77777777" w:rsidR="00212C5E" w:rsidRPr="00FE68E5" w:rsidRDefault="00212C5E" w:rsidP="002B4F8A">
            <w:pPr>
              <w:bidi/>
              <w:ind w:right="36"/>
              <w:jc w:val="left"/>
              <w:rPr>
                <w:sz w:val="20"/>
                <w:rtl/>
                <w:lang w:bidi="ar-LB"/>
              </w:rPr>
            </w:pPr>
            <w:r w:rsidRPr="00FE68E5">
              <w:rPr>
                <w:sz w:val="20"/>
                <w:rtl/>
                <w:lang w:bidi="ar-LB"/>
              </w:rPr>
              <w:t>20.000</w:t>
            </w:r>
          </w:p>
        </w:tc>
        <w:tc>
          <w:tcPr>
            <w:tcW w:w="532" w:type="pct"/>
          </w:tcPr>
          <w:p w14:paraId="1F708E61" w14:textId="77777777" w:rsidR="00212C5E" w:rsidRPr="00FE68E5" w:rsidRDefault="00212C5E" w:rsidP="002B4F8A">
            <w:pPr>
              <w:bidi/>
              <w:ind w:right="36"/>
              <w:jc w:val="left"/>
              <w:rPr>
                <w:sz w:val="20"/>
                <w:rtl/>
                <w:lang w:bidi="ar-LB"/>
              </w:rPr>
            </w:pPr>
            <w:r w:rsidRPr="00FE68E5">
              <w:rPr>
                <w:sz w:val="20"/>
                <w:rtl/>
                <w:lang w:bidi="ar-LB"/>
              </w:rPr>
              <w:t>20.000</w:t>
            </w:r>
          </w:p>
        </w:tc>
      </w:tr>
      <w:tr w:rsidR="00212C5E" w:rsidRPr="00FE68E5" w14:paraId="30DC8530" w14:textId="77777777" w:rsidTr="001C0FF2">
        <w:trPr>
          <w:trHeight w:val="724"/>
        </w:trPr>
        <w:tc>
          <w:tcPr>
            <w:tcW w:w="3895" w:type="pct"/>
          </w:tcPr>
          <w:p w14:paraId="38C5ECAE" w14:textId="77777777" w:rsidR="00212C5E" w:rsidRPr="00FE68E5" w:rsidRDefault="00365DB4" w:rsidP="00047358">
            <w:pPr>
              <w:bidi/>
              <w:ind w:right="-151"/>
              <w:rPr>
                <w:sz w:val="20"/>
                <w:rtl/>
                <w:lang w:bidi="ar-LB"/>
              </w:rPr>
            </w:pPr>
            <w:r w:rsidRPr="00FE68E5">
              <w:rPr>
                <w:sz w:val="20"/>
                <w:rtl/>
                <w:lang w:bidi="ar-LB"/>
              </w:rPr>
              <w:t>حلقتا</w:t>
            </w:r>
            <w:r w:rsidR="00212C5E" w:rsidRPr="00FE68E5">
              <w:rPr>
                <w:sz w:val="20"/>
                <w:rtl/>
                <w:lang w:bidi="ar-LB"/>
              </w:rPr>
              <w:t xml:space="preserve"> عمل </w:t>
            </w:r>
            <w:r w:rsidRPr="00FE68E5">
              <w:rPr>
                <w:sz w:val="20"/>
                <w:rtl/>
                <w:lang w:bidi="ar-LB"/>
              </w:rPr>
              <w:t>لوكلاء</w:t>
            </w:r>
            <w:r w:rsidR="00212C5E" w:rsidRPr="00FE68E5">
              <w:rPr>
                <w:sz w:val="20"/>
                <w:rtl/>
                <w:lang w:bidi="ar-LB"/>
              </w:rPr>
              <w:t xml:space="preserve"> الجمارك والمثمنين والموظفين بشأن مراقبة </w:t>
            </w:r>
            <w:r w:rsidRPr="00FE68E5">
              <w:rPr>
                <w:sz w:val="20"/>
                <w:rtl/>
                <w:lang w:bidi="ar-LB"/>
              </w:rPr>
              <w:t xml:space="preserve">المواد الهيدروفلوروكربونية </w:t>
            </w:r>
            <w:r w:rsidR="00212C5E" w:rsidRPr="00FE68E5">
              <w:rPr>
                <w:sz w:val="20"/>
                <w:rtl/>
                <w:lang w:bidi="ar-LB"/>
              </w:rPr>
              <w:t xml:space="preserve">ومنع </w:t>
            </w:r>
            <w:r w:rsidRPr="00FE68E5">
              <w:rPr>
                <w:sz w:val="20"/>
                <w:rtl/>
                <w:lang w:bidi="ar-LB"/>
              </w:rPr>
              <w:t>الإتجار غير المشروع فيها</w:t>
            </w:r>
            <w:r w:rsidR="00212C5E" w:rsidRPr="00FE68E5">
              <w:rPr>
                <w:sz w:val="20"/>
                <w:rtl/>
                <w:lang w:bidi="ar-LB"/>
              </w:rPr>
              <w:t xml:space="preserve">؛ </w:t>
            </w:r>
            <w:r w:rsidR="00047358" w:rsidRPr="00FE68E5">
              <w:rPr>
                <w:sz w:val="20"/>
                <w:rtl/>
                <w:lang w:bidi="ar-LB"/>
              </w:rPr>
              <w:t xml:space="preserve">وشراء أربعة أجهزة تعريف </w:t>
            </w:r>
            <w:r w:rsidR="00212C5E" w:rsidRPr="00FE68E5">
              <w:rPr>
                <w:sz w:val="20"/>
                <w:rtl/>
                <w:lang w:bidi="ar-LB"/>
              </w:rPr>
              <w:t xml:space="preserve">غازات التبريد لموظفي الجمارك ومعيارين لغازات التبريد لمختبرات الجمارك؛ ودراسة أجريت حول إدارة المخاطر وتدوين التعريفات بناءً على نظام الكود </w:t>
            </w:r>
            <w:r w:rsidR="00047358" w:rsidRPr="00FE68E5">
              <w:rPr>
                <w:sz w:val="20"/>
                <w:rtl/>
                <w:lang w:bidi="ar-LB"/>
              </w:rPr>
              <w:t>المنسق</w:t>
            </w:r>
            <w:r w:rsidR="00212C5E" w:rsidRPr="00FE68E5">
              <w:rPr>
                <w:sz w:val="20"/>
                <w:rtl/>
                <w:lang w:bidi="ar-LB"/>
              </w:rPr>
              <w:t xml:space="preserve"> المحدث</w:t>
            </w:r>
          </w:p>
        </w:tc>
        <w:tc>
          <w:tcPr>
            <w:tcW w:w="573" w:type="pct"/>
          </w:tcPr>
          <w:p w14:paraId="1C159F63" w14:textId="77777777" w:rsidR="00212C5E" w:rsidRPr="00FE68E5" w:rsidRDefault="00212C5E" w:rsidP="002B4F8A">
            <w:pPr>
              <w:bidi/>
              <w:ind w:right="33"/>
              <w:jc w:val="left"/>
              <w:rPr>
                <w:sz w:val="20"/>
                <w:rtl/>
                <w:lang w:bidi="ar-LB"/>
              </w:rPr>
            </w:pPr>
            <w:r w:rsidRPr="00FE68E5">
              <w:rPr>
                <w:sz w:val="20"/>
                <w:rtl/>
                <w:lang w:bidi="ar-LB"/>
              </w:rPr>
              <w:t>50.000</w:t>
            </w:r>
          </w:p>
        </w:tc>
        <w:tc>
          <w:tcPr>
            <w:tcW w:w="532" w:type="pct"/>
          </w:tcPr>
          <w:p w14:paraId="04905A15" w14:textId="77777777" w:rsidR="00212C5E" w:rsidRPr="00FE68E5" w:rsidRDefault="00212C5E" w:rsidP="002B4F8A">
            <w:pPr>
              <w:bidi/>
              <w:ind w:right="33"/>
              <w:jc w:val="left"/>
              <w:rPr>
                <w:sz w:val="20"/>
                <w:rtl/>
                <w:lang w:bidi="ar-LB"/>
              </w:rPr>
            </w:pPr>
            <w:r w:rsidRPr="00FE68E5">
              <w:rPr>
                <w:sz w:val="20"/>
                <w:rtl/>
                <w:lang w:bidi="ar-LB"/>
              </w:rPr>
              <w:t>50.000</w:t>
            </w:r>
          </w:p>
        </w:tc>
      </w:tr>
      <w:tr w:rsidR="00212C5E" w:rsidRPr="00FE68E5" w14:paraId="2D974697" w14:textId="77777777" w:rsidTr="00FE4E3E">
        <w:tc>
          <w:tcPr>
            <w:tcW w:w="3895" w:type="pct"/>
          </w:tcPr>
          <w:p w14:paraId="16EE46B3" w14:textId="77777777" w:rsidR="00212C5E" w:rsidRPr="00FE68E5" w:rsidRDefault="00212C5E" w:rsidP="00047358">
            <w:pPr>
              <w:bidi/>
              <w:ind w:right="-151"/>
              <w:jc w:val="left"/>
              <w:rPr>
                <w:sz w:val="20"/>
                <w:rtl/>
                <w:lang w:bidi="ar-LB"/>
              </w:rPr>
            </w:pPr>
            <w:r w:rsidRPr="00FE68E5">
              <w:rPr>
                <w:sz w:val="20"/>
                <w:rtl/>
                <w:lang w:bidi="ar-LB"/>
              </w:rPr>
              <w:t xml:space="preserve">رفع مستوى الوعي بشأن التخفيض التدريجي </w:t>
            </w:r>
            <w:r w:rsidR="00047358" w:rsidRPr="00FE68E5">
              <w:rPr>
                <w:sz w:val="20"/>
                <w:rtl/>
                <w:lang w:bidi="ar-LB"/>
              </w:rPr>
              <w:t xml:space="preserve">للمواد الهيدروفلوروكربونية </w:t>
            </w:r>
            <w:r w:rsidRPr="00FE68E5">
              <w:rPr>
                <w:sz w:val="20"/>
                <w:rtl/>
                <w:lang w:bidi="ar-LB"/>
              </w:rPr>
              <w:t>بين المؤسسات الحكومية والأوساط الأكاديمية والصناعة والمستخدمين النهائيين وأصحاب المصلحة الآخرين من خلال الحملات الإعلامية ونشر المواد والمؤتمرات الصحفية</w:t>
            </w:r>
          </w:p>
        </w:tc>
        <w:tc>
          <w:tcPr>
            <w:tcW w:w="573" w:type="pct"/>
          </w:tcPr>
          <w:p w14:paraId="4E1B06B6" w14:textId="77777777" w:rsidR="00212C5E" w:rsidRPr="00FE68E5" w:rsidRDefault="00212C5E" w:rsidP="002B4F8A">
            <w:pPr>
              <w:bidi/>
              <w:ind w:right="33"/>
              <w:jc w:val="left"/>
              <w:rPr>
                <w:sz w:val="20"/>
                <w:rtl/>
                <w:lang w:bidi="ar-LB"/>
              </w:rPr>
            </w:pPr>
            <w:r w:rsidRPr="00FE68E5">
              <w:rPr>
                <w:sz w:val="20"/>
                <w:rtl/>
                <w:lang w:bidi="ar-LB"/>
              </w:rPr>
              <w:t>15</w:t>
            </w:r>
            <w:r w:rsidR="001C0FF2" w:rsidRPr="00FE68E5">
              <w:rPr>
                <w:sz w:val="20"/>
                <w:rtl/>
                <w:lang w:bidi="ar-LB"/>
              </w:rPr>
              <w:t>,</w:t>
            </w:r>
            <w:r w:rsidRPr="00FE68E5">
              <w:rPr>
                <w:sz w:val="20"/>
                <w:rtl/>
                <w:lang w:bidi="ar-LB"/>
              </w:rPr>
              <w:t>000</w:t>
            </w:r>
          </w:p>
        </w:tc>
        <w:tc>
          <w:tcPr>
            <w:tcW w:w="532" w:type="pct"/>
          </w:tcPr>
          <w:p w14:paraId="7DDD4B1B" w14:textId="77777777" w:rsidR="00212C5E" w:rsidRPr="00FE68E5" w:rsidRDefault="00212C5E" w:rsidP="002B4F8A">
            <w:pPr>
              <w:bidi/>
              <w:ind w:right="33"/>
              <w:jc w:val="left"/>
              <w:rPr>
                <w:sz w:val="20"/>
                <w:rtl/>
                <w:lang w:bidi="ar-LB"/>
              </w:rPr>
            </w:pPr>
            <w:r w:rsidRPr="00FE68E5">
              <w:rPr>
                <w:sz w:val="20"/>
                <w:rtl/>
                <w:lang w:bidi="ar-LB"/>
              </w:rPr>
              <w:t>15</w:t>
            </w:r>
            <w:r w:rsidR="001C0FF2" w:rsidRPr="00FE68E5">
              <w:rPr>
                <w:sz w:val="20"/>
                <w:rtl/>
                <w:lang w:bidi="ar-LB"/>
              </w:rPr>
              <w:t>,</w:t>
            </w:r>
            <w:r w:rsidRPr="00FE68E5">
              <w:rPr>
                <w:sz w:val="20"/>
                <w:rtl/>
                <w:lang w:bidi="ar-LB"/>
              </w:rPr>
              <w:t>000</w:t>
            </w:r>
          </w:p>
        </w:tc>
      </w:tr>
      <w:tr w:rsidR="00212C5E" w:rsidRPr="00FE68E5" w14:paraId="5AD51E73" w14:textId="77777777" w:rsidTr="00FE4E3E">
        <w:trPr>
          <w:trHeight w:val="258"/>
        </w:trPr>
        <w:tc>
          <w:tcPr>
            <w:tcW w:w="3895" w:type="pct"/>
          </w:tcPr>
          <w:p w14:paraId="1F7BEB65" w14:textId="77777777" w:rsidR="00212C5E" w:rsidRPr="00FE68E5" w:rsidRDefault="00212C5E" w:rsidP="00F41D7A">
            <w:pPr>
              <w:bidi/>
              <w:spacing w:before="40" w:after="40"/>
              <w:ind w:left="30"/>
              <w:rPr>
                <w:b/>
                <w:bCs/>
                <w:sz w:val="20"/>
                <w:rtl/>
                <w:lang w:bidi="ar-LB"/>
              </w:rPr>
            </w:pPr>
            <w:r w:rsidRPr="00FE68E5">
              <w:rPr>
                <w:b/>
                <w:bCs/>
                <w:sz w:val="20"/>
                <w:rtl/>
                <w:lang w:bidi="ar-LB"/>
              </w:rPr>
              <w:t>المجموع الفرعي</w:t>
            </w:r>
          </w:p>
        </w:tc>
        <w:tc>
          <w:tcPr>
            <w:tcW w:w="573" w:type="pct"/>
          </w:tcPr>
          <w:p w14:paraId="700241AD" w14:textId="77777777" w:rsidR="00212C5E" w:rsidRPr="00FE68E5" w:rsidRDefault="00212C5E" w:rsidP="002B4F8A">
            <w:pPr>
              <w:bidi/>
              <w:spacing w:before="40" w:after="40"/>
              <w:ind w:right="33"/>
              <w:jc w:val="left"/>
              <w:rPr>
                <w:b/>
                <w:bCs/>
                <w:sz w:val="20"/>
                <w:rtl/>
                <w:lang w:bidi="ar-LB"/>
              </w:rPr>
            </w:pPr>
            <w:r w:rsidRPr="00FE68E5">
              <w:rPr>
                <w:b/>
                <w:bCs/>
                <w:sz w:val="20"/>
                <w:rtl/>
                <w:lang w:bidi="ar-LB"/>
              </w:rPr>
              <w:t>85</w:t>
            </w:r>
            <w:r w:rsidR="001C0FF2" w:rsidRPr="00FE68E5">
              <w:rPr>
                <w:b/>
                <w:bCs/>
                <w:sz w:val="20"/>
                <w:rtl/>
                <w:lang w:bidi="ar-LB"/>
              </w:rPr>
              <w:t>,</w:t>
            </w:r>
            <w:r w:rsidRPr="00FE68E5">
              <w:rPr>
                <w:b/>
                <w:bCs/>
                <w:sz w:val="20"/>
                <w:rtl/>
                <w:lang w:bidi="ar-LB"/>
              </w:rPr>
              <w:t>000</w:t>
            </w:r>
          </w:p>
        </w:tc>
        <w:tc>
          <w:tcPr>
            <w:tcW w:w="532" w:type="pct"/>
          </w:tcPr>
          <w:p w14:paraId="219E8EB3" w14:textId="77777777" w:rsidR="00212C5E" w:rsidRPr="00FE68E5" w:rsidRDefault="00212C5E" w:rsidP="002B4F8A">
            <w:pPr>
              <w:bidi/>
              <w:spacing w:before="40" w:after="40"/>
              <w:ind w:right="33"/>
              <w:jc w:val="left"/>
              <w:rPr>
                <w:b/>
                <w:bCs/>
                <w:sz w:val="20"/>
                <w:rtl/>
                <w:lang w:bidi="ar-LB"/>
              </w:rPr>
            </w:pPr>
            <w:r w:rsidRPr="00FE68E5">
              <w:rPr>
                <w:b/>
                <w:bCs/>
                <w:sz w:val="20"/>
                <w:rtl/>
                <w:lang w:bidi="ar-LB"/>
              </w:rPr>
              <w:t>85</w:t>
            </w:r>
            <w:r w:rsidR="001C0FF2" w:rsidRPr="00FE68E5">
              <w:rPr>
                <w:b/>
                <w:bCs/>
                <w:sz w:val="20"/>
                <w:rtl/>
                <w:lang w:bidi="ar-LB"/>
              </w:rPr>
              <w:t>,</w:t>
            </w:r>
            <w:r w:rsidRPr="00FE68E5">
              <w:rPr>
                <w:b/>
                <w:bCs/>
                <w:sz w:val="20"/>
                <w:rtl/>
                <w:lang w:bidi="ar-LB"/>
              </w:rPr>
              <w:t>000</w:t>
            </w:r>
          </w:p>
        </w:tc>
      </w:tr>
      <w:tr w:rsidR="00212C5E" w:rsidRPr="00FE68E5" w14:paraId="7998EC50" w14:textId="77777777" w:rsidTr="00FE4E3E">
        <w:tc>
          <w:tcPr>
            <w:tcW w:w="5000" w:type="pct"/>
            <w:gridSpan w:val="3"/>
          </w:tcPr>
          <w:p w14:paraId="3CFE0F2C" w14:textId="77777777" w:rsidR="00212C5E" w:rsidRPr="00FE68E5" w:rsidRDefault="00212C5E" w:rsidP="00F430F4">
            <w:pPr>
              <w:bidi/>
              <w:spacing w:before="40" w:after="40"/>
              <w:ind w:right="33"/>
              <w:jc w:val="left"/>
              <w:rPr>
                <w:b/>
                <w:bCs/>
                <w:sz w:val="20"/>
                <w:rtl/>
                <w:lang w:bidi="ar-LB"/>
              </w:rPr>
            </w:pPr>
            <w:r w:rsidRPr="00FE68E5">
              <w:rPr>
                <w:b/>
                <w:bCs/>
                <w:sz w:val="20"/>
                <w:rtl/>
                <w:lang w:bidi="ar-LB"/>
              </w:rPr>
              <w:t xml:space="preserve">تدريب </w:t>
            </w:r>
            <w:r w:rsidR="00F430F4" w:rsidRPr="00FE68E5">
              <w:rPr>
                <w:b/>
                <w:bCs/>
                <w:sz w:val="20"/>
                <w:rtl/>
                <w:lang w:bidi="ar-LB"/>
              </w:rPr>
              <w:t xml:space="preserve">واعتماد وبناء </w:t>
            </w:r>
            <w:r w:rsidRPr="00FE68E5">
              <w:rPr>
                <w:b/>
                <w:bCs/>
                <w:sz w:val="20"/>
                <w:rtl/>
                <w:lang w:bidi="ar-LB"/>
              </w:rPr>
              <w:t>قدرات</w:t>
            </w:r>
            <w:r w:rsidR="00F430F4" w:rsidRPr="00FE68E5">
              <w:rPr>
                <w:b/>
                <w:bCs/>
                <w:sz w:val="20"/>
                <w:rtl/>
                <w:lang w:bidi="ar-LB"/>
              </w:rPr>
              <w:t xml:space="preserve"> الفنيين</w:t>
            </w:r>
          </w:p>
        </w:tc>
      </w:tr>
      <w:tr w:rsidR="00212C5E" w:rsidRPr="00FE68E5" w14:paraId="297BD883" w14:textId="77777777" w:rsidTr="00FE4E3E">
        <w:tc>
          <w:tcPr>
            <w:tcW w:w="3895" w:type="pct"/>
          </w:tcPr>
          <w:p w14:paraId="7AAEB763" w14:textId="77777777" w:rsidR="00212C5E" w:rsidRPr="00FE68E5" w:rsidRDefault="001C0FF2" w:rsidP="00364471">
            <w:pPr>
              <w:pStyle w:val="Heading2"/>
              <w:numPr>
                <w:ilvl w:val="0"/>
                <w:numId w:val="0"/>
              </w:numPr>
              <w:bidi/>
              <w:spacing w:after="0"/>
              <w:ind w:left="28"/>
              <w:rPr>
                <w:sz w:val="20"/>
                <w:rtl/>
                <w:lang w:bidi="ar-LB"/>
              </w:rPr>
            </w:pPr>
            <w:r w:rsidRPr="00FE68E5">
              <w:rPr>
                <w:sz w:val="20"/>
                <w:rtl/>
                <w:lang w:bidi="ar-LB"/>
              </w:rPr>
              <w:t>إبرام اتفاق</w:t>
            </w:r>
            <w:r w:rsidR="00212C5E" w:rsidRPr="00FE68E5">
              <w:rPr>
                <w:sz w:val="20"/>
                <w:rtl/>
                <w:lang w:bidi="ar-LB"/>
              </w:rPr>
              <w:t xml:space="preserve"> تعاون مع ثلاث مؤسسات تدريب، وإعداد دليل ومواد تعليمية، وتدريب 30 مدربًا و600 </w:t>
            </w:r>
            <w:r w:rsidRPr="00FE68E5">
              <w:rPr>
                <w:sz w:val="20"/>
                <w:rtl/>
                <w:lang w:bidi="ar-LB"/>
              </w:rPr>
              <w:t>فني</w:t>
            </w:r>
            <w:r w:rsidR="00212C5E" w:rsidRPr="00FE68E5">
              <w:rPr>
                <w:sz w:val="20"/>
                <w:rtl/>
                <w:lang w:bidi="ar-LB"/>
              </w:rPr>
              <w:t xml:space="preserve"> </w:t>
            </w:r>
            <w:r w:rsidRPr="00FE68E5">
              <w:rPr>
                <w:sz w:val="20"/>
                <w:rtl/>
                <w:lang w:bidi="ar-LB"/>
              </w:rPr>
              <w:t xml:space="preserve">تبريد وتكييف الهواء </w:t>
            </w:r>
            <w:r w:rsidR="00212C5E" w:rsidRPr="00FE68E5">
              <w:rPr>
                <w:sz w:val="20"/>
                <w:rtl/>
                <w:lang w:bidi="ar-LB"/>
              </w:rPr>
              <w:t>على التعامل الآمن مع غازات التبريد القابلة للاشتعال.</w:t>
            </w:r>
          </w:p>
        </w:tc>
        <w:tc>
          <w:tcPr>
            <w:tcW w:w="573" w:type="pct"/>
          </w:tcPr>
          <w:p w14:paraId="1BBE5AC3" w14:textId="77777777" w:rsidR="00212C5E" w:rsidRPr="00FE68E5" w:rsidRDefault="00212C5E" w:rsidP="002B4F8A">
            <w:pPr>
              <w:bidi/>
              <w:ind w:right="33"/>
              <w:jc w:val="left"/>
              <w:rPr>
                <w:sz w:val="20"/>
                <w:lang w:bidi="ar-LB"/>
              </w:rPr>
            </w:pPr>
            <w:r w:rsidRPr="00FE68E5">
              <w:rPr>
                <w:sz w:val="20"/>
                <w:lang w:bidi="ar-LB"/>
              </w:rPr>
              <w:t>85,500</w:t>
            </w:r>
          </w:p>
        </w:tc>
        <w:tc>
          <w:tcPr>
            <w:tcW w:w="532" w:type="pct"/>
          </w:tcPr>
          <w:p w14:paraId="70AC9FD0" w14:textId="77777777" w:rsidR="00212C5E" w:rsidRPr="00FE68E5" w:rsidRDefault="00212C5E" w:rsidP="002B4F8A">
            <w:pPr>
              <w:bidi/>
              <w:ind w:right="33"/>
              <w:jc w:val="left"/>
              <w:rPr>
                <w:sz w:val="20"/>
                <w:lang w:bidi="ar-LB"/>
              </w:rPr>
            </w:pPr>
            <w:r w:rsidRPr="00FE68E5">
              <w:rPr>
                <w:sz w:val="20"/>
                <w:lang w:bidi="ar-LB"/>
              </w:rPr>
              <w:t>95000</w:t>
            </w:r>
          </w:p>
        </w:tc>
      </w:tr>
      <w:tr w:rsidR="00212C5E" w:rsidRPr="00FE68E5" w14:paraId="4C11DC9A" w14:textId="77777777" w:rsidTr="00FE4E3E">
        <w:tc>
          <w:tcPr>
            <w:tcW w:w="3895" w:type="pct"/>
          </w:tcPr>
          <w:p w14:paraId="0F2DED70" w14:textId="77777777" w:rsidR="00212C5E" w:rsidRPr="00FE68E5" w:rsidRDefault="00DA365A" w:rsidP="00DA365A">
            <w:pPr>
              <w:pStyle w:val="Heading2"/>
              <w:numPr>
                <w:ilvl w:val="0"/>
                <w:numId w:val="0"/>
              </w:numPr>
              <w:bidi/>
              <w:spacing w:after="0"/>
              <w:ind w:left="28"/>
              <w:jc w:val="left"/>
              <w:rPr>
                <w:sz w:val="20"/>
                <w:rtl/>
                <w:lang w:bidi="ar-LB"/>
              </w:rPr>
            </w:pPr>
            <w:r w:rsidRPr="00FE68E5">
              <w:rPr>
                <w:sz w:val="20"/>
                <w:rtl/>
                <w:lang w:bidi="ar-LB"/>
              </w:rPr>
              <w:t>تقديم</w:t>
            </w:r>
            <w:r w:rsidR="00212C5E" w:rsidRPr="00FE68E5">
              <w:rPr>
                <w:sz w:val="20"/>
                <w:rtl/>
                <w:lang w:bidi="ar-LB"/>
              </w:rPr>
              <w:t xml:space="preserve"> أدوات ومعدات خدمة </w:t>
            </w:r>
            <w:r w:rsidRPr="00FE68E5">
              <w:rPr>
                <w:sz w:val="20"/>
                <w:rtl/>
                <w:lang w:bidi="ar-LB"/>
              </w:rPr>
              <w:t>التبريد وتكييف الهواء وتكييف الهواء المتنقل</w:t>
            </w:r>
            <w:r w:rsidR="00212C5E" w:rsidRPr="00FE68E5">
              <w:rPr>
                <w:rStyle w:val="FootnoteReference"/>
                <w:sz w:val="20"/>
                <w:lang w:bidi="ar-LB"/>
              </w:rPr>
              <w:footnoteReference w:id="22"/>
            </w:r>
            <w:r w:rsidRPr="00FE68E5">
              <w:rPr>
                <w:sz w:val="20"/>
                <w:rtl/>
                <w:lang w:bidi="ar-LB"/>
              </w:rPr>
              <w:t xml:space="preserve"> </w:t>
            </w:r>
            <w:r w:rsidR="00212C5E" w:rsidRPr="00FE68E5">
              <w:rPr>
                <w:sz w:val="20"/>
                <w:rtl/>
                <w:lang w:bidi="ar-LB"/>
              </w:rPr>
              <w:t>لثلاث مؤسسات تدريب</w:t>
            </w:r>
          </w:p>
        </w:tc>
        <w:tc>
          <w:tcPr>
            <w:tcW w:w="573" w:type="pct"/>
          </w:tcPr>
          <w:p w14:paraId="6FFA9EFA" w14:textId="77777777" w:rsidR="00212C5E" w:rsidRPr="00FE68E5" w:rsidRDefault="00212C5E" w:rsidP="002D6FE4">
            <w:pPr>
              <w:bidi/>
              <w:ind w:right="33"/>
              <w:jc w:val="left"/>
              <w:rPr>
                <w:sz w:val="20"/>
                <w:lang w:bidi="ar-LB"/>
              </w:rPr>
            </w:pPr>
            <w:r w:rsidRPr="00FE68E5">
              <w:rPr>
                <w:sz w:val="20"/>
                <w:lang w:bidi="ar-LB"/>
              </w:rPr>
              <w:t>180.000</w:t>
            </w:r>
          </w:p>
        </w:tc>
        <w:tc>
          <w:tcPr>
            <w:tcW w:w="532" w:type="pct"/>
          </w:tcPr>
          <w:p w14:paraId="7CB1CCFC" w14:textId="77777777" w:rsidR="00212C5E" w:rsidRPr="00FE68E5" w:rsidRDefault="00212C5E" w:rsidP="002D6FE4">
            <w:pPr>
              <w:bidi/>
              <w:ind w:right="33"/>
              <w:jc w:val="left"/>
              <w:rPr>
                <w:sz w:val="20"/>
                <w:lang w:bidi="ar-LB"/>
              </w:rPr>
            </w:pPr>
            <w:r w:rsidRPr="00FE68E5">
              <w:rPr>
                <w:sz w:val="20"/>
                <w:lang w:bidi="ar-LB"/>
              </w:rPr>
              <w:t>180.000</w:t>
            </w:r>
          </w:p>
        </w:tc>
      </w:tr>
      <w:tr w:rsidR="00212C5E" w:rsidRPr="00FE68E5" w14:paraId="30DB3527" w14:textId="77777777" w:rsidTr="00FE4E3E">
        <w:tc>
          <w:tcPr>
            <w:tcW w:w="3895" w:type="pct"/>
          </w:tcPr>
          <w:p w14:paraId="6448DFED" w14:textId="77777777" w:rsidR="00212C5E" w:rsidRPr="00FE68E5" w:rsidRDefault="00212C5E" w:rsidP="00F41D7A">
            <w:pPr>
              <w:pStyle w:val="Heading2"/>
              <w:numPr>
                <w:ilvl w:val="0"/>
                <w:numId w:val="0"/>
              </w:numPr>
              <w:bidi/>
              <w:spacing w:after="0"/>
              <w:ind w:left="28"/>
              <w:jc w:val="left"/>
              <w:rPr>
                <w:sz w:val="20"/>
                <w:rtl/>
                <w:lang w:bidi="ar-LB"/>
              </w:rPr>
            </w:pPr>
            <w:r w:rsidRPr="00FE68E5">
              <w:rPr>
                <w:sz w:val="20"/>
                <w:rtl/>
                <w:lang w:bidi="ar-LB"/>
              </w:rPr>
              <w:t>تسليم 35 مجموعة أدوات</w:t>
            </w:r>
            <w:r w:rsidRPr="00FE68E5">
              <w:rPr>
                <w:rStyle w:val="FootnoteReference"/>
                <w:sz w:val="20"/>
                <w:lang w:bidi="ar-LB"/>
              </w:rPr>
              <w:footnoteReference w:id="23"/>
            </w:r>
            <w:r w:rsidR="00DA365A" w:rsidRPr="00FE68E5">
              <w:rPr>
                <w:sz w:val="20"/>
                <w:rtl/>
                <w:lang w:bidi="ar-LB"/>
              </w:rPr>
              <w:t xml:space="preserve"> </w:t>
            </w:r>
            <w:r w:rsidRPr="00FE68E5">
              <w:rPr>
                <w:sz w:val="20"/>
                <w:rtl/>
                <w:lang w:bidi="ar-LB"/>
              </w:rPr>
              <w:t xml:space="preserve">(تمت زيادتها إلى 44 مجموعة) لفنيي خدمة </w:t>
            </w:r>
            <w:r w:rsidR="00E80A80" w:rsidRPr="00FE68E5">
              <w:rPr>
                <w:sz w:val="20"/>
                <w:rtl/>
                <w:lang w:bidi="ar-LB"/>
              </w:rPr>
              <w:t xml:space="preserve">التبريد وتكييف الهواء </w:t>
            </w:r>
            <w:r w:rsidR="00DA365A" w:rsidRPr="00FE68E5">
              <w:rPr>
                <w:sz w:val="20"/>
                <w:rtl/>
                <w:lang w:bidi="ar-LB"/>
              </w:rPr>
              <w:t>وتكييف الهواء المتنقل</w:t>
            </w:r>
          </w:p>
        </w:tc>
        <w:tc>
          <w:tcPr>
            <w:tcW w:w="573" w:type="pct"/>
          </w:tcPr>
          <w:p w14:paraId="5AC37B16" w14:textId="77777777" w:rsidR="00212C5E" w:rsidRPr="00FE68E5" w:rsidRDefault="00212C5E" w:rsidP="002D6FE4">
            <w:pPr>
              <w:bidi/>
              <w:ind w:right="33"/>
              <w:jc w:val="left"/>
              <w:rPr>
                <w:sz w:val="20"/>
                <w:lang w:bidi="ar-LB"/>
              </w:rPr>
            </w:pPr>
            <w:r w:rsidRPr="00FE68E5">
              <w:rPr>
                <w:sz w:val="20"/>
                <w:lang w:bidi="ar-LB"/>
              </w:rPr>
              <w:t>125,000</w:t>
            </w:r>
          </w:p>
        </w:tc>
        <w:tc>
          <w:tcPr>
            <w:tcW w:w="532" w:type="pct"/>
          </w:tcPr>
          <w:p w14:paraId="1855DBBA" w14:textId="77777777" w:rsidR="00212C5E" w:rsidRPr="00FE68E5" w:rsidRDefault="00212C5E" w:rsidP="002D6FE4">
            <w:pPr>
              <w:bidi/>
              <w:ind w:right="33"/>
              <w:jc w:val="left"/>
              <w:rPr>
                <w:sz w:val="20"/>
                <w:lang w:bidi="ar-LB"/>
              </w:rPr>
            </w:pPr>
            <w:r w:rsidRPr="00FE68E5">
              <w:rPr>
                <w:sz w:val="20"/>
                <w:lang w:bidi="ar-LB"/>
              </w:rPr>
              <w:t>156,586</w:t>
            </w:r>
          </w:p>
        </w:tc>
      </w:tr>
      <w:tr w:rsidR="00212C5E" w:rsidRPr="00FE68E5" w14:paraId="2FA475AA" w14:textId="77777777" w:rsidTr="00FE4E3E">
        <w:tc>
          <w:tcPr>
            <w:tcW w:w="3895" w:type="pct"/>
          </w:tcPr>
          <w:p w14:paraId="6492F70D" w14:textId="77777777" w:rsidR="00212C5E" w:rsidRPr="00FE68E5" w:rsidRDefault="00212C5E" w:rsidP="00F41D7A">
            <w:pPr>
              <w:pStyle w:val="Heading2"/>
              <w:numPr>
                <w:ilvl w:val="0"/>
                <w:numId w:val="0"/>
              </w:numPr>
              <w:bidi/>
              <w:spacing w:after="0"/>
              <w:ind w:left="28"/>
              <w:jc w:val="left"/>
              <w:rPr>
                <w:sz w:val="20"/>
                <w:rtl/>
                <w:lang w:bidi="ar-LB"/>
              </w:rPr>
            </w:pPr>
            <w:r w:rsidRPr="00FE68E5">
              <w:rPr>
                <w:sz w:val="20"/>
                <w:rtl/>
                <w:lang w:bidi="ar-LB"/>
              </w:rPr>
              <w:t>جولة دراسية إلى مركز تدريب دولي لستة مدربين وموظفي وحدة الأوزون الوطنية</w:t>
            </w:r>
          </w:p>
        </w:tc>
        <w:tc>
          <w:tcPr>
            <w:tcW w:w="573" w:type="pct"/>
          </w:tcPr>
          <w:p w14:paraId="751C9E69" w14:textId="77777777" w:rsidR="00212C5E" w:rsidRPr="00FE68E5" w:rsidRDefault="00212C5E" w:rsidP="002D6FE4">
            <w:pPr>
              <w:bidi/>
              <w:ind w:right="33"/>
              <w:jc w:val="left"/>
              <w:rPr>
                <w:sz w:val="20"/>
                <w:lang w:bidi="ar-LB"/>
              </w:rPr>
            </w:pPr>
            <w:r w:rsidRPr="00FE68E5">
              <w:rPr>
                <w:sz w:val="20"/>
                <w:lang w:bidi="ar-LB"/>
              </w:rPr>
              <w:t>12</w:t>
            </w:r>
            <w:r w:rsidR="00F264E3" w:rsidRPr="00FE68E5">
              <w:rPr>
                <w:sz w:val="20"/>
                <w:lang w:val="en-US" w:bidi="ar-LB"/>
              </w:rPr>
              <w:t>,</w:t>
            </w:r>
            <w:r w:rsidRPr="00FE68E5">
              <w:rPr>
                <w:sz w:val="20"/>
                <w:lang w:bidi="ar-LB"/>
              </w:rPr>
              <w:t>000</w:t>
            </w:r>
          </w:p>
        </w:tc>
        <w:tc>
          <w:tcPr>
            <w:tcW w:w="532" w:type="pct"/>
          </w:tcPr>
          <w:p w14:paraId="65F6298A" w14:textId="77777777" w:rsidR="00212C5E" w:rsidRPr="00FE68E5" w:rsidRDefault="00212C5E" w:rsidP="002D6FE4">
            <w:pPr>
              <w:bidi/>
              <w:ind w:right="33"/>
              <w:jc w:val="left"/>
              <w:rPr>
                <w:sz w:val="20"/>
                <w:lang w:bidi="ar-LB"/>
              </w:rPr>
            </w:pPr>
            <w:r w:rsidRPr="00FE68E5">
              <w:rPr>
                <w:sz w:val="20"/>
                <w:lang w:bidi="ar-LB"/>
              </w:rPr>
              <w:t>12</w:t>
            </w:r>
            <w:r w:rsidR="00F264E3" w:rsidRPr="00FE68E5">
              <w:rPr>
                <w:sz w:val="20"/>
                <w:lang w:bidi="ar-LB"/>
              </w:rPr>
              <w:t>,</w:t>
            </w:r>
            <w:r w:rsidRPr="00FE68E5">
              <w:rPr>
                <w:sz w:val="20"/>
                <w:lang w:bidi="ar-LB"/>
              </w:rPr>
              <w:t>000</w:t>
            </w:r>
          </w:p>
        </w:tc>
      </w:tr>
      <w:tr w:rsidR="00212C5E" w:rsidRPr="00FE68E5" w14:paraId="21EB0BCA" w14:textId="77777777" w:rsidTr="00FE4E3E">
        <w:trPr>
          <w:trHeight w:val="131"/>
        </w:trPr>
        <w:tc>
          <w:tcPr>
            <w:tcW w:w="3895" w:type="pct"/>
          </w:tcPr>
          <w:p w14:paraId="5342CF20" w14:textId="77777777" w:rsidR="00212C5E" w:rsidRPr="00FE68E5" w:rsidRDefault="00212C5E" w:rsidP="00F41D7A">
            <w:pPr>
              <w:bidi/>
              <w:spacing w:before="40" w:after="40"/>
              <w:ind w:left="30"/>
              <w:rPr>
                <w:b/>
                <w:bCs/>
                <w:sz w:val="20"/>
                <w:rtl/>
                <w:lang w:bidi="ar-LB"/>
              </w:rPr>
            </w:pPr>
            <w:r w:rsidRPr="00FE68E5">
              <w:rPr>
                <w:b/>
                <w:bCs/>
                <w:sz w:val="20"/>
                <w:rtl/>
                <w:lang w:bidi="ar-LB"/>
              </w:rPr>
              <w:t>المجموع الفرعي</w:t>
            </w:r>
          </w:p>
        </w:tc>
        <w:tc>
          <w:tcPr>
            <w:tcW w:w="573" w:type="pct"/>
          </w:tcPr>
          <w:p w14:paraId="4510ECB2" w14:textId="77777777" w:rsidR="00212C5E" w:rsidRPr="00FE68E5" w:rsidRDefault="00212C5E" w:rsidP="002D6FE4">
            <w:pPr>
              <w:bidi/>
              <w:spacing w:before="40" w:after="40"/>
              <w:ind w:right="33"/>
              <w:jc w:val="left"/>
              <w:rPr>
                <w:b/>
                <w:bCs/>
                <w:sz w:val="20"/>
                <w:rtl/>
                <w:lang w:bidi="ar-LB"/>
              </w:rPr>
            </w:pPr>
            <w:r w:rsidRPr="00FE68E5">
              <w:rPr>
                <w:b/>
                <w:bCs/>
                <w:sz w:val="20"/>
                <w:rtl/>
                <w:lang w:bidi="ar-LB"/>
              </w:rPr>
              <w:t>402,500</w:t>
            </w:r>
          </w:p>
        </w:tc>
        <w:tc>
          <w:tcPr>
            <w:tcW w:w="532" w:type="pct"/>
          </w:tcPr>
          <w:p w14:paraId="35553BFC" w14:textId="77777777" w:rsidR="00212C5E" w:rsidRPr="00FE68E5" w:rsidRDefault="00212C5E" w:rsidP="002D6FE4">
            <w:pPr>
              <w:bidi/>
              <w:spacing w:before="40" w:after="40"/>
              <w:ind w:right="33"/>
              <w:jc w:val="left"/>
              <w:rPr>
                <w:b/>
                <w:bCs/>
                <w:sz w:val="20"/>
                <w:rtl/>
                <w:lang w:bidi="ar-LB"/>
              </w:rPr>
            </w:pPr>
            <w:r w:rsidRPr="00FE68E5">
              <w:rPr>
                <w:b/>
                <w:bCs/>
                <w:sz w:val="20"/>
                <w:rtl/>
                <w:lang w:bidi="ar-LB"/>
              </w:rPr>
              <w:t>443,586</w:t>
            </w:r>
          </w:p>
        </w:tc>
      </w:tr>
      <w:tr w:rsidR="00212C5E" w:rsidRPr="00FE68E5" w14:paraId="3A300E7B" w14:textId="77777777" w:rsidTr="00FE4E3E">
        <w:tc>
          <w:tcPr>
            <w:tcW w:w="5000" w:type="pct"/>
            <w:gridSpan w:val="3"/>
          </w:tcPr>
          <w:p w14:paraId="513004AC" w14:textId="77777777" w:rsidR="00212C5E" w:rsidRPr="00FE68E5" w:rsidRDefault="00212C5E" w:rsidP="002D6FE4">
            <w:pPr>
              <w:bidi/>
              <w:spacing w:before="40" w:after="40"/>
              <w:ind w:right="33"/>
              <w:jc w:val="left"/>
              <w:rPr>
                <w:b/>
                <w:bCs/>
                <w:sz w:val="20"/>
                <w:rtl/>
                <w:lang w:bidi="ar-LB"/>
              </w:rPr>
            </w:pPr>
            <w:r w:rsidRPr="00FE68E5">
              <w:rPr>
                <w:b/>
                <w:bCs/>
                <w:sz w:val="20"/>
                <w:rtl/>
                <w:lang w:bidi="ar-LB"/>
              </w:rPr>
              <w:t xml:space="preserve">مخطط </w:t>
            </w:r>
            <w:r w:rsidR="00A85D84" w:rsidRPr="00FE68E5">
              <w:rPr>
                <w:b/>
                <w:bCs/>
                <w:sz w:val="20"/>
                <w:rtl/>
                <w:lang w:bidi="ar-LB"/>
              </w:rPr>
              <w:t>استرداد واستصلاح غازات التبريد</w:t>
            </w:r>
          </w:p>
        </w:tc>
      </w:tr>
      <w:tr w:rsidR="00212C5E" w:rsidRPr="00FE68E5" w14:paraId="70A0ACAD" w14:textId="77777777" w:rsidTr="00FE4E3E">
        <w:tc>
          <w:tcPr>
            <w:tcW w:w="3895" w:type="pct"/>
          </w:tcPr>
          <w:p w14:paraId="60A84FE9" w14:textId="77777777" w:rsidR="00212C5E" w:rsidRPr="00FE68E5" w:rsidRDefault="00212C5E" w:rsidP="00A85D84">
            <w:pPr>
              <w:pStyle w:val="Heading2"/>
              <w:numPr>
                <w:ilvl w:val="0"/>
                <w:numId w:val="0"/>
              </w:numPr>
              <w:bidi/>
              <w:spacing w:after="0"/>
              <w:jc w:val="left"/>
              <w:rPr>
                <w:sz w:val="20"/>
                <w:rtl/>
                <w:lang w:bidi="ar-LB"/>
              </w:rPr>
            </w:pPr>
            <w:r w:rsidRPr="00FE68E5">
              <w:rPr>
                <w:sz w:val="20"/>
                <w:rtl/>
                <w:lang w:bidi="ar-LB"/>
              </w:rPr>
              <w:t xml:space="preserve">إنشاء مركز </w:t>
            </w:r>
            <w:r w:rsidR="00A85D84" w:rsidRPr="00FE68E5">
              <w:rPr>
                <w:sz w:val="20"/>
                <w:rtl/>
                <w:lang w:bidi="ar-LB"/>
              </w:rPr>
              <w:t>استصلاح</w:t>
            </w:r>
            <w:r w:rsidRPr="00FE68E5">
              <w:rPr>
                <w:sz w:val="20"/>
                <w:rtl/>
                <w:lang w:bidi="ar-LB"/>
              </w:rPr>
              <w:t xml:space="preserve"> إضافي محدث</w:t>
            </w:r>
            <w:r w:rsidRPr="00FE68E5">
              <w:rPr>
                <w:rStyle w:val="FootnoteReference"/>
                <w:sz w:val="20"/>
                <w:lang w:bidi="ar-LB"/>
              </w:rPr>
              <w:footnoteReference w:id="24"/>
            </w:r>
            <w:r w:rsidR="00A85D84" w:rsidRPr="00FE68E5">
              <w:rPr>
                <w:sz w:val="20"/>
                <w:rtl/>
                <w:lang w:bidi="ar-LB"/>
              </w:rPr>
              <w:t xml:space="preserve"> </w:t>
            </w:r>
            <w:r w:rsidRPr="00FE68E5">
              <w:rPr>
                <w:sz w:val="20"/>
                <w:rtl/>
                <w:lang w:bidi="ar-LB"/>
              </w:rPr>
              <w:t>في موقع مختار عالي الطلب وشراء آلة استخلاص متنقلة لتقديم الخدمات لكبار المستخدمين النهائيين بما في ذلك محلات السوبر ماركت والصناعات الزراعية</w:t>
            </w:r>
          </w:p>
        </w:tc>
        <w:tc>
          <w:tcPr>
            <w:tcW w:w="573" w:type="pct"/>
          </w:tcPr>
          <w:p w14:paraId="340E8592" w14:textId="77777777" w:rsidR="00212C5E" w:rsidRPr="00FE68E5" w:rsidRDefault="00212C5E" w:rsidP="002D6FE4">
            <w:pPr>
              <w:bidi/>
              <w:ind w:right="33"/>
              <w:jc w:val="left"/>
              <w:rPr>
                <w:sz w:val="20"/>
                <w:rtl/>
                <w:lang w:bidi="ar-LB"/>
              </w:rPr>
            </w:pPr>
            <w:r w:rsidRPr="00FE68E5">
              <w:rPr>
                <w:sz w:val="20"/>
                <w:rtl/>
                <w:lang w:bidi="ar-LB"/>
              </w:rPr>
              <w:t>120.000</w:t>
            </w:r>
          </w:p>
        </w:tc>
        <w:tc>
          <w:tcPr>
            <w:tcW w:w="532" w:type="pct"/>
          </w:tcPr>
          <w:p w14:paraId="2C270968" w14:textId="77777777" w:rsidR="00212C5E" w:rsidRPr="00FE68E5" w:rsidRDefault="00212C5E" w:rsidP="002D6FE4">
            <w:pPr>
              <w:bidi/>
              <w:ind w:right="33"/>
              <w:jc w:val="left"/>
              <w:rPr>
                <w:sz w:val="20"/>
                <w:rtl/>
                <w:lang w:bidi="ar-LB"/>
              </w:rPr>
            </w:pPr>
            <w:r w:rsidRPr="00FE68E5">
              <w:rPr>
                <w:sz w:val="20"/>
                <w:rtl/>
                <w:lang w:bidi="ar-LB"/>
              </w:rPr>
              <w:t>120.000</w:t>
            </w:r>
          </w:p>
        </w:tc>
      </w:tr>
      <w:tr w:rsidR="00212C5E" w:rsidRPr="00FE68E5" w14:paraId="48FA9065" w14:textId="77777777" w:rsidTr="00FE4E3E">
        <w:trPr>
          <w:trHeight w:val="204"/>
        </w:trPr>
        <w:tc>
          <w:tcPr>
            <w:tcW w:w="3895" w:type="pct"/>
          </w:tcPr>
          <w:p w14:paraId="5F0D5724" w14:textId="77777777" w:rsidR="00212C5E" w:rsidRPr="00FE68E5" w:rsidRDefault="00212C5E" w:rsidP="00F41D7A">
            <w:pPr>
              <w:bidi/>
              <w:spacing w:before="40" w:after="40"/>
              <w:ind w:firstLine="30"/>
              <w:rPr>
                <w:b/>
                <w:bCs/>
                <w:sz w:val="20"/>
                <w:rtl/>
                <w:lang w:bidi="ar-LB"/>
              </w:rPr>
            </w:pPr>
            <w:r w:rsidRPr="00FE68E5">
              <w:rPr>
                <w:b/>
                <w:bCs/>
                <w:sz w:val="20"/>
                <w:rtl/>
                <w:lang w:bidi="ar-LB"/>
              </w:rPr>
              <w:t>المجموع الفرعي</w:t>
            </w:r>
          </w:p>
        </w:tc>
        <w:tc>
          <w:tcPr>
            <w:tcW w:w="573" w:type="pct"/>
          </w:tcPr>
          <w:p w14:paraId="1DD4E84E" w14:textId="77777777" w:rsidR="00212C5E" w:rsidRPr="00FE68E5" w:rsidRDefault="00212C5E" w:rsidP="002D6FE4">
            <w:pPr>
              <w:bidi/>
              <w:spacing w:before="40" w:after="40"/>
              <w:ind w:right="33"/>
              <w:jc w:val="left"/>
              <w:rPr>
                <w:sz w:val="20"/>
                <w:rtl/>
                <w:lang w:bidi="ar-LB"/>
              </w:rPr>
            </w:pPr>
            <w:r w:rsidRPr="00FE68E5">
              <w:rPr>
                <w:b/>
                <w:bCs/>
                <w:sz w:val="20"/>
                <w:rtl/>
                <w:lang w:bidi="ar-LB"/>
              </w:rPr>
              <w:t>120.000</w:t>
            </w:r>
          </w:p>
        </w:tc>
        <w:tc>
          <w:tcPr>
            <w:tcW w:w="532" w:type="pct"/>
          </w:tcPr>
          <w:p w14:paraId="0BE0C537" w14:textId="77777777" w:rsidR="00212C5E" w:rsidRPr="00FE68E5" w:rsidRDefault="00212C5E" w:rsidP="002D6FE4">
            <w:pPr>
              <w:bidi/>
              <w:spacing w:before="40" w:after="40"/>
              <w:ind w:right="33"/>
              <w:jc w:val="left"/>
              <w:rPr>
                <w:b/>
                <w:bCs/>
                <w:sz w:val="20"/>
                <w:rtl/>
                <w:lang w:bidi="ar-LB"/>
              </w:rPr>
            </w:pPr>
            <w:r w:rsidRPr="00FE68E5">
              <w:rPr>
                <w:b/>
                <w:bCs/>
                <w:sz w:val="20"/>
                <w:rtl/>
                <w:lang w:bidi="ar-LB"/>
              </w:rPr>
              <w:t>120.000</w:t>
            </w:r>
          </w:p>
        </w:tc>
      </w:tr>
      <w:tr w:rsidR="00212C5E" w:rsidRPr="00FE68E5" w14:paraId="52494B66" w14:textId="77777777" w:rsidTr="00FE4E3E">
        <w:tc>
          <w:tcPr>
            <w:tcW w:w="5000" w:type="pct"/>
            <w:gridSpan w:val="3"/>
          </w:tcPr>
          <w:p w14:paraId="4F823C1F" w14:textId="77777777" w:rsidR="00212C5E" w:rsidRPr="00FE68E5" w:rsidRDefault="00A85D84" w:rsidP="002D6FE4">
            <w:pPr>
              <w:bidi/>
              <w:spacing w:before="40" w:after="40"/>
              <w:ind w:right="33"/>
              <w:jc w:val="left"/>
              <w:rPr>
                <w:b/>
                <w:bCs/>
                <w:sz w:val="20"/>
                <w:rtl/>
                <w:lang w:bidi="ar-LB"/>
              </w:rPr>
            </w:pPr>
            <w:r w:rsidRPr="00FE68E5">
              <w:rPr>
                <w:b/>
                <w:bCs/>
                <w:sz w:val="20"/>
                <w:rtl/>
                <w:lang w:bidi="ar-LB"/>
              </w:rPr>
              <w:t>التوعية</w:t>
            </w:r>
            <w:r w:rsidR="00212C5E" w:rsidRPr="00FE68E5">
              <w:rPr>
                <w:b/>
                <w:bCs/>
                <w:sz w:val="20"/>
                <w:rtl/>
                <w:lang w:bidi="ar-LB"/>
              </w:rPr>
              <w:t xml:space="preserve"> العام</w:t>
            </w:r>
            <w:r w:rsidRPr="00FE68E5">
              <w:rPr>
                <w:b/>
                <w:bCs/>
                <w:sz w:val="20"/>
                <w:rtl/>
                <w:lang w:bidi="ar-LB"/>
              </w:rPr>
              <w:t>ة</w:t>
            </w:r>
          </w:p>
        </w:tc>
      </w:tr>
      <w:tr w:rsidR="00212C5E" w:rsidRPr="00FE68E5" w14:paraId="46257266" w14:textId="77777777" w:rsidTr="00FE4E3E">
        <w:tc>
          <w:tcPr>
            <w:tcW w:w="3895" w:type="pct"/>
            <w:vAlign w:val="center"/>
          </w:tcPr>
          <w:p w14:paraId="60DE7599" w14:textId="77777777" w:rsidR="00212C5E" w:rsidRPr="00FE68E5" w:rsidRDefault="00212C5E" w:rsidP="002A68EE">
            <w:pPr>
              <w:pStyle w:val="Heading2"/>
              <w:numPr>
                <w:ilvl w:val="0"/>
                <w:numId w:val="0"/>
              </w:numPr>
              <w:bidi/>
              <w:spacing w:after="0"/>
              <w:ind w:left="28"/>
              <w:jc w:val="left"/>
              <w:rPr>
                <w:sz w:val="20"/>
                <w:rtl/>
                <w:lang w:bidi="ar-LB"/>
              </w:rPr>
            </w:pPr>
            <w:r w:rsidRPr="00FE68E5">
              <w:rPr>
                <w:sz w:val="20"/>
                <w:rtl/>
                <w:lang w:bidi="ar-LB"/>
              </w:rPr>
              <w:t>تصميم</w:t>
            </w:r>
            <w:r w:rsidR="002A68EE" w:rsidRPr="00FE68E5">
              <w:rPr>
                <w:sz w:val="20"/>
                <w:rtl/>
                <w:lang w:bidi="ar-LB"/>
              </w:rPr>
              <w:t xml:space="preserve"> وإنشاء منتجات اتصالات متعددة، تشمل </w:t>
            </w:r>
            <w:r w:rsidRPr="00FE68E5">
              <w:rPr>
                <w:sz w:val="20"/>
                <w:rtl/>
                <w:lang w:bidi="ar-LB"/>
              </w:rPr>
              <w:t xml:space="preserve">الرسوم البيانية والبطاقات البريدية ومقاطع الفيديو، لتعزيز ممارسات الخدمة الجيدة والتدريب على التعامل مع </w:t>
            </w:r>
            <w:r w:rsidR="002A68EE" w:rsidRPr="00FE68E5">
              <w:rPr>
                <w:sz w:val="20"/>
                <w:rtl/>
                <w:lang w:bidi="ar-LB"/>
              </w:rPr>
              <w:t>مواد التبريد</w:t>
            </w:r>
            <w:r w:rsidRPr="00FE68E5">
              <w:rPr>
                <w:sz w:val="20"/>
                <w:rtl/>
                <w:lang w:bidi="ar-LB"/>
              </w:rPr>
              <w:t xml:space="preserve"> القابلة للاشتعال، وتحديد </w:t>
            </w:r>
            <w:r w:rsidR="002A68EE" w:rsidRPr="00FE68E5">
              <w:rPr>
                <w:sz w:val="20"/>
                <w:rtl/>
                <w:lang w:bidi="ar-LB"/>
              </w:rPr>
              <w:t xml:space="preserve">مواد التبريد </w:t>
            </w:r>
            <w:r w:rsidRPr="00FE68E5">
              <w:rPr>
                <w:sz w:val="20"/>
                <w:rtl/>
                <w:lang w:bidi="ar-LB"/>
              </w:rPr>
              <w:t xml:space="preserve">المزيفة، وإعادة تدوير </w:t>
            </w:r>
            <w:r w:rsidR="002A68EE" w:rsidRPr="00FE68E5">
              <w:rPr>
                <w:sz w:val="20"/>
                <w:rtl/>
                <w:lang w:bidi="ar-LB"/>
              </w:rPr>
              <w:t>مواد التبريد</w:t>
            </w:r>
            <w:r w:rsidRPr="00FE68E5">
              <w:rPr>
                <w:sz w:val="20"/>
                <w:rtl/>
                <w:lang w:bidi="ar-LB"/>
              </w:rPr>
              <w:t xml:space="preserve">، وكفاءة </w:t>
            </w:r>
            <w:r w:rsidR="002A68EE" w:rsidRPr="00FE68E5">
              <w:rPr>
                <w:sz w:val="20"/>
                <w:rtl/>
                <w:lang w:bidi="ar-LB"/>
              </w:rPr>
              <w:t>استخدام الطاقة</w:t>
            </w:r>
            <w:r w:rsidRPr="00FE68E5">
              <w:rPr>
                <w:sz w:val="20"/>
                <w:rtl/>
                <w:lang w:bidi="ar-LB"/>
              </w:rPr>
              <w:t xml:space="preserve"> والمواضيع الأخرى ذات الصلة</w:t>
            </w:r>
          </w:p>
        </w:tc>
        <w:tc>
          <w:tcPr>
            <w:tcW w:w="573" w:type="pct"/>
          </w:tcPr>
          <w:p w14:paraId="51525DDA" w14:textId="77777777" w:rsidR="00212C5E" w:rsidRPr="00FE68E5" w:rsidRDefault="00212C5E" w:rsidP="002D6FE4">
            <w:pPr>
              <w:bidi/>
              <w:ind w:right="33"/>
              <w:jc w:val="left"/>
              <w:rPr>
                <w:sz w:val="20"/>
                <w:rtl/>
                <w:lang w:bidi="ar-LB"/>
              </w:rPr>
            </w:pPr>
            <w:r w:rsidRPr="00FE68E5">
              <w:rPr>
                <w:sz w:val="20"/>
                <w:rtl/>
                <w:lang w:bidi="ar-LB"/>
              </w:rPr>
              <w:t>15</w:t>
            </w:r>
            <w:r w:rsidR="00F264E3" w:rsidRPr="00FE68E5">
              <w:rPr>
                <w:sz w:val="20"/>
                <w:rtl/>
                <w:lang w:bidi="ar-LB"/>
              </w:rPr>
              <w:t>,</w:t>
            </w:r>
            <w:r w:rsidRPr="00FE68E5">
              <w:rPr>
                <w:sz w:val="20"/>
                <w:rtl/>
                <w:lang w:bidi="ar-LB"/>
              </w:rPr>
              <w:t>000</w:t>
            </w:r>
          </w:p>
        </w:tc>
        <w:tc>
          <w:tcPr>
            <w:tcW w:w="532" w:type="pct"/>
          </w:tcPr>
          <w:p w14:paraId="5FE743EB" w14:textId="77777777" w:rsidR="00212C5E" w:rsidRPr="00FE68E5" w:rsidRDefault="00212C5E" w:rsidP="002D6FE4">
            <w:pPr>
              <w:bidi/>
              <w:ind w:right="33"/>
              <w:jc w:val="left"/>
              <w:rPr>
                <w:sz w:val="20"/>
                <w:rtl/>
                <w:lang w:bidi="ar-LB"/>
              </w:rPr>
            </w:pPr>
            <w:r w:rsidRPr="00FE68E5">
              <w:rPr>
                <w:sz w:val="20"/>
                <w:rtl/>
                <w:lang w:bidi="ar-LB"/>
              </w:rPr>
              <w:t>15</w:t>
            </w:r>
            <w:r w:rsidR="00F264E3" w:rsidRPr="00FE68E5">
              <w:rPr>
                <w:sz w:val="20"/>
                <w:rtl/>
                <w:lang w:bidi="ar-LB"/>
              </w:rPr>
              <w:t>,</w:t>
            </w:r>
            <w:r w:rsidRPr="00FE68E5">
              <w:rPr>
                <w:sz w:val="20"/>
                <w:rtl/>
                <w:lang w:bidi="ar-LB"/>
              </w:rPr>
              <w:t>000</w:t>
            </w:r>
          </w:p>
        </w:tc>
      </w:tr>
      <w:tr w:rsidR="00212C5E" w:rsidRPr="00FE68E5" w14:paraId="28FE86F8" w14:textId="77777777" w:rsidTr="00FE4E3E">
        <w:tc>
          <w:tcPr>
            <w:tcW w:w="3895" w:type="pct"/>
            <w:vAlign w:val="center"/>
          </w:tcPr>
          <w:p w14:paraId="25A29FB4" w14:textId="77777777" w:rsidR="00212C5E" w:rsidRPr="00FE68E5" w:rsidRDefault="00212C5E" w:rsidP="00F41D7A">
            <w:pPr>
              <w:bidi/>
              <w:spacing w:before="40" w:after="40"/>
              <w:ind w:right="-45"/>
              <w:jc w:val="left"/>
              <w:rPr>
                <w:b/>
                <w:bCs/>
                <w:sz w:val="20"/>
                <w:rtl/>
                <w:lang w:bidi="ar-LB"/>
              </w:rPr>
            </w:pPr>
            <w:r w:rsidRPr="00FE68E5">
              <w:rPr>
                <w:b/>
                <w:bCs/>
                <w:sz w:val="20"/>
                <w:rtl/>
                <w:lang w:bidi="ar-LB"/>
              </w:rPr>
              <w:t>المجموع الفرعي</w:t>
            </w:r>
          </w:p>
        </w:tc>
        <w:tc>
          <w:tcPr>
            <w:tcW w:w="573" w:type="pct"/>
            <w:vAlign w:val="center"/>
          </w:tcPr>
          <w:p w14:paraId="6AD57E66" w14:textId="77777777" w:rsidR="00212C5E" w:rsidRPr="00FE68E5" w:rsidRDefault="00212C5E" w:rsidP="002D6FE4">
            <w:pPr>
              <w:bidi/>
              <w:ind w:right="33"/>
              <w:jc w:val="left"/>
              <w:rPr>
                <w:b/>
                <w:bCs/>
                <w:sz w:val="20"/>
                <w:rtl/>
                <w:lang w:bidi="ar-LB"/>
              </w:rPr>
            </w:pPr>
            <w:r w:rsidRPr="00FE68E5">
              <w:rPr>
                <w:b/>
                <w:bCs/>
                <w:sz w:val="20"/>
                <w:rtl/>
                <w:lang w:bidi="ar-LB"/>
              </w:rPr>
              <w:t>15</w:t>
            </w:r>
            <w:r w:rsidR="00F264E3" w:rsidRPr="00FE68E5">
              <w:rPr>
                <w:b/>
                <w:bCs/>
                <w:sz w:val="20"/>
                <w:rtl/>
                <w:lang w:bidi="ar-LB"/>
              </w:rPr>
              <w:t>,</w:t>
            </w:r>
            <w:r w:rsidRPr="00FE68E5">
              <w:rPr>
                <w:b/>
                <w:bCs/>
                <w:sz w:val="20"/>
                <w:rtl/>
                <w:lang w:bidi="ar-LB"/>
              </w:rPr>
              <w:t>000</w:t>
            </w:r>
          </w:p>
        </w:tc>
        <w:tc>
          <w:tcPr>
            <w:tcW w:w="532" w:type="pct"/>
            <w:vAlign w:val="center"/>
          </w:tcPr>
          <w:p w14:paraId="1B5F103C" w14:textId="77777777" w:rsidR="00212C5E" w:rsidRPr="00FE68E5" w:rsidRDefault="00212C5E" w:rsidP="002D6FE4">
            <w:pPr>
              <w:bidi/>
              <w:ind w:right="33"/>
              <w:jc w:val="left"/>
              <w:rPr>
                <w:b/>
                <w:bCs/>
                <w:sz w:val="20"/>
                <w:rtl/>
                <w:lang w:bidi="ar-LB"/>
              </w:rPr>
            </w:pPr>
            <w:r w:rsidRPr="00FE68E5">
              <w:rPr>
                <w:b/>
                <w:bCs/>
                <w:sz w:val="20"/>
                <w:rtl/>
                <w:lang w:bidi="ar-LB"/>
              </w:rPr>
              <w:t>15</w:t>
            </w:r>
            <w:r w:rsidR="00F264E3" w:rsidRPr="00FE68E5">
              <w:rPr>
                <w:b/>
                <w:bCs/>
                <w:sz w:val="20"/>
                <w:rtl/>
                <w:lang w:bidi="ar-LB"/>
              </w:rPr>
              <w:t>,</w:t>
            </w:r>
            <w:r w:rsidRPr="00FE68E5">
              <w:rPr>
                <w:b/>
                <w:bCs/>
                <w:sz w:val="20"/>
                <w:rtl/>
                <w:lang w:bidi="ar-LB"/>
              </w:rPr>
              <w:t>000</w:t>
            </w:r>
          </w:p>
        </w:tc>
      </w:tr>
      <w:tr w:rsidR="00212C5E" w:rsidRPr="00FE68E5" w14:paraId="519EF2E4" w14:textId="77777777" w:rsidTr="00FE4E3E">
        <w:tc>
          <w:tcPr>
            <w:tcW w:w="3895" w:type="pct"/>
            <w:vAlign w:val="center"/>
          </w:tcPr>
          <w:p w14:paraId="478CA246" w14:textId="77777777" w:rsidR="00212C5E" w:rsidRPr="00FE68E5" w:rsidRDefault="00212C5E" w:rsidP="00F41D7A">
            <w:pPr>
              <w:bidi/>
              <w:spacing w:before="40" w:after="40"/>
              <w:ind w:right="-45"/>
              <w:jc w:val="left"/>
              <w:rPr>
                <w:b/>
                <w:bCs/>
                <w:sz w:val="20"/>
                <w:rtl/>
                <w:lang w:bidi="ar-LB"/>
              </w:rPr>
            </w:pPr>
            <w:r w:rsidRPr="00FE68E5">
              <w:rPr>
                <w:b/>
                <w:bCs/>
                <w:sz w:val="20"/>
                <w:rtl/>
                <w:lang w:bidi="ar-LB"/>
              </w:rPr>
              <w:t>إجمالي الأنشطة في قطا</w:t>
            </w:r>
            <w:r w:rsidR="00A37939" w:rsidRPr="00FE68E5">
              <w:rPr>
                <w:b/>
                <w:bCs/>
                <w:sz w:val="20"/>
                <w:rtl/>
                <w:lang w:bidi="ar-LB"/>
              </w:rPr>
              <w:t>ع خدمة</w:t>
            </w:r>
            <w:r w:rsidRPr="00FE68E5">
              <w:rPr>
                <w:b/>
                <w:bCs/>
                <w:sz w:val="20"/>
                <w:rtl/>
                <w:lang w:bidi="ar-LB"/>
              </w:rPr>
              <w:t xml:space="preserve"> التبريد</w:t>
            </w:r>
          </w:p>
        </w:tc>
        <w:tc>
          <w:tcPr>
            <w:tcW w:w="573" w:type="pct"/>
            <w:vAlign w:val="center"/>
          </w:tcPr>
          <w:p w14:paraId="793A2A86" w14:textId="77777777" w:rsidR="00212C5E" w:rsidRPr="00FE68E5" w:rsidRDefault="00212C5E" w:rsidP="002D6FE4">
            <w:pPr>
              <w:bidi/>
              <w:ind w:right="33"/>
              <w:jc w:val="left"/>
              <w:rPr>
                <w:b/>
                <w:bCs/>
                <w:sz w:val="20"/>
                <w:rtl/>
                <w:lang w:bidi="ar-LB"/>
              </w:rPr>
            </w:pPr>
            <w:r w:rsidRPr="00FE68E5">
              <w:rPr>
                <w:b/>
                <w:bCs/>
                <w:sz w:val="20"/>
                <w:rtl/>
                <w:lang w:bidi="ar-LB"/>
              </w:rPr>
              <w:t>622,500</w:t>
            </w:r>
          </w:p>
        </w:tc>
        <w:tc>
          <w:tcPr>
            <w:tcW w:w="532" w:type="pct"/>
            <w:vAlign w:val="center"/>
          </w:tcPr>
          <w:p w14:paraId="477E4161" w14:textId="77777777" w:rsidR="00212C5E" w:rsidRPr="00FE68E5" w:rsidRDefault="00212C5E" w:rsidP="002D6FE4">
            <w:pPr>
              <w:bidi/>
              <w:ind w:right="33"/>
              <w:jc w:val="left"/>
              <w:rPr>
                <w:b/>
                <w:bCs/>
                <w:sz w:val="20"/>
                <w:rtl/>
                <w:lang w:bidi="ar-LB"/>
              </w:rPr>
            </w:pPr>
            <w:r w:rsidRPr="00FE68E5">
              <w:rPr>
                <w:b/>
                <w:bCs/>
                <w:sz w:val="20"/>
                <w:rtl/>
                <w:lang w:bidi="ar-LB"/>
              </w:rPr>
              <w:t>663,586</w:t>
            </w:r>
          </w:p>
        </w:tc>
      </w:tr>
      <w:tr w:rsidR="00212C5E" w:rsidRPr="00FE68E5" w14:paraId="713D93D1" w14:textId="77777777" w:rsidTr="00FE4E3E">
        <w:tc>
          <w:tcPr>
            <w:tcW w:w="5000" w:type="pct"/>
            <w:gridSpan w:val="3"/>
          </w:tcPr>
          <w:p w14:paraId="59D8E7B3" w14:textId="77777777" w:rsidR="00212C5E" w:rsidRPr="00FE68E5" w:rsidRDefault="00212C5E" w:rsidP="002D6FE4">
            <w:pPr>
              <w:bidi/>
              <w:ind w:right="33"/>
              <w:jc w:val="left"/>
              <w:rPr>
                <w:b/>
                <w:bCs/>
                <w:sz w:val="20"/>
                <w:rtl/>
                <w:lang w:bidi="ar-LB"/>
              </w:rPr>
            </w:pPr>
            <w:r w:rsidRPr="00FE68E5">
              <w:rPr>
                <w:b/>
                <w:bCs/>
                <w:sz w:val="20"/>
                <w:rtl/>
                <w:lang w:bidi="ar-LB"/>
              </w:rPr>
              <w:t>تنسيق</w:t>
            </w:r>
            <w:r w:rsidR="00A37939" w:rsidRPr="00FE68E5">
              <w:rPr>
                <w:b/>
                <w:bCs/>
                <w:sz w:val="20"/>
                <w:rtl/>
                <w:lang w:bidi="ar-LB"/>
              </w:rPr>
              <w:t xml:space="preserve"> ورصد</w:t>
            </w:r>
            <w:r w:rsidRPr="00FE68E5">
              <w:rPr>
                <w:b/>
                <w:bCs/>
                <w:sz w:val="20"/>
                <w:rtl/>
                <w:lang w:bidi="ar-LB"/>
              </w:rPr>
              <w:t xml:space="preserve"> المشروع </w:t>
            </w:r>
          </w:p>
        </w:tc>
      </w:tr>
      <w:tr w:rsidR="00212C5E" w:rsidRPr="00FE68E5" w14:paraId="308A2F04" w14:textId="77777777" w:rsidTr="00FE4E3E">
        <w:trPr>
          <w:trHeight w:val="154"/>
        </w:trPr>
        <w:tc>
          <w:tcPr>
            <w:tcW w:w="3895" w:type="pct"/>
            <w:vAlign w:val="center"/>
          </w:tcPr>
          <w:p w14:paraId="625CB84D" w14:textId="6E1ADA11" w:rsidR="00212C5E" w:rsidRPr="00FE68E5" w:rsidRDefault="00212C5E" w:rsidP="009357C0">
            <w:pPr>
              <w:bidi/>
              <w:ind w:left="30"/>
              <w:jc w:val="left"/>
              <w:rPr>
                <w:b/>
                <w:bCs/>
                <w:sz w:val="20"/>
                <w:rtl/>
                <w:lang w:bidi="ar-LB"/>
              </w:rPr>
            </w:pPr>
            <w:r w:rsidRPr="00FE68E5">
              <w:rPr>
                <w:sz w:val="20"/>
                <w:rtl/>
                <w:lang w:bidi="ar-LB"/>
              </w:rPr>
              <w:t xml:space="preserve">مستشار وطني </w:t>
            </w:r>
            <w:r w:rsidR="00A37939" w:rsidRPr="00FE68E5">
              <w:rPr>
                <w:sz w:val="20"/>
                <w:rtl/>
                <w:lang w:bidi="ar-LB"/>
              </w:rPr>
              <w:t>للربط</w:t>
            </w:r>
            <w:r w:rsidRPr="00FE68E5">
              <w:rPr>
                <w:sz w:val="20"/>
                <w:rtl/>
                <w:lang w:bidi="ar-LB"/>
              </w:rPr>
              <w:t xml:space="preserve"> بين وحدة الأوزون الوطنية </w:t>
            </w:r>
            <w:r w:rsidR="00BF2B2B" w:rsidRPr="00FE68E5">
              <w:rPr>
                <w:rFonts w:hint="cs"/>
                <w:sz w:val="20"/>
                <w:rtl/>
                <w:lang w:bidi="ar-LB"/>
              </w:rPr>
              <w:t>ووزارة الإنتاج</w:t>
            </w:r>
            <w:r w:rsidR="009357C0" w:rsidRPr="00FE68E5">
              <w:rPr>
                <w:sz w:val="20"/>
                <w:rtl/>
                <w:lang w:bidi="ar-LB"/>
              </w:rPr>
              <w:t xml:space="preserve"> والتجارة الخارجية والاستثمارات ومصايد الأسماك </w:t>
            </w:r>
            <w:r w:rsidRPr="00FE68E5">
              <w:rPr>
                <w:sz w:val="20"/>
                <w:rtl/>
                <w:lang w:bidi="ar-LB"/>
              </w:rPr>
              <w:t>ومنظمة الأمم المتحدة للتنمية الصناعية</w:t>
            </w:r>
          </w:p>
        </w:tc>
        <w:tc>
          <w:tcPr>
            <w:tcW w:w="573" w:type="pct"/>
            <w:vAlign w:val="center"/>
          </w:tcPr>
          <w:p w14:paraId="1A175A16" w14:textId="77777777" w:rsidR="00212C5E" w:rsidRPr="00FE68E5" w:rsidRDefault="00212C5E" w:rsidP="002D6FE4">
            <w:pPr>
              <w:bidi/>
              <w:ind w:right="33"/>
              <w:jc w:val="left"/>
              <w:rPr>
                <w:sz w:val="20"/>
                <w:rtl/>
                <w:lang w:bidi="ar-LB"/>
              </w:rPr>
            </w:pPr>
            <w:r w:rsidRPr="00FE68E5">
              <w:rPr>
                <w:sz w:val="20"/>
                <w:rtl/>
                <w:lang w:bidi="ar-LB"/>
              </w:rPr>
              <w:t>60.000</w:t>
            </w:r>
          </w:p>
        </w:tc>
        <w:tc>
          <w:tcPr>
            <w:tcW w:w="532" w:type="pct"/>
            <w:vAlign w:val="center"/>
          </w:tcPr>
          <w:p w14:paraId="0CE7B7FD" w14:textId="77777777" w:rsidR="00212C5E" w:rsidRPr="00FE68E5" w:rsidRDefault="00212C5E" w:rsidP="002D6FE4">
            <w:pPr>
              <w:bidi/>
              <w:ind w:right="33"/>
              <w:jc w:val="left"/>
              <w:rPr>
                <w:sz w:val="20"/>
                <w:rtl/>
                <w:lang w:bidi="ar-LB"/>
              </w:rPr>
            </w:pPr>
            <w:r w:rsidRPr="00FE68E5">
              <w:rPr>
                <w:sz w:val="20"/>
                <w:rtl/>
                <w:lang w:bidi="ar-LB"/>
              </w:rPr>
              <w:t>33,179</w:t>
            </w:r>
          </w:p>
        </w:tc>
      </w:tr>
      <w:tr w:rsidR="00212C5E" w:rsidRPr="00FE68E5" w14:paraId="28801DF6" w14:textId="77777777" w:rsidTr="00FE4E3E">
        <w:trPr>
          <w:trHeight w:val="153"/>
        </w:trPr>
        <w:tc>
          <w:tcPr>
            <w:tcW w:w="3895" w:type="pct"/>
            <w:vAlign w:val="center"/>
          </w:tcPr>
          <w:p w14:paraId="403A7895" w14:textId="77777777" w:rsidR="00212C5E" w:rsidRPr="00FE68E5" w:rsidRDefault="00212C5E" w:rsidP="00F41D7A">
            <w:pPr>
              <w:bidi/>
              <w:ind w:left="30"/>
              <w:jc w:val="left"/>
              <w:rPr>
                <w:sz w:val="20"/>
                <w:rtl/>
                <w:lang w:bidi="ar-LB"/>
              </w:rPr>
            </w:pPr>
            <w:r w:rsidRPr="00FE68E5">
              <w:rPr>
                <w:sz w:val="20"/>
                <w:rtl/>
                <w:lang w:bidi="ar-LB"/>
              </w:rPr>
              <w:t>خبير لتوجيه تنفيذ المشروع</w:t>
            </w:r>
          </w:p>
        </w:tc>
        <w:tc>
          <w:tcPr>
            <w:tcW w:w="573" w:type="pct"/>
            <w:vAlign w:val="center"/>
          </w:tcPr>
          <w:p w14:paraId="1E30B496" w14:textId="77777777" w:rsidR="00212C5E" w:rsidRPr="00FE68E5" w:rsidRDefault="00212C5E" w:rsidP="002D6FE4">
            <w:pPr>
              <w:bidi/>
              <w:ind w:right="33"/>
              <w:jc w:val="left"/>
              <w:rPr>
                <w:sz w:val="20"/>
                <w:rtl/>
                <w:lang w:bidi="ar-LB"/>
              </w:rPr>
            </w:pPr>
            <w:r w:rsidRPr="00FE68E5">
              <w:rPr>
                <w:sz w:val="20"/>
                <w:rtl/>
                <w:lang w:bidi="ar-LB"/>
              </w:rPr>
              <w:t>40.000</w:t>
            </w:r>
          </w:p>
        </w:tc>
        <w:tc>
          <w:tcPr>
            <w:tcW w:w="532" w:type="pct"/>
            <w:vAlign w:val="center"/>
          </w:tcPr>
          <w:p w14:paraId="4D8CAAC5" w14:textId="77777777" w:rsidR="00212C5E" w:rsidRPr="00FE68E5" w:rsidRDefault="00212C5E" w:rsidP="002D6FE4">
            <w:pPr>
              <w:bidi/>
              <w:ind w:right="33"/>
              <w:jc w:val="left"/>
              <w:rPr>
                <w:sz w:val="20"/>
                <w:rtl/>
                <w:lang w:bidi="ar-LB"/>
              </w:rPr>
            </w:pPr>
            <w:r w:rsidRPr="00FE68E5">
              <w:rPr>
                <w:sz w:val="20"/>
                <w:rtl/>
                <w:lang w:bidi="ar-LB"/>
              </w:rPr>
              <w:t>22,119</w:t>
            </w:r>
          </w:p>
        </w:tc>
      </w:tr>
      <w:tr w:rsidR="00212C5E" w:rsidRPr="00FE68E5" w14:paraId="2E79B9A2" w14:textId="77777777" w:rsidTr="00FE4E3E">
        <w:trPr>
          <w:trHeight w:val="153"/>
        </w:trPr>
        <w:tc>
          <w:tcPr>
            <w:tcW w:w="3895" w:type="pct"/>
            <w:vAlign w:val="center"/>
          </w:tcPr>
          <w:p w14:paraId="560A2A67" w14:textId="77777777" w:rsidR="00212C5E" w:rsidRPr="00FE68E5" w:rsidRDefault="00212C5E" w:rsidP="001C65FF">
            <w:pPr>
              <w:bidi/>
              <w:ind w:left="30"/>
              <w:jc w:val="left"/>
              <w:rPr>
                <w:sz w:val="20"/>
                <w:rtl/>
                <w:lang w:bidi="ar-LB"/>
              </w:rPr>
            </w:pPr>
            <w:r w:rsidRPr="00FE68E5">
              <w:rPr>
                <w:sz w:val="20"/>
                <w:rtl/>
                <w:lang w:bidi="ar-LB"/>
              </w:rPr>
              <w:t xml:space="preserve">متخصص في </w:t>
            </w:r>
            <w:r w:rsidR="001C65FF" w:rsidRPr="00FE68E5">
              <w:rPr>
                <w:sz w:val="20"/>
                <w:rtl/>
                <w:lang w:bidi="ar-LB"/>
              </w:rPr>
              <w:t>الشؤون الجنسانية</w:t>
            </w:r>
            <w:r w:rsidRPr="00FE68E5">
              <w:rPr>
                <w:sz w:val="20"/>
                <w:rtl/>
                <w:lang w:bidi="ar-LB"/>
              </w:rPr>
              <w:t xml:space="preserve"> لتنفيذ خطوط العمل المتعلقة </w:t>
            </w:r>
            <w:r w:rsidR="001C65FF" w:rsidRPr="00FE68E5">
              <w:rPr>
                <w:sz w:val="20"/>
                <w:rtl/>
                <w:lang w:bidi="ar-LB"/>
              </w:rPr>
              <w:t>بالجنسين</w:t>
            </w:r>
            <w:r w:rsidRPr="00FE68E5">
              <w:rPr>
                <w:sz w:val="20"/>
                <w:rtl/>
                <w:lang w:bidi="ar-LB"/>
              </w:rPr>
              <w:t xml:space="preserve"> في جميع أنشطة </w:t>
            </w:r>
            <w:r w:rsidR="001C65FF" w:rsidRPr="00FE68E5">
              <w:rPr>
                <w:sz w:val="20"/>
                <w:rtl/>
                <w:lang w:bidi="ar-LB"/>
              </w:rPr>
              <w:t>خطة تنفيذ تعديل كيغالي</w:t>
            </w:r>
          </w:p>
        </w:tc>
        <w:tc>
          <w:tcPr>
            <w:tcW w:w="573" w:type="pct"/>
            <w:vAlign w:val="center"/>
          </w:tcPr>
          <w:p w14:paraId="5F09888F" w14:textId="77777777" w:rsidR="00212C5E" w:rsidRPr="00FE68E5" w:rsidRDefault="00212C5E" w:rsidP="002D6FE4">
            <w:pPr>
              <w:bidi/>
              <w:ind w:right="33"/>
              <w:jc w:val="left"/>
              <w:rPr>
                <w:sz w:val="20"/>
                <w:rtl/>
                <w:lang w:bidi="ar-LB"/>
              </w:rPr>
            </w:pPr>
            <w:r w:rsidRPr="00FE68E5">
              <w:rPr>
                <w:sz w:val="20"/>
                <w:rtl/>
                <w:lang w:bidi="ar-LB"/>
              </w:rPr>
              <w:t>15</w:t>
            </w:r>
            <w:r w:rsidR="00F264E3" w:rsidRPr="00FE68E5">
              <w:rPr>
                <w:sz w:val="20"/>
                <w:rtl/>
                <w:lang w:bidi="ar-LB"/>
              </w:rPr>
              <w:t>,</w:t>
            </w:r>
            <w:r w:rsidRPr="00FE68E5">
              <w:rPr>
                <w:sz w:val="20"/>
                <w:rtl/>
                <w:lang w:bidi="ar-LB"/>
              </w:rPr>
              <w:t>000</w:t>
            </w:r>
          </w:p>
        </w:tc>
        <w:tc>
          <w:tcPr>
            <w:tcW w:w="532" w:type="pct"/>
            <w:vAlign w:val="center"/>
          </w:tcPr>
          <w:p w14:paraId="0BC8B94F" w14:textId="77777777" w:rsidR="00212C5E" w:rsidRPr="00FE68E5" w:rsidRDefault="00212C5E" w:rsidP="002D6FE4">
            <w:pPr>
              <w:bidi/>
              <w:ind w:right="33"/>
              <w:jc w:val="left"/>
              <w:rPr>
                <w:sz w:val="20"/>
                <w:rtl/>
                <w:lang w:bidi="ar-LB"/>
              </w:rPr>
            </w:pPr>
            <w:r w:rsidRPr="00FE68E5">
              <w:rPr>
                <w:sz w:val="20"/>
                <w:rtl/>
                <w:lang w:bidi="ar-LB"/>
              </w:rPr>
              <w:t>8,295</w:t>
            </w:r>
          </w:p>
        </w:tc>
      </w:tr>
      <w:tr w:rsidR="00212C5E" w:rsidRPr="00FE68E5" w14:paraId="57463C21" w14:textId="77777777" w:rsidTr="00FE4E3E">
        <w:trPr>
          <w:trHeight w:val="153"/>
        </w:trPr>
        <w:tc>
          <w:tcPr>
            <w:tcW w:w="3895" w:type="pct"/>
            <w:vAlign w:val="center"/>
          </w:tcPr>
          <w:p w14:paraId="0ED33C98" w14:textId="77777777" w:rsidR="00212C5E" w:rsidRPr="00FE68E5" w:rsidRDefault="00212C5E" w:rsidP="00F41D7A">
            <w:pPr>
              <w:bidi/>
              <w:ind w:left="30"/>
              <w:jc w:val="left"/>
              <w:rPr>
                <w:sz w:val="20"/>
                <w:rtl/>
                <w:lang w:bidi="ar-LB"/>
              </w:rPr>
            </w:pPr>
            <w:r w:rsidRPr="00FE68E5">
              <w:rPr>
                <w:sz w:val="20"/>
                <w:rtl/>
                <w:lang w:bidi="ar-LB"/>
              </w:rPr>
              <w:t>اجتماعات تنسيقية مع أصحاب المصلحة</w:t>
            </w:r>
          </w:p>
        </w:tc>
        <w:tc>
          <w:tcPr>
            <w:tcW w:w="573" w:type="pct"/>
            <w:vAlign w:val="center"/>
          </w:tcPr>
          <w:p w14:paraId="58C8444C" w14:textId="77777777" w:rsidR="00212C5E" w:rsidRPr="00FE68E5" w:rsidRDefault="00212C5E" w:rsidP="002D6FE4">
            <w:pPr>
              <w:bidi/>
              <w:ind w:right="33"/>
              <w:jc w:val="left"/>
              <w:rPr>
                <w:sz w:val="20"/>
                <w:rtl/>
                <w:lang w:bidi="ar-LB"/>
              </w:rPr>
            </w:pPr>
            <w:r w:rsidRPr="00FE68E5">
              <w:rPr>
                <w:sz w:val="20"/>
                <w:rtl/>
                <w:lang w:bidi="ar-LB"/>
              </w:rPr>
              <w:t>5</w:t>
            </w:r>
            <w:r w:rsidR="00F264E3" w:rsidRPr="00FE68E5">
              <w:rPr>
                <w:sz w:val="20"/>
                <w:rtl/>
                <w:lang w:bidi="ar-LB"/>
              </w:rPr>
              <w:t>,</w:t>
            </w:r>
            <w:r w:rsidRPr="00FE68E5">
              <w:rPr>
                <w:sz w:val="20"/>
                <w:rtl/>
                <w:lang w:bidi="ar-LB"/>
              </w:rPr>
              <w:t>000</w:t>
            </w:r>
          </w:p>
        </w:tc>
        <w:tc>
          <w:tcPr>
            <w:tcW w:w="532" w:type="pct"/>
            <w:vAlign w:val="center"/>
          </w:tcPr>
          <w:p w14:paraId="15F0F07A" w14:textId="77777777" w:rsidR="00212C5E" w:rsidRPr="00FE68E5" w:rsidRDefault="00212C5E" w:rsidP="002D6FE4">
            <w:pPr>
              <w:bidi/>
              <w:ind w:right="33"/>
              <w:jc w:val="left"/>
              <w:rPr>
                <w:sz w:val="20"/>
                <w:rtl/>
                <w:lang w:bidi="ar-LB"/>
              </w:rPr>
            </w:pPr>
            <w:r w:rsidRPr="00FE68E5">
              <w:rPr>
                <w:sz w:val="20"/>
                <w:rtl/>
                <w:lang w:bidi="ar-LB"/>
              </w:rPr>
              <w:t>2,765</w:t>
            </w:r>
          </w:p>
        </w:tc>
      </w:tr>
      <w:tr w:rsidR="00212C5E" w:rsidRPr="00FE68E5" w14:paraId="40B48AB0" w14:textId="77777777" w:rsidTr="00FE4E3E">
        <w:trPr>
          <w:trHeight w:val="153"/>
        </w:trPr>
        <w:tc>
          <w:tcPr>
            <w:tcW w:w="3895" w:type="pct"/>
            <w:vAlign w:val="center"/>
          </w:tcPr>
          <w:p w14:paraId="3C7DA697" w14:textId="77777777" w:rsidR="00212C5E" w:rsidRPr="00FE68E5" w:rsidRDefault="00212C5E" w:rsidP="00F41D7A">
            <w:pPr>
              <w:bidi/>
              <w:spacing w:before="40" w:after="40"/>
              <w:ind w:left="28"/>
              <w:jc w:val="left"/>
              <w:rPr>
                <w:sz w:val="20"/>
                <w:rtl/>
                <w:lang w:bidi="ar-LB"/>
              </w:rPr>
            </w:pPr>
            <w:r w:rsidRPr="00FE68E5">
              <w:rPr>
                <w:b/>
                <w:bCs/>
                <w:sz w:val="20"/>
                <w:rtl/>
                <w:lang w:bidi="ar-LB"/>
              </w:rPr>
              <w:t xml:space="preserve">المجموع الفرعي </w:t>
            </w:r>
            <w:r w:rsidR="00653756" w:rsidRPr="00FE68E5">
              <w:rPr>
                <w:b/>
                <w:bCs/>
                <w:sz w:val="20"/>
                <w:rtl/>
                <w:lang w:bidi="ar-LB"/>
              </w:rPr>
              <w:t>لتنسيق ورصد المشروع</w:t>
            </w:r>
          </w:p>
        </w:tc>
        <w:tc>
          <w:tcPr>
            <w:tcW w:w="573" w:type="pct"/>
            <w:vAlign w:val="center"/>
          </w:tcPr>
          <w:p w14:paraId="3B6CB836" w14:textId="77777777" w:rsidR="00212C5E" w:rsidRPr="00FE68E5" w:rsidRDefault="00212C5E" w:rsidP="002D6FE4">
            <w:pPr>
              <w:bidi/>
              <w:ind w:right="33"/>
              <w:jc w:val="left"/>
              <w:rPr>
                <w:b/>
                <w:bCs/>
                <w:sz w:val="20"/>
                <w:rtl/>
                <w:lang w:bidi="ar-LB"/>
              </w:rPr>
            </w:pPr>
            <w:r w:rsidRPr="00FE68E5">
              <w:rPr>
                <w:b/>
                <w:bCs/>
                <w:sz w:val="20"/>
                <w:rtl/>
                <w:lang w:bidi="ar-LB"/>
              </w:rPr>
              <w:t>120.000</w:t>
            </w:r>
          </w:p>
        </w:tc>
        <w:tc>
          <w:tcPr>
            <w:tcW w:w="532" w:type="pct"/>
            <w:vAlign w:val="center"/>
          </w:tcPr>
          <w:p w14:paraId="54E3C2C9" w14:textId="77777777" w:rsidR="00212C5E" w:rsidRPr="00FE68E5" w:rsidRDefault="00212C5E" w:rsidP="002D6FE4">
            <w:pPr>
              <w:bidi/>
              <w:ind w:right="33"/>
              <w:jc w:val="left"/>
              <w:rPr>
                <w:b/>
                <w:bCs/>
                <w:sz w:val="20"/>
                <w:rtl/>
                <w:lang w:bidi="ar-LB"/>
              </w:rPr>
            </w:pPr>
            <w:r w:rsidRPr="00FE68E5">
              <w:rPr>
                <w:b/>
                <w:bCs/>
                <w:sz w:val="20"/>
                <w:rtl/>
                <w:lang w:bidi="ar-LB"/>
              </w:rPr>
              <w:t>66,358</w:t>
            </w:r>
          </w:p>
        </w:tc>
      </w:tr>
      <w:tr w:rsidR="00212C5E" w:rsidRPr="00FE68E5" w14:paraId="33281FA6" w14:textId="77777777" w:rsidTr="00FE4E3E">
        <w:tc>
          <w:tcPr>
            <w:tcW w:w="3895" w:type="pct"/>
          </w:tcPr>
          <w:p w14:paraId="69394A77" w14:textId="77777777" w:rsidR="00212C5E" w:rsidRPr="00FE68E5" w:rsidRDefault="00212C5E" w:rsidP="00F41D7A">
            <w:pPr>
              <w:bidi/>
              <w:spacing w:before="40" w:after="40"/>
              <w:ind w:left="28"/>
              <w:rPr>
                <w:b/>
                <w:bCs/>
                <w:sz w:val="20"/>
                <w:rtl/>
                <w:lang w:bidi="ar-LB"/>
              </w:rPr>
            </w:pPr>
            <w:r w:rsidRPr="00FE68E5">
              <w:rPr>
                <w:b/>
                <w:bCs/>
                <w:sz w:val="20"/>
                <w:rtl/>
                <w:lang w:bidi="ar-LB"/>
              </w:rPr>
              <w:t xml:space="preserve">المجموع الكلي للمرحلة الأولى من </w:t>
            </w:r>
            <w:r w:rsidR="00653756" w:rsidRPr="00FE68E5">
              <w:rPr>
                <w:sz w:val="20"/>
                <w:rtl/>
                <w:lang w:bidi="ar-LB"/>
              </w:rPr>
              <w:t>خطة تنفيذ تعديل كيغالي</w:t>
            </w:r>
          </w:p>
        </w:tc>
        <w:tc>
          <w:tcPr>
            <w:tcW w:w="573" w:type="pct"/>
            <w:vAlign w:val="center"/>
          </w:tcPr>
          <w:p w14:paraId="55EAB0D7" w14:textId="77777777" w:rsidR="00212C5E" w:rsidRPr="00FE68E5" w:rsidRDefault="00212C5E" w:rsidP="002D6FE4">
            <w:pPr>
              <w:bidi/>
              <w:ind w:right="33"/>
              <w:jc w:val="left"/>
              <w:rPr>
                <w:b/>
                <w:bCs/>
                <w:sz w:val="20"/>
                <w:rtl/>
                <w:lang w:bidi="ar-LB"/>
              </w:rPr>
            </w:pPr>
            <w:r w:rsidRPr="00FE68E5">
              <w:rPr>
                <w:b/>
                <w:bCs/>
                <w:sz w:val="20"/>
                <w:rtl/>
                <w:lang w:bidi="ar-LB"/>
              </w:rPr>
              <w:t>742,500</w:t>
            </w:r>
          </w:p>
        </w:tc>
        <w:tc>
          <w:tcPr>
            <w:tcW w:w="532" w:type="pct"/>
            <w:vAlign w:val="center"/>
          </w:tcPr>
          <w:p w14:paraId="278EFA61" w14:textId="77777777" w:rsidR="00212C5E" w:rsidRPr="00FE68E5" w:rsidRDefault="00212C5E" w:rsidP="002D6FE4">
            <w:pPr>
              <w:bidi/>
              <w:ind w:right="33"/>
              <w:jc w:val="left"/>
              <w:rPr>
                <w:b/>
                <w:bCs/>
                <w:sz w:val="20"/>
                <w:rtl/>
                <w:lang w:bidi="ar-LB"/>
              </w:rPr>
            </w:pPr>
            <w:r w:rsidRPr="00FE68E5">
              <w:rPr>
                <w:b/>
                <w:bCs/>
                <w:sz w:val="20"/>
                <w:rtl/>
                <w:lang w:bidi="ar-LB"/>
              </w:rPr>
              <w:t>729,944</w:t>
            </w:r>
          </w:p>
        </w:tc>
      </w:tr>
    </w:tbl>
    <w:p w14:paraId="2552F6ED" w14:textId="77777777" w:rsidR="00237A22" w:rsidRPr="00237A22" w:rsidRDefault="00237A22" w:rsidP="00FE68E5">
      <w:pPr>
        <w:pStyle w:val="Heading1"/>
        <w:numPr>
          <w:ilvl w:val="0"/>
          <w:numId w:val="0"/>
        </w:numPr>
        <w:bidi/>
        <w:spacing w:after="120"/>
        <w:rPr>
          <w:i/>
          <w:iCs/>
          <w:szCs w:val="24"/>
          <w:rtl/>
          <w:lang w:bidi="ar-LB"/>
        </w:rPr>
      </w:pPr>
    </w:p>
    <w:p w14:paraId="7AD7B0D8" w14:textId="77777777" w:rsidR="00212C5E" w:rsidRPr="00E150C0" w:rsidRDefault="00212C5E" w:rsidP="00237A22">
      <w:pPr>
        <w:pStyle w:val="Heading1"/>
        <w:numPr>
          <w:ilvl w:val="0"/>
          <w:numId w:val="0"/>
        </w:numPr>
        <w:bidi/>
        <w:rPr>
          <w:sz w:val="26"/>
          <w:szCs w:val="26"/>
          <w:rtl/>
          <w:lang w:bidi="ar-LB"/>
        </w:rPr>
      </w:pPr>
      <w:r w:rsidRPr="00E150C0">
        <w:rPr>
          <w:i/>
          <w:iCs/>
          <w:sz w:val="26"/>
          <w:szCs w:val="26"/>
          <w:rtl/>
          <w:lang w:bidi="ar-LB"/>
        </w:rPr>
        <w:t>تنسيق</w:t>
      </w:r>
      <w:r w:rsidR="00237A22" w:rsidRPr="00E150C0">
        <w:rPr>
          <w:i/>
          <w:iCs/>
          <w:sz w:val="26"/>
          <w:szCs w:val="26"/>
          <w:rtl/>
          <w:lang w:bidi="ar-LB"/>
        </w:rPr>
        <w:t xml:space="preserve"> ورصد</w:t>
      </w:r>
      <w:r w:rsidRPr="00E150C0">
        <w:rPr>
          <w:i/>
          <w:iCs/>
          <w:sz w:val="26"/>
          <w:szCs w:val="26"/>
          <w:rtl/>
          <w:lang w:bidi="ar-LB"/>
        </w:rPr>
        <w:t xml:space="preserve"> المشروع </w:t>
      </w:r>
    </w:p>
    <w:p w14:paraId="3FA84B00" w14:textId="77777777" w:rsidR="00212C5E" w:rsidRPr="00E150C0" w:rsidRDefault="00237A22" w:rsidP="00237A22">
      <w:pPr>
        <w:pStyle w:val="Heading1"/>
        <w:bidi/>
        <w:rPr>
          <w:sz w:val="26"/>
          <w:szCs w:val="26"/>
          <w:rtl/>
          <w:lang w:bidi="ar-LB"/>
        </w:rPr>
      </w:pPr>
      <w:r w:rsidRPr="00E150C0">
        <w:rPr>
          <w:sz w:val="26"/>
          <w:szCs w:val="26"/>
          <w:rtl/>
          <w:lang w:bidi="ar-LB"/>
        </w:rPr>
        <w:t>ستتولى</w:t>
      </w:r>
      <w:r w:rsidR="00212C5E" w:rsidRPr="00E150C0">
        <w:rPr>
          <w:sz w:val="26"/>
          <w:szCs w:val="26"/>
          <w:rtl/>
          <w:lang w:bidi="ar-LB"/>
        </w:rPr>
        <w:t xml:space="preserve"> وحدة الأوزون الوطنية، بمساعدة</w:t>
      </w:r>
      <w:r w:rsidRPr="00E150C0">
        <w:rPr>
          <w:sz w:val="26"/>
          <w:szCs w:val="26"/>
          <w:rtl/>
          <w:lang w:bidi="ar-LB"/>
        </w:rPr>
        <w:t xml:space="preserve"> المستشارين والخبراء الوطنيين، </w:t>
      </w:r>
      <w:r w:rsidR="00212C5E" w:rsidRPr="00E150C0">
        <w:rPr>
          <w:sz w:val="26"/>
          <w:szCs w:val="26"/>
          <w:rtl/>
          <w:lang w:bidi="ar-LB"/>
        </w:rPr>
        <w:t xml:space="preserve">تنسيق </w:t>
      </w:r>
      <w:r w:rsidRPr="00E150C0">
        <w:rPr>
          <w:sz w:val="26"/>
          <w:szCs w:val="26"/>
          <w:rtl/>
          <w:lang w:bidi="ar-LB"/>
        </w:rPr>
        <w:t>خطة تنفيذ تعديل كيغالي</w:t>
      </w:r>
      <w:r w:rsidR="00212C5E" w:rsidRPr="00E150C0">
        <w:rPr>
          <w:sz w:val="26"/>
          <w:szCs w:val="26"/>
          <w:rtl/>
          <w:lang w:bidi="ar-LB"/>
        </w:rPr>
        <w:t>، بما في ذلك عقد اجتماعات مع أصحاب</w:t>
      </w:r>
      <w:r w:rsidRPr="00E150C0">
        <w:rPr>
          <w:sz w:val="26"/>
          <w:szCs w:val="26"/>
          <w:rtl/>
          <w:lang w:bidi="ar-LB"/>
        </w:rPr>
        <w:t xml:space="preserve"> المصلحة ومتابعة تنفيذ الأنشطة</w:t>
      </w:r>
      <w:r w:rsidR="00212C5E" w:rsidRPr="00E150C0">
        <w:rPr>
          <w:sz w:val="26"/>
          <w:szCs w:val="26"/>
          <w:rtl/>
          <w:lang w:bidi="ar-LB"/>
        </w:rPr>
        <w:t xml:space="preserve"> وإدارة أنشطة </w:t>
      </w:r>
      <w:r w:rsidRPr="00E150C0">
        <w:rPr>
          <w:sz w:val="26"/>
          <w:szCs w:val="26"/>
          <w:rtl/>
          <w:lang w:bidi="ar-LB"/>
        </w:rPr>
        <w:t>كلا من خطة تنفيذ تعديل كيغالي وخطة</w:t>
      </w:r>
      <w:r w:rsidR="00212C5E" w:rsidRPr="00E150C0">
        <w:rPr>
          <w:sz w:val="26"/>
          <w:szCs w:val="26"/>
          <w:rtl/>
          <w:lang w:bidi="ar-LB"/>
        </w:rPr>
        <w:t xml:space="preserve"> إدارة إزالة المواد الهيدروكلوروفلوروكربونية.</w:t>
      </w:r>
    </w:p>
    <w:p w14:paraId="365214A5" w14:textId="77777777" w:rsidR="00212C5E" w:rsidRPr="00E150C0" w:rsidRDefault="00212C5E" w:rsidP="00212C5E">
      <w:pPr>
        <w:keepNext/>
        <w:suppressAutoHyphens/>
        <w:bidi/>
        <w:spacing w:after="240"/>
        <w:rPr>
          <w:i/>
          <w:iCs/>
          <w:sz w:val="26"/>
          <w:szCs w:val="26"/>
          <w:rtl/>
          <w:lang w:bidi="ar-LB"/>
        </w:rPr>
      </w:pPr>
      <w:r w:rsidRPr="00E150C0">
        <w:rPr>
          <w:i/>
          <w:iCs/>
          <w:sz w:val="26"/>
          <w:szCs w:val="26"/>
          <w:rtl/>
          <w:lang w:bidi="ar-LB"/>
        </w:rPr>
        <w:t>تنفيذ سياسة المساواة بين الجنسين</w:t>
      </w:r>
    </w:p>
    <w:p w14:paraId="05EEC906" w14:textId="77777777" w:rsidR="00212C5E" w:rsidRPr="00E150C0" w:rsidRDefault="002A4B57" w:rsidP="002A4B57">
      <w:pPr>
        <w:pStyle w:val="Heading1"/>
        <w:bidi/>
        <w:rPr>
          <w:b/>
          <w:bCs/>
          <w:sz w:val="26"/>
          <w:szCs w:val="26"/>
          <w:lang w:val="en-US" w:bidi="ar-LB"/>
        </w:rPr>
      </w:pPr>
      <w:r w:rsidRPr="00E150C0">
        <w:rPr>
          <w:sz w:val="26"/>
          <w:szCs w:val="26"/>
          <w:rtl/>
          <w:lang w:bidi="ar-LB"/>
        </w:rPr>
        <w:t>ت</w:t>
      </w:r>
      <w:r w:rsidR="00212C5E" w:rsidRPr="00E150C0">
        <w:rPr>
          <w:sz w:val="26"/>
          <w:szCs w:val="26"/>
          <w:rtl/>
          <w:lang w:bidi="ar-LB"/>
        </w:rPr>
        <w:t xml:space="preserve">طبق </w:t>
      </w:r>
      <w:r w:rsidRPr="00E150C0">
        <w:rPr>
          <w:sz w:val="26"/>
          <w:szCs w:val="26"/>
          <w:rtl/>
          <w:lang w:bidi="ar-LB"/>
        </w:rPr>
        <w:t xml:space="preserve">خطة تنفيذ تعديل كيغالي منظورًا يراعي </w:t>
      </w:r>
      <w:r w:rsidR="00212C5E" w:rsidRPr="00E150C0">
        <w:rPr>
          <w:sz w:val="26"/>
          <w:szCs w:val="26"/>
          <w:rtl/>
          <w:lang w:bidi="ar-LB"/>
        </w:rPr>
        <w:t xml:space="preserve">الجنسين في جميع مكوناته. في المرحلة الأولى، </w:t>
      </w:r>
      <w:r w:rsidRPr="00E150C0">
        <w:rPr>
          <w:sz w:val="26"/>
          <w:szCs w:val="26"/>
          <w:rtl/>
          <w:lang w:bidi="ar-LB"/>
        </w:rPr>
        <w:t>سيقيم</w:t>
      </w:r>
      <w:r w:rsidR="00212C5E" w:rsidRPr="00E150C0">
        <w:rPr>
          <w:sz w:val="26"/>
          <w:szCs w:val="26"/>
          <w:rtl/>
          <w:lang w:bidi="ar-LB"/>
        </w:rPr>
        <w:t xml:space="preserve"> متخصص </w:t>
      </w:r>
      <w:r w:rsidRPr="00E150C0">
        <w:rPr>
          <w:sz w:val="26"/>
          <w:szCs w:val="26"/>
          <w:rtl/>
          <w:lang w:bidi="ar-LB"/>
        </w:rPr>
        <w:t>الوضع الحالي للمسائل</w:t>
      </w:r>
      <w:r w:rsidR="00212C5E" w:rsidRPr="00E150C0">
        <w:rPr>
          <w:sz w:val="26"/>
          <w:szCs w:val="26"/>
          <w:rtl/>
          <w:lang w:bidi="ar-LB"/>
        </w:rPr>
        <w:t xml:space="preserve"> المتعلقة بالجنسين في الصناعة، </w:t>
      </w:r>
      <w:r w:rsidRPr="00E150C0">
        <w:rPr>
          <w:sz w:val="26"/>
          <w:szCs w:val="26"/>
          <w:rtl/>
          <w:lang w:bidi="ar-LB"/>
        </w:rPr>
        <w:t>وبمراعات سياسات التعميم الوطنية، ي</w:t>
      </w:r>
      <w:r w:rsidR="00212C5E" w:rsidRPr="00E150C0">
        <w:rPr>
          <w:sz w:val="26"/>
          <w:szCs w:val="26"/>
          <w:rtl/>
          <w:lang w:bidi="ar-LB"/>
        </w:rPr>
        <w:t xml:space="preserve">ضع خطة عمل للجنسين فيما يتعلق بمشروع التعزيز المؤسسي. </w:t>
      </w:r>
      <w:r w:rsidRPr="00E150C0">
        <w:rPr>
          <w:sz w:val="26"/>
          <w:szCs w:val="26"/>
          <w:rtl/>
          <w:lang w:bidi="ar-LB"/>
        </w:rPr>
        <w:t>و</w:t>
      </w:r>
      <w:r w:rsidR="00212C5E" w:rsidRPr="00E150C0">
        <w:rPr>
          <w:sz w:val="26"/>
          <w:szCs w:val="26"/>
          <w:rtl/>
          <w:lang w:bidi="ar-LB"/>
        </w:rPr>
        <w:t>تشمل الأنشطة ذات الصلة ومؤشراتها الجنسانية مدربة واحدة على الأقل و10 موظفات جم</w:t>
      </w:r>
      <w:r w:rsidRPr="00E150C0">
        <w:rPr>
          <w:sz w:val="26"/>
          <w:szCs w:val="26"/>
          <w:rtl/>
          <w:lang w:bidi="ar-LB"/>
        </w:rPr>
        <w:t>ارك مدربات، وثماني مدربات ت</w:t>
      </w:r>
      <w:r w:rsidR="00212C5E" w:rsidRPr="00E150C0">
        <w:rPr>
          <w:sz w:val="26"/>
          <w:szCs w:val="26"/>
          <w:rtl/>
          <w:lang w:bidi="ar-LB"/>
        </w:rPr>
        <w:t xml:space="preserve">شاركن في برنامج التدريب الفني، وأخصائية إدارة </w:t>
      </w:r>
      <w:r w:rsidRPr="00E150C0">
        <w:rPr>
          <w:sz w:val="26"/>
          <w:szCs w:val="26"/>
          <w:rtl/>
          <w:lang w:bidi="ar-LB"/>
        </w:rPr>
        <w:t>التبريد وتكييف الهواء</w:t>
      </w:r>
      <w:r w:rsidR="00212C5E" w:rsidRPr="00E150C0">
        <w:rPr>
          <w:sz w:val="26"/>
          <w:szCs w:val="26"/>
          <w:rtl/>
          <w:lang w:bidi="ar-LB"/>
        </w:rPr>
        <w:t xml:space="preserve"> تشارك في خطة الاسترداد</w:t>
      </w:r>
      <w:r w:rsidRPr="00E150C0">
        <w:rPr>
          <w:sz w:val="26"/>
          <w:szCs w:val="26"/>
          <w:rtl/>
          <w:lang w:bidi="ar-LB"/>
        </w:rPr>
        <w:t xml:space="preserve"> والاستصلاح</w:t>
      </w:r>
      <w:r w:rsidR="00212C5E" w:rsidRPr="00E150C0">
        <w:rPr>
          <w:sz w:val="26"/>
          <w:szCs w:val="26"/>
          <w:rtl/>
          <w:lang w:bidi="ar-LB"/>
        </w:rPr>
        <w:t>، وتعزيز الجوانب الجنسانية في أنشطة التوعية العامة</w:t>
      </w:r>
      <w:r w:rsidRPr="00E150C0">
        <w:rPr>
          <w:sz w:val="26"/>
          <w:szCs w:val="26"/>
          <w:rtl/>
          <w:lang w:bidi="ar-LB"/>
        </w:rPr>
        <w:t xml:space="preserve"> المقررة في الخطة</w:t>
      </w:r>
      <w:r w:rsidR="00212C5E" w:rsidRPr="00E150C0">
        <w:rPr>
          <w:sz w:val="26"/>
          <w:szCs w:val="26"/>
          <w:rtl/>
          <w:lang w:bidi="ar-LB"/>
        </w:rPr>
        <w:t>.</w:t>
      </w:r>
    </w:p>
    <w:p w14:paraId="34A29ECE" w14:textId="77777777" w:rsidR="00212C5E" w:rsidRPr="00D334F9" w:rsidRDefault="00212C5E" w:rsidP="006F74E5">
      <w:pPr>
        <w:keepNext/>
        <w:suppressAutoHyphens/>
        <w:bidi/>
        <w:spacing w:before="240" w:after="240"/>
        <w:rPr>
          <w:i/>
          <w:sz w:val="26"/>
          <w:szCs w:val="26"/>
          <w:u w:val="single"/>
          <w:rtl/>
          <w:lang w:bidi="ar-LB"/>
        </w:rPr>
      </w:pPr>
      <w:r w:rsidRPr="00D334F9">
        <w:rPr>
          <w:i/>
          <w:sz w:val="26"/>
          <w:szCs w:val="26"/>
          <w:u w:val="single"/>
          <w:rtl/>
          <w:lang w:bidi="ar-LB"/>
        </w:rPr>
        <w:t xml:space="preserve">تنسيق الأنشطة في قطاع الخدمة في إطار خطط </w:t>
      </w:r>
      <w:r w:rsidR="006F74E5" w:rsidRPr="00D334F9">
        <w:rPr>
          <w:i/>
          <w:sz w:val="26"/>
          <w:szCs w:val="26"/>
          <w:u w:val="single"/>
          <w:rtl/>
          <w:lang w:bidi="ar-LB"/>
        </w:rPr>
        <w:t>إزالة المواد الهيدروكلوروفلوروكربونية</w:t>
      </w:r>
      <w:r w:rsidRPr="00D334F9">
        <w:rPr>
          <w:i/>
          <w:sz w:val="26"/>
          <w:szCs w:val="26"/>
          <w:u w:val="single"/>
          <w:rtl/>
          <w:lang w:bidi="ar-LB"/>
        </w:rPr>
        <w:t xml:space="preserve"> </w:t>
      </w:r>
      <w:r w:rsidR="006F74E5" w:rsidRPr="00D334F9">
        <w:rPr>
          <w:i/>
          <w:sz w:val="26"/>
          <w:szCs w:val="26"/>
          <w:u w:val="single"/>
          <w:rtl/>
          <w:lang w:bidi="ar-LB"/>
        </w:rPr>
        <w:t>و</w:t>
      </w:r>
      <w:r w:rsidRPr="00D334F9">
        <w:rPr>
          <w:i/>
          <w:sz w:val="26"/>
          <w:szCs w:val="26"/>
          <w:u w:val="single"/>
          <w:rtl/>
          <w:lang w:bidi="ar-LB"/>
        </w:rPr>
        <w:t>التخفيض التدريجي</w:t>
      </w:r>
      <w:r w:rsidR="006F74E5" w:rsidRPr="00D334F9">
        <w:rPr>
          <w:i/>
          <w:sz w:val="26"/>
          <w:szCs w:val="26"/>
          <w:u w:val="single"/>
          <w:rtl/>
          <w:lang w:bidi="ar-LB"/>
        </w:rPr>
        <w:t xml:space="preserve"> للمواد الهيدروفلوروكربونية</w:t>
      </w:r>
    </w:p>
    <w:p w14:paraId="5DB32471" w14:textId="77777777" w:rsidR="00212C5E" w:rsidRPr="00E150C0" w:rsidRDefault="00212C5E" w:rsidP="003A4752">
      <w:pPr>
        <w:pStyle w:val="Heading1"/>
        <w:bidi/>
        <w:rPr>
          <w:sz w:val="26"/>
          <w:szCs w:val="26"/>
          <w:rtl/>
          <w:lang w:bidi="ar-LB"/>
        </w:rPr>
      </w:pPr>
      <w:r w:rsidRPr="00E150C0">
        <w:rPr>
          <w:sz w:val="26"/>
          <w:szCs w:val="26"/>
          <w:rtl/>
          <w:lang w:bidi="ar-LB"/>
        </w:rPr>
        <w:t xml:space="preserve">سيتم تنفيذ الأنشطة في إطار المرحلة الأولى من </w:t>
      </w:r>
      <w:r w:rsidR="00F87AC3" w:rsidRPr="00E150C0">
        <w:rPr>
          <w:sz w:val="26"/>
          <w:szCs w:val="26"/>
          <w:rtl/>
          <w:lang w:bidi="ar-LB"/>
        </w:rPr>
        <w:t xml:space="preserve">خطة تنفيذ تعديل كيغالي للمواد الهيدروفلوروكربونية </w:t>
      </w:r>
      <w:r w:rsidRPr="00E150C0">
        <w:rPr>
          <w:sz w:val="26"/>
          <w:szCs w:val="26"/>
          <w:rtl/>
          <w:lang w:bidi="ar-LB"/>
        </w:rPr>
        <w:t xml:space="preserve">والمرحلة الثانية من خطة إدارة إزالة المواد الهيدروكلوروفلوروكربونية بالتوازي. ستركز معظم أنشطة </w:t>
      </w:r>
      <w:r w:rsidR="00F87AC3" w:rsidRPr="00E150C0">
        <w:rPr>
          <w:sz w:val="26"/>
          <w:szCs w:val="26"/>
          <w:rtl/>
          <w:lang w:bidi="ar-LB"/>
        </w:rPr>
        <w:t xml:space="preserve">خطة تنفيذ تعديل كيغالي للمواد الهيدروفلوروكربونية </w:t>
      </w:r>
      <w:r w:rsidRPr="00E150C0">
        <w:rPr>
          <w:sz w:val="26"/>
          <w:szCs w:val="26"/>
          <w:rtl/>
          <w:lang w:bidi="ar-LB"/>
        </w:rPr>
        <w:t xml:space="preserve">على تعزيز تنفيذ نظام الحصص والتراخيص الحالي وعلى </w:t>
      </w:r>
      <w:r w:rsidR="00F87AC3" w:rsidRPr="00E150C0">
        <w:rPr>
          <w:sz w:val="26"/>
          <w:szCs w:val="26"/>
          <w:rtl/>
          <w:lang w:bidi="ar-LB"/>
        </w:rPr>
        <w:t>تقديم التدريب والمعدات اللازمة من أجل ا</w:t>
      </w:r>
      <w:r w:rsidRPr="00E150C0">
        <w:rPr>
          <w:sz w:val="26"/>
          <w:szCs w:val="26"/>
          <w:rtl/>
          <w:lang w:bidi="ar-LB"/>
        </w:rPr>
        <w:t xml:space="preserve">لتعامل السليم مع المواد القابلة للاشتعال مثل </w:t>
      </w:r>
      <w:r w:rsidR="00F87AC3" w:rsidRPr="00E150C0">
        <w:rPr>
          <w:sz w:val="26"/>
          <w:szCs w:val="26"/>
          <w:rtl/>
          <w:lang w:bidi="ar-LB"/>
        </w:rPr>
        <w:t>الهيدروكربونات</w:t>
      </w:r>
      <w:r w:rsidRPr="00E150C0">
        <w:rPr>
          <w:sz w:val="26"/>
          <w:szCs w:val="26"/>
          <w:rtl/>
          <w:lang w:bidi="ar-LB"/>
        </w:rPr>
        <w:t xml:space="preserve"> للفنيين، </w:t>
      </w:r>
      <w:r w:rsidR="00F87AC3" w:rsidRPr="00E150C0">
        <w:rPr>
          <w:sz w:val="26"/>
          <w:szCs w:val="26"/>
          <w:rtl/>
          <w:lang w:bidi="ar-LB"/>
        </w:rPr>
        <w:t>بينما</w:t>
      </w:r>
      <w:r w:rsidRPr="00E150C0">
        <w:rPr>
          <w:sz w:val="26"/>
          <w:szCs w:val="26"/>
          <w:rtl/>
          <w:lang w:bidi="ar-LB"/>
        </w:rPr>
        <w:t xml:space="preserve"> سيستمر تنفيذ مخطط اعتماد الفنيين في إطار خطة إدارة إزالة المواد الهيدروكلوروفلوروكربونية. </w:t>
      </w:r>
      <w:r w:rsidR="00F87AC3" w:rsidRPr="00E150C0">
        <w:rPr>
          <w:sz w:val="26"/>
          <w:szCs w:val="26"/>
          <w:rtl/>
          <w:lang w:bidi="ar-LB"/>
        </w:rPr>
        <w:t>وست</w:t>
      </w:r>
      <w:r w:rsidRPr="00E150C0">
        <w:rPr>
          <w:sz w:val="26"/>
          <w:szCs w:val="26"/>
          <w:rtl/>
          <w:lang w:bidi="ar-LB"/>
        </w:rPr>
        <w:t xml:space="preserve">عمل </w:t>
      </w:r>
      <w:r w:rsidR="00F87AC3" w:rsidRPr="00E150C0">
        <w:rPr>
          <w:sz w:val="26"/>
          <w:szCs w:val="26"/>
          <w:rtl/>
          <w:lang w:bidi="ar-LB"/>
        </w:rPr>
        <w:t xml:space="preserve">خطة تنفيذ تعديل كيغالي للمواد الهيدروفلوروكربونية </w:t>
      </w:r>
      <w:r w:rsidRPr="00E150C0">
        <w:rPr>
          <w:sz w:val="26"/>
          <w:szCs w:val="26"/>
          <w:rtl/>
          <w:lang w:bidi="ar-LB"/>
        </w:rPr>
        <w:t xml:space="preserve">على زيادة تعزيز البنية التحتية لاسترداد </w:t>
      </w:r>
      <w:r w:rsidR="00F87AC3" w:rsidRPr="00E150C0">
        <w:rPr>
          <w:sz w:val="26"/>
          <w:szCs w:val="26"/>
          <w:rtl/>
          <w:lang w:bidi="ar-LB"/>
        </w:rPr>
        <w:t xml:space="preserve">وإعادة استخدام واستصلاح </w:t>
      </w:r>
      <w:r w:rsidRPr="00E150C0">
        <w:rPr>
          <w:sz w:val="26"/>
          <w:szCs w:val="26"/>
          <w:rtl/>
          <w:lang w:bidi="ar-LB"/>
        </w:rPr>
        <w:t xml:space="preserve">غازات التبريد </w:t>
      </w:r>
      <w:r w:rsidR="00F87AC3" w:rsidRPr="00E150C0">
        <w:rPr>
          <w:sz w:val="26"/>
          <w:szCs w:val="26"/>
          <w:rtl/>
          <w:lang w:bidi="ar-LB"/>
        </w:rPr>
        <w:t>في البل</w:t>
      </w:r>
      <w:r w:rsidR="003A4752" w:rsidRPr="00E150C0">
        <w:rPr>
          <w:sz w:val="26"/>
          <w:szCs w:val="26"/>
          <w:rtl/>
          <w:lang w:bidi="ar-LB"/>
        </w:rPr>
        <w:t xml:space="preserve">د، </w:t>
      </w:r>
      <w:r w:rsidRPr="00E150C0">
        <w:rPr>
          <w:sz w:val="26"/>
          <w:szCs w:val="26"/>
          <w:rtl/>
          <w:lang w:bidi="ar-LB"/>
        </w:rPr>
        <w:t xml:space="preserve">التي تم إنشاؤها بموجب خطة إدارة إزالة المواد الهيدروكلوروفلوروكربونية. </w:t>
      </w:r>
      <w:r w:rsidR="003A4752" w:rsidRPr="00E150C0">
        <w:rPr>
          <w:sz w:val="26"/>
          <w:szCs w:val="26"/>
          <w:rtl/>
          <w:lang w:bidi="ar-LB"/>
        </w:rPr>
        <w:t>و</w:t>
      </w:r>
      <w:r w:rsidRPr="00E150C0">
        <w:rPr>
          <w:sz w:val="26"/>
          <w:szCs w:val="26"/>
          <w:rtl/>
          <w:lang w:bidi="ar-LB"/>
        </w:rPr>
        <w:t>يُعرض منفصل</w:t>
      </w:r>
      <w:r w:rsidR="003A4752" w:rsidRPr="00E150C0">
        <w:rPr>
          <w:sz w:val="26"/>
          <w:szCs w:val="26"/>
          <w:rtl/>
          <w:lang w:bidi="ar-LB"/>
        </w:rPr>
        <w:t>ا</w:t>
      </w:r>
      <w:r w:rsidRPr="00E150C0">
        <w:rPr>
          <w:sz w:val="26"/>
          <w:szCs w:val="26"/>
          <w:rtl/>
          <w:lang w:bidi="ar-LB"/>
        </w:rPr>
        <w:t xml:space="preserve"> مشروع لوضع استراتيجية للتعامل مع </w:t>
      </w:r>
      <w:r w:rsidR="003A4752" w:rsidRPr="00E150C0">
        <w:rPr>
          <w:sz w:val="26"/>
          <w:szCs w:val="26"/>
          <w:rtl/>
          <w:lang w:bidi="ar-LB"/>
        </w:rPr>
        <w:t>بنوك</w:t>
      </w:r>
      <w:r w:rsidRPr="00E150C0">
        <w:rPr>
          <w:sz w:val="26"/>
          <w:szCs w:val="26"/>
          <w:rtl/>
          <w:lang w:bidi="ar-LB"/>
        </w:rPr>
        <w:t xml:space="preserve"> معدات </w:t>
      </w:r>
      <w:r w:rsidR="003A4752" w:rsidRPr="00E150C0">
        <w:rPr>
          <w:sz w:val="26"/>
          <w:szCs w:val="26"/>
          <w:rtl/>
          <w:lang w:bidi="ar-LB"/>
        </w:rPr>
        <w:t>التبريد</w:t>
      </w:r>
      <w:r w:rsidRPr="00E150C0">
        <w:rPr>
          <w:sz w:val="26"/>
          <w:szCs w:val="26"/>
          <w:rtl/>
          <w:lang w:bidi="ar-LB"/>
        </w:rPr>
        <w:t xml:space="preserve"> وتكييف الهواء وغازات التبريد غير المرغوب فيها ولإدارة نهاية </w:t>
      </w:r>
      <w:r w:rsidR="003A4752" w:rsidRPr="00E150C0">
        <w:rPr>
          <w:sz w:val="26"/>
          <w:szCs w:val="26"/>
          <w:rtl/>
          <w:lang w:bidi="ar-LB"/>
        </w:rPr>
        <w:t>عمرها الافتراضي بشكل سليم</w:t>
      </w:r>
      <w:r w:rsidRPr="00E150C0">
        <w:rPr>
          <w:sz w:val="26"/>
          <w:szCs w:val="26"/>
          <w:rtl/>
          <w:lang w:bidi="ar-LB"/>
        </w:rPr>
        <w:t xml:space="preserve">، وذلك </w:t>
      </w:r>
      <w:r w:rsidR="003A4752" w:rsidRPr="00E150C0">
        <w:rPr>
          <w:sz w:val="26"/>
          <w:szCs w:val="26"/>
          <w:rtl/>
          <w:lang w:bidi="ar-LB"/>
        </w:rPr>
        <w:t>وفقا ل</w:t>
      </w:r>
      <w:r w:rsidRPr="00E150C0">
        <w:rPr>
          <w:sz w:val="26"/>
          <w:szCs w:val="26"/>
          <w:rtl/>
          <w:lang w:bidi="ar-LB"/>
        </w:rPr>
        <w:t>لمقرر 91/66،</w:t>
      </w:r>
      <w:r w:rsidRPr="00E150C0">
        <w:rPr>
          <w:rStyle w:val="FootnoteReference"/>
          <w:sz w:val="26"/>
          <w:szCs w:val="26"/>
          <w:lang w:bidi="ar-LB"/>
        </w:rPr>
        <w:footnoteReference w:id="25"/>
      </w:r>
      <w:r w:rsidR="003A4752" w:rsidRPr="00E150C0">
        <w:rPr>
          <w:sz w:val="26"/>
          <w:szCs w:val="26"/>
          <w:rtl/>
          <w:lang w:bidi="ar-LB"/>
        </w:rPr>
        <w:t xml:space="preserve"> </w:t>
      </w:r>
      <w:r w:rsidRPr="00E150C0">
        <w:rPr>
          <w:sz w:val="26"/>
          <w:szCs w:val="26"/>
          <w:rtl/>
          <w:lang w:bidi="ar-LB"/>
        </w:rPr>
        <w:t>ويجري تقديم مشروع تجريبي لتحسين كف</w:t>
      </w:r>
      <w:r w:rsidR="003A4752" w:rsidRPr="00E150C0">
        <w:rPr>
          <w:sz w:val="26"/>
          <w:szCs w:val="26"/>
          <w:rtl/>
          <w:lang w:bidi="ar-LB"/>
        </w:rPr>
        <w:t xml:space="preserve">اءة استخدام الطاقة في معدات التبريد </w:t>
      </w:r>
      <w:r w:rsidRPr="00E150C0">
        <w:rPr>
          <w:sz w:val="26"/>
          <w:szCs w:val="26"/>
          <w:rtl/>
          <w:lang w:bidi="ar-LB"/>
        </w:rPr>
        <w:t>الهواء وتكييف ال</w:t>
      </w:r>
      <w:r w:rsidR="003A4752" w:rsidRPr="00E150C0">
        <w:rPr>
          <w:sz w:val="26"/>
          <w:szCs w:val="26"/>
          <w:rtl/>
          <w:lang w:bidi="ar-LB"/>
        </w:rPr>
        <w:t>هواء،</w:t>
      </w:r>
      <w:r w:rsidRPr="00E150C0">
        <w:rPr>
          <w:sz w:val="26"/>
          <w:szCs w:val="26"/>
          <w:rtl/>
          <w:lang w:bidi="ar-LB"/>
        </w:rPr>
        <w:t xml:space="preserve"> </w:t>
      </w:r>
      <w:r w:rsidR="003A4752" w:rsidRPr="00E150C0">
        <w:rPr>
          <w:sz w:val="26"/>
          <w:szCs w:val="26"/>
          <w:rtl/>
          <w:lang w:bidi="ar-LB"/>
        </w:rPr>
        <w:t>وفقا ل</w:t>
      </w:r>
      <w:r w:rsidRPr="00E150C0">
        <w:rPr>
          <w:sz w:val="26"/>
          <w:szCs w:val="26"/>
          <w:rtl/>
          <w:lang w:bidi="ar-LB"/>
        </w:rPr>
        <w:t xml:space="preserve">لمقرر 91/65. وستكون الأنشطة المنفذة في إطار المشروعين مكملة للأنشطة التي يتم تنفيذها في قطاع خدمة </w:t>
      </w:r>
      <w:r w:rsidR="003A4752" w:rsidRPr="00E150C0">
        <w:rPr>
          <w:sz w:val="26"/>
          <w:szCs w:val="26"/>
          <w:rtl/>
          <w:lang w:bidi="ar-LB"/>
        </w:rPr>
        <w:t xml:space="preserve">التبريد الهواء وتكييف الهواء </w:t>
      </w:r>
      <w:r w:rsidRPr="00E150C0">
        <w:rPr>
          <w:sz w:val="26"/>
          <w:szCs w:val="26"/>
          <w:rtl/>
          <w:lang w:bidi="ar-LB"/>
        </w:rPr>
        <w:t>في إطار كل من خطة إدارة إزالة المواد الهيدروكلوروفلوروكربونية و</w:t>
      </w:r>
      <w:r w:rsidR="003A4752" w:rsidRPr="00E150C0">
        <w:rPr>
          <w:sz w:val="26"/>
          <w:szCs w:val="26"/>
          <w:rtl/>
          <w:lang w:bidi="ar-LB"/>
        </w:rPr>
        <w:t>خطة تنفيذ تعديل كيغالي للمواد الهيدروفلوروكربونية</w:t>
      </w:r>
      <w:r w:rsidRPr="00E150C0">
        <w:rPr>
          <w:sz w:val="26"/>
          <w:szCs w:val="26"/>
          <w:rtl/>
          <w:lang w:bidi="ar-LB"/>
        </w:rPr>
        <w:t>.</w:t>
      </w:r>
    </w:p>
    <w:p w14:paraId="3C89FA90" w14:textId="77777777" w:rsidR="00212C5E" w:rsidRPr="00E150C0" w:rsidRDefault="00212C5E" w:rsidP="00B435FC">
      <w:pPr>
        <w:pStyle w:val="Heading1"/>
        <w:bidi/>
        <w:rPr>
          <w:sz w:val="26"/>
          <w:szCs w:val="26"/>
          <w:rtl/>
          <w:lang w:bidi="ar-LB"/>
        </w:rPr>
      </w:pPr>
      <w:r w:rsidRPr="00E150C0">
        <w:rPr>
          <w:sz w:val="26"/>
          <w:szCs w:val="26"/>
          <w:rtl/>
          <w:lang w:bidi="ar-LB"/>
        </w:rPr>
        <w:t xml:space="preserve">سيتم تنفيذ المرحلة الأولى من </w:t>
      </w:r>
      <w:r w:rsidR="00B435FC" w:rsidRPr="00E150C0">
        <w:rPr>
          <w:sz w:val="26"/>
          <w:szCs w:val="26"/>
          <w:rtl/>
          <w:lang w:bidi="ar-LB"/>
        </w:rPr>
        <w:t xml:space="preserve">خطة تنفيذ تعديل كيغالي للمواد الهيدروفلوروكربونية </w:t>
      </w:r>
      <w:r w:rsidRPr="00E150C0">
        <w:rPr>
          <w:sz w:val="26"/>
          <w:szCs w:val="26"/>
          <w:rtl/>
          <w:lang w:bidi="ar-LB"/>
        </w:rPr>
        <w:t xml:space="preserve">على ثلاث شرائح. </w:t>
      </w:r>
      <w:r w:rsidR="00B435FC" w:rsidRPr="00E150C0">
        <w:rPr>
          <w:sz w:val="26"/>
          <w:szCs w:val="26"/>
          <w:rtl/>
          <w:lang w:bidi="ar-LB"/>
        </w:rPr>
        <w:t>ويعرض المرفق الثاني بهذه الوثيقة</w:t>
      </w:r>
      <w:r w:rsidRPr="00E150C0">
        <w:rPr>
          <w:sz w:val="26"/>
          <w:szCs w:val="26"/>
          <w:rtl/>
          <w:lang w:bidi="ar-LB"/>
        </w:rPr>
        <w:t xml:space="preserve"> الجدول الزمني للتخفيض التدريجي </w:t>
      </w:r>
      <w:r w:rsidR="00B435FC" w:rsidRPr="00E150C0">
        <w:rPr>
          <w:sz w:val="26"/>
          <w:szCs w:val="26"/>
          <w:rtl/>
          <w:lang w:bidi="ar-LB"/>
        </w:rPr>
        <w:t xml:space="preserve">للمواد الهيدروفلوروكربونية، </w:t>
      </w:r>
      <w:r w:rsidRPr="00E150C0">
        <w:rPr>
          <w:sz w:val="26"/>
          <w:szCs w:val="26"/>
          <w:rtl/>
          <w:lang w:bidi="ar-LB"/>
        </w:rPr>
        <w:t xml:space="preserve">والتزامات </w:t>
      </w:r>
      <w:r w:rsidR="00B435FC" w:rsidRPr="00E150C0">
        <w:rPr>
          <w:sz w:val="26"/>
          <w:szCs w:val="26"/>
          <w:rtl/>
          <w:lang w:bidi="ar-LB"/>
        </w:rPr>
        <w:t>إزالة المواد الهيدروكلوروفلوروكربونية</w:t>
      </w:r>
      <w:r w:rsidRPr="00E150C0">
        <w:rPr>
          <w:sz w:val="26"/>
          <w:szCs w:val="26"/>
          <w:rtl/>
          <w:lang w:bidi="ar-LB"/>
        </w:rPr>
        <w:t xml:space="preserve">، وشرائح </w:t>
      </w:r>
      <w:r w:rsidR="00B435FC" w:rsidRPr="00E150C0">
        <w:rPr>
          <w:sz w:val="26"/>
          <w:szCs w:val="26"/>
          <w:rtl/>
          <w:lang w:bidi="ar-LB"/>
        </w:rPr>
        <w:t xml:space="preserve">خطة تنفيذ تعديل كيغالي للمواد الهيدروفلوروكربونية وخطة إدارة إزالة المواد الهيدروكلوروفلوروكربونية، </w:t>
      </w:r>
      <w:r w:rsidRPr="00E150C0">
        <w:rPr>
          <w:sz w:val="26"/>
          <w:szCs w:val="26"/>
          <w:rtl/>
          <w:lang w:bidi="ar-LB"/>
        </w:rPr>
        <w:t xml:space="preserve">في حين </w:t>
      </w:r>
      <w:r w:rsidR="00B435FC" w:rsidRPr="00E150C0">
        <w:rPr>
          <w:sz w:val="26"/>
          <w:szCs w:val="26"/>
          <w:rtl/>
          <w:lang w:bidi="ar-LB"/>
        </w:rPr>
        <w:t>تدرج</w:t>
      </w:r>
      <w:r w:rsidRPr="00E150C0">
        <w:rPr>
          <w:sz w:val="26"/>
          <w:szCs w:val="26"/>
          <w:rtl/>
          <w:lang w:bidi="ar-LB"/>
        </w:rPr>
        <w:t xml:space="preserve"> الأنشطة التي سيتم تنفيذها في </w:t>
      </w:r>
      <w:r w:rsidR="00B435FC" w:rsidRPr="00E150C0">
        <w:rPr>
          <w:sz w:val="26"/>
          <w:szCs w:val="26"/>
          <w:rtl/>
          <w:lang w:bidi="ar-LB"/>
        </w:rPr>
        <w:t>نفس ال</w:t>
      </w:r>
      <w:r w:rsidRPr="00E150C0">
        <w:rPr>
          <w:sz w:val="26"/>
          <w:szCs w:val="26"/>
          <w:rtl/>
          <w:lang w:bidi="ar-LB"/>
        </w:rPr>
        <w:t xml:space="preserve">وقت في إطار خطة إدارة إزالة المواد الهيدروكلوروفلوروكربونية </w:t>
      </w:r>
      <w:r w:rsidR="00B435FC" w:rsidRPr="00E150C0">
        <w:rPr>
          <w:sz w:val="26"/>
          <w:szCs w:val="26"/>
          <w:rtl/>
          <w:lang w:bidi="ar-LB"/>
        </w:rPr>
        <w:t xml:space="preserve">وخطة تنفيذ تعديل كيغالي للمواد الهيدروفلوروكربونية </w:t>
      </w:r>
      <w:r w:rsidRPr="00E150C0">
        <w:rPr>
          <w:sz w:val="26"/>
          <w:szCs w:val="26"/>
          <w:rtl/>
          <w:lang w:bidi="ar-LB"/>
        </w:rPr>
        <w:t>في المرفق الثالث.</w:t>
      </w:r>
    </w:p>
    <w:p w14:paraId="145E354A" w14:textId="77777777" w:rsidR="00212C5E" w:rsidRPr="00E150C0" w:rsidRDefault="00212C5E" w:rsidP="008B46D7">
      <w:pPr>
        <w:keepNext/>
        <w:suppressAutoHyphens/>
        <w:bidi/>
        <w:spacing w:after="240"/>
        <w:outlineLvl w:val="0"/>
        <w:rPr>
          <w:sz w:val="26"/>
          <w:szCs w:val="26"/>
          <w:u w:val="single"/>
          <w:rtl/>
          <w:lang w:bidi="ar-LB"/>
        </w:rPr>
      </w:pPr>
      <w:r w:rsidRPr="00E150C0">
        <w:rPr>
          <w:sz w:val="26"/>
          <w:szCs w:val="26"/>
          <w:u w:val="single"/>
          <w:rtl/>
          <w:lang w:bidi="ar-LB"/>
        </w:rPr>
        <w:t xml:space="preserve">خطة التنفيذ للشريحة الأولى من المرحلة الأولى من </w:t>
      </w:r>
      <w:r w:rsidR="008B46D7" w:rsidRPr="00E150C0">
        <w:rPr>
          <w:sz w:val="26"/>
          <w:szCs w:val="26"/>
          <w:u w:val="single"/>
          <w:rtl/>
          <w:lang w:bidi="ar-LB"/>
        </w:rPr>
        <w:t>خطة تنفيذ تعديل كيغالي للمواد الهيدروفلوروكربونية</w:t>
      </w:r>
    </w:p>
    <w:p w14:paraId="7D2F1C97" w14:textId="77777777" w:rsidR="00212C5E" w:rsidRPr="00E150C0" w:rsidRDefault="005C577C" w:rsidP="005C577C">
      <w:pPr>
        <w:pStyle w:val="Heading1"/>
        <w:bidi/>
        <w:rPr>
          <w:sz w:val="26"/>
          <w:szCs w:val="26"/>
          <w:rtl/>
          <w:lang w:bidi="ar-LB"/>
        </w:rPr>
      </w:pPr>
      <w:r w:rsidRPr="00E150C0">
        <w:rPr>
          <w:sz w:val="26"/>
          <w:szCs w:val="26"/>
          <w:rtl/>
          <w:lang w:bidi="ar-LB"/>
        </w:rPr>
        <w:t>ستنفذ اليونيدو</w:t>
      </w:r>
      <w:r w:rsidR="00212C5E" w:rsidRPr="00E150C0">
        <w:rPr>
          <w:sz w:val="26"/>
          <w:szCs w:val="26"/>
          <w:rtl/>
          <w:lang w:bidi="ar-LB"/>
        </w:rPr>
        <w:t xml:space="preserve"> شريحة التمويل الأولى للمرحلة الأولى من </w:t>
      </w:r>
      <w:r w:rsidRPr="00E150C0">
        <w:rPr>
          <w:sz w:val="26"/>
          <w:szCs w:val="26"/>
          <w:rtl/>
          <w:lang w:bidi="ar-LB"/>
        </w:rPr>
        <w:t>خطة تنفيذ تعديل كيغالي للمواد الهيدروفلوروكربونية</w:t>
      </w:r>
      <w:r w:rsidR="00212C5E" w:rsidRPr="00E150C0">
        <w:rPr>
          <w:sz w:val="26"/>
          <w:szCs w:val="26"/>
          <w:rtl/>
          <w:lang w:bidi="ar-LB"/>
        </w:rPr>
        <w:t>، بمبلغ إجمالي قدره 376,500 دولار</w:t>
      </w:r>
      <w:r w:rsidRPr="00E150C0">
        <w:rPr>
          <w:sz w:val="26"/>
          <w:szCs w:val="26"/>
          <w:rtl/>
          <w:lang w:bidi="ar-LB"/>
        </w:rPr>
        <w:t>ا</w:t>
      </w:r>
      <w:r w:rsidR="00212C5E" w:rsidRPr="00E150C0">
        <w:rPr>
          <w:sz w:val="26"/>
          <w:szCs w:val="26"/>
          <w:rtl/>
          <w:lang w:bidi="ar-LB"/>
        </w:rPr>
        <w:t xml:space="preserve"> أمريكي</w:t>
      </w:r>
      <w:r w:rsidRPr="00E150C0">
        <w:rPr>
          <w:sz w:val="26"/>
          <w:szCs w:val="26"/>
          <w:rtl/>
          <w:lang w:bidi="ar-LB"/>
        </w:rPr>
        <w:t>ا، حسبما قدمت</w:t>
      </w:r>
      <w:r w:rsidR="00212C5E" w:rsidRPr="00E150C0">
        <w:rPr>
          <w:sz w:val="26"/>
          <w:szCs w:val="26"/>
          <w:rtl/>
          <w:lang w:bidi="ar-LB"/>
        </w:rPr>
        <w:t>، بين يناير</w:t>
      </w:r>
      <w:r w:rsidRPr="00E150C0">
        <w:rPr>
          <w:sz w:val="26"/>
          <w:szCs w:val="26"/>
          <w:rtl/>
          <w:lang w:bidi="ar-LB"/>
        </w:rPr>
        <w:t>/ كانون الثاني</w:t>
      </w:r>
      <w:r w:rsidR="00212C5E" w:rsidRPr="00E150C0">
        <w:rPr>
          <w:sz w:val="26"/>
          <w:szCs w:val="26"/>
          <w:rtl/>
          <w:lang w:bidi="ar-LB"/>
        </w:rPr>
        <w:t xml:space="preserve"> 2024 وديسمبر</w:t>
      </w:r>
      <w:r w:rsidRPr="00E150C0">
        <w:rPr>
          <w:sz w:val="26"/>
          <w:szCs w:val="26"/>
          <w:rtl/>
          <w:lang w:bidi="ar-LB"/>
        </w:rPr>
        <w:t>/ كانون الأول</w:t>
      </w:r>
      <w:r w:rsidR="00212C5E" w:rsidRPr="00E150C0">
        <w:rPr>
          <w:sz w:val="26"/>
          <w:szCs w:val="26"/>
          <w:rtl/>
          <w:lang w:bidi="ar-LB"/>
        </w:rPr>
        <w:t xml:space="preserve"> 2025، </w:t>
      </w:r>
      <w:r w:rsidRPr="00E150C0">
        <w:rPr>
          <w:sz w:val="26"/>
          <w:szCs w:val="26"/>
          <w:rtl/>
          <w:lang w:bidi="ar-LB"/>
        </w:rPr>
        <w:t>وتشمل</w:t>
      </w:r>
      <w:r w:rsidR="00212C5E" w:rsidRPr="00E150C0">
        <w:rPr>
          <w:sz w:val="26"/>
          <w:szCs w:val="26"/>
          <w:rtl/>
          <w:lang w:bidi="ar-LB"/>
        </w:rPr>
        <w:t xml:space="preserve"> الأنشطة التالية:</w:t>
      </w:r>
    </w:p>
    <w:p w14:paraId="1368BC5A" w14:textId="77777777" w:rsidR="00212C5E" w:rsidRPr="00E150C0" w:rsidRDefault="00212C5E" w:rsidP="002634F4">
      <w:pPr>
        <w:pStyle w:val="Heading2"/>
        <w:widowControl/>
        <w:numPr>
          <w:ilvl w:val="1"/>
          <w:numId w:val="14"/>
        </w:numPr>
        <w:bidi/>
        <w:rPr>
          <w:sz w:val="26"/>
          <w:szCs w:val="26"/>
          <w:rtl/>
          <w:lang w:bidi="ar-LB"/>
        </w:rPr>
      </w:pPr>
      <w:r w:rsidRPr="00E150C0">
        <w:rPr>
          <w:i/>
          <w:iCs/>
          <w:sz w:val="26"/>
          <w:szCs w:val="26"/>
          <w:rtl/>
          <w:lang w:bidi="ar-LB"/>
        </w:rPr>
        <w:t xml:space="preserve">السياسات </w:t>
      </w:r>
      <w:r w:rsidR="0064767A" w:rsidRPr="00E150C0">
        <w:rPr>
          <w:i/>
          <w:iCs/>
          <w:sz w:val="26"/>
          <w:szCs w:val="26"/>
          <w:rtl/>
          <w:lang w:bidi="ar-LB"/>
        </w:rPr>
        <w:t>والأنظمة الرامية إلى الحد من عرض و</w:t>
      </w:r>
      <w:r w:rsidRPr="00E150C0">
        <w:rPr>
          <w:i/>
          <w:iCs/>
          <w:sz w:val="26"/>
          <w:szCs w:val="26"/>
          <w:rtl/>
          <w:lang w:bidi="ar-LB"/>
        </w:rPr>
        <w:t>طلب</w:t>
      </w:r>
      <w:r w:rsidR="0064767A" w:rsidRPr="00E150C0">
        <w:rPr>
          <w:sz w:val="26"/>
          <w:szCs w:val="26"/>
          <w:rtl/>
          <w:lang w:bidi="ar-LB"/>
        </w:rPr>
        <w:t xml:space="preserve"> </w:t>
      </w:r>
      <w:r w:rsidR="0064767A" w:rsidRPr="00E150C0">
        <w:rPr>
          <w:i/>
          <w:iCs/>
          <w:sz w:val="26"/>
          <w:szCs w:val="26"/>
          <w:rtl/>
          <w:lang w:bidi="ar-LB"/>
        </w:rPr>
        <w:t>المواد الهيدروفلوروكربونية</w:t>
      </w:r>
      <w:r w:rsidRPr="00E150C0">
        <w:rPr>
          <w:sz w:val="26"/>
          <w:szCs w:val="26"/>
          <w:rtl/>
          <w:lang w:bidi="ar-LB"/>
        </w:rPr>
        <w:t>: ترقية منصة</w:t>
      </w:r>
      <w:r w:rsidR="002634F4" w:rsidRPr="00E150C0">
        <w:rPr>
          <w:sz w:val="26"/>
          <w:szCs w:val="26"/>
          <w:rtl/>
          <w:lang w:bidi="ar-LB"/>
        </w:rPr>
        <w:t xml:space="preserve"> أوزون إكوادور</w:t>
      </w:r>
      <w:r w:rsidRPr="00E150C0">
        <w:rPr>
          <w:sz w:val="26"/>
          <w:szCs w:val="26"/>
          <w:rtl/>
          <w:lang w:bidi="ar-LB"/>
        </w:rPr>
        <w:t xml:space="preserve"> </w:t>
      </w:r>
      <w:r w:rsidR="002634F4" w:rsidRPr="00E150C0">
        <w:rPr>
          <w:sz w:val="26"/>
          <w:szCs w:val="26"/>
          <w:rtl/>
          <w:lang w:bidi="ar-LB"/>
        </w:rPr>
        <w:t>(</w:t>
      </w:r>
      <w:r w:rsidRPr="00E150C0">
        <w:rPr>
          <w:sz w:val="26"/>
          <w:szCs w:val="26"/>
          <w:rtl/>
          <w:lang w:bidi="ar-LB"/>
        </w:rPr>
        <w:t>Ozone Ecuador</w:t>
      </w:r>
      <w:r w:rsidR="002634F4" w:rsidRPr="00E150C0">
        <w:rPr>
          <w:sz w:val="26"/>
          <w:szCs w:val="26"/>
          <w:rtl/>
          <w:lang w:bidi="ar-LB"/>
        </w:rPr>
        <w:t>)</w:t>
      </w:r>
      <w:r w:rsidRPr="00E150C0">
        <w:rPr>
          <w:sz w:val="26"/>
          <w:szCs w:val="26"/>
          <w:rtl/>
          <w:lang w:bidi="ar-LB"/>
        </w:rPr>
        <w:t xml:space="preserve"> </w:t>
      </w:r>
      <w:r w:rsidR="002634F4" w:rsidRPr="00E150C0">
        <w:rPr>
          <w:sz w:val="26"/>
          <w:szCs w:val="26"/>
          <w:rtl/>
          <w:lang w:bidi="ar-LB"/>
        </w:rPr>
        <w:t>الإلكترونية عبر</w:t>
      </w:r>
      <w:r w:rsidRPr="00E150C0">
        <w:rPr>
          <w:sz w:val="26"/>
          <w:szCs w:val="26"/>
          <w:rtl/>
          <w:lang w:bidi="ar-LB"/>
        </w:rPr>
        <w:t xml:space="preserve"> الإنترنت ل</w:t>
      </w:r>
      <w:r w:rsidR="002634F4" w:rsidRPr="00E150C0">
        <w:rPr>
          <w:sz w:val="26"/>
          <w:szCs w:val="26"/>
          <w:rtl/>
          <w:lang w:bidi="ar-LB"/>
        </w:rPr>
        <w:t xml:space="preserve">كي </w:t>
      </w:r>
      <w:r w:rsidRPr="00E150C0">
        <w:rPr>
          <w:sz w:val="26"/>
          <w:szCs w:val="26"/>
          <w:rtl/>
          <w:lang w:bidi="ar-LB"/>
        </w:rPr>
        <w:t xml:space="preserve">تشمل </w:t>
      </w:r>
      <w:r w:rsidR="002634F4" w:rsidRPr="00E150C0">
        <w:rPr>
          <w:sz w:val="26"/>
          <w:szCs w:val="26"/>
          <w:rtl/>
          <w:lang w:bidi="ar-LB"/>
        </w:rPr>
        <w:t xml:space="preserve">المواد الهيدروفلوروكربونية </w:t>
      </w:r>
      <w:r w:rsidRPr="00E150C0">
        <w:rPr>
          <w:sz w:val="26"/>
          <w:szCs w:val="26"/>
          <w:rtl/>
          <w:lang w:bidi="ar-LB"/>
        </w:rPr>
        <w:t xml:space="preserve">وأجهزة </w:t>
      </w:r>
      <w:r w:rsidR="002634F4" w:rsidRPr="00E150C0">
        <w:rPr>
          <w:sz w:val="26"/>
          <w:szCs w:val="26"/>
          <w:rtl/>
          <w:lang w:bidi="ar-LB"/>
        </w:rPr>
        <w:t>التبريد وتكييف الهواء</w:t>
      </w:r>
      <w:r w:rsidRPr="00E150C0">
        <w:rPr>
          <w:sz w:val="26"/>
          <w:szCs w:val="26"/>
          <w:rtl/>
          <w:lang w:bidi="ar-LB"/>
        </w:rPr>
        <w:t xml:space="preserve"> في قاعدة بياناتها ونظام التتبع (8</w:t>
      </w:r>
      <w:r w:rsidR="002634F4" w:rsidRPr="00E150C0">
        <w:rPr>
          <w:sz w:val="26"/>
          <w:szCs w:val="26"/>
          <w:rtl/>
          <w:lang w:bidi="ar-LB"/>
        </w:rPr>
        <w:t>,</w:t>
      </w:r>
      <w:r w:rsidRPr="00E150C0">
        <w:rPr>
          <w:sz w:val="26"/>
          <w:szCs w:val="26"/>
          <w:rtl/>
          <w:lang w:bidi="ar-LB"/>
        </w:rPr>
        <w:t>000 دولار</w:t>
      </w:r>
      <w:r w:rsidR="002634F4" w:rsidRPr="00E150C0">
        <w:rPr>
          <w:sz w:val="26"/>
          <w:szCs w:val="26"/>
          <w:rtl/>
          <w:lang w:bidi="ar-LB"/>
        </w:rPr>
        <w:t>ا</w:t>
      </w:r>
      <w:r w:rsidRPr="00E150C0">
        <w:rPr>
          <w:sz w:val="26"/>
          <w:szCs w:val="26"/>
          <w:rtl/>
          <w:lang w:bidi="ar-LB"/>
        </w:rPr>
        <w:t xml:space="preserve"> أمريكي</w:t>
      </w:r>
      <w:r w:rsidR="002634F4" w:rsidRPr="00E150C0">
        <w:rPr>
          <w:sz w:val="26"/>
          <w:szCs w:val="26"/>
          <w:rtl/>
          <w:lang w:bidi="ar-LB"/>
        </w:rPr>
        <w:t>ا</w:t>
      </w:r>
      <w:r w:rsidRPr="00E150C0">
        <w:rPr>
          <w:sz w:val="26"/>
          <w:szCs w:val="26"/>
          <w:rtl/>
          <w:lang w:bidi="ar-LB"/>
        </w:rPr>
        <w:t xml:space="preserve">)؛ </w:t>
      </w:r>
      <w:r w:rsidR="002634F4" w:rsidRPr="00E150C0">
        <w:rPr>
          <w:sz w:val="26"/>
          <w:szCs w:val="26"/>
          <w:rtl/>
          <w:lang w:bidi="ar-LB"/>
        </w:rPr>
        <w:t>و</w:t>
      </w:r>
      <w:r w:rsidRPr="00E150C0">
        <w:rPr>
          <w:sz w:val="26"/>
          <w:szCs w:val="26"/>
          <w:rtl/>
          <w:lang w:bidi="ar-LB"/>
        </w:rPr>
        <w:t>ت</w:t>
      </w:r>
      <w:r w:rsidR="002634F4" w:rsidRPr="00E150C0">
        <w:rPr>
          <w:sz w:val="26"/>
          <w:szCs w:val="26"/>
          <w:rtl/>
          <w:lang w:bidi="ar-LB"/>
        </w:rPr>
        <w:t>سليم جهازي تعريف غازات التبريد إلى مكتبي</w:t>
      </w:r>
      <w:r w:rsidRPr="00E150C0">
        <w:rPr>
          <w:sz w:val="26"/>
          <w:szCs w:val="26"/>
          <w:rtl/>
          <w:lang w:bidi="ar-LB"/>
        </w:rPr>
        <w:t xml:space="preserve"> جم</w:t>
      </w:r>
      <w:r w:rsidR="002634F4" w:rsidRPr="00E150C0">
        <w:rPr>
          <w:sz w:val="26"/>
          <w:szCs w:val="26"/>
          <w:rtl/>
          <w:lang w:bidi="ar-LB"/>
        </w:rPr>
        <w:t xml:space="preserve">ارك ومعيار </w:t>
      </w:r>
      <w:r w:rsidRPr="00E150C0">
        <w:rPr>
          <w:sz w:val="26"/>
          <w:szCs w:val="26"/>
          <w:rtl/>
          <w:lang w:bidi="ar-LB"/>
        </w:rPr>
        <w:t xml:space="preserve">غازات التبريد </w:t>
      </w:r>
      <w:r w:rsidR="002634F4" w:rsidRPr="00E150C0">
        <w:rPr>
          <w:sz w:val="26"/>
          <w:szCs w:val="26"/>
          <w:rtl/>
          <w:lang w:bidi="ar-LB"/>
        </w:rPr>
        <w:t>واحد ل</w:t>
      </w:r>
      <w:r w:rsidRPr="00E150C0">
        <w:rPr>
          <w:sz w:val="26"/>
          <w:szCs w:val="26"/>
          <w:rtl/>
          <w:lang w:bidi="ar-LB"/>
        </w:rPr>
        <w:t>مختبر الجم</w:t>
      </w:r>
      <w:r w:rsidR="002634F4" w:rsidRPr="00E150C0">
        <w:rPr>
          <w:sz w:val="26"/>
          <w:szCs w:val="26"/>
          <w:rtl/>
          <w:lang w:bidi="ar-LB"/>
        </w:rPr>
        <w:t>ارك</w:t>
      </w:r>
      <w:r w:rsidRPr="00E150C0">
        <w:rPr>
          <w:sz w:val="26"/>
          <w:szCs w:val="26"/>
          <w:rtl/>
          <w:lang w:bidi="ar-LB"/>
        </w:rPr>
        <w:t xml:space="preserve">؛ تدريب 20 من مثمني الجمارك </w:t>
      </w:r>
      <w:r w:rsidR="002634F4" w:rsidRPr="00E150C0">
        <w:rPr>
          <w:sz w:val="26"/>
          <w:szCs w:val="26"/>
          <w:rtl/>
          <w:lang w:bidi="ar-LB"/>
        </w:rPr>
        <w:t>والعاملين في</w:t>
      </w:r>
      <w:r w:rsidRPr="00E150C0">
        <w:rPr>
          <w:sz w:val="26"/>
          <w:szCs w:val="26"/>
          <w:rtl/>
          <w:lang w:bidi="ar-LB"/>
        </w:rPr>
        <w:t xml:space="preserve"> إدارة المخاطر وموظفي المختبرات </w:t>
      </w:r>
      <w:r w:rsidR="002634F4" w:rsidRPr="00E150C0">
        <w:rPr>
          <w:sz w:val="26"/>
          <w:szCs w:val="26"/>
          <w:rtl/>
          <w:lang w:bidi="ar-LB"/>
        </w:rPr>
        <w:t>ووكلاء</w:t>
      </w:r>
      <w:r w:rsidRPr="00E150C0">
        <w:rPr>
          <w:sz w:val="26"/>
          <w:szCs w:val="26"/>
          <w:rtl/>
          <w:lang w:bidi="ar-LB"/>
        </w:rPr>
        <w:t xml:space="preserve"> الجمارك على منع الاتجار غير المشروع في </w:t>
      </w:r>
      <w:r w:rsidR="002634F4" w:rsidRPr="00E150C0">
        <w:rPr>
          <w:sz w:val="26"/>
          <w:szCs w:val="26"/>
          <w:rtl/>
          <w:lang w:bidi="ar-LB"/>
        </w:rPr>
        <w:t xml:space="preserve">المواد الهيدروفلوروكربونية </w:t>
      </w:r>
      <w:r w:rsidRPr="00E150C0">
        <w:rPr>
          <w:sz w:val="26"/>
          <w:szCs w:val="26"/>
          <w:rtl/>
          <w:lang w:bidi="ar-LB"/>
        </w:rPr>
        <w:t xml:space="preserve">والضوابط ذات الصلة؛ </w:t>
      </w:r>
      <w:r w:rsidR="002634F4" w:rsidRPr="00E150C0">
        <w:rPr>
          <w:sz w:val="26"/>
          <w:szCs w:val="26"/>
          <w:rtl/>
          <w:lang w:bidi="ar-LB"/>
        </w:rPr>
        <w:t>و</w:t>
      </w:r>
      <w:r w:rsidRPr="00E150C0">
        <w:rPr>
          <w:sz w:val="26"/>
          <w:szCs w:val="26"/>
          <w:rtl/>
          <w:lang w:bidi="ar-LB"/>
        </w:rPr>
        <w:t>إكمال دراسة واحدة حول إدارة المخاطر وتدوين التعريفات (20,000 دولار</w:t>
      </w:r>
      <w:r w:rsidR="002634F4" w:rsidRPr="00E150C0">
        <w:rPr>
          <w:sz w:val="26"/>
          <w:szCs w:val="26"/>
          <w:rtl/>
          <w:lang w:bidi="ar-LB"/>
        </w:rPr>
        <w:t>ا</w:t>
      </w:r>
      <w:r w:rsidRPr="00E150C0">
        <w:rPr>
          <w:sz w:val="26"/>
          <w:szCs w:val="26"/>
          <w:rtl/>
          <w:lang w:bidi="ar-LB"/>
        </w:rPr>
        <w:t xml:space="preserve"> أمريكي</w:t>
      </w:r>
      <w:r w:rsidR="002634F4" w:rsidRPr="00E150C0">
        <w:rPr>
          <w:sz w:val="26"/>
          <w:szCs w:val="26"/>
          <w:rtl/>
          <w:lang w:bidi="ar-LB"/>
        </w:rPr>
        <w:t>ا</w:t>
      </w:r>
      <w:r w:rsidRPr="00E150C0">
        <w:rPr>
          <w:sz w:val="26"/>
          <w:szCs w:val="26"/>
          <w:rtl/>
          <w:lang w:bidi="ar-LB"/>
        </w:rPr>
        <w:t xml:space="preserve">)؛ وتصميم وتنفيذ حملة إعلامية وأنشطة لزيادة الوعي بشأن ضوابط </w:t>
      </w:r>
      <w:r w:rsidR="002634F4" w:rsidRPr="00E150C0">
        <w:rPr>
          <w:sz w:val="26"/>
          <w:szCs w:val="26"/>
          <w:rtl/>
          <w:lang w:bidi="ar-LB"/>
        </w:rPr>
        <w:t xml:space="preserve">المواد الهيدروفلوروكربونية </w:t>
      </w:r>
      <w:r w:rsidRPr="00E150C0">
        <w:rPr>
          <w:sz w:val="26"/>
          <w:szCs w:val="26"/>
          <w:rtl/>
          <w:lang w:bidi="ar-LB"/>
        </w:rPr>
        <w:t>في المؤسسات الحكومية (6</w:t>
      </w:r>
      <w:r w:rsidR="002634F4" w:rsidRPr="00E150C0">
        <w:rPr>
          <w:sz w:val="26"/>
          <w:szCs w:val="26"/>
          <w:rtl/>
          <w:lang w:bidi="ar-LB"/>
        </w:rPr>
        <w:t>,</w:t>
      </w:r>
      <w:r w:rsidRPr="00E150C0">
        <w:rPr>
          <w:sz w:val="26"/>
          <w:szCs w:val="26"/>
          <w:rtl/>
          <w:lang w:bidi="ar-LB"/>
        </w:rPr>
        <w:t>000 دولار</w:t>
      </w:r>
      <w:r w:rsidR="002634F4" w:rsidRPr="00E150C0">
        <w:rPr>
          <w:sz w:val="26"/>
          <w:szCs w:val="26"/>
          <w:rtl/>
          <w:lang w:bidi="ar-LB"/>
        </w:rPr>
        <w:t>ا</w:t>
      </w:r>
      <w:r w:rsidRPr="00E150C0">
        <w:rPr>
          <w:sz w:val="26"/>
          <w:szCs w:val="26"/>
          <w:rtl/>
          <w:lang w:bidi="ar-LB"/>
        </w:rPr>
        <w:t xml:space="preserve"> أمريكي</w:t>
      </w:r>
      <w:r w:rsidR="002634F4" w:rsidRPr="00E150C0">
        <w:rPr>
          <w:sz w:val="26"/>
          <w:szCs w:val="26"/>
          <w:rtl/>
          <w:lang w:bidi="ar-LB"/>
        </w:rPr>
        <w:t>ا</w:t>
      </w:r>
      <w:r w:rsidRPr="00E150C0">
        <w:rPr>
          <w:sz w:val="26"/>
          <w:szCs w:val="26"/>
          <w:rtl/>
          <w:lang w:bidi="ar-LB"/>
        </w:rPr>
        <w:t>) (</w:t>
      </w:r>
      <w:r w:rsidR="002634F4" w:rsidRPr="00E150C0">
        <w:rPr>
          <w:sz w:val="26"/>
          <w:szCs w:val="26"/>
          <w:rtl/>
          <w:lang w:bidi="ar-LB"/>
        </w:rPr>
        <w:t>ال</w:t>
      </w:r>
      <w:r w:rsidRPr="00E150C0">
        <w:rPr>
          <w:sz w:val="26"/>
          <w:szCs w:val="26"/>
          <w:rtl/>
          <w:lang w:bidi="ar-LB"/>
        </w:rPr>
        <w:t>إجمالي 34</w:t>
      </w:r>
      <w:r w:rsidR="002634F4" w:rsidRPr="00E150C0">
        <w:rPr>
          <w:sz w:val="26"/>
          <w:szCs w:val="26"/>
          <w:rtl/>
          <w:lang w:bidi="ar-LB"/>
        </w:rPr>
        <w:t>,</w:t>
      </w:r>
      <w:r w:rsidRPr="00E150C0">
        <w:rPr>
          <w:sz w:val="26"/>
          <w:szCs w:val="26"/>
          <w:rtl/>
          <w:lang w:bidi="ar-LB"/>
        </w:rPr>
        <w:t>000 دولار</w:t>
      </w:r>
      <w:r w:rsidR="002634F4" w:rsidRPr="00E150C0">
        <w:rPr>
          <w:sz w:val="26"/>
          <w:szCs w:val="26"/>
          <w:rtl/>
          <w:lang w:bidi="ar-LB"/>
        </w:rPr>
        <w:t>ا</w:t>
      </w:r>
      <w:r w:rsidRPr="00E150C0">
        <w:rPr>
          <w:sz w:val="26"/>
          <w:szCs w:val="26"/>
          <w:rtl/>
          <w:lang w:bidi="ar-LB"/>
        </w:rPr>
        <w:t xml:space="preserve"> أمريكي</w:t>
      </w:r>
      <w:r w:rsidR="002634F4" w:rsidRPr="00E150C0">
        <w:rPr>
          <w:sz w:val="26"/>
          <w:szCs w:val="26"/>
          <w:rtl/>
          <w:lang w:bidi="ar-LB"/>
        </w:rPr>
        <w:t>ا</w:t>
      </w:r>
      <w:r w:rsidRPr="00E150C0">
        <w:rPr>
          <w:sz w:val="26"/>
          <w:szCs w:val="26"/>
          <w:rtl/>
          <w:lang w:bidi="ar-LB"/>
        </w:rPr>
        <w:t>)؛</w:t>
      </w:r>
    </w:p>
    <w:p w14:paraId="340E86F6" w14:textId="77777777" w:rsidR="00212C5E" w:rsidRPr="00E150C0" w:rsidRDefault="00041961" w:rsidP="005707F8">
      <w:pPr>
        <w:pStyle w:val="Heading2"/>
        <w:keepNext/>
        <w:widowControl/>
        <w:numPr>
          <w:ilvl w:val="1"/>
          <w:numId w:val="14"/>
        </w:numPr>
        <w:bidi/>
        <w:rPr>
          <w:sz w:val="26"/>
          <w:szCs w:val="26"/>
          <w:rtl/>
          <w:lang w:bidi="ar-LB"/>
        </w:rPr>
      </w:pPr>
      <w:r w:rsidRPr="00E150C0">
        <w:rPr>
          <w:i/>
          <w:iCs/>
          <w:sz w:val="26"/>
          <w:szCs w:val="26"/>
          <w:rtl/>
          <w:lang w:bidi="ar-LB"/>
        </w:rPr>
        <w:t>و</w:t>
      </w:r>
      <w:r w:rsidR="00212C5E" w:rsidRPr="00E150C0">
        <w:rPr>
          <w:i/>
          <w:iCs/>
          <w:sz w:val="26"/>
          <w:szCs w:val="26"/>
          <w:rtl/>
          <w:lang w:bidi="ar-LB"/>
        </w:rPr>
        <w:t xml:space="preserve">تدريب </w:t>
      </w:r>
      <w:r w:rsidR="005707F8" w:rsidRPr="00E150C0">
        <w:rPr>
          <w:i/>
          <w:iCs/>
          <w:sz w:val="26"/>
          <w:szCs w:val="26"/>
          <w:rtl/>
          <w:lang w:bidi="ar-LB"/>
        </w:rPr>
        <w:t xml:space="preserve">واعتماد وبناء </w:t>
      </w:r>
      <w:r w:rsidR="00212C5E" w:rsidRPr="00E150C0">
        <w:rPr>
          <w:i/>
          <w:iCs/>
          <w:sz w:val="26"/>
          <w:szCs w:val="26"/>
          <w:rtl/>
          <w:lang w:bidi="ar-LB"/>
        </w:rPr>
        <w:t>قدرات</w:t>
      </w:r>
      <w:r w:rsidR="005707F8" w:rsidRPr="00E150C0">
        <w:rPr>
          <w:i/>
          <w:iCs/>
          <w:sz w:val="26"/>
          <w:szCs w:val="26"/>
          <w:rtl/>
          <w:lang w:bidi="ar-LB"/>
        </w:rPr>
        <w:t xml:space="preserve"> الفنيين</w:t>
      </w:r>
      <w:r w:rsidR="00212C5E" w:rsidRPr="00E150C0">
        <w:rPr>
          <w:i/>
          <w:iCs/>
          <w:sz w:val="26"/>
          <w:szCs w:val="26"/>
          <w:rtl/>
          <w:lang w:bidi="ar-LB"/>
        </w:rPr>
        <w:t xml:space="preserve">: </w:t>
      </w:r>
      <w:r w:rsidR="005707F8" w:rsidRPr="00E150C0">
        <w:rPr>
          <w:sz w:val="26"/>
          <w:szCs w:val="26"/>
          <w:rtl/>
          <w:lang w:bidi="ar-LB"/>
        </w:rPr>
        <w:t>توقيع اتفاق</w:t>
      </w:r>
      <w:r w:rsidR="00212C5E" w:rsidRPr="00E150C0">
        <w:rPr>
          <w:sz w:val="26"/>
          <w:szCs w:val="26"/>
          <w:rtl/>
          <w:lang w:bidi="ar-LB"/>
        </w:rPr>
        <w:t xml:space="preserve">ات تعاون مع ثلاث مؤسسات تدريب، وإعداد دليلين تدريبيين، وتدريب 30 مدربًا و60 فنيًا على الاستخدام الآمن لغازات التبريد القابلة للاشتعال في قطاعي </w:t>
      </w:r>
      <w:r w:rsidR="005707F8" w:rsidRPr="00E150C0">
        <w:rPr>
          <w:sz w:val="26"/>
          <w:szCs w:val="26"/>
          <w:rtl/>
          <w:lang w:bidi="ar-LB"/>
        </w:rPr>
        <w:t>التبريد وتكييف الهواء وتكييف الهواء المتنقل</w:t>
      </w:r>
      <w:r w:rsidR="00212C5E" w:rsidRPr="00E150C0">
        <w:rPr>
          <w:sz w:val="26"/>
          <w:szCs w:val="26"/>
          <w:rtl/>
          <w:lang w:bidi="ar-LB"/>
        </w:rPr>
        <w:t xml:space="preserve"> (45,000 دولار</w:t>
      </w:r>
      <w:r w:rsidR="005707F8" w:rsidRPr="00E150C0">
        <w:rPr>
          <w:sz w:val="26"/>
          <w:szCs w:val="26"/>
          <w:rtl/>
          <w:lang w:bidi="ar-LB"/>
        </w:rPr>
        <w:t>ا</w:t>
      </w:r>
      <w:r w:rsidR="00212C5E" w:rsidRPr="00E150C0">
        <w:rPr>
          <w:sz w:val="26"/>
          <w:szCs w:val="26"/>
          <w:rtl/>
          <w:lang w:bidi="ar-LB"/>
        </w:rPr>
        <w:t xml:space="preserve"> أمريكي</w:t>
      </w:r>
      <w:r w:rsidR="005707F8" w:rsidRPr="00E150C0">
        <w:rPr>
          <w:sz w:val="26"/>
          <w:szCs w:val="26"/>
          <w:rtl/>
          <w:lang w:bidi="ar-LB"/>
        </w:rPr>
        <w:t>ا</w:t>
      </w:r>
      <w:r w:rsidR="00212C5E" w:rsidRPr="00E150C0">
        <w:rPr>
          <w:sz w:val="26"/>
          <w:szCs w:val="26"/>
          <w:rtl/>
          <w:lang w:bidi="ar-LB"/>
        </w:rPr>
        <w:t xml:space="preserve">)؛ </w:t>
      </w:r>
      <w:r w:rsidR="005707F8" w:rsidRPr="00E150C0">
        <w:rPr>
          <w:sz w:val="26"/>
          <w:szCs w:val="26"/>
          <w:rtl/>
          <w:lang w:bidi="ar-LB"/>
        </w:rPr>
        <w:t>وتقديم</w:t>
      </w:r>
      <w:r w:rsidR="00212C5E" w:rsidRPr="00E150C0">
        <w:rPr>
          <w:sz w:val="26"/>
          <w:szCs w:val="26"/>
          <w:rtl/>
          <w:lang w:bidi="ar-LB"/>
        </w:rPr>
        <w:t xml:space="preserve"> الأدوات والمعدات اللازمة للتعامل الآمن مع مواد التبريد القابلة للاشتعال في قطاعي </w:t>
      </w:r>
      <w:r w:rsidR="005707F8" w:rsidRPr="00E150C0">
        <w:rPr>
          <w:sz w:val="26"/>
          <w:szCs w:val="26"/>
          <w:rtl/>
          <w:lang w:bidi="ar-LB"/>
        </w:rPr>
        <w:t xml:space="preserve">التبريد وتكييف الهواء وتكييف الهواء المتنقل </w:t>
      </w:r>
      <w:r w:rsidR="00212C5E" w:rsidRPr="00E150C0">
        <w:rPr>
          <w:sz w:val="26"/>
          <w:szCs w:val="26"/>
          <w:rtl/>
          <w:lang w:bidi="ar-LB"/>
        </w:rPr>
        <w:t>لثلاث مؤسسات تدريب (180,000 دولار</w:t>
      </w:r>
      <w:r w:rsidR="005707F8" w:rsidRPr="00E150C0">
        <w:rPr>
          <w:sz w:val="26"/>
          <w:szCs w:val="26"/>
          <w:rtl/>
          <w:lang w:bidi="ar-LB"/>
        </w:rPr>
        <w:t>ا</w:t>
      </w:r>
      <w:r w:rsidR="00212C5E" w:rsidRPr="00E150C0">
        <w:rPr>
          <w:sz w:val="26"/>
          <w:szCs w:val="26"/>
          <w:rtl/>
          <w:lang w:bidi="ar-LB"/>
        </w:rPr>
        <w:t xml:space="preserve"> أمريكي</w:t>
      </w:r>
      <w:r w:rsidR="005707F8" w:rsidRPr="00E150C0">
        <w:rPr>
          <w:sz w:val="26"/>
          <w:szCs w:val="26"/>
          <w:rtl/>
          <w:lang w:bidi="ar-LB"/>
        </w:rPr>
        <w:t>ا</w:t>
      </w:r>
      <w:r w:rsidR="00212C5E" w:rsidRPr="00E150C0">
        <w:rPr>
          <w:sz w:val="26"/>
          <w:szCs w:val="26"/>
          <w:rtl/>
          <w:lang w:bidi="ar-LB"/>
        </w:rPr>
        <w:t xml:space="preserve">)؛ </w:t>
      </w:r>
      <w:r w:rsidR="005707F8" w:rsidRPr="00E150C0">
        <w:rPr>
          <w:sz w:val="26"/>
          <w:szCs w:val="26"/>
          <w:rtl/>
          <w:lang w:bidi="ar-LB"/>
        </w:rPr>
        <w:t>وتقديم</w:t>
      </w:r>
      <w:r w:rsidR="00212C5E" w:rsidRPr="00E150C0">
        <w:rPr>
          <w:sz w:val="26"/>
          <w:szCs w:val="26"/>
          <w:rtl/>
          <w:lang w:bidi="ar-LB"/>
        </w:rPr>
        <w:t xml:space="preserve"> 10 مجموعات أدوات لسبعة فنيي</w:t>
      </w:r>
      <w:r w:rsidR="005707F8" w:rsidRPr="00E150C0">
        <w:rPr>
          <w:sz w:val="26"/>
          <w:szCs w:val="26"/>
          <w:rtl/>
          <w:lang w:bidi="ar-LB"/>
        </w:rPr>
        <w:t>ين خدمة</w:t>
      </w:r>
      <w:r w:rsidR="00212C5E" w:rsidRPr="00E150C0">
        <w:rPr>
          <w:sz w:val="26"/>
          <w:szCs w:val="26"/>
          <w:rtl/>
          <w:lang w:bidi="ar-LB"/>
        </w:rPr>
        <w:t xml:space="preserve"> </w:t>
      </w:r>
      <w:r w:rsidR="005707F8" w:rsidRPr="00E150C0">
        <w:rPr>
          <w:sz w:val="26"/>
          <w:szCs w:val="26"/>
          <w:rtl/>
          <w:lang w:bidi="ar-LB"/>
        </w:rPr>
        <w:t xml:space="preserve">التبريد وتكييف الهواء </w:t>
      </w:r>
      <w:r w:rsidR="00212C5E" w:rsidRPr="00E150C0">
        <w:rPr>
          <w:sz w:val="26"/>
          <w:szCs w:val="26"/>
          <w:rtl/>
          <w:lang w:bidi="ar-LB"/>
        </w:rPr>
        <w:t xml:space="preserve">وثلاثة </w:t>
      </w:r>
      <w:r w:rsidR="005707F8" w:rsidRPr="00E150C0">
        <w:rPr>
          <w:sz w:val="26"/>
          <w:szCs w:val="26"/>
          <w:rtl/>
          <w:lang w:bidi="ar-LB"/>
        </w:rPr>
        <w:t>ل</w:t>
      </w:r>
      <w:r w:rsidR="00212C5E" w:rsidRPr="00E150C0">
        <w:rPr>
          <w:sz w:val="26"/>
          <w:szCs w:val="26"/>
          <w:rtl/>
          <w:lang w:bidi="ar-LB"/>
        </w:rPr>
        <w:t>فنيي خدمة</w:t>
      </w:r>
      <w:r w:rsidR="005707F8" w:rsidRPr="00E150C0">
        <w:rPr>
          <w:sz w:val="26"/>
          <w:szCs w:val="26"/>
          <w:rtl/>
          <w:lang w:bidi="ar-LB"/>
        </w:rPr>
        <w:t xml:space="preserve"> تكييف الهواء المتنقل</w:t>
      </w:r>
      <w:r w:rsidR="00212C5E" w:rsidRPr="00E150C0">
        <w:rPr>
          <w:sz w:val="26"/>
          <w:szCs w:val="26"/>
          <w:rtl/>
          <w:lang w:bidi="ar-LB"/>
        </w:rPr>
        <w:t xml:space="preserve"> (</w:t>
      </w:r>
      <w:r w:rsidR="005707F8" w:rsidRPr="00E150C0">
        <w:rPr>
          <w:sz w:val="26"/>
          <w:szCs w:val="26"/>
          <w:rtl/>
          <w:lang w:bidi="ar-LB"/>
        </w:rPr>
        <w:t>36,500</w:t>
      </w:r>
      <w:r w:rsidR="00212C5E" w:rsidRPr="00E150C0">
        <w:rPr>
          <w:sz w:val="26"/>
          <w:szCs w:val="26"/>
          <w:rtl/>
          <w:lang w:bidi="ar-LB"/>
        </w:rPr>
        <w:t xml:space="preserve"> دولار</w:t>
      </w:r>
      <w:r w:rsidR="005707F8" w:rsidRPr="00E150C0">
        <w:rPr>
          <w:sz w:val="26"/>
          <w:szCs w:val="26"/>
          <w:rtl/>
          <w:lang w:bidi="ar-LB"/>
        </w:rPr>
        <w:t>ا</w:t>
      </w:r>
      <w:r w:rsidR="00212C5E" w:rsidRPr="00E150C0">
        <w:rPr>
          <w:sz w:val="26"/>
          <w:szCs w:val="26"/>
          <w:rtl/>
          <w:lang w:bidi="ar-LB"/>
        </w:rPr>
        <w:t xml:space="preserve"> أمريكي</w:t>
      </w:r>
      <w:r w:rsidR="005707F8" w:rsidRPr="00E150C0">
        <w:rPr>
          <w:sz w:val="26"/>
          <w:szCs w:val="26"/>
          <w:rtl/>
          <w:lang w:bidi="ar-LB"/>
        </w:rPr>
        <w:t>ا</w:t>
      </w:r>
      <w:r w:rsidR="00212C5E" w:rsidRPr="00E150C0">
        <w:rPr>
          <w:sz w:val="26"/>
          <w:szCs w:val="26"/>
          <w:rtl/>
          <w:lang w:bidi="ar-LB"/>
        </w:rPr>
        <w:t xml:space="preserve">)؛ </w:t>
      </w:r>
      <w:r w:rsidR="005707F8" w:rsidRPr="00E150C0">
        <w:rPr>
          <w:sz w:val="26"/>
          <w:szCs w:val="26"/>
          <w:rtl/>
          <w:lang w:bidi="ar-LB"/>
        </w:rPr>
        <w:t>و</w:t>
      </w:r>
      <w:r w:rsidR="00212C5E" w:rsidRPr="00E150C0">
        <w:rPr>
          <w:sz w:val="26"/>
          <w:szCs w:val="26"/>
          <w:rtl/>
          <w:lang w:bidi="ar-LB"/>
        </w:rPr>
        <w:t xml:space="preserve">تنظيم جولة دراسية إلى مركز تدريب دولي حول استخدام </w:t>
      </w:r>
      <w:r w:rsidR="005707F8" w:rsidRPr="00E150C0">
        <w:rPr>
          <w:sz w:val="26"/>
          <w:szCs w:val="26"/>
          <w:rtl/>
          <w:lang w:bidi="ar-LB"/>
        </w:rPr>
        <w:t>مواد التبريد</w:t>
      </w:r>
      <w:r w:rsidR="00212C5E" w:rsidRPr="00E150C0">
        <w:rPr>
          <w:sz w:val="26"/>
          <w:szCs w:val="26"/>
          <w:rtl/>
          <w:lang w:bidi="ar-LB"/>
        </w:rPr>
        <w:t xml:space="preserve"> القابلة للاشتعال لستة مدربين وموظفي وحدة الأوزون الوطنية (12,000 دولار</w:t>
      </w:r>
      <w:r w:rsidR="005707F8" w:rsidRPr="00E150C0">
        <w:rPr>
          <w:sz w:val="26"/>
          <w:szCs w:val="26"/>
          <w:rtl/>
          <w:lang w:bidi="ar-LB"/>
        </w:rPr>
        <w:t>ا</w:t>
      </w:r>
      <w:r w:rsidR="00212C5E" w:rsidRPr="00E150C0">
        <w:rPr>
          <w:sz w:val="26"/>
          <w:szCs w:val="26"/>
          <w:rtl/>
          <w:lang w:bidi="ar-LB"/>
        </w:rPr>
        <w:t xml:space="preserve"> أمريكي</w:t>
      </w:r>
      <w:r w:rsidR="005707F8" w:rsidRPr="00E150C0">
        <w:rPr>
          <w:sz w:val="26"/>
          <w:szCs w:val="26"/>
          <w:rtl/>
          <w:lang w:bidi="ar-LB"/>
        </w:rPr>
        <w:t>ا</w:t>
      </w:r>
      <w:r w:rsidR="00212C5E" w:rsidRPr="00E150C0">
        <w:rPr>
          <w:sz w:val="26"/>
          <w:szCs w:val="26"/>
          <w:rtl/>
          <w:lang w:bidi="ar-LB"/>
        </w:rPr>
        <w:t>) (</w:t>
      </w:r>
      <w:r w:rsidR="005707F8" w:rsidRPr="00E150C0">
        <w:rPr>
          <w:sz w:val="26"/>
          <w:szCs w:val="26"/>
          <w:rtl/>
          <w:lang w:bidi="ar-LB"/>
        </w:rPr>
        <w:t>ال</w:t>
      </w:r>
      <w:r w:rsidR="00212C5E" w:rsidRPr="00E150C0">
        <w:rPr>
          <w:sz w:val="26"/>
          <w:szCs w:val="26"/>
          <w:rtl/>
          <w:lang w:bidi="ar-LB"/>
        </w:rPr>
        <w:t>إجمالي 273,500 دولار</w:t>
      </w:r>
      <w:r w:rsidR="005707F8" w:rsidRPr="00E150C0">
        <w:rPr>
          <w:sz w:val="26"/>
          <w:szCs w:val="26"/>
          <w:rtl/>
          <w:lang w:bidi="ar-LB"/>
        </w:rPr>
        <w:t>ا</w:t>
      </w:r>
      <w:r w:rsidR="00212C5E" w:rsidRPr="00E150C0">
        <w:rPr>
          <w:sz w:val="26"/>
          <w:szCs w:val="26"/>
          <w:rtl/>
          <w:lang w:bidi="ar-LB"/>
        </w:rPr>
        <w:t xml:space="preserve"> أمريكي</w:t>
      </w:r>
      <w:r w:rsidR="005707F8" w:rsidRPr="00E150C0">
        <w:rPr>
          <w:sz w:val="26"/>
          <w:szCs w:val="26"/>
          <w:rtl/>
          <w:lang w:bidi="ar-LB"/>
        </w:rPr>
        <w:t>ا</w:t>
      </w:r>
      <w:r w:rsidR="00212C5E" w:rsidRPr="00E150C0">
        <w:rPr>
          <w:sz w:val="26"/>
          <w:szCs w:val="26"/>
          <w:rtl/>
          <w:lang w:bidi="ar-LB"/>
        </w:rPr>
        <w:t>)؛</w:t>
      </w:r>
    </w:p>
    <w:p w14:paraId="2C5C6309" w14:textId="77777777" w:rsidR="00212C5E" w:rsidRPr="00E150C0" w:rsidRDefault="00041961" w:rsidP="00041961">
      <w:pPr>
        <w:pStyle w:val="Heading2"/>
        <w:numPr>
          <w:ilvl w:val="1"/>
          <w:numId w:val="14"/>
        </w:numPr>
        <w:bidi/>
        <w:rPr>
          <w:sz w:val="26"/>
          <w:szCs w:val="26"/>
          <w:rtl/>
          <w:lang w:bidi="ar-LB"/>
        </w:rPr>
      </w:pPr>
      <w:r w:rsidRPr="00E150C0">
        <w:rPr>
          <w:i/>
          <w:iCs/>
          <w:sz w:val="26"/>
          <w:szCs w:val="26"/>
          <w:rtl/>
          <w:lang w:bidi="ar-LB"/>
        </w:rPr>
        <w:t>و</w:t>
      </w:r>
      <w:r w:rsidR="00212C5E" w:rsidRPr="00E150C0">
        <w:rPr>
          <w:i/>
          <w:iCs/>
          <w:sz w:val="26"/>
          <w:szCs w:val="26"/>
          <w:rtl/>
          <w:lang w:bidi="ar-LB"/>
        </w:rPr>
        <w:t xml:space="preserve">مخطط </w:t>
      </w:r>
      <w:r w:rsidRPr="00E150C0">
        <w:rPr>
          <w:i/>
          <w:iCs/>
          <w:sz w:val="26"/>
          <w:szCs w:val="26"/>
          <w:rtl/>
          <w:lang w:bidi="ar-LB"/>
        </w:rPr>
        <w:t>استرداد</w:t>
      </w:r>
      <w:r w:rsidR="00212C5E" w:rsidRPr="00E150C0">
        <w:rPr>
          <w:i/>
          <w:iCs/>
          <w:sz w:val="26"/>
          <w:szCs w:val="26"/>
          <w:rtl/>
          <w:lang w:bidi="ar-LB"/>
        </w:rPr>
        <w:t xml:space="preserve"> </w:t>
      </w:r>
      <w:r w:rsidRPr="00E150C0">
        <w:rPr>
          <w:i/>
          <w:iCs/>
          <w:sz w:val="26"/>
          <w:szCs w:val="26"/>
          <w:rtl/>
          <w:lang w:bidi="ar-LB"/>
        </w:rPr>
        <w:t>واستصلاح</w:t>
      </w:r>
      <w:r w:rsidR="00212C5E" w:rsidRPr="00E150C0">
        <w:rPr>
          <w:i/>
          <w:iCs/>
          <w:sz w:val="26"/>
          <w:szCs w:val="26"/>
          <w:rtl/>
          <w:lang w:bidi="ar-LB"/>
        </w:rPr>
        <w:t xml:space="preserve"> غاز التبريد</w:t>
      </w:r>
      <w:r w:rsidR="00212C5E" w:rsidRPr="00E150C0">
        <w:rPr>
          <w:sz w:val="26"/>
          <w:szCs w:val="26"/>
          <w:rtl/>
          <w:lang w:bidi="ar-LB"/>
        </w:rPr>
        <w:t xml:space="preserve">: نشر وحدة متنقلة </w:t>
      </w:r>
      <w:r w:rsidRPr="00E150C0">
        <w:rPr>
          <w:sz w:val="26"/>
          <w:szCs w:val="26"/>
          <w:rtl/>
          <w:lang w:bidi="ar-LB"/>
        </w:rPr>
        <w:t>لاسترداد</w:t>
      </w:r>
      <w:r w:rsidR="00212C5E" w:rsidRPr="00E150C0">
        <w:rPr>
          <w:sz w:val="26"/>
          <w:szCs w:val="26"/>
          <w:rtl/>
          <w:lang w:bidi="ar-LB"/>
        </w:rPr>
        <w:t xml:space="preserve"> غاز</w:t>
      </w:r>
      <w:r w:rsidRPr="00E150C0">
        <w:rPr>
          <w:sz w:val="26"/>
          <w:szCs w:val="26"/>
          <w:rtl/>
          <w:lang w:bidi="ar-LB"/>
        </w:rPr>
        <w:t>ات</w:t>
      </w:r>
      <w:r w:rsidR="00212C5E" w:rsidRPr="00E150C0">
        <w:rPr>
          <w:sz w:val="26"/>
          <w:szCs w:val="26"/>
          <w:rtl/>
          <w:lang w:bidi="ar-LB"/>
        </w:rPr>
        <w:t xml:space="preserve"> التبريد في الموقع لدى </w:t>
      </w:r>
      <w:r w:rsidRPr="00E150C0">
        <w:rPr>
          <w:sz w:val="26"/>
          <w:szCs w:val="26"/>
          <w:rtl/>
          <w:lang w:bidi="ar-LB"/>
        </w:rPr>
        <w:t>كبا</w:t>
      </w:r>
      <w:r w:rsidR="00212C5E" w:rsidRPr="00E150C0">
        <w:rPr>
          <w:sz w:val="26"/>
          <w:szCs w:val="26"/>
          <w:rtl/>
          <w:lang w:bidi="ar-LB"/>
        </w:rPr>
        <w:t>ر المستخدمين النهائيين (15</w:t>
      </w:r>
      <w:r w:rsidRPr="00E150C0">
        <w:rPr>
          <w:sz w:val="26"/>
          <w:szCs w:val="26"/>
          <w:rtl/>
          <w:lang w:bidi="ar-LB"/>
        </w:rPr>
        <w:t>,</w:t>
      </w:r>
      <w:r w:rsidR="00212C5E" w:rsidRPr="00E150C0">
        <w:rPr>
          <w:sz w:val="26"/>
          <w:szCs w:val="26"/>
          <w:rtl/>
          <w:lang w:bidi="ar-LB"/>
        </w:rPr>
        <w:t>000 دولار</w:t>
      </w:r>
      <w:r w:rsidRPr="00E150C0">
        <w:rPr>
          <w:sz w:val="26"/>
          <w:szCs w:val="26"/>
          <w:rtl/>
          <w:lang w:bidi="ar-LB"/>
        </w:rPr>
        <w:t>ا</w:t>
      </w:r>
      <w:r w:rsidR="00212C5E" w:rsidRPr="00E150C0">
        <w:rPr>
          <w:sz w:val="26"/>
          <w:szCs w:val="26"/>
          <w:rtl/>
          <w:lang w:bidi="ar-LB"/>
        </w:rPr>
        <w:t xml:space="preserve"> أمريكي</w:t>
      </w:r>
      <w:r w:rsidRPr="00E150C0">
        <w:rPr>
          <w:sz w:val="26"/>
          <w:szCs w:val="26"/>
          <w:rtl/>
          <w:lang w:bidi="ar-LB"/>
        </w:rPr>
        <w:t>ا</w:t>
      </w:r>
      <w:r w:rsidR="00212C5E" w:rsidRPr="00E150C0">
        <w:rPr>
          <w:sz w:val="26"/>
          <w:szCs w:val="26"/>
          <w:rtl/>
          <w:lang w:bidi="ar-LB"/>
        </w:rPr>
        <w:t>)؛</w:t>
      </w:r>
    </w:p>
    <w:p w14:paraId="6F5017AC" w14:textId="77777777" w:rsidR="00212C5E" w:rsidRPr="00E150C0" w:rsidRDefault="00041961" w:rsidP="00041961">
      <w:pPr>
        <w:pStyle w:val="Heading2"/>
        <w:numPr>
          <w:ilvl w:val="1"/>
          <w:numId w:val="14"/>
        </w:numPr>
        <w:bidi/>
        <w:rPr>
          <w:sz w:val="26"/>
          <w:szCs w:val="26"/>
          <w:rtl/>
          <w:lang w:bidi="ar-LB"/>
        </w:rPr>
      </w:pPr>
      <w:r w:rsidRPr="00E150C0">
        <w:rPr>
          <w:i/>
          <w:iCs/>
          <w:sz w:val="26"/>
          <w:szCs w:val="26"/>
          <w:rtl/>
          <w:lang w:bidi="ar-LB"/>
        </w:rPr>
        <w:t>و</w:t>
      </w:r>
      <w:r w:rsidR="00212C5E" w:rsidRPr="00E150C0">
        <w:rPr>
          <w:i/>
          <w:iCs/>
          <w:sz w:val="26"/>
          <w:szCs w:val="26"/>
          <w:rtl/>
          <w:lang w:bidi="ar-LB"/>
        </w:rPr>
        <w:t>التوعية العامة</w:t>
      </w:r>
      <w:r w:rsidR="00212C5E" w:rsidRPr="00E150C0">
        <w:rPr>
          <w:sz w:val="26"/>
          <w:szCs w:val="26"/>
          <w:rtl/>
          <w:lang w:bidi="ar-LB"/>
        </w:rPr>
        <w:t xml:space="preserve">: إنتاج وإصدار أربع مجموعات إعلامية تشمل الرسوم البيانية والصور والبطاقات البريدية ومقاطع الفيديو ومحتوى الوسائط المتعددة لتعزيز الممارسات الجيدة في التعامل مع </w:t>
      </w:r>
      <w:r w:rsidRPr="00E150C0">
        <w:rPr>
          <w:sz w:val="26"/>
          <w:szCs w:val="26"/>
          <w:rtl/>
          <w:lang w:bidi="ar-LB"/>
        </w:rPr>
        <w:t>مواد التبريد</w:t>
      </w:r>
      <w:r w:rsidR="00212C5E" w:rsidRPr="00E150C0">
        <w:rPr>
          <w:sz w:val="26"/>
          <w:szCs w:val="26"/>
          <w:rtl/>
          <w:lang w:bidi="ar-LB"/>
        </w:rPr>
        <w:t xml:space="preserve"> القابلة للاشتعال، وإعادة تدوير </w:t>
      </w:r>
      <w:r w:rsidRPr="00E150C0">
        <w:rPr>
          <w:sz w:val="26"/>
          <w:szCs w:val="26"/>
          <w:rtl/>
          <w:lang w:bidi="ar-LB"/>
        </w:rPr>
        <w:t>مواد التبريد</w:t>
      </w:r>
      <w:r w:rsidR="00212C5E" w:rsidRPr="00E150C0">
        <w:rPr>
          <w:sz w:val="26"/>
          <w:szCs w:val="26"/>
          <w:rtl/>
          <w:lang w:bidi="ar-LB"/>
        </w:rPr>
        <w:t xml:space="preserve">، وكفاءة </w:t>
      </w:r>
      <w:r w:rsidRPr="00E150C0">
        <w:rPr>
          <w:sz w:val="26"/>
          <w:szCs w:val="26"/>
          <w:rtl/>
          <w:lang w:bidi="ar-LB"/>
        </w:rPr>
        <w:t xml:space="preserve">استخدام </w:t>
      </w:r>
      <w:r w:rsidR="00212C5E" w:rsidRPr="00E150C0">
        <w:rPr>
          <w:sz w:val="26"/>
          <w:szCs w:val="26"/>
          <w:rtl/>
          <w:lang w:bidi="ar-LB"/>
        </w:rPr>
        <w:t xml:space="preserve">الطاقة، وتحديد </w:t>
      </w:r>
      <w:r w:rsidRPr="00E150C0">
        <w:rPr>
          <w:sz w:val="26"/>
          <w:szCs w:val="26"/>
          <w:rtl/>
          <w:lang w:bidi="ar-LB"/>
        </w:rPr>
        <w:t xml:space="preserve">مواد التبريد </w:t>
      </w:r>
      <w:r w:rsidR="00212C5E" w:rsidRPr="00E150C0">
        <w:rPr>
          <w:sz w:val="26"/>
          <w:szCs w:val="26"/>
          <w:rtl/>
          <w:lang w:bidi="ar-LB"/>
        </w:rPr>
        <w:t>المزيفة (6</w:t>
      </w:r>
      <w:r w:rsidR="0095761A" w:rsidRPr="00E150C0">
        <w:rPr>
          <w:sz w:val="26"/>
          <w:szCs w:val="26"/>
          <w:rtl/>
          <w:lang w:bidi="ar-LB"/>
        </w:rPr>
        <w:t>,</w:t>
      </w:r>
      <w:r w:rsidR="00212C5E" w:rsidRPr="00E150C0">
        <w:rPr>
          <w:sz w:val="26"/>
          <w:szCs w:val="26"/>
          <w:rtl/>
          <w:lang w:bidi="ar-LB"/>
        </w:rPr>
        <w:t>000 دولار</w:t>
      </w:r>
      <w:r w:rsidR="0095761A" w:rsidRPr="00E150C0">
        <w:rPr>
          <w:sz w:val="26"/>
          <w:szCs w:val="26"/>
          <w:rtl/>
          <w:lang w:bidi="ar-LB"/>
        </w:rPr>
        <w:t>ا</w:t>
      </w:r>
      <w:r w:rsidR="00212C5E" w:rsidRPr="00E150C0">
        <w:rPr>
          <w:sz w:val="26"/>
          <w:szCs w:val="26"/>
          <w:rtl/>
          <w:lang w:bidi="ar-LB"/>
        </w:rPr>
        <w:t xml:space="preserve"> أمريكي</w:t>
      </w:r>
      <w:r w:rsidR="0095761A" w:rsidRPr="00E150C0">
        <w:rPr>
          <w:sz w:val="26"/>
          <w:szCs w:val="26"/>
          <w:rtl/>
          <w:lang w:bidi="ar-LB"/>
        </w:rPr>
        <w:t>ا)؛</w:t>
      </w:r>
    </w:p>
    <w:p w14:paraId="6EA925A8" w14:textId="77777777" w:rsidR="00212C5E" w:rsidRPr="00E150C0" w:rsidRDefault="00041961" w:rsidP="00610B6D">
      <w:pPr>
        <w:pStyle w:val="Heading2"/>
        <w:numPr>
          <w:ilvl w:val="1"/>
          <w:numId w:val="14"/>
        </w:numPr>
        <w:bidi/>
        <w:rPr>
          <w:sz w:val="26"/>
          <w:szCs w:val="26"/>
          <w:rtl/>
          <w:lang w:bidi="ar-LB"/>
        </w:rPr>
      </w:pPr>
      <w:r w:rsidRPr="00E150C0">
        <w:rPr>
          <w:i/>
          <w:iCs/>
          <w:sz w:val="26"/>
          <w:szCs w:val="26"/>
          <w:rtl/>
          <w:lang w:bidi="ar-LB"/>
        </w:rPr>
        <w:t>و</w:t>
      </w:r>
      <w:r w:rsidR="0095761A" w:rsidRPr="00E150C0">
        <w:rPr>
          <w:i/>
          <w:iCs/>
          <w:sz w:val="26"/>
          <w:szCs w:val="26"/>
          <w:rtl/>
          <w:lang w:bidi="ar-LB"/>
        </w:rPr>
        <w:t>وحدة تنسيق ورصد</w:t>
      </w:r>
      <w:r w:rsidR="00212C5E" w:rsidRPr="00E150C0">
        <w:rPr>
          <w:i/>
          <w:iCs/>
          <w:sz w:val="26"/>
          <w:szCs w:val="26"/>
          <w:rtl/>
          <w:lang w:bidi="ar-LB"/>
        </w:rPr>
        <w:t xml:space="preserve"> المشروع</w:t>
      </w:r>
      <w:r w:rsidR="00212C5E" w:rsidRPr="00E150C0">
        <w:rPr>
          <w:sz w:val="26"/>
          <w:szCs w:val="26"/>
          <w:rtl/>
          <w:lang w:bidi="ar-LB"/>
        </w:rPr>
        <w:t xml:space="preserve">: تعيين استشاري وطني واحد </w:t>
      </w:r>
      <w:r w:rsidR="00610B6D" w:rsidRPr="00E150C0">
        <w:rPr>
          <w:sz w:val="26"/>
          <w:szCs w:val="26"/>
          <w:rtl/>
          <w:lang w:bidi="ar-LB"/>
        </w:rPr>
        <w:t>معني بخطة تنفيذ تعديل كيغالي للمواد الهيدروفلوروكربونية</w:t>
      </w:r>
      <w:r w:rsidR="00212C5E" w:rsidRPr="00E150C0">
        <w:rPr>
          <w:sz w:val="26"/>
          <w:szCs w:val="26"/>
          <w:rtl/>
          <w:lang w:bidi="ar-LB"/>
        </w:rPr>
        <w:t xml:space="preserve"> (24</w:t>
      </w:r>
      <w:r w:rsidR="00610B6D" w:rsidRPr="00E150C0">
        <w:rPr>
          <w:sz w:val="26"/>
          <w:szCs w:val="26"/>
          <w:rtl/>
          <w:lang w:bidi="ar-LB"/>
        </w:rPr>
        <w:t>,</w:t>
      </w:r>
      <w:r w:rsidR="00212C5E" w:rsidRPr="00E150C0">
        <w:rPr>
          <w:sz w:val="26"/>
          <w:szCs w:val="26"/>
          <w:rtl/>
          <w:lang w:bidi="ar-LB"/>
        </w:rPr>
        <w:t>000 دولار</w:t>
      </w:r>
      <w:r w:rsidR="00610B6D" w:rsidRPr="00E150C0">
        <w:rPr>
          <w:sz w:val="26"/>
          <w:szCs w:val="26"/>
          <w:rtl/>
          <w:lang w:bidi="ar-LB"/>
        </w:rPr>
        <w:t>ا</w:t>
      </w:r>
      <w:r w:rsidR="00212C5E" w:rsidRPr="00E150C0">
        <w:rPr>
          <w:sz w:val="26"/>
          <w:szCs w:val="26"/>
          <w:rtl/>
          <w:lang w:bidi="ar-LB"/>
        </w:rPr>
        <w:t xml:space="preserve"> أمريكي</w:t>
      </w:r>
      <w:r w:rsidR="00610B6D" w:rsidRPr="00E150C0">
        <w:rPr>
          <w:sz w:val="26"/>
          <w:szCs w:val="26"/>
          <w:rtl/>
          <w:lang w:bidi="ar-LB"/>
        </w:rPr>
        <w:t>ا</w:t>
      </w:r>
      <w:r w:rsidR="00212C5E" w:rsidRPr="00E150C0">
        <w:rPr>
          <w:sz w:val="26"/>
          <w:szCs w:val="26"/>
          <w:rtl/>
          <w:lang w:bidi="ar-LB"/>
        </w:rPr>
        <w:t xml:space="preserve">)، وخبير واحد </w:t>
      </w:r>
      <w:r w:rsidR="00610B6D" w:rsidRPr="00E150C0">
        <w:rPr>
          <w:sz w:val="26"/>
          <w:szCs w:val="26"/>
          <w:rtl/>
          <w:lang w:bidi="ar-LB"/>
        </w:rPr>
        <w:t>معني</w:t>
      </w:r>
      <w:r w:rsidR="00212C5E" w:rsidRPr="00E150C0">
        <w:rPr>
          <w:sz w:val="26"/>
          <w:szCs w:val="26"/>
          <w:rtl/>
          <w:lang w:bidi="ar-LB"/>
        </w:rPr>
        <w:t xml:space="preserve"> </w:t>
      </w:r>
      <w:r w:rsidR="00610B6D" w:rsidRPr="00E150C0">
        <w:rPr>
          <w:sz w:val="26"/>
          <w:szCs w:val="26"/>
          <w:rtl/>
          <w:lang w:bidi="ar-LB"/>
        </w:rPr>
        <w:t xml:space="preserve">بالمواد الهيدروفلوروكربونية </w:t>
      </w:r>
      <w:r w:rsidR="00212C5E" w:rsidRPr="00E150C0">
        <w:rPr>
          <w:sz w:val="26"/>
          <w:szCs w:val="26"/>
          <w:rtl/>
          <w:lang w:bidi="ar-LB"/>
        </w:rPr>
        <w:t>(16</w:t>
      </w:r>
      <w:r w:rsidR="00610B6D" w:rsidRPr="00E150C0">
        <w:rPr>
          <w:sz w:val="26"/>
          <w:szCs w:val="26"/>
          <w:rtl/>
          <w:lang w:bidi="ar-LB"/>
        </w:rPr>
        <w:t>,</w:t>
      </w:r>
      <w:r w:rsidR="00212C5E" w:rsidRPr="00E150C0">
        <w:rPr>
          <w:sz w:val="26"/>
          <w:szCs w:val="26"/>
          <w:rtl/>
          <w:lang w:bidi="ar-LB"/>
        </w:rPr>
        <w:t>000 دولار</w:t>
      </w:r>
      <w:r w:rsidR="00610B6D" w:rsidRPr="00E150C0">
        <w:rPr>
          <w:sz w:val="26"/>
          <w:szCs w:val="26"/>
          <w:rtl/>
          <w:lang w:bidi="ar-LB"/>
        </w:rPr>
        <w:t>ا</w:t>
      </w:r>
      <w:r w:rsidR="00212C5E" w:rsidRPr="00E150C0">
        <w:rPr>
          <w:sz w:val="26"/>
          <w:szCs w:val="26"/>
          <w:rtl/>
          <w:lang w:bidi="ar-LB"/>
        </w:rPr>
        <w:t xml:space="preserve"> أمريكي</w:t>
      </w:r>
      <w:r w:rsidR="00610B6D" w:rsidRPr="00E150C0">
        <w:rPr>
          <w:sz w:val="26"/>
          <w:szCs w:val="26"/>
          <w:rtl/>
          <w:lang w:bidi="ar-LB"/>
        </w:rPr>
        <w:t>ا</w:t>
      </w:r>
      <w:r w:rsidR="00212C5E" w:rsidRPr="00E150C0">
        <w:rPr>
          <w:sz w:val="26"/>
          <w:szCs w:val="26"/>
          <w:rtl/>
          <w:lang w:bidi="ar-LB"/>
        </w:rPr>
        <w:t xml:space="preserve">)، وأخصائي واحد </w:t>
      </w:r>
      <w:r w:rsidR="00610B6D" w:rsidRPr="00E150C0">
        <w:rPr>
          <w:sz w:val="26"/>
          <w:szCs w:val="26"/>
          <w:rtl/>
          <w:lang w:bidi="ar-LB"/>
        </w:rPr>
        <w:t>معني</w:t>
      </w:r>
      <w:r w:rsidR="00212C5E" w:rsidRPr="00E150C0">
        <w:rPr>
          <w:sz w:val="26"/>
          <w:szCs w:val="26"/>
          <w:rtl/>
          <w:lang w:bidi="ar-LB"/>
        </w:rPr>
        <w:t xml:space="preserve"> </w:t>
      </w:r>
      <w:r w:rsidR="00610B6D" w:rsidRPr="00E150C0">
        <w:rPr>
          <w:sz w:val="26"/>
          <w:szCs w:val="26"/>
          <w:rtl/>
          <w:lang w:bidi="ar-LB"/>
        </w:rPr>
        <w:t>ب</w:t>
      </w:r>
      <w:r w:rsidR="00212C5E" w:rsidRPr="00E150C0">
        <w:rPr>
          <w:sz w:val="26"/>
          <w:szCs w:val="26"/>
          <w:rtl/>
          <w:lang w:bidi="ar-LB"/>
        </w:rPr>
        <w:t xml:space="preserve">تعميم مراعاة </w:t>
      </w:r>
      <w:r w:rsidR="00610B6D" w:rsidRPr="00E150C0">
        <w:rPr>
          <w:sz w:val="26"/>
          <w:szCs w:val="26"/>
          <w:rtl/>
          <w:lang w:bidi="ar-LB"/>
        </w:rPr>
        <w:t xml:space="preserve">تعميم </w:t>
      </w:r>
      <w:r w:rsidR="00212C5E" w:rsidRPr="00E150C0">
        <w:rPr>
          <w:sz w:val="26"/>
          <w:szCs w:val="26"/>
          <w:rtl/>
          <w:lang w:bidi="ar-LB"/>
        </w:rPr>
        <w:t>المنظور الجنساني (6</w:t>
      </w:r>
      <w:r w:rsidR="00610B6D" w:rsidRPr="00E150C0">
        <w:rPr>
          <w:sz w:val="26"/>
          <w:szCs w:val="26"/>
          <w:rtl/>
          <w:lang w:bidi="ar-LB"/>
        </w:rPr>
        <w:t>,</w:t>
      </w:r>
      <w:r w:rsidR="00212C5E" w:rsidRPr="00E150C0">
        <w:rPr>
          <w:sz w:val="26"/>
          <w:szCs w:val="26"/>
          <w:rtl/>
          <w:lang w:bidi="ar-LB"/>
        </w:rPr>
        <w:t>000 دولار</w:t>
      </w:r>
      <w:r w:rsidR="00610B6D" w:rsidRPr="00E150C0">
        <w:rPr>
          <w:sz w:val="26"/>
          <w:szCs w:val="26"/>
          <w:rtl/>
          <w:lang w:bidi="ar-LB"/>
        </w:rPr>
        <w:t>ا</w:t>
      </w:r>
      <w:r w:rsidR="00212C5E" w:rsidRPr="00E150C0">
        <w:rPr>
          <w:sz w:val="26"/>
          <w:szCs w:val="26"/>
          <w:rtl/>
          <w:lang w:bidi="ar-LB"/>
        </w:rPr>
        <w:t xml:space="preserve"> أمريكي</w:t>
      </w:r>
      <w:r w:rsidR="00610B6D" w:rsidRPr="00E150C0">
        <w:rPr>
          <w:sz w:val="26"/>
          <w:szCs w:val="26"/>
          <w:rtl/>
          <w:lang w:bidi="ar-LB"/>
        </w:rPr>
        <w:t>ا</w:t>
      </w:r>
      <w:r w:rsidR="00212C5E" w:rsidRPr="00E150C0">
        <w:rPr>
          <w:sz w:val="26"/>
          <w:szCs w:val="26"/>
          <w:rtl/>
          <w:lang w:bidi="ar-LB"/>
        </w:rPr>
        <w:t xml:space="preserve">)؛ </w:t>
      </w:r>
      <w:r w:rsidR="00610B6D" w:rsidRPr="00E150C0">
        <w:rPr>
          <w:sz w:val="26"/>
          <w:szCs w:val="26"/>
          <w:rtl/>
          <w:lang w:bidi="ar-LB"/>
        </w:rPr>
        <w:t>و</w:t>
      </w:r>
      <w:r w:rsidR="00212C5E" w:rsidRPr="00E150C0">
        <w:rPr>
          <w:sz w:val="26"/>
          <w:szCs w:val="26"/>
          <w:rtl/>
          <w:lang w:bidi="ar-LB"/>
        </w:rPr>
        <w:t>إصدار تقريرين عن المشروع</w:t>
      </w:r>
      <w:r w:rsidR="00610B6D" w:rsidRPr="00E150C0">
        <w:rPr>
          <w:sz w:val="26"/>
          <w:szCs w:val="26"/>
          <w:rtl/>
          <w:lang w:bidi="ar-LB"/>
        </w:rPr>
        <w:t xml:space="preserve"> سنويا</w:t>
      </w:r>
      <w:r w:rsidR="00212C5E" w:rsidRPr="00E150C0">
        <w:rPr>
          <w:sz w:val="26"/>
          <w:szCs w:val="26"/>
          <w:rtl/>
          <w:lang w:bidi="ar-LB"/>
        </w:rPr>
        <w:t>؛ وتنظيم اجتماعين تنسيقيين مع أصحاب المصلحة (2</w:t>
      </w:r>
      <w:r w:rsidR="00610B6D" w:rsidRPr="00E150C0">
        <w:rPr>
          <w:sz w:val="26"/>
          <w:szCs w:val="26"/>
          <w:rtl/>
          <w:lang w:bidi="ar-LB"/>
        </w:rPr>
        <w:t>,</w:t>
      </w:r>
      <w:r w:rsidR="00212C5E" w:rsidRPr="00E150C0">
        <w:rPr>
          <w:sz w:val="26"/>
          <w:szCs w:val="26"/>
          <w:rtl/>
          <w:lang w:bidi="ar-LB"/>
        </w:rPr>
        <w:t>000 دولار</w:t>
      </w:r>
      <w:r w:rsidR="00610B6D" w:rsidRPr="00E150C0">
        <w:rPr>
          <w:sz w:val="26"/>
          <w:szCs w:val="26"/>
          <w:rtl/>
          <w:lang w:bidi="ar-LB"/>
        </w:rPr>
        <w:t>ا</w:t>
      </w:r>
      <w:r w:rsidR="00212C5E" w:rsidRPr="00E150C0">
        <w:rPr>
          <w:sz w:val="26"/>
          <w:szCs w:val="26"/>
          <w:rtl/>
          <w:lang w:bidi="ar-LB"/>
        </w:rPr>
        <w:t xml:space="preserve"> أمريكي</w:t>
      </w:r>
      <w:r w:rsidR="00610B6D" w:rsidRPr="00E150C0">
        <w:rPr>
          <w:sz w:val="26"/>
          <w:szCs w:val="26"/>
          <w:rtl/>
          <w:lang w:bidi="ar-LB"/>
        </w:rPr>
        <w:t>ا</w:t>
      </w:r>
      <w:r w:rsidR="00212C5E" w:rsidRPr="00E150C0">
        <w:rPr>
          <w:sz w:val="26"/>
          <w:szCs w:val="26"/>
          <w:rtl/>
          <w:lang w:bidi="ar-LB"/>
        </w:rPr>
        <w:t>) (</w:t>
      </w:r>
      <w:r w:rsidR="00610B6D" w:rsidRPr="00E150C0">
        <w:rPr>
          <w:sz w:val="26"/>
          <w:szCs w:val="26"/>
          <w:rtl/>
          <w:lang w:bidi="ar-LB"/>
        </w:rPr>
        <w:t>ال</w:t>
      </w:r>
      <w:r w:rsidR="00212C5E" w:rsidRPr="00E150C0">
        <w:rPr>
          <w:sz w:val="26"/>
          <w:szCs w:val="26"/>
          <w:rtl/>
          <w:lang w:bidi="ar-LB"/>
        </w:rPr>
        <w:t>إجمالي 48</w:t>
      </w:r>
      <w:r w:rsidR="00610B6D" w:rsidRPr="00E150C0">
        <w:rPr>
          <w:sz w:val="26"/>
          <w:szCs w:val="26"/>
          <w:rtl/>
          <w:lang w:bidi="ar-LB"/>
        </w:rPr>
        <w:t>,</w:t>
      </w:r>
      <w:r w:rsidR="00212C5E" w:rsidRPr="00E150C0">
        <w:rPr>
          <w:sz w:val="26"/>
          <w:szCs w:val="26"/>
          <w:rtl/>
          <w:lang w:bidi="ar-LB"/>
        </w:rPr>
        <w:t>000 دولار</w:t>
      </w:r>
      <w:r w:rsidR="00610B6D" w:rsidRPr="00E150C0">
        <w:rPr>
          <w:sz w:val="26"/>
          <w:szCs w:val="26"/>
          <w:rtl/>
          <w:lang w:bidi="ar-LB"/>
        </w:rPr>
        <w:t>ا</w:t>
      </w:r>
      <w:r w:rsidR="00212C5E" w:rsidRPr="00E150C0">
        <w:rPr>
          <w:sz w:val="26"/>
          <w:szCs w:val="26"/>
          <w:rtl/>
          <w:lang w:bidi="ar-LB"/>
        </w:rPr>
        <w:t xml:space="preserve"> أمريكي</w:t>
      </w:r>
      <w:r w:rsidR="00610B6D" w:rsidRPr="00E150C0">
        <w:rPr>
          <w:sz w:val="26"/>
          <w:szCs w:val="26"/>
          <w:rtl/>
          <w:lang w:bidi="ar-LB"/>
        </w:rPr>
        <w:t>ا</w:t>
      </w:r>
      <w:r w:rsidR="00212C5E" w:rsidRPr="00E150C0">
        <w:rPr>
          <w:sz w:val="26"/>
          <w:szCs w:val="26"/>
          <w:rtl/>
          <w:lang w:bidi="ar-LB"/>
        </w:rPr>
        <w:t>).</w:t>
      </w:r>
    </w:p>
    <w:p w14:paraId="6A1687C1" w14:textId="77777777" w:rsidR="00212C5E" w:rsidRPr="00E150C0" w:rsidRDefault="00212C5E" w:rsidP="00831E14">
      <w:pPr>
        <w:bidi/>
        <w:spacing w:before="360" w:after="240"/>
        <w:jc w:val="center"/>
        <w:rPr>
          <w:b/>
          <w:bCs/>
          <w:sz w:val="26"/>
          <w:szCs w:val="26"/>
          <w:rtl/>
          <w:lang w:bidi="ar-LB"/>
        </w:rPr>
      </w:pPr>
      <w:bookmarkStart w:id="17" w:name="_Hlk126916095"/>
      <w:r w:rsidRPr="00E150C0">
        <w:rPr>
          <w:b/>
          <w:bCs/>
          <w:sz w:val="26"/>
          <w:szCs w:val="26"/>
          <w:rtl/>
          <w:lang w:bidi="ar-LB"/>
        </w:rPr>
        <w:t>تعليقات</w:t>
      </w:r>
      <w:r w:rsidR="00831E14" w:rsidRPr="00E150C0">
        <w:rPr>
          <w:b/>
          <w:bCs/>
          <w:sz w:val="26"/>
          <w:szCs w:val="26"/>
          <w:rtl/>
          <w:lang w:bidi="ar-LB"/>
        </w:rPr>
        <w:t xml:space="preserve"> وتوصية</w:t>
      </w:r>
      <w:r w:rsidRPr="00E150C0">
        <w:rPr>
          <w:b/>
          <w:bCs/>
          <w:sz w:val="26"/>
          <w:szCs w:val="26"/>
          <w:rtl/>
          <w:lang w:bidi="ar-LB"/>
        </w:rPr>
        <w:t xml:space="preserve"> الأمانة </w:t>
      </w:r>
    </w:p>
    <w:p w14:paraId="7D62DC57" w14:textId="77777777" w:rsidR="00212C5E" w:rsidRPr="00E150C0" w:rsidRDefault="00831E14" w:rsidP="00212C5E">
      <w:pPr>
        <w:bidi/>
        <w:spacing w:before="240" w:after="240"/>
        <w:rPr>
          <w:b/>
          <w:bCs/>
          <w:sz w:val="26"/>
          <w:szCs w:val="26"/>
          <w:rtl/>
          <w:lang w:bidi="ar-LB"/>
        </w:rPr>
      </w:pPr>
      <w:r w:rsidRPr="00E150C0">
        <w:rPr>
          <w:b/>
          <w:bCs/>
          <w:sz w:val="26"/>
          <w:szCs w:val="26"/>
          <w:rtl/>
          <w:lang w:bidi="ar-LB"/>
        </w:rPr>
        <w:t>ال</w:t>
      </w:r>
      <w:r w:rsidR="00212C5E" w:rsidRPr="00E150C0">
        <w:rPr>
          <w:b/>
          <w:bCs/>
          <w:sz w:val="26"/>
          <w:szCs w:val="26"/>
          <w:rtl/>
          <w:lang w:bidi="ar-LB"/>
        </w:rPr>
        <w:t>تعليقات</w:t>
      </w:r>
    </w:p>
    <w:bookmarkEnd w:id="17"/>
    <w:p w14:paraId="54ABDEA7" w14:textId="77777777" w:rsidR="00212C5E" w:rsidRPr="00E150C0" w:rsidRDefault="00212C5E" w:rsidP="00831E14">
      <w:pPr>
        <w:pStyle w:val="Heading1"/>
        <w:bidi/>
        <w:rPr>
          <w:sz w:val="26"/>
          <w:szCs w:val="26"/>
          <w:rtl/>
          <w:lang w:bidi="ar-LB"/>
        </w:rPr>
      </w:pPr>
      <w:r w:rsidRPr="00E150C0">
        <w:rPr>
          <w:sz w:val="26"/>
          <w:szCs w:val="26"/>
          <w:rtl/>
          <w:lang w:bidi="ar-LB"/>
        </w:rPr>
        <w:t xml:space="preserve">استعرضت الأمانة المرحلة الأولى من </w:t>
      </w:r>
      <w:r w:rsidR="00831E14" w:rsidRPr="00E150C0">
        <w:rPr>
          <w:sz w:val="26"/>
          <w:szCs w:val="26"/>
          <w:rtl/>
          <w:lang w:bidi="ar-LB"/>
        </w:rPr>
        <w:t xml:space="preserve">خطة تنفيذ تعديل كيغالي للمواد الهيدروفلوروكربونية </w:t>
      </w:r>
      <w:r w:rsidRPr="00E150C0">
        <w:rPr>
          <w:sz w:val="26"/>
          <w:szCs w:val="26"/>
          <w:rtl/>
          <w:lang w:bidi="ar-LB"/>
        </w:rPr>
        <w:t xml:space="preserve">لإكوادور في ضوء السياسات والمبادئ التوجيهية الحالية للصندوق المتعدد الأطراف، </w:t>
      </w:r>
      <w:bookmarkStart w:id="18" w:name="_Hlk126916105"/>
      <w:r w:rsidRPr="00E150C0">
        <w:rPr>
          <w:sz w:val="26"/>
          <w:szCs w:val="26"/>
          <w:rtl/>
          <w:lang w:bidi="ar-LB"/>
        </w:rPr>
        <w:t>بما في ذلك المقرر 92/37،</w:t>
      </w:r>
      <w:r w:rsidR="00831E14" w:rsidRPr="00E150C0">
        <w:rPr>
          <w:sz w:val="26"/>
          <w:szCs w:val="26"/>
          <w:lang w:val="en-US" w:bidi="ar-LB"/>
        </w:rPr>
        <w:t xml:space="preserve"> </w:t>
      </w:r>
      <w:r w:rsidRPr="00E150C0">
        <w:rPr>
          <w:rStyle w:val="FootnoteReference"/>
          <w:sz w:val="26"/>
          <w:szCs w:val="26"/>
          <w:lang w:bidi="ar-LB"/>
        </w:rPr>
        <w:footnoteReference w:id="26"/>
      </w:r>
      <w:r w:rsidRPr="00E150C0">
        <w:rPr>
          <w:sz w:val="26"/>
          <w:szCs w:val="26"/>
          <w:rtl/>
          <w:lang w:bidi="ar-LB"/>
        </w:rPr>
        <w:t>والمرحلة الثانية من خطة إدارة إزالة المواد الهيدروكلوروفلوروكربونية، وخطة عمل الصندوق المتعدد الأطراف للفترة 2023-2025.</w:t>
      </w:r>
    </w:p>
    <w:p w14:paraId="60899FFB" w14:textId="77777777" w:rsidR="00212C5E" w:rsidRPr="00E150C0" w:rsidRDefault="00212C5E" w:rsidP="002E185C">
      <w:pPr>
        <w:keepNext/>
        <w:suppressAutoHyphens/>
        <w:bidi/>
        <w:spacing w:after="240"/>
        <w:rPr>
          <w:i/>
          <w:iCs/>
          <w:sz w:val="26"/>
          <w:szCs w:val="26"/>
          <w:rtl/>
          <w:lang w:bidi="ar-LB"/>
        </w:rPr>
      </w:pPr>
      <w:r w:rsidRPr="00E150C0">
        <w:rPr>
          <w:sz w:val="26"/>
          <w:szCs w:val="26"/>
          <w:u w:val="single"/>
          <w:rtl/>
          <w:lang w:bidi="ar-LB"/>
        </w:rPr>
        <w:t xml:space="preserve">مستويات استهلاك </w:t>
      </w:r>
      <w:r w:rsidR="002E185C" w:rsidRPr="00E150C0">
        <w:rPr>
          <w:sz w:val="26"/>
          <w:szCs w:val="26"/>
          <w:u w:val="single"/>
          <w:rtl/>
          <w:lang w:bidi="ar-LB"/>
        </w:rPr>
        <w:t>المواد الهيدروفلوروكربونية</w:t>
      </w:r>
    </w:p>
    <w:p w14:paraId="1ACB4EEE" w14:textId="2640046E" w:rsidR="00212C5E" w:rsidRPr="00E150C0" w:rsidRDefault="00212C5E" w:rsidP="00FE03F8">
      <w:pPr>
        <w:pStyle w:val="Heading1"/>
        <w:bidi/>
        <w:rPr>
          <w:sz w:val="26"/>
          <w:szCs w:val="26"/>
          <w:lang w:val="en-US" w:bidi="ar-LB"/>
        </w:rPr>
      </w:pPr>
      <w:r w:rsidRPr="00E150C0">
        <w:rPr>
          <w:sz w:val="26"/>
          <w:szCs w:val="26"/>
          <w:rtl/>
          <w:lang w:val="en-US" w:bidi="ar-LB"/>
        </w:rPr>
        <w:t xml:space="preserve">انخفض استهلاك </w:t>
      </w:r>
      <w:r w:rsidR="002E185C" w:rsidRPr="00E150C0">
        <w:rPr>
          <w:sz w:val="26"/>
          <w:szCs w:val="26"/>
          <w:rtl/>
          <w:lang w:bidi="ar-LB"/>
        </w:rPr>
        <w:t xml:space="preserve">المواد الهيدروفلوروكربونية </w:t>
      </w:r>
      <w:r w:rsidR="002E185C" w:rsidRPr="00E150C0">
        <w:rPr>
          <w:sz w:val="26"/>
          <w:szCs w:val="26"/>
          <w:rtl/>
          <w:lang w:val="en-US" w:bidi="ar-LB"/>
        </w:rPr>
        <w:t>لمدة عامين، ليصل إلى</w:t>
      </w:r>
      <w:r w:rsidRPr="00E150C0">
        <w:rPr>
          <w:sz w:val="26"/>
          <w:szCs w:val="26"/>
          <w:lang w:val="en-US" w:bidi="ar-LB"/>
        </w:rPr>
        <w:t xml:space="preserve">860.36 </w:t>
      </w:r>
      <w:r w:rsidR="002E185C" w:rsidRPr="00E150C0">
        <w:rPr>
          <w:sz w:val="26"/>
          <w:szCs w:val="26"/>
          <w:rtl/>
          <w:lang w:val="en-US" w:bidi="ar-LB"/>
        </w:rPr>
        <w:t xml:space="preserve"> طن متري</w:t>
      </w:r>
      <w:r w:rsidRPr="00E150C0">
        <w:rPr>
          <w:sz w:val="26"/>
          <w:szCs w:val="26"/>
          <w:rtl/>
          <w:lang w:val="en-US" w:bidi="ar-LB"/>
        </w:rPr>
        <w:t xml:space="preserve"> </w:t>
      </w:r>
      <w:r w:rsidR="002E185C" w:rsidRPr="00E150C0">
        <w:rPr>
          <w:sz w:val="26"/>
          <w:szCs w:val="26"/>
          <w:lang w:val="en-US" w:bidi="ar-LB"/>
        </w:rPr>
        <w:t xml:space="preserve"> </w:t>
      </w:r>
      <w:r w:rsidRPr="00E150C0">
        <w:rPr>
          <w:sz w:val="26"/>
          <w:szCs w:val="26"/>
          <w:lang w:val="en-US" w:bidi="ar-LB"/>
        </w:rPr>
        <w:t>1,931,128</w:t>
      </w:r>
      <w:r w:rsidR="002E185C" w:rsidRPr="00E150C0">
        <w:rPr>
          <w:sz w:val="26"/>
          <w:szCs w:val="26"/>
          <w:lang w:val="en-US" w:bidi="ar-LB"/>
        </w:rPr>
        <w:t>)</w:t>
      </w:r>
      <w:r w:rsidRPr="00E150C0">
        <w:rPr>
          <w:sz w:val="26"/>
          <w:szCs w:val="26"/>
          <w:lang w:val="en-US" w:bidi="ar-LB"/>
        </w:rPr>
        <w:t xml:space="preserve"> </w:t>
      </w:r>
      <w:r w:rsidR="002E185C" w:rsidRPr="00E150C0">
        <w:rPr>
          <w:sz w:val="26"/>
          <w:szCs w:val="26"/>
          <w:rtl/>
          <w:lang w:val="en-US" w:bidi="ar-LB"/>
        </w:rPr>
        <w:t>طن من</w:t>
      </w:r>
      <w:r w:rsidRPr="00E150C0">
        <w:rPr>
          <w:sz w:val="26"/>
          <w:szCs w:val="26"/>
          <w:rtl/>
          <w:lang w:val="en-US" w:bidi="ar-LB"/>
        </w:rPr>
        <w:t xml:space="preserve"> مكافئ ثاني</w:t>
      </w:r>
      <w:r w:rsidRPr="00E150C0">
        <w:rPr>
          <w:sz w:val="26"/>
          <w:szCs w:val="26"/>
          <w:vertAlign w:val="subscript"/>
          <w:rtl/>
          <w:lang w:val="en-US" w:bidi="ar-LB"/>
        </w:rPr>
        <w:t xml:space="preserve"> </w:t>
      </w:r>
      <w:r w:rsidRPr="00E150C0">
        <w:rPr>
          <w:sz w:val="26"/>
          <w:szCs w:val="26"/>
          <w:rtl/>
          <w:lang w:val="en-US" w:bidi="ar-LB"/>
        </w:rPr>
        <w:t>أكسيد الكربون</w:t>
      </w:r>
      <w:r w:rsidR="002E185C" w:rsidRPr="00E150C0">
        <w:rPr>
          <w:sz w:val="26"/>
          <w:szCs w:val="26"/>
          <w:rtl/>
          <w:lang w:val="en-US" w:bidi="ar-LB"/>
        </w:rPr>
        <w:t>)</w:t>
      </w:r>
      <w:r w:rsidRPr="00E150C0">
        <w:rPr>
          <w:sz w:val="26"/>
          <w:szCs w:val="26"/>
          <w:lang w:val="en-US" w:bidi="ar-LB"/>
        </w:rPr>
        <w:t xml:space="preserve"> </w:t>
      </w:r>
      <w:r w:rsidRPr="00E150C0">
        <w:rPr>
          <w:sz w:val="26"/>
          <w:szCs w:val="26"/>
          <w:rtl/>
          <w:lang w:val="en-US" w:bidi="ar-LB"/>
        </w:rPr>
        <w:t xml:space="preserve">في عام </w:t>
      </w:r>
      <w:r w:rsidRPr="00E150C0">
        <w:rPr>
          <w:sz w:val="26"/>
          <w:szCs w:val="26"/>
          <w:lang w:val="en-US" w:bidi="ar-LB"/>
        </w:rPr>
        <w:t>2021</w:t>
      </w:r>
      <w:r w:rsidRPr="00E150C0">
        <w:rPr>
          <w:sz w:val="26"/>
          <w:szCs w:val="26"/>
          <w:rtl/>
          <w:lang w:val="en-US" w:bidi="ar-LB"/>
        </w:rPr>
        <w:t xml:space="preserve">، </w:t>
      </w:r>
      <w:r w:rsidR="002E185C" w:rsidRPr="00E150C0">
        <w:rPr>
          <w:sz w:val="26"/>
          <w:szCs w:val="26"/>
          <w:rtl/>
          <w:lang w:val="en-US" w:bidi="ar-LB"/>
        </w:rPr>
        <w:t>وتبعته زيادة إلى المستوى</w:t>
      </w:r>
      <w:r w:rsidRPr="00E150C0">
        <w:rPr>
          <w:sz w:val="26"/>
          <w:szCs w:val="26"/>
          <w:lang w:val="en-US" w:bidi="ar-LB"/>
        </w:rPr>
        <w:t xml:space="preserve">1,597.68 </w:t>
      </w:r>
      <w:r w:rsidR="002E185C" w:rsidRPr="00E150C0">
        <w:rPr>
          <w:sz w:val="26"/>
          <w:szCs w:val="26"/>
          <w:rtl/>
          <w:lang w:val="en-US" w:bidi="ar-LB"/>
        </w:rPr>
        <w:t xml:space="preserve"> طن متري</w:t>
      </w:r>
      <w:r w:rsidR="002E185C" w:rsidRPr="00E150C0">
        <w:rPr>
          <w:sz w:val="26"/>
          <w:szCs w:val="26"/>
          <w:lang w:val="en-US" w:bidi="ar-LB"/>
        </w:rPr>
        <w:t xml:space="preserve"> </w:t>
      </w:r>
      <w:r w:rsidRPr="00E150C0">
        <w:rPr>
          <w:sz w:val="26"/>
          <w:szCs w:val="26"/>
          <w:lang w:val="en-US" w:bidi="ar-LB"/>
        </w:rPr>
        <w:t>3,937,954</w:t>
      </w:r>
      <w:r w:rsidR="002E185C" w:rsidRPr="00E150C0">
        <w:rPr>
          <w:sz w:val="26"/>
          <w:szCs w:val="26"/>
          <w:lang w:val="en-US" w:bidi="ar-LB"/>
        </w:rPr>
        <w:t>)</w:t>
      </w:r>
      <w:r w:rsidRPr="00E150C0">
        <w:rPr>
          <w:sz w:val="26"/>
          <w:szCs w:val="26"/>
          <w:lang w:val="en-US" w:bidi="ar-LB"/>
        </w:rPr>
        <w:t xml:space="preserve"> </w:t>
      </w:r>
      <w:r w:rsidR="002E185C" w:rsidRPr="00E150C0">
        <w:rPr>
          <w:sz w:val="26"/>
          <w:szCs w:val="26"/>
          <w:rtl/>
          <w:lang w:val="en-US" w:bidi="ar-LB"/>
        </w:rPr>
        <w:t>طن من</w:t>
      </w:r>
      <w:r w:rsidRPr="00E150C0">
        <w:rPr>
          <w:sz w:val="26"/>
          <w:szCs w:val="26"/>
          <w:rtl/>
          <w:lang w:val="en-US" w:bidi="ar-LB"/>
        </w:rPr>
        <w:t xml:space="preserve"> مكافئ ثاني أكسيد الكربون</w:t>
      </w:r>
      <w:r w:rsidR="002E185C" w:rsidRPr="00E150C0">
        <w:rPr>
          <w:sz w:val="26"/>
          <w:szCs w:val="26"/>
          <w:rtl/>
          <w:lang w:val="en-US" w:bidi="ar-LB"/>
        </w:rPr>
        <w:t>)</w:t>
      </w:r>
      <w:r w:rsidRPr="00E150C0">
        <w:rPr>
          <w:sz w:val="26"/>
          <w:szCs w:val="26"/>
          <w:vertAlign w:val="subscript"/>
          <w:rtl/>
          <w:lang w:val="en-US" w:bidi="ar-LB"/>
        </w:rPr>
        <w:t xml:space="preserve"> </w:t>
      </w:r>
      <w:r w:rsidRPr="00E150C0">
        <w:rPr>
          <w:sz w:val="26"/>
          <w:szCs w:val="26"/>
          <w:rtl/>
          <w:lang w:val="en-US" w:bidi="ar-LB"/>
        </w:rPr>
        <w:t xml:space="preserve">في عام </w:t>
      </w:r>
      <w:r w:rsidRPr="00E150C0">
        <w:rPr>
          <w:sz w:val="26"/>
          <w:szCs w:val="26"/>
          <w:lang w:val="en-US" w:bidi="ar-LB"/>
        </w:rPr>
        <w:t>2022</w:t>
      </w:r>
      <w:r w:rsidRPr="00E150C0">
        <w:rPr>
          <w:sz w:val="26"/>
          <w:szCs w:val="26"/>
          <w:rtl/>
          <w:lang w:val="en-US" w:bidi="ar-LB"/>
        </w:rPr>
        <w:t xml:space="preserve">، </w:t>
      </w:r>
      <w:r w:rsidR="002E185C" w:rsidRPr="00E150C0">
        <w:rPr>
          <w:sz w:val="26"/>
          <w:szCs w:val="26"/>
          <w:rtl/>
          <w:lang w:val="en-US" w:bidi="ar-LB"/>
        </w:rPr>
        <w:t>تتجاوز مستوى خط الأساس بنسبة</w:t>
      </w:r>
      <w:r w:rsidRPr="00E150C0">
        <w:rPr>
          <w:sz w:val="26"/>
          <w:szCs w:val="26"/>
          <w:lang w:val="en-US" w:bidi="ar-LB"/>
        </w:rPr>
        <w:t xml:space="preserve">24 </w:t>
      </w:r>
      <w:r w:rsidR="002E185C" w:rsidRPr="00E150C0">
        <w:rPr>
          <w:sz w:val="26"/>
          <w:szCs w:val="26"/>
          <w:rtl/>
          <w:lang w:val="en-US" w:bidi="ar-LB"/>
        </w:rPr>
        <w:t xml:space="preserve"> </w:t>
      </w:r>
      <w:r w:rsidRPr="00E150C0">
        <w:rPr>
          <w:sz w:val="26"/>
          <w:szCs w:val="26"/>
          <w:rtl/>
          <w:lang w:val="en-US" w:bidi="ar-LB"/>
        </w:rPr>
        <w:t xml:space="preserve">في </w:t>
      </w:r>
      <w:r w:rsidR="00F96C16">
        <w:rPr>
          <w:sz w:val="26"/>
          <w:szCs w:val="26"/>
          <w:rtl/>
          <w:lang w:val="en-US" w:bidi="ar-LB"/>
        </w:rPr>
        <w:t>المئة</w:t>
      </w:r>
      <w:r w:rsidR="002E185C" w:rsidRPr="00E150C0">
        <w:rPr>
          <w:sz w:val="26"/>
          <w:szCs w:val="26"/>
          <w:rtl/>
          <w:lang w:val="en-US" w:bidi="ar-LB"/>
        </w:rPr>
        <w:t>.</w:t>
      </w:r>
      <w:r w:rsidRPr="00E150C0">
        <w:rPr>
          <w:sz w:val="26"/>
          <w:szCs w:val="26"/>
          <w:lang w:val="en-US" w:bidi="ar-LB"/>
        </w:rPr>
        <w:t xml:space="preserve"> </w:t>
      </w:r>
      <w:r w:rsidR="00097964" w:rsidRPr="00E150C0">
        <w:rPr>
          <w:sz w:val="26"/>
          <w:szCs w:val="26"/>
          <w:rtl/>
          <w:lang w:val="en-US" w:bidi="ar-LB"/>
        </w:rPr>
        <w:t xml:space="preserve">وتلاحظ </w:t>
      </w:r>
      <w:r w:rsidRPr="00E150C0">
        <w:rPr>
          <w:sz w:val="26"/>
          <w:szCs w:val="26"/>
          <w:rtl/>
          <w:lang w:val="en-US" w:bidi="ar-LB"/>
        </w:rPr>
        <w:t xml:space="preserve">الأمانة أنه </w:t>
      </w:r>
      <w:r w:rsidR="00097964" w:rsidRPr="00E150C0">
        <w:rPr>
          <w:sz w:val="26"/>
          <w:szCs w:val="26"/>
          <w:rtl/>
          <w:lang w:val="en-US" w:bidi="ar-LB"/>
        </w:rPr>
        <w:t xml:space="preserve">رغم </w:t>
      </w:r>
      <w:r w:rsidRPr="00E150C0">
        <w:rPr>
          <w:sz w:val="26"/>
          <w:szCs w:val="26"/>
          <w:rtl/>
          <w:lang w:val="en-US" w:bidi="ar-LB"/>
        </w:rPr>
        <w:t xml:space="preserve">أن الزيادة في الاستهلاك في معظم </w:t>
      </w:r>
      <w:r w:rsidR="00097964" w:rsidRPr="00E150C0">
        <w:rPr>
          <w:sz w:val="26"/>
          <w:szCs w:val="26"/>
          <w:rtl/>
          <w:lang w:bidi="ar-LB"/>
        </w:rPr>
        <w:t xml:space="preserve">المواد الهيدروفلوروكربونية </w:t>
      </w:r>
      <w:r w:rsidRPr="00E150C0">
        <w:rPr>
          <w:sz w:val="26"/>
          <w:szCs w:val="26"/>
          <w:rtl/>
          <w:lang w:val="en-US" w:bidi="ar-LB"/>
        </w:rPr>
        <w:t>يمكن أن ترتبط باتجاه نمو منتظم بعد بعض التخفيضات بسبب كوفيد</w:t>
      </w:r>
      <w:r w:rsidR="00097964" w:rsidRPr="00E150C0">
        <w:rPr>
          <w:sz w:val="26"/>
          <w:szCs w:val="26"/>
          <w:rtl/>
          <w:lang w:val="en-US" w:bidi="ar-LB"/>
        </w:rPr>
        <w:t>-</w:t>
      </w:r>
      <w:r w:rsidRPr="00E150C0">
        <w:rPr>
          <w:sz w:val="26"/>
          <w:szCs w:val="26"/>
          <w:lang w:val="en-US" w:bidi="ar-LB"/>
        </w:rPr>
        <w:t>19</w:t>
      </w:r>
      <w:r w:rsidRPr="00E150C0">
        <w:rPr>
          <w:sz w:val="26"/>
          <w:szCs w:val="26"/>
          <w:rtl/>
          <w:lang w:val="en-US" w:bidi="ar-LB"/>
        </w:rPr>
        <w:t xml:space="preserve">، </w:t>
      </w:r>
      <w:r w:rsidR="00097964" w:rsidRPr="00E150C0">
        <w:rPr>
          <w:sz w:val="26"/>
          <w:szCs w:val="26"/>
          <w:rtl/>
          <w:lang w:val="en-US" w:bidi="ar-LB"/>
        </w:rPr>
        <w:t>ضاعف استهلاك المادة</w:t>
      </w:r>
      <w:r w:rsidR="00097964" w:rsidRPr="00E150C0">
        <w:rPr>
          <w:sz w:val="26"/>
          <w:szCs w:val="26"/>
          <w:lang w:val="en-US" w:bidi="ar-LB"/>
        </w:rPr>
        <w:t xml:space="preserve"> R</w:t>
      </w:r>
      <w:r w:rsidR="00097964" w:rsidRPr="00E150C0">
        <w:rPr>
          <w:sz w:val="26"/>
          <w:szCs w:val="26"/>
          <w:lang w:val="en-US" w:bidi="ar-LB"/>
        </w:rPr>
        <w:noBreakHyphen/>
        <w:t xml:space="preserve">404A </w:t>
      </w:r>
      <w:r w:rsidR="00097964" w:rsidRPr="00E150C0">
        <w:rPr>
          <w:sz w:val="26"/>
          <w:szCs w:val="26"/>
          <w:rtl/>
          <w:lang w:val="en-US" w:bidi="ar-LB"/>
        </w:rPr>
        <w:t>مستويات ما قبل الجائحة وضاعفها استهلاك المادة</w:t>
      </w:r>
      <w:r w:rsidR="00097964" w:rsidRPr="00E150C0">
        <w:rPr>
          <w:sz w:val="26"/>
          <w:szCs w:val="26"/>
          <w:lang w:val="en-US" w:bidi="ar-LB"/>
        </w:rPr>
        <w:t>R</w:t>
      </w:r>
      <w:r w:rsidR="00097964" w:rsidRPr="00E150C0">
        <w:rPr>
          <w:sz w:val="26"/>
          <w:szCs w:val="26"/>
          <w:lang w:val="en-US" w:bidi="ar-LB"/>
        </w:rPr>
        <w:noBreakHyphen/>
        <w:t xml:space="preserve">507A </w:t>
      </w:r>
      <w:r w:rsidR="00097964" w:rsidRPr="00E150C0">
        <w:rPr>
          <w:sz w:val="26"/>
          <w:szCs w:val="26"/>
          <w:rtl/>
          <w:lang w:val="en-US" w:bidi="ar-LB"/>
        </w:rPr>
        <w:t xml:space="preserve"> </w:t>
      </w:r>
      <w:r w:rsidR="00097964" w:rsidRPr="00E150C0">
        <w:rPr>
          <w:sz w:val="26"/>
          <w:szCs w:val="26"/>
          <w:lang w:val="en-US" w:bidi="ar-LB"/>
        </w:rPr>
        <w:t xml:space="preserve"> </w:t>
      </w:r>
      <w:r w:rsidRPr="00E150C0">
        <w:rPr>
          <w:sz w:val="26"/>
          <w:szCs w:val="26"/>
          <w:rtl/>
          <w:lang w:val="en-US" w:bidi="ar-LB"/>
        </w:rPr>
        <w:t>ثلاث</w:t>
      </w:r>
      <w:r w:rsidR="00FE03F8" w:rsidRPr="00E150C0">
        <w:rPr>
          <w:sz w:val="26"/>
          <w:szCs w:val="26"/>
          <w:rtl/>
          <w:lang w:val="en-US" w:bidi="ar-LB"/>
        </w:rPr>
        <w:t>ة</w:t>
      </w:r>
      <w:r w:rsidRPr="00E150C0">
        <w:rPr>
          <w:sz w:val="26"/>
          <w:szCs w:val="26"/>
          <w:rtl/>
          <w:lang w:val="en-US" w:bidi="ar-LB"/>
        </w:rPr>
        <w:t xml:space="preserve"> </w:t>
      </w:r>
      <w:r w:rsidR="008D4C39" w:rsidRPr="00E150C0">
        <w:rPr>
          <w:sz w:val="26"/>
          <w:szCs w:val="26"/>
          <w:rtl/>
          <w:lang w:val="en-US" w:bidi="ar-LB"/>
        </w:rPr>
        <w:t>أضعاف</w:t>
      </w:r>
      <w:r w:rsidR="00097964" w:rsidRPr="00E150C0">
        <w:rPr>
          <w:sz w:val="26"/>
          <w:szCs w:val="26"/>
          <w:rtl/>
          <w:lang w:val="en-US" w:bidi="ar-LB"/>
        </w:rPr>
        <w:t>.</w:t>
      </w:r>
      <w:r w:rsidRPr="00E150C0">
        <w:rPr>
          <w:sz w:val="26"/>
          <w:szCs w:val="26"/>
          <w:lang w:val="en-US" w:bidi="ar-LB"/>
        </w:rPr>
        <w:t xml:space="preserve"> </w:t>
      </w:r>
      <w:r w:rsidRPr="00E150C0">
        <w:rPr>
          <w:sz w:val="26"/>
          <w:szCs w:val="26"/>
          <w:rtl/>
          <w:lang w:val="en-US" w:bidi="ar-LB"/>
        </w:rPr>
        <w:t>وبسبب قدرته</w:t>
      </w:r>
      <w:r w:rsidR="00FE03F8" w:rsidRPr="00E150C0">
        <w:rPr>
          <w:sz w:val="26"/>
          <w:szCs w:val="26"/>
          <w:rtl/>
          <w:lang w:val="en-US" w:bidi="ar-LB"/>
        </w:rPr>
        <w:t>م</w:t>
      </w:r>
      <w:r w:rsidRPr="00E150C0">
        <w:rPr>
          <w:sz w:val="26"/>
          <w:szCs w:val="26"/>
          <w:rtl/>
          <w:lang w:val="en-US" w:bidi="ar-LB"/>
        </w:rPr>
        <w:t xml:space="preserve">ا العالية على إحداث الاحترار العالمي، </w:t>
      </w:r>
      <w:r w:rsidR="00FE03F8" w:rsidRPr="00E150C0">
        <w:rPr>
          <w:sz w:val="26"/>
          <w:szCs w:val="26"/>
          <w:rtl/>
          <w:lang w:val="en-US" w:bidi="ar-LB"/>
        </w:rPr>
        <w:t xml:space="preserve">تكون </w:t>
      </w:r>
      <w:r w:rsidRPr="00E150C0">
        <w:rPr>
          <w:sz w:val="26"/>
          <w:szCs w:val="26"/>
          <w:rtl/>
          <w:lang w:val="en-US" w:bidi="ar-LB"/>
        </w:rPr>
        <w:t xml:space="preserve">الزيادة الإجمالية في استهلاك </w:t>
      </w:r>
      <w:r w:rsidR="00FE03F8" w:rsidRPr="00E150C0">
        <w:rPr>
          <w:sz w:val="26"/>
          <w:szCs w:val="26"/>
          <w:rtl/>
          <w:lang w:bidi="ar-LB"/>
        </w:rPr>
        <w:t xml:space="preserve">المواد الهيدروفلوروكربونية </w:t>
      </w:r>
      <w:r w:rsidR="00FE03F8" w:rsidRPr="00E150C0">
        <w:rPr>
          <w:sz w:val="26"/>
          <w:szCs w:val="26"/>
          <w:rtl/>
          <w:lang w:val="en-US" w:bidi="ar-LB"/>
        </w:rPr>
        <w:t>بالطن من</w:t>
      </w:r>
      <w:r w:rsidRPr="00E150C0">
        <w:rPr>
          <w:sz w:val="26"/>
          <w:szCs w:val="26"/>
          <w:rtl/>
          <w:lang w:val="en-US" w:bidi="ar-LB"/>
        </w:rPr>
        <w:t xml:space="preserve"> مكافئ</w:t>
      </w:r>
      <w:r w:rsidR="00FE03F8" w:rsidRPr="00E150C0">
        <w:rPr>
          <w:sz w:val="26"/>
          <w:szCs w:val="26"/>
          <w:vertAlign w:val="subscript"/>
          <w:rtl/>
          <w:lang w:val="en-US" w:bidi="ar-LB"/>
        </w:rPr>
        <w:t xml:space="preserve"> </w:t>
      </w:r>
      <w:r w:rsidRPr="00E150C0">
        <w:rPr>
          <w:sz w:val="26"/>
          <w:szCs w:val="26"/>
          <w:rtl/>
          <w:lang w:val="en-US" w:bidi="ar-LB"/>
        </w:rPr>
        <w:t>ثاني</w:t>
      </w:r>
      <w:r w:rsidRPr="00E150C0">
        <w:rPr>
          <w:sz w:val="26"/>
          <w:szCs w:val="26"/>
          <w:vertAlign w:val="subscript"/>
          <w:rtl/>
          <w:lang w:val="en-US" w:bidi="ar-LB"/>
        </w:rPr>
        <w:t xml:space="preserve"> </w:t>
      </w:r>
      <w:r w:rsidRPr="00E150C0">
        <w:rPr>
          <w:sz w:val="26"/>
          <w:szCs w:val="26"/>
          <w:rtl/>
          <w:lang w:val="en-US" w:bidi="ar-LB"/>
        </w:rPr>
        <w:t>أكسيد الكربون أكثر وضوحاً</w:t>
      </w:r>
      <w:r w:rsidRPr="00E150C0">
        <w:rPr>
          <w:sz w:val="26"/>
          <w:szCs w:val="26"/>
          <w:lang w:val="en-US" w:bidi="ar-LB"/>
        </w:rPr>
        <w:t>.</w:t>
      </w:r>
    </w:p>
    <w:p w14:paraId="049FC5C6" w14:textId="38B1353F" w:rsidR="00212C5E" w:rsidRPr="00E150C0" w:rsidRDefault="00212C5E" w:rsidP="00664A2E">
      <w:pPr>
        <w:pStyle w:val="Heading1"/>
        <w:bidi/>
        <w:spacing w:after="0"/>
        <w:rPr>
          <w:sz w:val="26"/>
          <w:szCs w:val="26"/>
          <w:lang w:val="en-US" w:bidi="ar-LB"/>
        </w:rPr>
      </w:pPr>
      <w:r w:rsidRPr="00E150C0">
        <w:rPr>
          <w:sz w:val="26"/>
          <w:szCs w:val="26"/>
          <w:rtl/>
          <w:lang w:val="en-US" w:bidi="ar-LB"/>
        </w:rPr>
        <w:t xml:space="preserve">واستفسرت الأمانة عما إذا كانت الزيادة المسجلة في الواردات تهدف إلى تلبية احتياجات </w:t>
      </w:r>
      <w:r w:rsidR="00EB0325" w:rsidRPr="00E150C0">
        <w:rPr>
          <w:sz w:val="26"/>
          <w:szCs w:val="26"/>
          <w:rtl/>
          <w:lang w:val="en-US" w:bidi="ar-LB"/>
        </w:rPr>
        <w:t>مواد التبريد</w:t>
      </w:r>
      <w:r w:rsidRPr="00E150C0">
        <w:rPr>
          <w:sz w:val="26"/>
          <w:szCs w:val="26"/>
          <w:rtl/>
          <w:lang w:val="en-US" w:bidi="ar-LB"/>
        </w:rPr>
        <w:t xml:space="preserve"> العادية بعد التخفيضات في عامي </w:t>
      </w:r>
      <w:r w:rsidR="00BD4C7F" w:rsidRPr="00E150C0">
        <w:rPr>
          <w:sz w:val="26"/>
          <w:szCs w:val="26"/>
          <w:lang w:val="en-US" w:bidi="ar-LB"/>
        </w:rPr>
        <w:t>2020</w:t>
      </w:r>
      <w:r w:rsidR="00BD4C7F" w:rsidRPr="00E150C0">
        <w:rPr>
          <w:rFonts w:hint="cs"/>
          <w:sz w:val="26"/>
          <w:szCs w:val="26"/>
          <w:rtl/>
          <w:lang w:val="en-US" w:bidi="ar-LB"/>
        </w:rPr>
        <w:t>و</w:t>
      </w:r>
      <w:r w:rsidRPr="00E150C0">
        <w:rPr>
          <w:sz w:val="26"/>
          <w:szCs w:val="26"/>
          <w:lang w:val="en-US" w:bidi="ar-LB"/>
        </w:rPr>
        <w:t>2021</w:t>
      </w:r>
      <w:r w:rsidR="00664A2E" w:rsidRPr="00E150C0">
        <w:rPr>
          <w:sz w:val="26"/>
          <w:szCs w:val="26"/>
          <w:rtl/>
          <w:lang w:val="en-US" w:bidi="ar-LB"/>
        </w:rPr>
        <w:t xml:space="preserve">. </w:t>
      </w:r>
      <w:r w:rsidRPr="00E150C0">
        <w:rPr>
          <w:sz w:val="26"/>
          <w:szCs w:val="26"/>
          <w:rtl/>
          <w:lang w:val="en-US" w:bidi="ar-LB"/>
        </w:rPr>
        <w:t>وأوضحت اليونيدو أن الزيادة في واردات</w:t>
      </w:r>
      <w:r w:rsidR="00664A2E" w:rsidRPr="00E150C0">
        <w:rPr>
          <w:sz w:val="26"/>
          <w:szCs w:val="26"/>
          <w:rtl/>
          <w:lang w:val="en-US" w:bidi="ar-LB"/>
        </w:rPr>
        <w:t xml:space="preserve"> المادتين</w:t>
      </w:r>
      <w:r w:rsidR="00664A2E" w:rsidRPr="00E150C0">
        <w:rPr>
          <w:sz w:val="26"/>
          <w:szCs w:val="26"/>
          <w:lang w:val="en-US" w:bidi="ar-LB"/>
        </w:rPr>
        <w:t>R</w:t>
      </w:r>
      <w:r w:rsidR="00664A2E" w:rsidRPr="00E150C0">
        <w:rPr>
          <w:sz w:val="26"/>
          <w:szCs w:val="26"/>
          <w:lang w:val="en-US" w:bidi="ar-LB"/>
        </w:rPr>
        <w:noBreakHyphen/>
        <w:t xml:space="preserve">404A </w:t>
      </w:r>
      <w:r w:rsidR="00664A2E" w:rsidRPr="00E150C0">
        <w:rPr>
          <w:sz w:val="26"/>
          <w:szCs w:val="26"/>
          <w:rtl/>
          <w:lang w:val="en-US" w:bidi="ar-LB"/>
        </w:rPr>
        <w:t xml:space="preserve"> و</w:t>
      </w:r>
      <w:r w:rsidR="00664A2E" w:rsidRPr="00E150C0">
        <w:rPr>
          <w:sz w:val="26"/>
          <w:szCs w:val="26"/>
          <w:lang w:val="en-US" w:bidi="ar-LB"/>
        </w:rPr>
        <w:t xml:space="preserve"> R-507A </w:t>
      </w:r>
      <w:r w:rsidR="00664A2E" w:rsidRPr="00E150C0">
        <w:rPr>
          <w:sz w:val="26"/>
          <w:szCs w:val="26"/>
          <w:rtl/>
          <w:lang w:val="en-US" w:bidi="ar-LB"/>
        </w:rPr>
        <w:t xml:space="preserve"> </w:t>
      </w:r>
      <w:r w:rsidRPr="00E150C0">
        <w:rPr>
          <w:sz w:val="26"/>
          <w:szCs w:val="26"/>
          <w:lang w:val="en-US" w:bidi="ar-LB"/>
        </w:rPr>
        <w:t xml:space="preserve"> </w:t>
      </w:r>
      <w:r w:rsidR="00664A2E" w:rsidRPr="00E150C0">
        <w:rPr>
          <w:sz w:val="26"/>
          <w:szCs w:val="26"/>
          <w:rtl/>
          <w:lang w:val="en-US" w:bidi="ar-LB"/>
        </w:rPr>
        <w:t>بسبب</w:t>
      </w:r>
      <w:r w:rsidRPr="00E150C0">
        <w:rPr>
          <w:sz w:val="26"/>
          <w:szCs w:val="26"/>
          <w:rtl/>
          <w:lang w:val="en-US" w:bidi="ar-LB"/>
        </w:rPr>
        <w:t xml:space="preserve"> </w:t>
      </w:r>
      <w:r w:rsidR="00664A2E" w:rsidRPr="00E150C0">
        <w:rPr>
          <w:sz w:val="26"/>
          <w:szCs w:val="26"/>
          <w:rtl/>
          <w:lang w:val="en-US" w:bidi="ar-LB"/>
        </w:rPr>
        <w:t>تحول</w:t>
      </w:r>
      <w:r w:rsidRPr="00E150C0">
        <w:rPr>
          <w:sz w:val="26"/>
          <w:szCs w:val="26"/>
          <w:rtl/>
          <w:lang w:val="en-US" w:bidi="ar-LB"/>
        </w:rPr>
        <w:t xml:space="preserve"> العديد من الأنظمة </w:t>
      </w:r>
      <w:r w:rsidR="00664A2E" w:rsidRPr="00E150C0">
        <w:rPr>
          <w:sz w:val="26"/>
          <w:szCs w:val="26"/>
          <w:rtl/>
          <w:lang w:val="en-US" w:bidi="ar-LB"/>
        </w:rPr>
        <w:t>القائمة</w:t>
      </w:r>
      <w:r w:rsidRPr="00E150C0">
        <w:rPr>
          <w:sz w:val="26"/>
          <w:szCs w:val="26"/>
          <w:rtl/>
          <w:lang w:val="en-US" w:bidi="ar-LB"/>
        </w:rPr>
        <w:t xml:space="preserve"> على </w:t>
      </w:r>
      <w:r w:rsidR="00664A2E" w:rsidRPr="00E150C0">
        <w:rPr>
          <w:sz w:val="26"/>
          <w:szCs w:val="26"/>
          <w:rtl/>
          <w:lang w:bidi="ar-LB"/>
        </w:rPr>
        <w:t>الهيدروكلوروفلوروكربون-22</w:t>
      </w:r>
      <w:r w:rsidRPr="00E150C0">
        <w:rPr>
          <w:sz w:val="26"/>
          <w:szCs w:val="26"/>
          <w:lang w:val="en-US" w:bidi="ar-LB"/>
        </w:rPr>
        <w:t xml:space="preserve"> </w:t>
      </w:r>
      <w:r w:rsidR="00664A2E" w:rsidRPr="00E150C0">
        <w:rPr>
          <w:sz w:val="26"/>
          <w:szCs w:val="26"/>
          <w:rtl/>
          <w:lang w:val="en-US" w:bidi="ar-LB"/>
        </w:rPr>
        <w:t>إلى مواد التبريد تلك</w:t>
      </w:r>
      <w:r w:rsidRPr="00E150C0">
        <w:rPr>
          <w:sz w:val="26"/>
          <w:szCs w:val="26"/>
          <w:rtl/>
          <w:lang w:val="en-US" w:bidi="ar-LB"/>
        </w:rPr>
        <w:t xml:space="preserve">، </w:t>
      </w:r>
      <w:r w:rsidR="00664A2E" w:rsidRPr="00E150C0">
        <w:rPr>
          <w:sz w:val="26"/>
          <w:szCs w:val="26"/>
          <w:rtl/>
          <w:lang w:val="en-US" w:bidi="ar-LB"/>
        </w:rPr>
        <w:t>ارتداد</w:t>
      </w:r>
      <w:r w:rsidRPr="00E150C0">
        <w:rPr>
          <w:sz w:val="26"/>
          <w:szCs w:val="26"/>
          <w:rtl/>
          <w:lang w:val="en-US" w:bidi="ar-LB"/>
        </w:rPr>
        <w:t xml:space="preserve"> بعد انخفاض الاستهلاك أثناء </w:t>
      </w:r>
      <w:r w:rsidR="00664A2E" w:rsidRPr="00E150C0">
        <w:rPr>
          <w:sz w:val="26"/>
          <w:szCs w:val="26"/>
          <w:rtl/>
          <w:lang w:val="en-US" w:bidi="ar-LB"/>
        </w:rPr>
        <w:t>الجائحة</w:t>
      </w:r>
      <w:r w:rsidRPr="00E150C0">
        <w:rPr>
          <w:sz w:val="26"/>
          <w:szCs w:val="26"/>
          <w:rtl/>
          <w:lang w:val="en-US" w:bidi="ar-LB"/>
        </w:rPr>
        <w:t xml:space="preserve">، ونمو بنسبة </w:t>
      </w:r>
      <w:r w:rsidR="00664A2E" w:rsidRPr="00E150C0">
        <w:rPr>
          <w:sz w:val="26"/>
          <w:szCs w:val="26"/>
          <w:lang w:val="en-US" w:bidi="ar-LB"/>
        </w:rPr>
        <w:t xml:space="preserve"> 40</w:t>
      </w:r>
      <w:r w:rsidRPr="00E150C0">
        <w:rPr>
          <w:sz w:val="26"/>
          <w:szCs w:val="26"/>
          <w:rtl/>
          <w:lang w:val="en-US" w:bidi="ar-LB"/>
        </w:rPr>
        <w:t xml:space="preserve">في </w:t>
      </w:r>
      <w:r w:rsidR="00F96C16">
        <w:rPr>
          <w:sz w:val="26"/>
          <w:szCs w:val="26"/>
          <w:rtl/>
          <w:lang w:val="en-US" w:bidi="ar-LB"/>
        </w:rPr>
        <w:t>المئة</w:t>
      </w:r>
      <w:r w:rsidRPr="00E150C0">
        <w:rPr>
          <w:sz w:val="26"/>
          <w:szCs w:val="26"/>
          <w:rtl/>
          <w:lang w:val="en-US" w:bidi="ar-LB"/>
        </w:rPr>
        <w:t xml:space="preserve"> في صادرات الجمبري والمأكولات البحرية مقارنة بعام </w:t>
      </w:r>
      <w:r w:rsidRPr="00E150C0">
        <w:rPr>
          <w:sz w:val="26"/>
          <w:szCs w:val="26"/>
          <w:lang w:val="en-US" w:bidi="ar-LB"/>
        </w:rPr>
        <w:t>2021</w:t>
      </w:r>
      <w:r w:rsidRPr="00E150C0">
        <w:rPr>
          <w:sz w:val="26"/>
          <w:szCs w:val="26"/>
          <w:rtl/>
          <w:lang w:val="en-US" w:bidi="ar-LB"/>
        </w:rPr>
        <w:t xml:space="preserve">، </w:t>
      </w:r>
      <w:r w:rsidR="00664A2E" w:rsidRPr="00E150C0">
        <w:rPr>
          <w:sz w:val="26"/>
          <w:szCs w:val="26"/>
          <w:rtl/>
          <w:lang w:val="en-US" w:bidi="ar-LB"/>
        </w:rPr>
        <w:t>التي</w:t>
      </w:r>
      <w:r w:rsidRPr="00E150C0">
        <w:rPr>
          <w:sz w:val="26"/>
          <w:szCs w:val="26"/>
          <w:rtl/>
          <w:lang w:val="en-US" w:bidi="ar-LB"/>
        </w:rPr>
        <w:t xml:space="preserve"> تسبب</w:t>
      </w:r>
      <w:r w:rsidR="00664A2E" w:rsidRPr="00E150C0">
        <w:rPr>
          <w:sz w:val="26"/>
          <w:szCs w:val="26"/>
          <w:rtl/>
          <w:lang w:val="en-US" w:bidi="ar-LB"/>
        </w:rPr>
        <w:t>ت</w:t>
      </w:r>
      <w:r w:rsidRPr="00E150C0">
        <w:rPr>
          <w:sz w:val="26"/>
          <w:szCs w:val="26"/>
          <w:rtl/>
          <w:lang w:val="en-US" w:bidi="ar-LB"/>
        </w:rPr>
        <w:t xml:space="preserve"> في زيادة كبيرة في قدرة التبريد المركبة والطلب على مواد التبريد</w:t>
      </w:r>
      <w:r w:rsidR="00664A2E" w:rsidRPr="00E150C0">
        <w:rPr>
          <w:sz w:val="26"/>
          <w:szCs w:val="26"/>
          <w:rtl/>
          <w:lang w:val="en-US" w:bidi="ar-LB"/>
        </w:rPr>
        <w:t>. و</w:t>
      </w:r>
      <w:r w:rsidRPr="00E150C0">
        <w:rPr>
          <w:sz w:val="26"/>
          <w:szCs w:val="26"/>
          <w:rtl/>
          <w:lang w:val="en-US" w:bidi="ar-LB"/>
        </w:rPr>
        <w:t>لم تكن هناك بيانات تاريخية متاحة لأن الحكومة لم تبدأ رسميًا في تسجيل واردات مركبات</w:t>
      </w:r>
      <w:r w:rsidR="00664A2E" w:rsidRPr="00E150C0">
        <w:rPr>
          <w:sz w:val="26"/>
          <w:szCs w:val="26"/>
          <w:rtl/>
          <w:lang w:bidi="ar-LB"/>
        </w:rPr>
        <w:t xml:space="preserve"> المواد الهيدروفلوروكربونية</w:t>
      </w:r>
      <w:r w:rsidR="00664A2E" w:rsidRPr="00E150C0">
        <w:rPr>
          <w:sz w:val="26"/>
          <w:szCs w:val="26"/>
          <w:rtl/>
          <w:lang w:val="en-US" w:bidi="ar-LB"/>
        </w:rPr>
        <w:t xml:space="preserve"> </w:t>
      </w:r>
      <w:r w:rsidRPr="00E150C0">
        <w:rPr>
          <w:sz w:val="26"/>
          <w:szCs w:val="26"/>
          <w:rtl/>
          <w:lang w:val="en-US" w:bidi="ar-LB"/>
        </w:rPr>
        <w:t xml:space="preserve">إلا في عام </w:t>
      </w:r>
      <w:r w:rsidRPr="00E150C0">
        <w:rPr>
          <w:sz w:val="26"/>
          <w:szCs w:val="26"/>
          <w:lang w:val="en-US" w:bidi="ar-LB"/>
        </w:rPr>
        <w:t>2018</w:t>
      </w:r>
      <w:r w:rsidRPr="00E150C0">
        <w:rPr>
          <w:sz w:val="26"/>
          <w:szCs w:val="26"/>
          <w:rtl/>
          <w:lang w:val="en-US" w:bidi="ar-LB"/>
        </w:rPr>
        <w:t>، ولم</w:t>
      </w:r>
      <w:r w:rsidR="00664A2E" w:rsidRPr="00E150C0">
        <w:rPr>
          <w:sz w:val="26"/>
          <w:szCs w:val="26"/>
          <w:rtl/>
          <w:lang w:val="en-US" w:bidi="ar-LB"/>
        </w:rPr>
        <w:t xml:space="preserve"> يكن تقدير مستوى الاستهلاك لعام</w:t>
      </w:r>
      <w:r w:rsidRPr="00E150C0">
        <w:rPr>
          <w:sz w:val="26"/>
          <w:szCs w:val="26"/>
          <w:lang w:val="en-US" w:bidi="ar-LB"/>
        </w:rPr>
        <w:t xml:space="preserve">2023 </w:t>
      </w:r>
      <w:r w:rsidR="00664A2E" w:rsidRPr="00E150C0">
        <w:rPr>
          <w:sz w:val="26"/>
          <w:szCs w:val="26"/>
          <w:rtl/>
          <w:lang w:val="en-US" w:bidi="ar-LB"/>
        </w:rPr>
        <w:t xml:space="preserve"> </w:t>
      </w:r>
      <w:r w:rsidRPr="00E150C0">
        <w:rPr>
          <w:sz w:val="26"/>
          <w:szCs w:val="26"/>
          <w:rtl/>
          <w:lang w:val="en-US" w:bidi="ar-LB"/>
        </w:rPr>
        <w:t>متاحًا أيضًا</w:t>
      </w:r>
      <w:r w:rsidRPr="00E150C0">
        <w:rPr>
          <w:sz w:val="26"/>
          <w:szCs w:val="26"/>
          <w:lang w:val="en-US" w:bidi="ar-LB"/>
        </w:rPr>
        <w:t>.</w:t>
      </w:r>
    </w:p>
    <w:p w14:paraId="0072F116" w14:textId="77777777" w:rsidR="00212C5E" w:rsidRPr="00E150C0" w:rsidRDefault="00212C5E" w:rsidP="003C6607">
      <w:pPr>
        <w:pStyle w:val="Heading1"/>
        <w:bidi/>
        <w:spacing w:before="240"/>
        <w:rPr>
          <w:sz w:val="26"/>
          <w:szCs w:val="26"/>
          <w:lang w:val="en-US" w:bidi="ar-LB"/>
        </w:rPr>
      </w:pPr>
      <w:r w:rsidRPr="00E150C0">
        <w:rPr>
          <w:sz w:val="26"/>
          <w:szCs w:val="26"/>
          <w:rtl/>
          <w:lang w:val="en-US" w:bidi="ar-LB"/>
        </w:rPr>
        <w:t xml:space="preserve">وترى الأمانة أنه من المهم مواصلة رصد سلوك </w:t>
      </w:r>
      <w:r w:rsidR="00912314" w:rsidRPr="00E150C0">
        <w:rPr>
          <w:sz w:val="26"/>
          <w:szCs w:val="26"/>
          <w:rtl/>
          <w:lang w:val="en-US" w:bidi="ar-LB"/>
        </w:rPr>
        <w:t xml:space="preserve">البلد في </w:t>
      </w:r>
      <w:r w:rsidRPr="00E150C0">
        <w:rPr>
          <w:sz w:val="26"/>
          <w:szCs w:val="26"/>
          <w:rtl/>
          <w:lang w:val="en-US" w:bidi="ar-LB"/>
        </w:rPr>
        <w:t xml:space="preserve">استهلاك </w:t>
      </w:r>
      <w:r w:rsidR="00912314" w:rsidRPr="00E150C0">
        <w:rPr>
          <w:sz w:val="26"/>
          <w:szCs w:val="26"/>
          <w:rtl/>
          <w:lang w:bidi="ar-LB"/>
        </w:rPr>
        <w:t xml:space="preserve">المواد الهيدروفلوروكربونية </w:t>
      </w:r>
      <w:r w:rsidRPr="00E150C0">
        <w:rPr>
          <w:sz w:val="26"/>
          <w:szCs w:val="26"/>
          <w:rtl/>
          <w:lang w:val="en-US" w:bidi="ar-LB"/>
        </w:rPr>
        <w:t xml:space="preserve">على مدى السنوات المقبلة لتحديد ما إذا كانت الواردات المرتفعة المبلغ </w:t>
      </w:r>
      <w:r w:rsidR="00912314" w:rsidRPr="00E150C0">
        <w:rPr>
          <w:sz w:val="26"/>
          <w:szCs w:val="26"/>
          <w:rtl/>
          <w:lang w:val="en-US" w:bidi="ar-LB"/>
        </w:rPr>
        <w:t>عنها في عام</w:t>
      </w:r>
      <w:r w:rsidRPr="00E150C0">
        <w:rPr>
          <w:sz w:val="26"/>
          <w:szCs w:val="26"/>
          <w:lang w:val="en-US" w:bidi="ar-LB"/>
        </w:rPr>
        <w:t xml:space="preserve">2022 </w:t>
      </w:r>
      <w:r w:rsidR="00912314" w:rsidRPr="00E150C0">
        <w:rPr>
          <w:sz w:val="26"/>
          <w:szCs w:val="26"/>
          <w:rtl/>
          <w:lang w:val="en-US" w:bidi="ar-LB"/>
        </w:rPr>
        <w:t xml:space="preserve"> </w:t>
      </w:r>
      <w:r w:rsidR="003C6607" w:rsidRPr="00E150C0">
        <w:rPr>
          <w:sz w:val="26"/>
          <w:szCs w:val="26"/>
          <w:rtl/>
          <w:lang w:val="en-US" w:bidi="ar-LB"/>
        </w:rPr>
        <w:t xml:space="preserve">تمثل احتياجات </w:t>
      </w:r>
      <w:r w:rsidR="00912314" w:rsidRPr="00E150C0">
        <w:rPr>
          <w:sz w:val="26"/>
          <w:szCs w:val="26"/>
          <w:rtl/>
          <w:lang w:val="en-US" w:bidi="ar-LB"/>
        </w:rPr>
        <w:t xml:space="preserve">استهلاك </w:t>
      </w:r>
      <w:r w:rsidR="003C6607" w:rsidRPr="00E150C0">
        <w:rPr>
          <w:sz w:val="26"/>
          <w:szCs w:val="26"/>
          <w:rtl/>
          <w:lang w:val="en-US" w:bidi="ar-LB"/>
        </w:rPr>
        <w:t>ا</w:t>
      </w:r>
      <w:r w:rsidRPr="00E150C0">
        <w:rPr>
          <w:sz w:val="26"/>
          <w:szCs w:val="26"/>
          <w:rtl/>
          <w:lang w:val="en-US" w:bidi="ar-LB"/>
        </w:rPr>
        <w:t xml:space="preserve">لسوق المحلية </w:t>
      </w:r>
      <w:r w:rsidR="003C6607" w:rsidRPr="00E150C0">
        <w:rPr>
          <w:sz w:val="26"/>
          <w:szCs w:val="26"/>
          <w:rtl/>
          <w:lang w:val="en-US" w:bidi="ar-LB"/>
        </w:rPr>
        <w:t xml:space="preserve">العادي </w:t>
      </w:r>
      <w:r w:rsidRPr="00E150C0">
        <w:rPr>
          <w:sz w:val="26"/>
          <w:szCs w:val="26"/>
          <w:rtl/>
          <w:lang w:val="en-US" w:bidi="ar-LB"/>
        </w:rPr>
        <w:t xml:space="preserve">أم أنها حدث </w:t>
      </w:r>
      <w:r w:rsidR="003C6607" w:rsidRPr="00E150C0">
        <w:rPr>
          <w:sz w:val="26"/>
          <w:szCs w:val="26"/>
          <w:rtl/>
          <w:lang w:val="en-US" w:bidi="ar-LB"/>
        </w:rPr>
        <w:t>منفرد</w:t>
      </w:r>
      <w:r w:rsidRPr="00E150C0">
        <w:rPr>
          <w:sz w:val="26"/>
          <w:szCs w:val="26"/>
          <w:rtl/>
          <w:lang w:val="en-US" w:bidi="ar-LB"/>
        </w:rPr>
        <w:t xml:space="preserve">، وتتوقع أنه بحلول وقت </w:t>
      </w:r>
      <w:r w:rsidR="003C6607" w:rsidRPr="00E150C0">
        <w:rPr>
          <w:sz w:val="26"/>
          <w:szCs w:val="26"/>
          <w:rtl/>
          <w:lang w:val="en-US" w:bidi="ar-LB"/>
        </w:rPr>
        <w:t xml:space="preserve">تقديم </w:t>
      </w:r>
      <w:r w:rsidRPr="00E150C0">
        <w:rPr>
          <w:sz w:val="26"/>
          <w:szCs w:val="26"/>
          <w:rtl/>
          <w:lang w:val="en-US" w:bidi="ar-LB"/>
        </w:rPr>
        <w:t xml:space="preserve">طلب الشريحة التالية في عام </w:t>
      </w:r>
      <w:r w:rsidRPr="00E150C0">
        <w:rPr>
          <w:sz w:val="26"/>
          <w:szCs w:val="26"/>
          <w:lang w:val="en-US" w:bidi="ar-LB"/>
        </w:rPr>
        <w:t>2026</w:t>
      </w:r>
      <w:r w:rsidRPr="00E150C0">
        <w:rPr>
          <w:sz w:val="26"/>
          <w:szCs w:val="26"/>
          <w:rtl/>
          <w:lang w:val="en-US" w:bidi="ar-LB"/>
        </w:rPr>
        <w:t xml:space="preserve">، </w:t>
      </w:r>
      <w:r w:rsidR="003C6607" w:rsidRPr="00E150C0">
        <w:rPr>
          <w:sz w:val="26"/>
          <w:szCs w:val="26"/>
          <w:rtl/>
          <w:lang w:val="en-US" w:bidi="ar-LB"/>
        </w:rPr>
        <w:t xml:space="preserve">سيسمح </w:t>
      </w:r>
      <w:r w:rsidRPr="00E150C0">
        <w:rPr>
          <w:sz w:val="26"/>
          <w:szCs w:val="26"/>
          <w:rtl/>
          <w:lang w:val="en-US" w:bidi="ar-LB"/>
        </w:rPr>
        <w:t xml:space="preserve">توافر البيانات المتعلقة باتجاهات استهلاك </w:t>
      </w:r>
      <w:r w:rsidR="003C6607" w:rsidRPr="00E150C0">
        <w:rPr>
          <w:sz w:val="26"/>
          <w:szCs w:val="26"/>
          <w:rtl/>
          <w:lang w:bidi="ar-LB"/>
        </w:rPr>
        <w:t xml:space="preserve">المواد الهيدروفلوروكربونية </w:t>
      </w:r>
      <w:r w:rsidRPr="00E150C0">
        <w:rPr>
          <w:sz w:val="26"/>
          <w:szCs w:val="26"/>
          <w:rtl/>
          <w:lang w:val="en-US" w:bidi="ar-LB"/>
        </w:rPr>
        <w:t xml:space="preserve">على مدى </w:t>
      </w:r>
      <w:r w:rsidR="003C6607" w:rsidRPr="00E150C0">
        <w:rPr>
          <w:sz w:val="26"/>
          <w:szCs w:val="26"/>
          <w:rtl/>
          <w:lang w:val="en-US" w:bidi="ar-LB"/>
        </w:rPr>
        <w:t>أطول</w:t>
      </w:r>
      <w:r w:rsidRPr="00E150C0">
        <w:rPr>
          <w:sz w:val="26"/>
          <w:szCs w:val="26"/>
          <w:rtl/>
          <w:lang w:val="en-US" w:bidi="ar-LB"/>
        </w:rPr>
        <w:t xml:space="preserve"> بمزيد من الوضوح بشأن هذه </w:t>
      </w:r>
      <w:r w:rsidR="003C6607" w:rsidRPr="00E150C0">
        <w:rPr>
          <w:sz w:val="26"/>
          <w:szCs w:val="26"/>
          <w:rtl/>
          <w:lang w:val="en-US" w:bidi="ar-LB"/>
        </w:rPr>
        <w:t>المسألة</w:t>
      </w:r>
      <w:r w:rsidRPr="00E150C0">
        <w:rPr>
          <w:sz w:val="26"/>
          <w:szCs w:val="26"/>
          <w:lang w:val="en-US" w:bidi="ar-LB"/>
        </w:rPr>
        <w:t>.</w:t>
      </w:r>
    </w:p>
    <w:p w14:paraId="5497764A" w14:textId="77777777" w:rsidR="00212C5E" w:rsidRPr="00E150C0" w:rsidRDefault="003E43D6" w:rsidP="00212C5E">
      <w:pPr>
        <w:keepNext/>
        <w:bidi/>
        <w:spacing w:after="240"/>
        <w:outlineLvl w:val="0"/>
        <w:rPr>
          <w:sz w:val="26"/>
          <w:szCs w:val="26"/>
          <w:u w:val="single"/>
          <w:rtl/>
          <w:lang w:bidi="ar-LB"/>
        </w:rPr>
      </w:pPr>
      <w:bookmarkStart w:id="19" w:name="_Hlk126916111"/>
      <w:bookmarkEnd w:id="18"/>
      <w:r w:rsidRPr="00E150C0">
        <w:rPr>
          <w:sz w:val="26"/>
          <w:szCs w:val="26"/>
          <w:u w:val="single"/>
          <w:rtl/>
          <w:lang w:bidi="ar-LB"/>
        </w:rPr>
        <w:t>ال</w:t>
      </w:r>
      <w:r w:rsidR="00212C5E" w:rsidRPr="00E150C0">
        <w:rPr>
          <w:sz w:val="26"/>
          <w:szCs w:val="26"/>
          <w:u w:val="single"/>
          <w:rtl/>
          <w:lang w:bidi="ar-LB"/>
        </w:rPr>
        <w:t xml:space="preserve">استراتيجية </w:t>
      </w:r>
      <w:r w:rsidRPr="00E150C0">
        <w:rPr>
          <w:sz w:val="26"/>
          <w:szCs w:val="26"/>
          <w:u w:val="single"/>
          <w:rtl/>
          <w:lang w:bidi="ar-LB"/>
        </w:rPr>
        <w:t>ال</w:t>
      </w:r>
      <w:r w:rsidR="00212C5E" w:rsidRPr="00E150C0">
        <w:rPr>
          <w:sz w:val="26"/>
          <w:szCs w:val="26"/>
          <w:u w:val="single"/>
          <w:rtl/>
          <w:lang w:bidi="ar-LB"/>
        </w:rPr>
        <w:t>شاملة</w:t>
      </w:r>
    </w:p>
    <w:p w14:paraId="51A1CF8C" w14:textId="77777777" w:rsidR="00212C5E" w:rsidRPr="00E150C0" w:rsidRDefault="00212C5E" w:rsidP="00D53394">
      <w:pPr>
        <w:bidi/>
        <w:spacing w:after="240"/>
        <w:outlineLvl w:val="0"/>
        <w:rPr>
          <w:i/>
          <w:iCs/>
          <w:sz w:val="26"/>
          <w:szCs w:val="26"/>
          <w:rtl/>
          <w:lang w:bidi="ar-LB"/>
        </w:rPr>
      </w:pPr>
      <w:r w:rsidRPr="00E150C0">
        <w:rPr>
          <w:i/>
          <w:iCs/>
          <w:sz w:val="26"/>
          <w:szCs w:val="26"/>
          <w:rtl/>
          <w:lang w:bidi="ar-LB"/>
        </w:rPr>
        <w:t xml:space="preserve">نقطة البداية </w:t>
      </w:r>
      <w:r w:rsidR="00D53394" w:rsidRPr="00E150C0">
        <w:rPr>
          <w:i/>
          <w:iCs/>
          <w:sz w:val="26"/>
          <w:szCs w:val="26"/>
          <w:rtl/>
          <w:lang w:bidi="ar-LB"/>
        </w:rPr>
        <w:t>لل</w:t>
      </w:r>
      <w:r w:rsidRPr="00E150C0">
        <w:rPr>
          <w:i/>
          <w:iCs/>
          <w:sz w:val="26"/>
          <w:szCs w:val="26"/>
          <w:rtl/>
          <w:lang w:bidi="ar-LB"/>
        </w:rPr>
        <w:t xml:space="preserve">تخفيضات </w:t>
      </w:r>
      <w:r w:rsidR="00D53394" w:rsidRPr="00E150C0">
        <w:rPr>
          <w:i/>
          <w:iCs/>
          <w:sz w:val="26"/>
          <w:szCs w:val="26"/>
          <w:rtl/>
          <w:lang w:bidi="ar-LB"/>
        </w:rPr>
        <w:t>ال</w:t>
      </w:r>
      <w:r w:rsidRPr="00E150C0">
        <w:rPr>
          <w:i/>
          <w:iCs/>
          <w:sz w:val="26"/>
          <w:szCs w:val="26"/>
          <w:rtl/>
          <w:lang w:bidi="ar-LB"/>
        </w:rPr>
        <w:t xml:space="preserve">مستدامة في استهلاك </w:t>
      </w:r>
      <w:r w:rsidR="00D53394" w:rsidRPr="00E150C0">
        <w:rPr>
          <w:i/>
          <w:iCs/>
          <w:sz w:val="26"/>
          <w:szCs w:val="26"/>
          <w:rtl/>
          <w:lang w:bidi="ar-LB"/>
        </w:rPr>
        <w:t>المواد الهيدروفلوروكربونية</w:t>
      </w:r>
    </w:p>
    <w:p w14:paraId="47A40AEC" w14:textId="77777777" w:rsidR="00212C5E" w:rsidRPr="00E150C0" w:rsidRDefault="00212C5E" w:rsidP="000A03F8">
      <w:pPr>
        <w:pStyle w:val="Heading1"/>
        <w:bidi/>
        <w:rPr>
          <w:sz w:val="26"/>
          <w:szCs w:val="26"/>
          <w:rtl/>
          <w:lang w:bidi="ar-LB"/>
        </w:rPr>
      </w:pPr>
      <w:r w:rsidRPr="00E150C0">
        <w:rPr>
          <w:sz w:val="26"/>
          <w:szCs w:val="26"/>
          <w:rtl/>
          <w:lang w:bidi="ar-LB"/>
        </w:rPr>
        <w:t xml:space="preserve">خط الأساس المقدر لاستهلاك </w:t>
      </w:r>
      <w:r w:rsidR="00D53394" w:rsidRPr="00E150C0">
        <w:rPr>
          <w:sz w:val="26"/>
          <w:szCs w:val="26"/>
          <w:rtl/>
          <w:lang w:bidi="ar-LB"/>
        </w:rPr>
        <w:t xml:space="preserve">المواد الهيدروفلوروكربونية </w:t>
      </w:r>
      <w:r w:rsidRPr="00E150C0">
        <w:rPr>
          <w:sz w:val="26"/>
          <w:szCs w:val="26"/>
          <w:rtl/>
          <w:lang w:bidi="ar-LB"/>
        </w:rPr>
        <w:t>في إكوادور</w:t>
      </w:r>
      <w:r w:rsidR="00D53394" w:rsidRPr="00E150C0">
        <w:rPr>
          <w:sz w:val="26"/>
          <w:szCs w:val="26"/>
          <w:rtl/>
          <w:lang w:bidi="ar-LB"/>
        </w:rPr>
        <w:t xml:space="preserve"> هو 3,179,294 طن</w:t>
      </w:r>
      <w:r w:rsidRPr="00E150C0">
        <w:rPr>
          <w:sz w:val="26"/>
          <w:szCs w:val="26"/>
          <w:rtl/>
          <w:lang w:bidi="ar-LB"/>
        </w:rPr>
        <w:t xml:space="preserve"> من مكافئ ثاني أكسيد</w:t>
      </w:r>
      <w:r w:rsidRPr="00E150C0">
        <w:rPr>
          <w:sz w:val="26"/>
          <w:szCs w:val="26"/>
          <w:vertAlign w:val="subscript"/>
          <w:rtl/>
          <w:lang w:bidi="ar-LB"/>
        </w:rPr>
        <w:t xml:space="preserve"> </w:t>
      </w:r>
      <w:r w:rsidRPr="00E150C0">
        <w:rPr>
          <w:sz w:val="26"/>
          <w:szCs w:val="26"/>
          <w:rtl/>
          <w:lang w:bidi="ar-LB"/>
        </w:rPr>
        <w:t xml:space="preserve">الكربون، </w:t>
      </w:r>
      <w:r w:rsidR="00D53394" w:rsidRPr="00E150C0">
        <w:rPr>
          <w:sz w:val="26"/>
          <w:szCs w:val="26"/>
          <w:rtl/>
          <w:lang w:bidi="ar-LB"/>
        </w:rPr>
        <w:t>على النحو</w:t>
      </w:r>
      <w:r w:rsidRPr="00E150C0">
        <w:rPr>
          <w:sz w:val="26"/>
          <w:szCs w:val="26"/>
          <w:rtl/>
          <w:lang w:bidi="ar-LB"/>
        </w:rPr>
        <w:t xml:space="preserve"> </w:t>
      </w:r>
      <w:r w:rsidR="00D53394" w:rsidRPr="00E150C0">
        <w:rPr>
          <w:sz w:val="26"/>
          <w:szCs w:val="26"/>
          <w:rtl/>
          <w:lang w:bidi="ar-LB"/>
        </w:rPr>
        <w:t>ال</w:t>
      </w:r>
      <w:r w:rsidRPr="00E150C0">
        <w:rPr>
          <w:sz w:val="26"/>
          <w:szCs w:val="26"/>
          <w:rtl/>
          <w:lang w:bidi="ar-LB"/>
        </w:rPr>
        <w:t>مبين في الجدول</w:t>
      </w:r>
      <w:r w:rsidRPr="00E150C0">
        <w:rPr>
          <w:sz w:val="26"/>
          <w:szCs w:val="26"/>
          <w:vertAlign w:val="subscript"/>
          <w:rtl/>
          <w:lang w:bidi="ar-LB"/>
        </w:rPr>
        <w:t xml:space="preserve"> </w:t>
      </w:r>
      <w:r w:rsidRPr="00E150C0">
        <w:rPr>
          <w:sz w:val="26"/>
          <w:szCs w:val="26"/>
          <w:rtl/>
          <w:lang w:bidi="ar-LB"/>
        </w:rPr>
        <w:t xml:space="preserve">3 أعلاه. </w:t>
      </w:r>
      <w:r w:rsidR="00D53394" w:rsidRPr="00E150C0">
        <w:rPr>
          <w:sz w:val="26"/>
          <w:szCs w:val="26"/>
          <w:rtl/>
          <w:lang w:bidi="ar-LB"/>
        </w:rPr>
        <w:t>ومازالت</w:t>
      </w:r>
      <w:r w:rsidRPr="00E150C0">
        <w:rPr>
          <w:sz w:val="26"/>
          <w:szCs w:val="26"/>
          <w:rtl/>
          <w:lang w:bidi="ar-LB"/>
        </w:rPr>
        <w:t xml:space="preserve"> منهجية حساب نقطة البداية للتخفيضات المستدامة في استهلاك </w:t>
      </w:r>
      <w:r w:rsidR="00D53394" w:rsidRPr="00E150C0">
        <w:rPr>
          <w:sz w:val="26"/>
          <w:szCs w:val="26"/>
          <w:rtl/>
          <w:lang w:bidi="ar-LB"/>
        </w:rPr>
        <w:t xml:space="preserve">المواد الهيدروفلوروكربونية </w:t>
      </w:r>
      <w:r w:rsidRPr="00E150C0">
        <w:rPr>
          <w:sz w:val="26"/>
          <w:szCs w:val="26"/>
          <w:rtl/>
          <w:lang w:bidi="ar-LB"/>
        </w:rPr>
        <w:t xml:space="preserve">قيد المناقشة. وتشير الأمانة إلى أنه سيتم تحديد نقطة البداية </w:t>
      </w:r>
      <w:r w:rsidR="00D53394" w:rsidRPr="00E150C0">
        <w:rPr>
          <w:sz w:val="26"/>
          <w:szCs w:val="26"/>
          <w:rtl/>
          <w:lang w:bidi="ar-LB"/>
        </w:rPr>
        <w:t>فور</w:t>
      </w:r>
      <w:r w:rsidRPr="00E150C0">
        <w:rPr>
          <w:sz w:val="26"/>
          <w:szCs w:val="26"/>
          <w:rtl/>
          <w:lang w:bidi="ar-LB"/>
        </w:rPr>
        <w:t xml:space="preserve"> موافقة اللجنة التنفيذية على المنهجية المذكورة أعلاه.</w:t>
      </w:r>
    </w:p>
    <w:p w14:paraId="7B43CA23" w14:textId="77777777" w:rsidR="00212C5E" w:rsidRPr="00E150C0" w:rsidRDefault="00212C5E" w:rsidP="00D53394">
      <w:pPr>
        <w:pStyle w:val="Heading1"/>
        <w:bidi/>
        <w:rPr>
          <w:sz w:val="26"/>
          <w:szCs w:val="26"/>
          <w:rtl/>
          <w:lang w:bidi="ar-LB"/>
        </w:rPr>
      </w:pPr>
      <w:r w:rsidRPr="00E150C0">
        <w:rPr>
          <w:sz w:val="26"/>
          <w:szCs w:val="26"/>
          <w:rtl/>
          <w:lang w:bidi="ar-LB"/>
        </w:rPr>
        <w:t xml:space="preserve">بالإضافة إلى </w:t>
      </w:r>
      <w:r w:rsidR="00D53394" w:rsidRPr="00E150C0">
        <w:rPr>
          <w:sz w:val="26"/>
          <w:szCs w:val="26"/>
          <w:rtl/>
          <w:lang w:bidi="ar-LB"/>
        </w:rPr>
        <w:t>الخصومات</w:t>
      </w:r>
      <w:r w:rsidRPr="00E150C0">
        <w:rPr>
          <w:sz w:val="26"/>
          <w:szCs w:val="26"/>
          <w:rtl/>
          <w:lang w:bidi="ar-LB"/>
        </w:rPr>
        <w:t xml:space="preserve"> من التخفيض التدريجي </w:t>
      </w:r>
      <w:r w:rsidR="00D53394" w:rsidRPr="00E150C0">
        <w:rPr>
          <w:sz w:val="26"/>
          <w:szCs w:val="26"/>
          <w:rtl/>
          <w:lang w:bidi="ar-LB"/>
        </w:rPr>
        <w:t xml:space="preserve">للمواد الهيدروفلوروكربونية الممول خلال المرحلة الأولى من خطة </w:t>
      </w:r>
      <w:r w:rsidRPr="00E150C0">
        <w:rPr>
          <w:sz w:val="26"/>
          <w:szCs w:val="26"/>
          <w:rtl/>
          <w:lang w:bidi="ar-LB"/>
        </w:rPr>
        <w:t>تنفيذ</w:t>
      </w:r>
      <w:r w:rsidR="00D53394" w:rsidRPr="00E150C0">
        <w:rPr>
          <w:sz w:val="26"/>
          <w:szCs w:val="26"/>
          <w:rtl/>
          <w:lang w:bidi="ar-LB"/>
        </w:rPr>
        <w:t xml:space="preserve"> تعديل كيغالي</w:t>
      </w:r>
      <w:r w:rsidRPr="00E150C0">
        <w:rPr>
          <w:sz w:val="26"/>
          <w:szCs w:val="26"/>
          <w:rtl/>
          <w:lang w:bidi="ar-LB"/>
        </w:rPr>
        <w:t xml:space="preserve">، </w:t>
      </w:r>
      <w:r w:rsidR="00D53394" w:rsidRPr="00E150C0">
        <w:rPr>
          <w:sz w:val="26"/>
          <w:szCs w:val="26"/>
          <w:rtl/>
          <w:lang w:bidi="ar-LB"/>
        </w:rPr>
        <w:t>وفقا ل</w:t>
      </w:r>
      <w:r w:rsidRPr="00E150C0">
        <w:rPr>
          <w:sz w:val="26"/>
          <w:szCs w:val="26"/>
          <w:rtl/>
          <w:lang w:bidi="ar-LB"/>
        </w:rPr>
        <w:t>لمقرر 91/59 (ب) (</w:t>
      </w:r>
      <w:r w:rsidR="00D53394" w:rsidRPr="00E150C0">
        <w:rPr>
          <w:sz w:val="26"/>
          <w:szCs w:val="26"/>
          <w:rtl/>
          <w:lang w:bidi="ar-LB"/>
        </w:rPr>
        <w:t>1</w:t>
      </w:r>
      <w:r w:rsidRPr="00E150C0">
        <w:rPr>
          <w:sz w:val="26"/>
          <w:szCs w:val="26"/>
          <w:rtl/>
          <w:lang w:bidi="ar-LB"/>
        </w:rPr>
        <w:t>)،</w:t>
      </w:r>
      <w:r w:rsidR="00D53394" w:rsidRPr="00E150C0">
        <w:rPr>
          <w:sz w:val="26"/>
          <w:szCs w:val="26"/>
          <w:rtl/>
          <w:lang w:bidi="ar-LB"/>
        </w:rPr>
        <w:t xml:space="preserve"> سيتم خصم</w:t>
      </w:r>
      <w:r w:rsidRPr="00E150C0">
        <w:rPr>
          <w:sz w:val="26"/>
          <w:szCs w:val="26"/>
          <w:rtl/>
          <w:lang w:bidi="ar-LB"/>
        </w:rPr>
        <w:t xml:space="preserve"> 14,901 طن </w:t>
      </w:r>
      <w:r w:rsidR="00D53394" w:rsidRPr="00E150C0">
        <w:rPr>
          <w:sz w:val="26"/>
          <w:szCs w:val="26"/>
          <w:rtl/>
          <w:lang w:bidi="ar-LB"/>
        </w:rPr>
        <w:t xml:space="preserve">من </w:t>
      </w:r>
      <w:r w:rsidRPr="00E150C0">
        <w:rPr>
          <w:sz w:val="26"/>
          <w:szCs w:val="26"/>
          <w:rtl/>
          <w:lang w:bidi="ar-LB"/>
        </w:rPr>
        <w:t>مكافئ ثاني أكسيد الكربون (</w:t>
      </w:r>
      <w:r w:rsidRPr="00E150C0">
        <w:rPr>
          <w:sz w:val="26"/>
          <w:szCs w:val="26"/>
          <w:vertAlign w:val="subscript"/>
          <w:rtl/>
          <w:lang w:bidi="ar-LB"/>
        </w:rPr>
        <w:t xml:space="preserve"> </w:t>
      </w:r>
      <w:r w:rsidRPr="00E150C0">
        <w:rPr>
          <w:sz w:val="26"/>
          <w:szCs w:val="26"/>
          <w:rtl/>
          <w:lang w:bidi="ar-LB"/>
        </w:rPr>
        <w:t xml:space="preserve">10.42 طن متري) من </w:t>
      </w:r>
      <w:r w:rsidR="00D53394" w:rsidRPr="00E150C0">
        <w:rPr>
          <w:sz w:val="26"/>
          <w:szCs w:val="26"/>
          <w:rtl/>
          <w:lang w:bidi="ar-LB"/>
        </w:rPr>
        <w:t>الهيدروفلوروكربون</w:t>
      </w:r>
      <w:r w:rsidRPr="00E150C0">
        <w:rPr>
          <w:sz w:val="26"/>
          <w:szCs w:val="26"/>
          <w:rtl/>
          <w:lang w:bidi="ar-LB"/>
        </w:rPr>
        <w:t>-</w:t>
      </w:r>
      <w:r w:rsidR="00D53394" w:rsidRPr="00E150C0">
        <w:rPr>
          <w:sz w:val="26"/>
          <w:szCs w:val="26"/>
          <w:lang w:bidi="ar-LB"/>
        </w:rPr>
        <w:t>134a</w:t>
      </w:r>
      <w:r w:rsidRPr="00E150C0">
        <w:rPr>
          <w:sz w:val="26"/>
          <w:szCs w:val="26"/>
          <w:rtl/>
          <w:lang w:bidi="ar-LB"/>
        </w:rPr>
        <w:t xml:space="preserve"> المرتبط </w:t>
      </w:r>
      <w:r w:rsidR="00D53394" w:rsidRPr="00E150C0">
        <w:rPr>
          <w:sz w:val="26"/>
          <w:szCs w:val="26"/>
          <w:rtl/>
          <w:lang w:bidi="ar-LB"/>
        </w:rPr>
        <w:t>ب</w:t>
      </w:r>
      <w:r w:rsidRPr="00E150C0">
        <w:rPr>
          <w:sz w:val="26"/>
          <w:szCs w:val="26"/>
          <w:rtl/>
          <w:lang w:bidi="ar-LB"/>
        </w:rPr>
        <w:t xml:space="preserve">المشروع </w:t>
      </w:r>
      <w:r w:rsidR="00D53394" w:rsidRPr="00E150C0">
        <w:rPr>
          <w:sz w:val="26"/>
          <w:szCs w:val="26"/>
          <w:rtl/>
          <w:lang w:bidi="ar-LB"/>
        </w:rPr>
        <w:t>المستقل</w:t>
      </w:r>
      <w:r w:rsidRPr="00E150C0">
        <w:rPr>
          <w:sz w:val="26"/>
          <w:szCs w:val="26"/>
          <w:rtl/>
          <w:lang w:bidi="ar-LB"/>
        </w:rPr>
        <w:t xml:space="preserve"> في</w:t>
      </w:r>
      <w:r w:rsidR="00D53394" w:rsidRPr="00E150C0">
        <w:rPr>
          <w:sz w:val="26"/>
          <w:szCs w:val="26"/>
          <w:rtl/>
          <w:lang w:bidi="ar-LB"/>
        </w:rPr>
        <w:t xml:space="preserve"> شركة إندوجلوب</w:t>
      </w:r>
      <w:r w:rsidRPr="00E150C0">
        <w:rPr>
          <w:sz w:val="26"/>
          <w:szCs w:val="26"/>
          <w:rtl/>
          <w:lang w:bidi="ar-LB"/>
        </w:rPr>
        <w:t xml:space="preserve"> </w:t>
      </w:r>
      <w:r w:rsidR="00D53394" w:rsidRPr="00E150C0">
        <w:rPr>
          <w:sz w:val="26"/>
          <w:szCs w:val="26"/>
          <w:rtl/>
          <w:lang w:bidi="ar-LB"/>
        </w:rPr>
        <w:t>(</w:t>
      </w:r>
      <w:r w:rsidRPr="00E150C0">
        <w:rPr>
          <w:sz w:val="26"/>
          <w:szCs w:val="26"/>
          <w:rtl/>
          <w:lang w:bidi="ar-LB"/>
        </w:rPr>
        <w:t>Induglob</w:t>
      </w:r>
      <w:r w:rsidR="00D53394" w:rsidRPr="00E150C0">
        <w:rPr>
          <w:sz w:val="26"/>
          <w:szCs w:val="26"/>
          <w:rtl/>
          <w:lang w:bidi="ar-LB"/>
        </w:rPr>
        <w:t>)</w:t>
      </w:r>
      <w:r w:rsidRPr="00E150C0">
        <w:rPr>
          <w:sz w:val="26"/>
          <w:szCs w:val="26"/>
          <w:rtl/>
          <w:lang w:bidi="ar-LB"/>
        </w:rPr>
        <w:t xml:space="preserve"> من نقطة البداية </w:t>
      </w:r>
      <w:r w:rsidR="00D53394" w:rsidRPr="00E150C0">
        <w:rPr>
          <w:sz w:val="26"/>
          <w:szCs w:val="26"/>
          <w:rtl/>
          <w:lang w:bidi="ar-LB"/>
        </w:rPr>
        <w:t>فو</w:t>
      </w:r>
      <w:r w:rsidRPr="00E150C0">
        <w:rPr>
          <w:sz w:val="26"/>
          <w:szCs w:val="26"/>
          <w:rtl/>
          <w:lang w:bidi="ar-LB"/>
        </w:rPr>
        <w:t xml:space="preserve"> </w:t>
      </w:r>
      <w:r w:rsidR="00D53394" w:rsidRPr="00E150C0">
        <w:rPr>
          <w:sz w:val="26"/>
          <w:szCs w:val="26"/>
          <w:rtl/>
          <w:lang w:bidi="ar-LB"/>
        </w:rPr>
        <w:t>تحديدها</w:t>
      </w:r>
      <w:r w:rsidRPr="00E150C0">
        <w:rPr>
          <w:sz w:val="26"/>
          <w:szCs w:val="26"/>
          <w:rtl/>
          <w:lang w:bidi="ar-LB"/>
        </w:rPr>
        <w:t>.</w:t>
      </w:r>
    </w:p>
    <w:p w14:paraId="72AE88B6" w14:textId="77777777" w:rsidR="00212C5E" w:rsidRPr="00E150C0" w:rsidRDefault="00212C5E" w:rsidP="00212C5E">
      <w:pPr>
        <w:keepNext/>
        <w:keepLines/>
        <w:bidi/>
        <w:spacing w:after="240"/>
        <w:rPr>
          <w:sz w:val="26"/>
          <w:szCs w:val="26"/>
          <w:u w:val="single"/>
          <w:rtl/>
          <w:lang w:bidi="ar-LB"/>
        </w:rPr>
      </w:pPr>
      <w:r w:rsidRPr="00E150C0">
        <w:rPr>
          <w:sz w:val="26"/>
          <w:szCs w:val="26"/>
          <w:u w:val="single"/>
          <w:rtl/>
          <w:lang w:bidi="ar-LB"/>
        </w:rPr>
        <w:t>الأطر السياسية والتنظيمية والمؤسسية</w:t>
      </w:r>
    </w:p>
    <w:bookmarkEnd w:id="19"/>
    <w:p w14:paraId="2CBFB2D1" w14:textId="77777777" w:rsidR="00212C5E" w:rsidRPr="00E150C0" w:rsidRDefault="00212C5E" w:rsidP="00D53394">
      <w:pPr>
        <w:suppressAutoHyphens/>
        <w:bidi/>
        <w:spacing w:after="240"/>
        <w:rPr>
          <w:i/>
          <w:iCs/>
          <w:sz w:val="26"/>
          <w:szCs w:val="26"/>
          <w:rtl/>
          <w:lang w:bidi="ar-LB"/>
        </w:rPr>
      </w:pPr>
      <w:r w:rsidRPr="00E150C0">
        <w:rPr>
          <w:i/>
          <w:iCs/>
          <w:sz w:val="26"/>
          <w:szCs w:val="26"/>
          <w:rtl/>
          <w:lang w:bidi="ar-LB"/>
        </w:rPr>
        <w:t>نظام ترخيص وحصص</w:t>
      </w:r>
      <w:r w:rsidR="00D53394" w:rsidRPr="00E150C0">
        <w:rPr>
          <w:i/>
          <w:iCs/>
          <w:sz w:val="26"/>
          <w:szCs w:val="26"/>
          <w:rtl/>
          <w:lang w:bidi="ar-LB"/>
        </w:rPr>
        <w:t xml:space="preserve"> المواد الهيدروفلوروكربونية</w:t>
      </w:r>
      <w:r w:rsidRPr="00E150C0">
        <w:rPr>
          <w:i/>
          <w:iCs/>
          <w:sz w:val="26"/>
          <w:szCs w:val="26"/>
          <w:rtl/>
          <w:lang w:bidi="ar-LB"/>
        </w:rPr>
        <w:t>.</w:t>
      </w:r>
    </w:p>
    <w:p w14:paraId="513BC9C7" w14:textId="77777777" w:rsidR="00212C5E" w:rsidRPr="00E150C0" w:rsidRDefault="00212C5E" w:rsidP="00D53394">
      <w:pPr>
        <w:pStyle w:val="Heading1"/>
        <w:bidi/>
        <w:rPr>
          <w:sz w:val="26"/>
          <w:szCs w:val="26"/>
          <w:rtl/>
          <w:lang w:bidi="ar-LB"/>
        </w:rPr>
      </w:pPr>
      <w:r w:rsidRPr="00E150C0">
        <w:rPr>
          <w:sz w:val="26"/>
          <w:szCs w:val="26"/>
          <w:rtl/>
          <w:lang w:bidi="ar-LB"/>
        </w:rPr>
        <w:t>يطلب المقرر 87/50(ز) من الوكالات الثنائية والوكالات المنفذة، عن</w:t>
      </w:r>
      <w:r w:rsidR="00D53394" w:rsidRPr="00E150C0">
        <w:rPr>
          <w:sz w:val="26"/>
          <w:szCs w:val="26"/>
          <w:rtl/>
          <w:lang w:bidi="ar-LB"/>
        </w:rPr>
        <w:t xml:space="preserve">د تقديم المرحلة الأولى من خطط </w:t>
      </w:r>
      <w:r w:rsidRPr="00E150C0">
        <w:rPr>
          <w:sz w:val="26"/>
          <w:szCs w:val="26"/>
          <w:rtl/>
          <w:lang w:bidi="ar-LB"/>
        </w:rPr>
        <w:t xml:space="preserve">تنفيذ </w:t>
      </w:r>
      <w:r w:rsidR="00D53394" w:rsidRPr="00E150C0">
        <w:rPr>
          <w:sz w:val="26"/>
          <w:szCs w:val="26"/>
          <w:rtl/>
          <w:lang w:bidi="ar-LB"/>
        </w:rPr>
        <w:t>تعديل كيغالي</w:t>
      </w:r>
      <w:r w:rsidRPr="00E150C0">
        <w:rPr>
          <w:sz w:val="26"/>
          <w:szCs w:val="26"/>
          <w:rtl/>
          <w:lang w:bidi="ar-LB"/>
        </w:rPr>
        <w:t xml:space="preserve">، </w:t>
      </w:r>
      <w:r w:rsidR="00D53394" w:rsidRPr="00E150C0">
        <w:rPr>
          <w:sz w:val="26"/>
          <w:szCs w:val="26"/>
          <w:rtl/>
          <w:lang w:bidi="ar-LB"/>
        </w:rPr>
        <w:t xml:space="preserve">إدراج تأكيد على </w:t>
      </w:r>
      <w:r w:rsidRPr="00E150C0">
        <w:rPr>
          <w:sz w:val="26"/>
          <w:szCs w:val="26"/>
          <w:rtl/>
          <w:lang w:bidi="ar-LB"/>
        </w:rPr>
        <w:t>أن البلد لديه نظام</w:t>
      </w:r>
      <w:r w:rsidR="00D53394" w:rsidRPr="00E150C0">
        <w:rPr>
          <w:sz w:val="26"/>
          <w:szCs w:val="26"/>
          <w:rtl/>
          <w:lang w:bidi="ar-LB"/>
        </w:rPr>
        <w:t>ا</w:t>
      </w:r>
      <w:r w:rsidRPr="00E150C0">
        <w:rPr>
          <w:sz w:val="26"/>
          <w:szCs w:val="26"/>
          <w:rtl/>
          <w:lang w:bidi="ar-LB"/>
        </w:rPr>
        <w:t xml:space="preserve"> وطني</w:t>
      </w:r>
      <w:r w:rsidR="00D53394" w:rsidRPr="00E150C0">
        <w:rPr>
          <w:sz w:val="26"/>
          <w:szCs w:val="26"/>
          <w:rtl/>
          <w:lang w:bidi="ar-LB"/>
        </w:rPr>
        <w:t>ا</w:t>
      </w:r>
      <w:r w:rsidRPr="00E150C0">
        <w:rPr>
          <w:sz w:val="26"/>
          <w:szCs w:val="26"/>
          <w:rtl/>
          <w:lang w:bidi="ar-LB"/>
        </w:rPr>
        <w:t xml:space="preserve"> </w:t>
      </w:r>
      <w:r w:rsidR="00D53394" w:rsidRPr="00E150C0">
        <w:rPr>
          <w:sz w:val="26"/>
          <w:szCs w:val="26"/>
          <w:rtl/>
          <w:lang w:bidi="ar-LB"/>
        </w:rPr>
        <w:t>ثابتا</w:t>
      </w:r>
      <w:r w:rsidRPr="00E150C0">
        <w:rPr>
          <w:sz w:val="26"/>
          <w:szCs w:val="26"/>
          <w:rtl/>
          <w:lang w:bidi="ar-LB"/>
        </w:rPr>
        <w:t xml:space="preserve"> وقابل</w:t>
      </w:r>
      <w:r w:rsidR="00D53394" w:rsidRPr="00E150C0">
        <w:rPr>
          <w:sz w:val="26"/>
          <w:szCs w:val="26"/>
          <w:rtl/>
          <w:lang w:bidi="ar-LB"/>
        </w:rPr>
        <w:t>ا</w:t>
      </w:r>
      <w:r w:rsidRPr="00E150C0">
        <w:rPr>
          <w:sz w:val="26"/>
          <w:szCs w:val="26"/>
          <w:rtl/>
          <w:lang w:bidi="ar-LB"/>
        </w:rPr>
        <w:t xml:space="preserve"> للتنفيذ للتراخيص والحصص لرصد واردات/</w:t>
      </w:r>
      <w:r w:rsidR="00D53394" w:rsidRPr="00E150C0">
        <w:rPr>
          <w:sz w:val="26"/>
          <w:szCs w:val="26"/>
          <w:rtl/>
          <w:lang w:bidi="ar-LB"/>
        </w:rPr>
        <w:t xml:space="preserve"> </w:t>
      </w:r>
      <w:r w:rsidRPr="00E150C0">
        <w:rPr>
          <w:sz w:val="26"/>
          <w:szCs w:val="26"/>
          <w:rtl/>
          <w:lang w:bidi="ar-LB"/>
        </w:rPr>
        <w:t xml:space="preserve">صادرات </w:t>
      </w:r>
      <w:r w:rsidR="00D53394" w:rsidRPr="00E150C0">
        <w:rPr>
          <w:sz w:val="26"/>
          <w:szCs w:val="26"/>
          <w:rtl/>
          <w:lang w:bidi="ar-LB"/>
        </w:rPr>
        <w:t>المواد الهيدروفلوروكربونية</w:t>
      </w:r>
      <w:r w:rsidRPr="00E150C0">
        <w:rPr>
          <w:sz w:val="26"/>
          <w:szCs w:val="26"/>
          <w:rtl/>
          <w:lang w:bidi="ar-LB"/>
        </w:rPr>
        <w:t xml:space="preserve">، </w:t>
      </w:r>
      <w:r w:rsidR="00D53394" w:rsidRPr="00E150C0">
        <w:rPr>
          <w:sz w:val="26"/>
          <w:szCs w:val="26"/>
          <w:rtl/>
          <w:lang w:bidi="ar-LB"/>
        </w:rPr>
        <w:t>و</w:t>
      </w:r>
      <w:r w:rsidRPr="00E150C0">
        <w:rPr>
          <w:sz w:val="26"/>
          <w:szCs w:val="26"/>
          <w:rtl/>
          <w:lang w:bidi="ar-LB"/>
        </w:rPr>
        <w:t xml:space="preserve">يتوافق مع المقرر 63/17. وبناءً على ذلك، </w:t>
      </w:r>
      <w:r w:rsidR="00D53394" w:rsidRPr="00E150C0">
        <w:rPr>
          <w:sz w:val="26"/>
          <w:szCs w:val="26"/>
          <w:rtl/>
          <w:lang w:bidi="ar-LB"/>
        </w:rPr>
        <w:t xml:space="preserve">أدرجت حكومة </w:t>
      </w:r>
      <w:r w:rsidRPr="00E150C0">
        <w:rPr>
          <w:sz w:val="26"/>
          <w:szCs w:val="26"/>
          <w:rtl/>
          <w:lang w:bidi="ar-LB"/>
        </w:rPr>
        <w:t xml:space="preserve">إكوادور </w:t>
      </w:r>
      <w:r w:rsidR="00D53394" w:rsidRPr="00E150C0">
        <w:rPr>
          <w:sz w:val="26"/>
          <w:szCs w:val="26"/>
          <w:rtl/>
          <w:lang w:bidi="ar-LB"/>
        </w:rPr>
        <w:t xml:space="preserve">المواد الهيدروفلوروكربونية </w:t>
      </w:r>
      <w:r w:rsidRPr="00E150C0">
        <w:rPr>
          <w:sz w:val="26"/>
          <w:szCs w:val="26"/>
          <w:rtl/>
          <w:lang w:bidi="ar-LB"/>
        </w:rPr>
        <w:t>في نظام</w:t>
      </w:r>
      <w:r w:rsidR="00D53394" w:rsidRPr="00E150C0">
        <w:rPr>
          <w:sz w:val="26"/>
          <w:szCs w:val="26"/>
          <w:rtl/>
          <w:lang w:bidi="ar-LB"/>
        </w:rPr>
        <w:t xml:space="preserve">ها </w:t>
      </w:r>
      <w:r w:rsidRPr="00E150C0">
        <w:rPr>
          <w:sz w:val="26"/>
          <w:szCs w:val="26"/>
          <w:rtl/>
          <w:lang w:bidi="ar-LB"/>
        </w:rPr>
        <w:t>لترخيص واردات وصادرات المواد الخاضعة للرقابة في 22 أغسطس/</w:t>
      </w:r>
      <w:r w:rsidR="00D53394" w:rsidRPr="00E150C0">
        <w:rPr>
          <w:sz w:val="26"/>
          <w:szCs w:val="26"/>
          <w:rtl/>
          <w:lang w:bidi="ar-LB"/>
        </w:rPr>
        <w:t xml:space="preserve"> </w:t>
      </w:r>
      <w:r w:rsidRPr="00E150C0">
        <w:rPr>
          <w:sz w:val="26"/>
          <w:szCs w:val="26"/>
          <w:rtl/>
          <w:lang w:bidi="ar-LB"/>
        </w:rPr>
        <w:t xml:space="preserve">آب 2017، وأنشأت أيضًا نظامًا للحصص سيتم تنفيذه اعتبارًا من عام 2024 فصاعدًا. واعتمدت إكوادور أيضاً التعديل السابع لنظام الكود </w:t>
      </w:r>
      <w:r w:rsidR="00D53394" w:rsidRPr="00E150C0">
        <w:rPr>
          <w:sz w:val="26"/>
          <w:szCs w:val="26"/>
          <w:rtl/>
          <w:lang w:bidi="ar-LB"/>
        </w:rPr>
        <w:t>المنسق</w:t>
      </w:r>
      <w:r w:rsidRPr="00E150C0">
        <w:rPr>
          <w:sz w:val="26"/>
          <w:szCs w:val="26"/>
          <w:rtl/>
          <w:lang w:bidi="ar-LB"/>
        </w:rPr>
        <w:t xml:space="preserve">، الذي يميز </w:t>
      </w:r>
      <w:r w:rsidR="00D53394" w:rsidRPr="00E150C0">
        <w:rPr>
          <w:sz w:val="26"/>
          <w:szCs w:val="26"/>
          <w:rtl/>
          <w:lang w:bidi="ar-LB"/>
        </w:rPr>
        <w:t xml:space="preserve">المواد الهيدروفلوروكربونية </w:t>
      </w:r>
      <w:r w:rsidRPr="00E150C0">
        <w:rPr>
          <w:sz w:val="26"/>
          <w:szCs w:val="26"/>
          <w:rtl/>
          <w:lang w:bidi="ar-LB"/>
        </w:rPr>
        <w:t xml:space="preserve">النقية عن تلك الموجودة في </w:t>
      </w:r>
      <w:r w:rsidR="00D53394" w:rsidRPr="00E150C0">
        <w:rPr>
          <w:sz w:val="26"/>
          <w:szCs w:val="26"/>
          <w:rtl/>
          <w:lang w:bidi="ar-LB"/>
        </w:rPr>
        <w:t>الخلطات</w:t>
      </w:r>
      <w:r w:rsidRPr="00E150C0">
        <w:rPr>
          <w:sz w:val="26"/>
          <w:szCs w:val="26"/>
          <w:rtl/>
          <w:lang w:bidi="ar-LB"/>
        </w:rPr>
        <w:t>.</w:t>
      </w:r>
    </w:p>
    <w:p w14:paraId="7DB8A690" w14:textId="77777777" w:rsidR="00212C5E" w:rsidRPr="00E150C0" w:rsidRDefault="00D53394" w:rsidP="00212C5E">
      <w:pPr>
        <w:keepNext/>
        <w:bidi/>
        <w:spacing w:after="240"/>
        <w:rPr>
          <w:sz w:val="26"/>
          <w:szCs w:val="26"/>
          <w:rtl/>
          <w:lang w:bidi="ar-LB"/>
        </w:rPr>
      </w:pPr>
      <w:bookmarkStart w:id="20" w:name="_Hlk126916116"/>
      <w:r w:rsidRPr="00E150C0">
        <w:rPr>
          <w:sz w:val="26"/>
          <w:szCs w:val="26"/>
          <w:u w:val="single"/>
          <w:rtl/>
          <w:lang w:bidi="ar-LB"/>
        </w:rPr>
        <w:t>المشكلات</w:t>
      </w:r>
      <w:r w:rsidR="00212C5E" w:rsidRPr="00E150C0">
        <w:rPr>
          <w:sz w:val="26"/>
          <w:szCs w:val="26"/>
          <w:u w:val="single"/>
          <w:rtl/>
          <w:lang w:bidi="ar-LB"/>
        </w:rPr>
        <w:t xml:space="preserve"> الفنية والمتعلقة بالتكلفة</w:t>
      </w:r>
    </w:p>
    <w:p w14:paraId="2FDAE942" w14:textId="77777777" w:rsidR="00212C5E" w:rsidRPr="00E150C0" w:rsidRDefault="00212C5E" w:rsidP="00626AE7">
      <w:pPr>
        <w:pStyle w:val="Heading1"/>
        <w:bidi/>
        <w:rPr>
          <w:sz w:val="26"/>
          <w:szCs w:val="26"/>
          <w:rtl/>
          <w:lang w:bidi="ar-LB"/>
        </w:rPr>
      </w:pPr>
      <w:r w:rsidRPr="00E150C0">
        <w:rPr>
          <w:sz w:val="26"/>
          <w:szCs w:val="26"/>
          <w:rtl/>
          <w:lang w:bidi="ar-LB"/>
        </w:rPr>
        <w:t xml:space="preserve">تقترح المرحلة الأولى من </w:t>
      </w:r>
      <w:r w:rsidR="00B8650B" w:rsidRPr="00E150C0">
        <w:rPr>
          <w:sz w:val="26"/>
          <w:szCs w:val="26"/>
          <w:rtl/>
          <w:lang w:bidi="ar-LB"/>
        </w:rPr>
        <w:t xml:space="preserve">خطة تعديل كيغالي </w:t>
      </w:r>
      <w:r w:rsidRPr="00E150C0">
        <w:rPr>
          <w:sz w:val="26"/>
          <w:szCs w:val="26"/>
          <w:rtl/>
          <w:lang w:bidi="ar-LB"/>
        </w:rPr>
        <w:t>أنشطة في قطاع خدمة التبريد فقط، بالإضافة إلى التحويل المستمر لشركة Induglob. وسيتم تناول القطاعات الأ</w:t>
      </w:r>
      <w:r w:rsidR="00B8650B" w:rsidRPr="00E150C0">
        <w:rPr>
          <w:sz w:val="26"/>
          <w:szCs w:val="26"/>
          <w:rtl/>
          <w:lang w:bidi="ar-LB"/>
        </w:rPr>
        <w:t>خرى مثل التركيب والتجميع المحلي ومكافحة الحرائق</w:t>
      </w:r>
      <w:r w:rsidRPr="00E150C0">
        <w:rPr>
          <w:sz w:val="26"/>
          <w:szCs w:val="26"/>
          <w:rtl/>
          <w:lang w:bidi="ar-LB"/>
        </w:rPr>
        <w:t xml:space="preserve"> ورغوة البولي يوريثان (التي تستهلك فقط البوليولات المستوردة الممزوجة مسبقًا) في المراحل المستقبلية. </w:t>
      </w:r>
      <w:r w:rsidR="00B8650B" w:rsidRPr="00E150C0">
        <w:rPr>
          <w:sz w:val="26"/>
          <w:szCs w:val="26"/>
          <w:rtl/>
          <w:lang w:bidi="ar-LB"/>
        </w:rPr>
        <w:t>و</w:t>
      </w:r>
      <w:r w:rsidRPr="00E150C0">
        <w:rPr>
          <w:sz w:val="26"/>
          <w:szCs w:val="26"/>
          <w:rtl/>
          <w:lang w:bidi="ar-LB"/>
        </w:rPr>
        <w:t xml:space="preserve">تشير الأمانة إلى أن المرحلة الأولى من </w:t>
      </w:r>
      <w:r w:rsidR="00B8650B" w:rsidRPr="00E150C0">
        <w:rPr>
          <w:sz w:val="26"/>
          <w:szCs w:val="26"/>
          <w:rtl/>
          <w:lang w:bidi="ar-LB"/>
        </w:rPr>
        <w:t xml:space="preserve">خطة تعديل كيغالي </w:t>
      </w:r>
      <w:r w:rsidRPr="00E150C0">
        <w:rPr>
          <w:sz w:val="26"/>
          <w:szCs w:val="26"/>
          <w:rtl/>
          <w:lang w:bidi="ar-LB"/>
        </w:rPr>
        <w:t xml:space="preserve">لإكوادور قد تم إعدادها بطريقة شاملة تجمع بين فرص التمويل المختلفة الحالية مثل تقديم مشروع استثماري </w:t>
      </w:r>
      <w:r w:rsidR="00B8650B" w:rsidRPr="00E150C0">
        <w:rPr>
          <w:sz w:val="26"/>
          <w:szCs w:val="26"/>
          <w:rtl/>
          <w:lang w:bidi="ar-LB"/>
        </w:rPr>
        <w:t>مستقل</w:t>
      </w:r>
      <w:r w:rsidRPr="00E150C0">
        <w:rPr>
          <w:sz w:val="26"/>
          <w:szCs w:val="26"/>
          <w:rtl/>
          <w:lang w:bidi="ar-LB"/>
        </w:rPr>
        <w:t xml:space="preserve"> إلى الاجتماع الحادي والتسعين بموجب المقرر 87/50(هـ)، الذي</w:t>
      </w:r>
      <w:r w:rsidRPr="00E150C0">
        <w:rPr>
          <w:sz w:val="26"/>
          <w:szCs w:val="26"/>
          <w:vertAlign w:val="superscript"/>
          <w:rtl/>
          <w:lang w:bidi="ar-LB"/>
        </w:rPr>
        <w:t xml:space="preserve"> </w:t>
      </w:r>
      <w:r w:rsidRPr="00E150C0">
        <w:rPr>
          <w:sz w:val="26"/>
          <w:szCs w:val="26"/>
          <w:rtl/>
          <w:lang w:bidi="ar-LB"/>
        </w:rPr>
        <w:t xml:space="preserve">سيضمن </w:t>
      </w:r>
      <w:r w:rsidR="00D52F4E" w:rsidRPr="00E150C0">
        <w:rPr>
          <w:sz w:val="26"/>
          <w:szCs w:val="26"/>
          <w:rtl/>
          <w:lang w:bidi="ar-LB"/>
        </w:rPr>
        <w:t>الإزالة</w:t>
      </w:r>
      <w:r w:rsidRPr="00E150C0">
        <w:rPr>
          <w:sz w:val="26"/>
          <w:szCs w:val="26"/>
          <w:rtl/>
          <w:lang w:bidi="ar-LB"/>
        </w:rPr>
        <w:t xml:space="preserve"> المبكر</w:t>
      </w:r>
      <w:r w:rsidR="00D52F4E" w:rsidRPr="00E150C0">
        <w:rPr>
          <w:sz w:val="26"/>
          <w:szCs w:val="26"/>
          <w:rtl/>
          <w:lang w:bidi="ar-LB"/>
        </w:rPr>
        <w:t>ة</w:t>
      </w:r>
      <w:r w:rsidRPr="00E150C0">
        <w:rPr>
          <w:sz w:val="26"/>
          <w:szCs w:val="26"/>
          <w:rtl/>
          <w:lang w:bidi="ar-LB"/>
        </w:rPr>
        <w:t xml:space="preserve"> والمستدام</w:t>
      </w:r>
      <w:r w:rsidR="00D52F4E" w:rsidRPr="00E150C0">
        <w:rPr>
          <w:sz w:val="26"/>
          <w:szCs w:val="26"/>
          <w:rtl/>
          <w:lang w:bidi="ar-LB"/>
        </w:rPr>
        <w:t>ة</w:t>
      </w:r>
      <w:r w:rsidRPr="00E150C0">
        <w:rPr>
          <w:sz w:val="26"/>
          <w:szCs w:val="26"/>
          <w:rtl/>
          <w:lang w:bidi="ar-LB"/>
        </w:rPr>
        <w:t xml:space="preserve"> </w:t>
      </w:r>
      <w:r w:rsidR="00D52F4E" w:rsidRPr="00E150C0">
        <w:rPr>
          <w:sz w:val="26"/>
          <w:szCs w:val="26"/>
          <w:rtl/>
          <w:lang w:bidi="ar-LB"/>
        </w:rPr>
        <w:t>الهيدروفلوروكربون-</w:t>
      </w:r>
      <w:r w:rsidR="00D52F4E" w:rsidRPr="00E150C0">
        <w:rPr>
          <w:sz w:val="26"/>
          <w:szCs w:val="26"/>
          <w:lang w:bidi="ar-LB"/>
        </w:rPr>
        <w:t>134a</w:t>
      </w:r>
      <w:r w:rsidRPr="00E150C0">
        <w:rPr>
          <w:sz w:val="26"/>
          <w:szCs w:val="26"/>
          <w:rtl/>
          <w:lang w:bidi="ar-LB"/>
        </w:rPr>
        <w:t xml:space="preserve"> في الصناعات المستقلة المحلية والتجارية؛</w:t>
      </w:r>
      <w:r w:rsidR="00D52F4E" w:rsidRPr="00E150C0">
        <w:rPr>
          <w:sz w:val="26"/>
          <w:szCs w:val="26"/>
          <w:lang w:val="en-US" w:bidi="ar-LB"/>
        </w:rPr>
        <w:t xml:space="preserve"> </w:t>
      </w:r>
      <w:r w:rsidRPr="00E150C0">
        <w:rPr>
          <w:rStyle w:val="FootnoteReference"/>
          <w:sz w:val="26"/>
          <w:szCs w:val="26"/>
          <w:lang w:bidi="ar-LB"/>
        </w:rPr>
        <w:footnoteReference w:id="27"/>
      </w:r>
      <w:r w:rsidRPr="00E150C0">
        <w:rPr>
          <w:sz w:val="26"/>
          <w:szCs w:val="26"/>
          <w:rtl/>
          <w:lang w:bidi="ar-LB"/>
        </w:rPr>
        <w:t xml:space="preserve">وضع استراتيجية لإدارة </w:t>
      </w:r>
      <w:r w:rsidR="00D52F4E" w:rsidRPr="00E150C0">
        <w:rPr>
          <w:sz w:val="26"/>
          <w:szCs w:val="26"/>
          <w:rtl/>
          <w:lang w:bidi="ar-LB"/>
        </w:rPr>
        <w:t>مواد التبريد</w:t>
      </w:r>
      <w:r w:rsidRPr="00E150C0">
        <w:rPr>
          <w:sz w:val="26"/>
          <w:szCs w:val="26"/>
          <w:rtl/>
          <w:lang w:bidi="ar-LB"/>
        </w:rPr>
        <w:t xml:space="preserve"> غير ال</w:t>
      </w:r>
      <w:r w:rsidR="00D52F4E" w:rsidRPr="00E150C0">
        <w:rPr>
          <w:sz w:val="26"/>
          <w:szCs w:val="26"/>
          <w:rtl/>
          <w:lang w:bidi="ar-LB"/>
        </w:rPr>
        <w:t xml:space="preserve">مرغوب فيها بموجب المقرر 91/66، </w:t>
      </w:r>
      <w:r w:rsidRPr="00E150C0">
        <w:rPr>
          <w:sz w:val="26"/>
          <w:szCs w:val="26"/>
          <w:rtl/>
          <w:lang w:bidi="ar-LB"/>
        </w:rPr>
        <w:t xml:space="preserve">التي ستكمل أنشطة إدارة </w:t>
      </w:r>
      <w:r w:rsidR="00D52F4E" w:rsidRPr="00E150C0">
        <w:rPr>
          <w:sz w:val="26"/>
          <w:szCs w:val="26"/>
          <w:rtl/>
          <w:lang w:bidi="ar-LB"/>
        </w:rPr>
        <w:t>مواد التبريد</w:t>
      </w:r>
      <w:r w:rsidRPr="00E150C0">
        <w:rPr>
          <w:sz w:val="26"/>
          <w:szCs w:val="26"/>
          <w:rtl/>
          <w:lang w:bidi="ar-LB"/>
        </w:rPr>
        <w:t xml:space="preserve"> في إطار </w:t>
      </w:r>
      <w:r w:rsidR="00D52F4E" w:rsidRPr="00E150C0">
        <w:rPr>
          <w:sz w:val="26"/>
          <w:szCs w:val="26"/>
          <w:rtl/>
          <w:lang w:bidi="ar-LB"/>
        </w:rPr>
        <w:t>خطة تعديل كيغالي</w:t>
      </w:r>
      <w:r w:rsidRPr="00E150C0">
        <w:rPr>
          <w:sz w:val="26"/>
          <w:szCs w:val="26"/>
          <w:rtl/>
          <w:lang w:bidi="ar-LB"/>
        </w:rPr>
        <w:t xml:space="preserve">؛ والمشروع التجريبي </w:t>
      </w:r>
      <w:r w:rsidR="00D52F4E" w:rsidRPr="00E150C0">
        <w:rPr>
          <w:sz w:val="26"/>
          <w:szCs w:val="26"/>
          <w:rtl/>
          <w:lang w:bidi="ar-LB"/>
        </w:rPr>
        <w:t>المتعلق</w:t>
      </w:r>
      <w:r w:rsidRPr="00E150C0">
        <w:rPr>
          <w:sz w:val="26"/>
          <w:szCs w:val="26"/>
          <w:rtl/>
          <w:lang w:bidi="ar-LB"/>
        </w:rPr>
        <w:t xml:space="preserve"> </w:t>
      </w:r>
      <w:r w:rsidR="00D52F4E" w:rsidRPr="00E150C0">
        <w:rPr>
          <w:sz w:val="26"/>
          <w:szCs w:val="26"/>
          <w:rtl/>
          <w:lang w:bidi="ar-LB"/>
        </w:rPr>
        <w:t xml:space="preserve">وموفرة للطاقة بموجب المقرر 91/65، </w:t>
      </w:r>
      <w:r w:rsidRPr="00E150C0">
        <w:rPr>
          <w:sz w:val="26"/>
          <w:szCs w:val="26"/>
          <w:rtl/>
          <w:lang w:bidi="ar-LB"/>
        </w:rPr>
        <w:t xml:space="preserve">الذي سيساعد على تهيئة الظروف </w:t>
      </w:r>
      <w:r w:rsidR="00D52F4E" w:rsidRPr="00E150C0">
        <w:rPr>
          <w:sz w:val="26"/>
          <w:szCs w:val="26"/>
          <w:rtl/>
          <w:lang w:bidi="ar-LB"/>
        </w:rPr>
        <w:t>للتحول</w:t>
      </w:r>
      <w:r w:rsidRPr="00E150C0">
        <w:rPr>
          <w:sz w:val="26"/>
          <w:szCs w:val="26"/>
          <w:rtl/>
          <w:lang w:bidi="ar-LB"/>
        </w:rPr>
        <w:t xml:space="preserve"> إلى أنظمة </w:t>
      </w:r>
      <w:r w:rsidR="00D52F4E" w:rsidRPr="00E150C0">
        <w:rPr>
          <w:sz w:val="26"/>
          <w:szCs w:val="26"/>
          <w:rtl/>
          <w:lang w:bidi="ar-LB"/>
        </w:rPr>
        <w:t>ال</w:t>
      </w:r>
      <w:r w:rsidRPr="00E150C0">
        <w:rPr>
          <w:sz w:val="26"/>
          <w:szCs w:val="26"/>
          <w:rtl/>
          <w:lang w:bidi="ar-LB"/>
        </w:rPr>
        <w:t xml:space="preserve">تبريد وتكييف الهواء </w:t>
      </w:r>
      <w:r w:rsidR="00D52F4E" w:rsidRPr="00E150C0">
        <w:rPr>
          <w:sz w:val="26"/>
          <w:szCs w:val="26"/>
          <w:rtl/>
          <w:lang w:bidi="ar-LB"/>
        </w:rPr>
        <w:t>ال</w:t>
      </w:r>
      <w:r w:rsidRPr="00E150C0">
        <w:rPr>
          <w:sz w:val="26"/>
          <w:szCs w:val="26"/>
          <w:rtl/>
          <w:lang w:bidi="ar-LB"/>
        </w:rPr>
        <w:t xml:space="preserve">كبيرة </w:t>
      </w:r>
      <w:r w:rsidR="00D52F4E" w:rsidRPr="00E150C0">
        <w:rPr>
          <w:sz w:val="26"/>
          <w:szCs w:val="26"/>
          <w:rtl/>
          <w:lang w:bidi="ar-LB"/>
        </w:rPr>
        <w:t>ال</w:t>
      </w:r>
      <w:r w:rsidRPr="00E150C0">
        <w:rPr>
          <w:sz w:val="26"/>
          <w:szCs w:val="26"/>
          <w:rtl/>
          <w:lang w:bidi="ar-LB"/>
        </w:rPr>
        <w:t xml:space="preserve">أكثر كفاءة في استخدام الطاقة في قطاع التبريد التجاري. ورغم أن هذه الأموال مستمدة من قرارات مختلفة وتنظر فيها اللجنة بشكل منفصل، فإنها تشكل جزءاً من استراتيجية شاملة </w:t>
      </w:r>
      <w:r w:rsidR="00626AE7" w:rsidRPr="00E150C0">
        <w:rPr>
          <w:sz w:val="26"/>
          <w:szCs w:val="26"/>
          <w:rtl/>
          <w:lang w:bidi="ar-LB"/>
        </w:rPr>
        <w:t>ستيسر</w:t>
      </w:r>
      <w:r w:rsidRPr="00E150C0">
        <w:rPr>
          <w:sz w:val="26"/>
          <w:szCs w:val="26"/>
          <w:rtl/>
          <w:lang w:bidi="ar-LB"/>
        </w:rPr>
        <w:t xml:space="preserve"> تخفيضات </w:t>
      </w:r>
      <w:r w:rsidR="00626AE7" w:rsidRPr="00E150C0">
        <w:rPr>
          <w:sz w:val="26"/>
          <w:szCs w:val="26"/>
          <w:rtl/>
          <w:lang w:bidi="ar-LB"/>
        </w:rPr>
        <w:t>المواد الهيدروفلوروكربونية</w:t>
      </w:r>
      <w:r w:rsidRPr="00E150C0">
        <w:rPr>
          <w:sz w:val="26"/>
          <w:szCs w:val="26"/>
          <w:rtl/>
          <w:lang w:bidi="ar-LB"/>
        </w:rPr>
        <w:t xml:space="preserve"> خلال المرحلة الأولى.</w:t>
      </w:r>
      <w:r w:rsidR="00B8650B" w:rsidRPr="00E150C0">
        <w:rPr>
          <w:sz w:val="26"/>
          <w:szCs w:val="26"/>
          <w:rtl/>
          <w:lang w:bidi="ar-LB"/>
        </w:rPr>
        <w:t xml:space="preserve"> </w:t>
      </w:r>
    </w:p>
    <w:p w14:paraId="7C33680F" w14:textId="56BD3C54" w:rsidR="00212C5E" w:rsidRPr="00E150C0" w:rsidRDefault="00212C5E" w:rsidP="00136A98">
      <w:pPr>
        <w:pStyle w:val="Heading1"/>
        <w:bidi/>
        <w:rPr>
          <w:sz w:val="26"/>
          <w:szCs w:val="26"/>
          <w:rtl/>
          <w:lang w:bidi="ar-LB"/>
        </w:rPr>
      </w:pPr>
      <w:r w:rsidRPr="00E150C0">
        <w:rPr>
          <w:sz w:val="26"/>
          <w:szCs w:val="26"/>
          <w:rtl/>
          <w:lang w:bidi="ar-LB"/>
        </w:rPr>
        <w:t xml:space="preserve">والأنشطة المدرجة في قطاع خدمة التبريد مؤهلة وسيتم تنفيذها بالتنسيق مع أنشطة خطة إدارة إزالة المواد </w:t>
      </w:r>
      <w:r w:rsidR="00C75D8F" w:rsidRPr="00E150C0">
        <w:rPr>
          <w:sz w:val="26"/>
          <w:szCs w:val="26"/>
          <w:rtl/>
          <w:lang w:bidi="ar-LB"/>
        </w:rPr>
        <w:t>الهيدروكلوروفلوروكربونية الجاري تنفيذها</w:t>
      </w:r>
      <w:r w:rsidRPr="00E150C0">
        <w:rPr>
          <w:sz w:val="26"/>
          <w:szCs w:val="26"/>
          <w:rtl/>
          <w:lang w:bidi="ar-LB"/>
        </w:rPr>
        <w:t xml:space="preserve"> لتجنب ازدواجية الجهود، </w:t>
      </w:r>
      <w:r w:rsidR="00C75D8F" w:rsidRPr="00E150C0">
        <w:rPr>
          <w:sz w:val="26"/>
          <w:szCs w:val="26"/>
          <w:rtl/>
          <w:lang w:bidi="ar-LB"/>
        </w:rPr>
        <w:t>على النحو ال</w:t>
      </w:r>
      <w:r w:rsidRPr="00E150C0">
        <w:rPr>
          <w:sz w:val="26"/>
          <w:szCs w:val="26"/>
          <w:rtl/>
          <w:lang w:bidi="ar-LB"/>
        </w:rPr>
        <w:t>مبين في المرفق الثالث. وفيما يتعلق بمركز الاستصلاح الجديد، أوضحت اليونيدو أنه سيتم إنشاؤه في مانتا، وهي مدينة مخ</w:t>
      </w:r>
      <w:r w:rsidR="00C75D8F" w:rsidRPr="00E150C0">
        <w:rPr>
          <w:sz w:val="26"/>
          <w:szCs w:val="26"/>
          <w:rtl/>
          <w:lang w:bidi="ar-LB"/>
        </w:rPr>
        <w:t xml:space="preserve">تلفة عن تلك التي لديها </w:t>
      </w:r>
      <w:r w:rsidRPr="00E150C0">
        <w:rPr>
          <w:sz w:val="26"/>
          <w:szCs w:val="26"/>
          <w:rtl/>
          <w:lang w:bidi="ar-LB"/>
        </w:rPr>
        <w:t>قدرة استصلاح</w:t>
      </w:r>
      <w:r w:rsidR="00C75D8F" w:rsidRPr="00E150C0">
        <w:rPr>
          <w:sz w:val="26"/>
          <w:szCs w:val="26"/>
          <w:rtl/>
          <w:lang w:bidi="ar-LB"/>
        </w:rPr>
        <w:t xml:space="preserve"> بالفعل</w:t>
      </w:r>
      <w:r w:rsidRPr="00E150C0">
        <w:rPr>
          <w:sz w:val="26"/>
          <w:szCs w:val="26"/>
          <w:rtl/>
          <w:lang w:bidi="ar-LB"/>
        </w:rPr>
        <w:t xml:space="preserve">. واستنادًا إلى المعلومات التي تم جمعها، فقد تقرر أن مستوى استخدام غاز التبريد </w:t>
      </w:r>
      <w:r w:rsidR="00C75D8F" w:rsidRPr="00E150C0">
        <w:rPr>
          <w:sz w:val="26"/>
          <w:szCs w:val="26"/>
          <w:rtl/>
          <w:lang w:bidi="ar-LB"/>
        </w:rPr>
        <w:t>بسبب</w:t>
      </w:r>
      <w:r w:rsidRPr="00E150C0">
        <w:rPr>
          <w:sz w:val="26"/>
          <w:szCs w:val="26"/>
          <w:rtl/>
          <w:lang w:bidi="ar-LB"/>
        </w:rPr>
        <w:t xml:space="preserve"> توسع صناعة تصدير المأكولات البحرية يبرر إنشاء مركز </w:t>
      </w:r>
      <w:r w:rsidR="00C75D8F" w:rsidRPr="00E150C0">
        <w:rPr>
          <w:sz w:val="26"/>
          <w:szCs w:val="26"/>
          <w:rtl/>
          <w:lang w:bidi="ar-LB"/>
        </w:rPr>
        <w:t>الاستصلاح</w:t>
      </w:r>
      <w:r w:rsidRPr="00E150C0">
        <w:rPr>
          <w:sz w:val="26"/>
          <w:szCs w:val="26"/>
          <w:rtl/>
          <w:lang w:bidi="ar-LB"/>
        </w:rPr>
        <w:t xml:space="preserve">. وتماشيًا مع النهج المتبع في خطة إدارة إزالة المواد الهيدروكلوروفلوروكربونية، لن يتم تضمين تمويل </w:t>
      </w:r>
      <w:r w:rsidR="00BB5661" w:rsidRPr="00E150C0">
        <w:rPr>
          <w:sz w:val="26"/>
          <w:szCs w:val="26"/>
          <w:rtl/>
          <w:lang w:bidi="ar-LB"/>
        </w:rPr>
        <w:t>ل</w:t>
      </w:r>
      <w:r w:rsidRPr="00E150C0">
        <w:rPr>
          <w:sz w:val="26"/>
          <w:szCs w:val="26"/>
          <w:rtl/>
          <w:lang w:bidi="ar-LB"/>
        </w:rPr>
        <w:t xml:space="preserve">استصلاح البنية التحتية </w:t>
      </w:r>
      <w:r w:rsidR="0046590F" w:rsidRPr="00E150C0">
        <w:rPr>
          <w:sz w:val="26"/>
          <w:szCs w:val="26"/>
          <w:rtl/>
          <w:lang w:bidi="ar-LB"/>
        </w:rPr>
        <w:t xml:space="preserve">إلا </w:t>
      </w:r>
      <w:r w:rsidRPr="00E150C0">
        <w:rPr>
          <w:sz w:val="26"/>
          <w:szCs w:val="26"/>
          <w:rtl/>
          <w:lang w:bidi="ar-LB"/>
        </w:rPr>
        <w:t>في الشريحة الثانية عند</w:t>
      </w:r>
      <w:r w:rsidR="0046590F" w:rsidRPr="00E150C0">
        <w:rPr>
          <w:sz w:val="26"/>
          <w:szCs w:val="26"/>
          <w:rtl/>
          <w:lang w:bidi="ar-LB"/>
        </w:rPr>
        <w:t>ما تكتمل</w:t>
      </w:r>
      <w:r w:rsidRPr="00E150C0">
        <w:rPr>
          <w:sz w:val="26"/>
          <w:szCs w:val="26"/>
          <w:rtl/>
          <w:lang w:bidi="ar-LB"/>
        </w:rPr>
        <w:t xml:space="preserve"> دراسة الجدوى ونموذج الأعمال. </w:t>
      </w:r>
      <w:r w:rsidR="0075647C" w:rsidRPr="00E150C0">
        <w:rPr>
          <w:sz w:val="26"/>
          <w:szCs w:val="26"/>
          <w:rtl/>
          <w:lang w:bidi="ar-LB"/>
        </w:rPr>
        <w:t>و</w:t>
      </w:r>
      <w:r w:rsidRPr="00E150C0">
        <w:rPr>
          <w:sz w:val="26"/>
          <w:szCs w:val="26"/>
          <w:rtl/>
          <w:lang w:bidi="ar-LB"/>
        </w:rPr>
        <w:t xml:space="preserve">ستدرج اليونيدو في الشريحة الأولى وحدة </w:t>
      </w:r>
      <w:r w:rsidR="0075647C" w:rsidRPr="00E150C0">
        <w:rPr>
          <w:sz w:val="26"/>
          <w:szCs w:val="26"/>
          <w:rtl/>
          <w:lang w:bidi="ar-LB"/>
        </w:rPr>
        <w:t xml:space="preserve">الاستصلاح </w:t>
      </w:r>
      <w:r w:rsidRPr="00E150C0">
        <w:rPr>
          <w:sz w:val="26"/>
          <w:szCs w:val="26"/>
          <w:rtl/>
          <w:lang w:bidi="ar-LB"/>
        </w:rPr>
        <w:t>المتنقلة</w:t>
      </w:r>
      <w:r w:rsidR="0075647C" w:rsidRPr="00E150C0">
        <w:rPr>
          <w:sz w:val="26"/>
          <w:szCs w:val="26"/>
          <w:rtl/>
          <w:lang w:bidi="ar-LB"/>
        </w:rPr>
        <w:t xml:space="preserve"> فقط، </w:t>
      </w:r>
      <w:r w:rsidRPr="00E150C0">
        <w:rPr>
          <w:sz w:val="26"/>
          <w:szCs w:val="26"/>
          <w:rtl/>
          <w:lang w:bidi="ar-LB"/>
        </w:rPr>
        <w:t xml:space="preserve">التي </w:t>
      </w:r>
      <w:r w:rsidR="0075647C" w:rsidRPr="00E150C0">
        <w:rPr>
          <w:sz w:val="26"/>
          <w:szCs w:val="26"/>
          <w:rtl/>
          <w:lang w:bidi="ar-LB"/>
        </w:rPr>
        <w:t>ستستخدم</w:t>
      </w:r>
      <w:r w:rsidRPr="00E150C0">
        <w:rPr>
          <w:sz w:val="26"/>
          <w:szCs w:val="26"/>
          <w:rtl/>
          <w:lang w:bidi="ar-LB"/>
        </w:rPr>
        <w:t xml:space="preserve"> لخدمة المستخدمين النهائيين لأنظمة </w:t>
      </w:r>
      <w:r w:rsidR="0075647C" w:rsidRPr="00E150C0">
        <w:rPr>
          <w:sz w:val="26"/>
          <w:szCs w:val="26"/>
          <w:rtl/>
          <w:lang w:bidi="ar-LB"/>
        </w:rPr>
        <w:t>التبريد وتكييف الهواء</w:t>
      </w:r>
      <w:r w:rsidRPr="00E150C0">
        <w:rPr>
          <w:sz w:val="26"/>
          <w:szCs w:val="26"/>
          <w:rtl/>
          <w:lang w:bidi="ar-LB"/>
        </w:rPr>
        <w:t xml:space="preserve"> الكبيرة (العديد منها يستخدم</w:t>
      </w:r>
      <w:r w:rsidR="0075647C" w:rsidRPr="00E150C0">
        <w:rPr>
          <w:sz w:val="26"/>
          <w:szCs w:val="26"/>
          <w:rtl/>
          <w:lang w:bidi="ar-LB"/>
        </w:rPr>
        <w:t xml:space="preserve"> المادتين </w:t>
      </w:r>
      <w:r w:rsidR="0075647C" w:rsidRPr="00E150C0">
        <w:rPr>
          <w:sz w:val="26"/>
          <w:szCs w:val="26"/>
          <w:lang w:bidi="ar-LB"/>
        </w:rPr>
        <w:t>R</w:t>
      </w:r>
      <w:r w:rsidR="0075647C" w:rsidRPr="00E150C0">
        <w:rPr>
          <w:sz w:val="26"/>
          <w:szCs w:val="26"/>
          <w:lang w:bidi="ar-LB"/>
        </w:rPr>
        <w:noBreakHyphen/>
        <w:t xml:space="preserve">404A </w:t>
      </w:r>
      <w:r w:rsidR="0075647C" w:rsidRPr="00E150C0">
        <w:rPr>
          <w:sz w:val="26"/>
          <w:szCs w:val="26"/>
          <w:rtl/>
          <w:lang w:bidi="ar-LB"/>
        </w:rPr>
        <w:t xml:space="preserve"> و</w:t>
      </w:r>
      <w:r w:rsidR="0075647C" w:rsidRPr="00E150C0">
        <w:rPr>
          <w:sz w:val="26"/>
          <w:szCs w:val="26"/>
          <w:lang w:bidi="ar-LB"/>
        </w:rPr>
        <w:t xml:space="preserve"> R-507A</w:t>
      </w:r>
      <w:r w:rsidRPr="00E150C0">
        <w:rPr>
          <w:sz w:val="26"/>
          <w:szCs w:val="26"/>
          <w:rtl/>
          <w:lang w:bidi="ar-LB"/>
        </w:rPr>
        <w:t xml:space="preserve">) حيث يكون من الأسهل تعبئة خدمة </w:t>
      </w:r>
      <w:r w:rsidR="00136A98" w:rsidRPr="00E150C0">
        <w:rPr>
          <w:sz w:val="26"/>
          <w:szCs w:val="26"/>
          <w:rtl/>
          <w:lang w:bidi="ar-LB"/>
        </w:rPr>
        <w:t xml:space="preserve">الاستصلاح </w:t>
      </w:r>
      <w:r w:rsidRPr="00E150C0">
        <w:rPr>
          <w:sz w:val="26"/>
          <w:szCs w:val="26"/>
          <w:rtl/>
          <w:lang w:bidi="ar-LB"/>
        </w:rPr>
        <w:t xml:space="preserve">إلى الموقع بدلاً من </w:t>
      </w:r>
      <w:r w:rsidR="00136A98" w:rsidRPr="00E150C0">
        <w:rPr>
          <w:sz w:val="26"/>
          <w:szCs w:val="26"/>
          <w:rtl/>
          <w:lang w:bidi="ar-LB"/>
        </w:rPr>
        <w:t>الاسترداد</w:t>
      </w:r>
      <w:r w:rsidRPr="00E150C0">
        <w:rPr>
          <w:sz w:val="26"/>
          <w:szCs w:val="26"/>
          <w:rtl/>
          <w:lang w:bidi="ar-LB"/>
        </w:rPr>
        <w:t xml:space="preserve"> ونقل الاسطوانات. </w:t>
      </w:r>
      <w:r w:rsidR="00136A98" w:rsidRPr="00E150C0">
        <w:rPr>
          <w:sz w:val="26"/>
          <w:szCs w:val="26"/>
          <w:rtl/>
          <w:lang w:bidi="ar-LB"/>
        </w:rPr>
        <w:t>و</w:t>
      </w:r>
      <w:r w:rsidRPr="00E150C0">
        <w:rPr>
          <w:sz w:val="26"/>
          <w:szCs w:val="26"/>
          <w:rtl/>
          <w:lang w:bidi="ar-LB"/>
        </w:rPr>
        <w:t>سيتم توفير الوحدة للفنيين والمستخدمين النهائيين من خلال جمعية التبريد.</w:t>
      </w:r>
    </w:p>
    <w:bookmarkEnd w:id="20"/>
    <w:p w14:paraId="5B2BF48B" w14:textId="77777777" w:rsidR="00212C5E" w:rsidRPr="00E150C0" w:rsidRDefault="00212C5E" w:rsidP="00212C5E">
      <w:pPr>
        <w:widowControl w:val="0"/>
        <w:bidi/>
        <w:spacing w:after="240"/>
        <w:rPr>
          <w:sz w:val="26"/>
          <w:szCs w:val="26"/>
          <w:rtl/>
          <w:lang w:bidi="ar-LB"/>
        </w:rPr>
      </w:pPr>
      <w:r w:rsidRPr="00E150C0">
        <w:rPr>
          <w:sz w:val="26"/>
          <w:szCs w:val="26"/>
          <w:u w:val="single"/>
          <w:rtl/>
          <w:lang w:bidi="ar-LB"/>
        </w:rPr>
        <w:t>التكلفة الإجمالية للمشروع</w:t>
      </w:r>
    </w:p>
    <w:p w14:paraId="40516451" w14:textId="61238409" w:rsidR="00212C5E" w:rsidRPr="00E150C0" w:rsidRDefault="00212C5E" w:rsidP="00136A98">
      <w:pPr>
        <w:pStyle w:val="Heading1"/>
        <w:bidi/>
        <w:rPr>
          <w:sz w:val="26"/>
          <w:szCs w:val="26"/>
          <w:lang w:val="en-US" w:bidi="ar-LB"/>
        </w:rPr>
      </w:pPr>
      <w:r w:rsidRPr="00E150C0">
        <w:rPr>
          <w:sz w:val="26"/>
          <w:szCs w:val="26"/>
          <w:rtl/>
          <w:lang w:val="en-US" w:bidi="ar-LB"/>
        </w:rPr>
        <w:t xml:space="preserve">قدرت اليونيدو </w:t>
      </w:r>
      <w:r w:rsidR="00136A98" w:rsidRPr="00E150C0">
        <w:rPr>
          <w:sz w:val="26"/>
          <w:szCs w:val="26"/>
          <w:rtl/>
          <w:lang w:val="en-US" w:bidi="ar-LB"/>
        </w:rPr>
        <w:t>مبدأيا</w:t>
      </w:r>
      <w:r w:rsidRPr="00E150C0">
        <w:rPr>
          <w:sz w:val="26"/>
          <w:szCs w:val="26"/>
          <w:rtl/>
          <w:lang w:val="en-US" w:bidi="ar-LB"/>
        </w:rPr>
        <w:t xml:space="preserve"> تكلفة تنفيذ المرحلة الأولى من </w:t>
      </w:r>
      <w:r w:rsidR="00136A98" w:rsidRPr="00E150C0">
        <w:rPr>
          <w:sz w:val="26"/>
          <w:szCs w:val="26"/>
          <w:rtl/>
          <w:lang w:val="en-US" w:bidi="ar-LB"/>
        </w:rPr>
        <w:t xml:space="preserve">خطة تنفيذ تعديل كيغالي </w:t>
      </w:r>
      <w:r w:rsidRPr="00E150C0">
        <w:rPr>
          <w:sz w:val="26"/>
          <w:szCs w:val="26"/>
          <w:rtl/>
          <w:lang w:val="en-US" w:bidi="ar-LB"/>
        </w:rPr>
        <w:t>لإكوادور بمبلغ</w:t>
      </w:r>
      <w:r w:rsidR="00136A98" w:rsidRPr="00E150C0">
        <w:rPr>
          <w:sz w:val="26"/>
          <w:szCs w:val="26"/>
          <w:rtl/>
          <w:lang w:val="en-US" w:bidi="ar-LB"/>
        </w:rPr>
        <w:t xml:space="preserve"> قدره</w:t>
      </w:r>
      <w:r w:rsidR="00F96C16" w:rsidRPr="00E150C0">
        <w:rPr>
          <w:sz w:val="26"/>
          <w:szCs w:val="26"/>
          <w:lang w:val="en-US" w:bidi="ar-LB"/>
        </w:rPr>
        <w:t xml:space="preserve">742,500 </w:t>
      </w:r>
      <w:r w:rsidR="00F96C16" w:rsidRPr="00E150C0">
        <w:rPr>
          <w:rFonts w:hint="cs"/>
          <w:sz w:val="26"/>
          <w:szCs w:val="26"/>
          <w:rtl/>
          <w:lang w:val="en-US" w:bidi="ar-LB"/>
        </w:rPr>
        <w:t>دولارا</w:t>
      </w:r>
      <w:r w:rsidRPr="00E150C0">
        <w:rPr>
          <w:sz w:val="26"/>
          <w:szCs w:val="26"/>
          <w:rtl/>
          <w:lang w:val="en-US" w:bidi="ar-LB"/>
        </w:rPr>
        <w:t xml:space="preserve"> أمريكي</w:t>
      </w:r>
      <w:r w:rsidR="00136A98" w:rsidRPr="00E150C0">
        <w:rPr>
          <w:sz w:val="26"/>
          <w:szCs w:val="26"/>
          <w:rtl/>
          <w:lang w:val="en-US" w:bidi="ar-LB"/>
        </w:rPr>
        <w:t>ا</w:t>
      </w:r>
      <w:r w:rsidRPr="00E150C0">
        <w:rPr>
          <w:sz w:val="26"/>
          <w:szCs w:val="26"/>
          <w:rtl/>
          <w:lang w:val="en-US" w:bidi="ar-LB"/>
        </w:rPr>
        <w:t xml:space="preserve">، </w:t>
      </w:r>
      <w:r w:rsidR="00136A98" w:rsidRPr="00E150C0">
        <w:rPr>
          <w:sz w:val="26"/>
          <w:szCs w:val="26"/>
          <w:rtl/>
          <w:lang w:val="en-US" w:bidi="ar-LB"/>
        </w:rPr>
        <w:t>يشمل</w:t>
      </w:r>
      <w:r w:rsidRPr="00E150C0">
        <w:rPr>
          <w:sz w:val="26"/>
          <w:szCs w:val="26"/>
          <w:lang w:val="en-US" w:bidi="ar-LB"/>
        </w:rPr>
        <w:t xml:space="preserve">622,500 </w:t>
      </w:r>
      <w:r w:rsidR="00136A98" w:rsidRPr="00E150C0">
        <w:rPr>
          <w:sz w:val="26"/>
          <w:szCs w:val="26"/>
          <w:rtl/>
          <w:lang w:val="en-US" w:bidi="ar-LB"/>
        </w:rPr>
        <w:t xml:space="preserve"> </w:t>
      </w:r>
      <w:r w:rsidRPr="00E150C0">
        <w:rPr>
          <w:sz w:val="26"/>
          <w:szCs w:val="26"/>
          <w:rtl/>
          <w:lang w:val="en-US" w:bidi="ar-LB"/>
        </w:rPr>
        <w:t>دولار</w:t>
      </w:r>
      <w:r w:rsidR="00136A98" w:rsidRPr="00E150C0">
        <w:rPr>
          <w:sz w:val="26"/>
          <w:szCs w:val="26"/>
          <w:rtl/>
          <w:lang w:val="en-US" w:bidi="ar-LB"/>
        </w:rPr>
        <w:t>ا</w:t>
      </w:r>
      <w:r w:rsidRPr="00E150C0">
        <w:rPr>
          <w:sz w:val="26"/>
          <w:szCs w:val="26"/>
          <w:rtl/>
          <w:lang w:val="en-US" w:bidi="ar-LB"/>
        </w:rPr>
        <w:t xml:space="preserve"> أمريكي</w:t>
      </w:r>
      <w:r w:rsidR="00136A98" w:rsidRPr="00E150C0">
        <w:rPr>
          <w:sz w:val="26"/>
          <w:szCs w:val="26"/>
          <w:rtl/>
          <w:lang w:val="en-US" w:bidi="ar-LB"/>
        </w:rPr>
        <w:t>ا</w:t>
      </w:r>
      <w:r w:rsidRPr="00E150C0">
        <w:rPr>
          <w:sz w:val="26"/>
          <w:szCs w:val="26"/>
          <w:rtl/>
          <w:lang w:val="en-US" w:bidi="ar-LB"/>
        </w:rPr>
        <w:t xml:space="preserve"> للأنشطة في قطاع خدمة التبريد و</w:t>
      </w:r>
      <w:r w:rsidRPr="00E150C0">
        <w:rPr>
          <w:sz w:val="26"/>
          <w:szCs w:val="26"/>
          <w:lang w:val="en-US" w:bidi="ar-LB"/>
        </w:rPr>
        <w:t xml:space="preserve">120,000 </w:t>
      </w:r>
      <w:r w:rsidR="00136A98" w:rsidRPr="00E150C0">
        <w:rPr>
          <w:sz w:val="26"/>
          <w:szCs w:val="26"/>
          <w:rtl/>
          <w:lang w:val="en-US" w:bidi="ar-LB"/>
        </w:rPr>
        <w:t xml:space="preserve"> </w:t>
      </w:r>
      <w:r w:rsidRPr="00E150C0">
        <w:rPr>
          <w:sz w:val="26"/>
          <w:szCs w:val="26"/>
          <w:rtl/>
          <w:lang w:val="en-US" w:bidi="ar-LB"/>
        </w:rPr>
        <w:t>دولار</w:t>
      </w:r>
      <w:r w:rsidR="00136A98" w:rsidRPr="00E150C0">
        <w:rPr>
          <w:sz w:val="26"/>
          <w:szCs w:val="26"/>
          <w:rtl/>
          <w:lang w:val="en-US" w:bidi="ar-LB"/>
        </w:rPr>
        <w:t>ا</w:t>
      </w:r>
      <w:r w:rsidRPr="00E150C0">
        <w:rPr>
          <w:sz w:val="26"/>
          <w:szCs w:val="26"/>
          <w:rtl/>
          <w:lang w:val="en-US" w:bidi="ar-LB"/>
        </w:rPr>
        <w:t xml:space="preserve"> أمريكي</w:t>
      </w:r>
      <w:r w:rsidR="00136A98" w:rsidRPr="00E150C0">
        <w:rPr>
          <w:sz w:val="26"/>
          <w:szCs w:val="26"/>
          <w:rtl/>
          <w:lang w:val="en-US" w:bidi="ar-LB"/>
        </w:rPr>
        <w:t>ا</w:t>
      </w:r>
      <w:r w:rsidRPr="00E150C0">
        <w:rPr>
          <w:sz w:val="26"/>
          <w:szCs w:val="26"/>
          <w:rtl/>
          <w:lang w:val="en-US" w:bidi="ar-LB"/>
        </w:rPr>
        <w:t xml:space="preserve"> لتنسيق</w:t>
      </w:r>
      <w:r w:rsidR="00136A98" w:rsidRPr="00E150C0">
        <w:rPr>
          <w:sz w:val="26"/>
          <w:szCs w:val="26"/>
          <w:rtl/>
          <w:lang w:val="en-US" w:bidi="ar-LB"/>
        </w:rPr>
        <w:t xml:space="preserve"> ورصد</w:t>
      </w:r>
      <w:r w:rsidRPr="00E150C0">
        <w:rPr>
          <w:sz w:val="26"/>
          <w:szCs w:val="26"/>
          <w:rtl/>
          <w:lang w:val="en-US" w:bidi="ar-LB"/>
        </w:rPr>
        <w:t xml:space="preserve"> المشروع</w:t>
      </w:r>
      <w:r w:rsidR="00136A98" w:rsidRPr="00E150C0">
        <w:rPr>
          <w:sz w:val="26"/>
          <w:szCs w:val="26"/>
          <w:rtl/>
          <w:lang w:val="en-US" w:bidi="ar-LB"/>
        </w:rPr>
        <w:t>.</w:t>
      </w:r>
      <w:r w:rsidRPr="00E150C0">
        <w:rPr>
          <w:sz w:val="26"/>
          <w:szCs w:val="26"/>
          <w:lang w:val="en-US" w:bidi="ar-LB"/>
        </w:rPr>
        <w:t xml:space="preserve"> </w:t>
      </w:r>
      <w:r w:rsidR="00136A98" w:rsidRPr="00E150C0">
        <w:rPr>
          <w:sz w:val="26"/>
          <w:szCs w:val="26"/>
          <w:rtl/>
          <w:lang w:val="en-US" w:bidi="ar-LB"/>
        </w:rPr>
        <w:t xml:space="preserve">ويتوافق </w:t>
      </w:r>
      <w:r w:rsidRPr="00E150C0">
        <w:rPr>
          <w:sz w:val="26"/>
          <w:szCs w:val="26"/>
          <w:rtl/>
          <w:lang w:val="en-US" w:bidi="ar-LB"/>
        </w:rPr>
        <w:t xml:space="preserve">تقدير </w:t>
      </w:r>
      <w:r w:rsidR="00136A98" w:rsidRPr="00E150C0">
        <w:rPr>
          <w:sz w:val="26"/>
          <w:szCs w:val="26"/>
          <w:rtl/>
          <w:lang w:val="en-US" w:bidi="ar-LB"/>
        </w:rPr>
        <w:t xml:space="preserve">الأمانة </w:t>
      </w:r>
      <w:r w:rsidRPr="00E150C0">
        <w:rPr>
          <w:sz w:val="26"/>
          <w:szCs w:val="26"/>
          <w:rtl/>
          <w:lang w:val="en-US" w:bidi="ar-LB"/>
        </w:rPr>
        <w:t xml:space="preserve">الإجمالي مع </w:t>
      </w:r>
      <w:r w:rsidR="00136A98" w:rsidRPr="00E150C0">
        <w:rPr>
          <w:sz w:val="26"/>
          <w:szCs w:val="26"/>
          <w:rtl/>
          <w:lang w:val="en-US" w:bidi="ar-LB"/>
        </w:rPr>
        <w:t xml:space="preserve">ذلك </w:t>
      </w:r>
      <w:r w:rsidRPr="00E150C0">
        <w:rPr>
          <w:sz w:val="26"/>
          <w:szCs w:val="26"/>
          <w:rtl/>
          <w:lang w:val="en-US" w:bidi="ar-LB"/>
        </w:rPr>
        <w:t xml:space="preserve">التقدير الذي قدمته اليونيدو، مع بعض الاختلافات في توزيع التكاليف، على النحو المفصل في الفقرات التالية وفي الجدول </w:t>
      </w:r>
      <w:r w:rsidRPr="00E150C0">
        <w:rPr>
          <w:sz w:val="26"/>
          <w:szCs w:val="26"/>
          <w:lang w:val="en-US" w:bidi="ar-LB"/>
        </w:rPr>
        <w:t>5</w:t>
      </w:r>
      <w:r w:rsidR="00136A98" w:rsidRPr="00E150C0">
        <w:rPr>
          <w:sz w:val="26"/>
          <w:szCs w:val="26"/>
          <w:rtl/>
          <w:lang w:val="en-US" w:bidi="ar-LB"/>
        </w:rPr>
        <w:t>.</w:t>
      </w:r>
    </w:p>
    <w:p w14:paraId="0D825FE1" w14:textId="4829D5C0" w:rsidR="00212C5E" w:rsidRPr="00E150C0" w:rsidRDefault="0071014C" w:rsidP="00084FDE">
      <w:pPr>
        <w:pStyle w:val="Heading1"/>
        <w:bidi/>
        <w:spacing w:before="240"/>
        <w:rPr>
          <w:sz w:val="26"/>
          <w:szCs w:val="26"/>
          <w:lang w:val="en-US" w:bidi="ar-LB"/>
        </w:rPr>
      </w:pPr>
      <w:r w:rsidRPr="00E150C0">
        <w:rPr>
          <w:sz w:val="26"/>
          <w:szCs w:val="26"/>
          <w:rtl/>
          <w:lang w:val="en-US" w:bidi="ar-LB"/>
        </w:rPr>
        <w:t>كان</w:t>
      </w:r>
      <w:r w:rsidR="00212C5E" w:rsidRPr="00E150C0">
        <w:rPr>
          <w:sz w:val="26"/>
          <w:szCs w:val="26"/>
          <w:rtl/>
          <w:lang w:val="en-US" w:bidi="ar-LB"/>
        </w:rPr>
        <w:t xml:space="preserve"> </w:t>
      </w:r>
      <w:r w:rsidR="00212C5E" w:rsidRPr="00E150C0" w:rsidDel="00AE4C15">
        <w:rPr>
          <w:sz w:val="26"/>
          <w:szCs w:val="26"/>
          <w:rtl/>
          <w:lang w:val="en-US" w:bidi="ar-LB"/>
        </w:rPr>
        <w:t xml:space="preserve">متوسط استهلاك </w:t>
      </w:r>
      <w:r w:rsidR="00136A98" w:rsidRPr="00E150C0">
        <w:rPr>
          <w:sz w:val="26"/>
          <w:szCs w:val="26"/>
          <w:rtl/>
          <w:lang w:val="en-US" w:bidi="ar-LB"/>
        </w:rPr>
        <w:t>المواد الهيدروفلوروكربونية</w:t>
      </w:r>
      <w:r w:rsidR="00212C5E" w:rsidRPr="00E150C0" w:rsidDel="00AE4C15">
        <w:rPr>
          <w:sz w:val="26"/>
          <w:szCs w:val="26"/>
          <w:rtl/>
          <w:lang w:val="en-US" w:bidi="ar-LB"/>
        </w:rPr>
        <w:t xml:space="preserve"> في </w:t>
      </w:r>
      <w:r w:rsidR="00212C5E" w:rsidRPr="00E150C0">
        <w:rPr>
          <w:sz w:val="26"/>
          <w:szCs w:val="26"/>
          <w:rtl/>
          <w:lang w:val="en-US" w:bidi="ar-LB"/>
        </w:rPr>
        <w:t xml:space="preserve">قطاع </w:t>
      </w:r>
      <w:r w:rsidR="00212C5E" w:rsidRPr="00E150C0" w:rsidDel="00AE4C15">
        <w:rPr>
          <w:sz w:val="26"/>
          <w:szCs w:val="26"/>
          <w:rtl/>
          <w:lang w:val="en-US" w:bidi="ar-LB"/>
        </w:rPr>
        <w:t xml:space="preserve">خدمة التبريد </w:t>
      </w:r>
      <w:r w:rsidR="00212C5E" w:rsidRPr="00E150C0">
        <w:rPr>
          <w:sz w:val="26"/>
          <w:szCs w:val="26"/>
          <w:rtl/>
          <w:lang w:val="en-US" w:bidi="ar-LB"/>
        </w:rPr>
        <w:t xml:space="preserve">في إكوادور خلال سنوات خط </w:t>
      </w:r>
      <w:r w:rsidR="00212C5E" w:rsidRPr="00E150C0" w:rsidDel="00AE4C15">
        <w:rPr>
          <w:sz w:val="26"/>
          <w:szCs w:val="26"/>
          <w:rtl/>
          <w:lang w:val="en-US" w:bidi="ar-LB"/>
        </w:rPr>
        <w:t xml:space="preserve">الأساس </w:t>
      </w:r>
      <w:r w:rsidR="00F96C16" w:rsidRPr="00E150C0" w:rsidDel="00AE4C15">
        <w:rPr>
          <w:sz w:val="26"/>
          <w:szCs w:val="26"/>
          <w:lang w:val="en-US" w:bidi="ar-LB"/>
        </w:rPr>
        <w:t xml:space="preserve">1,141.05 </w:t>
      </w:r>
      <w:r w:rsidR="00F96C16" w:rsidRPr="00E150C0">
        <w:rPr>
          <w:rFonts w:hint="cs"/>
          <w:sz w:val="26"/>
          <w:szCs w:val="26"/>
          <w:rtl/>
          <w:lang w:val="en-US" w:bidi="ar-LB"/>
        </w:rPr>
        <w:t>طن</w:t>
      </w:r>
      <w:r w:rsidR="00136A98" w:rsidRPr="00E150C0">
        <w:rPr>
          <w:sz w:val="26"/>
          <w:szCs w:val="26"/>
          <w:rtl/>
          <w:lang w:val="en-US" w:bidi="ar-LB"/>
        </w:rPr>
        <w:t xml:space="preserve"> متري، أو</w:t>
      </w:r>
      <w:r w:rsidR="00F96C16" w:rsidRPr="00E150C0">
        <w:rPr>
          <w:sz w:val="26"/>
          <w:szCs w:val="26"/>
          <w:lang w:val="en-US" w:bidi="ar-LB"/>
        </w:rPr>
        <w:t xml:space="preserve">2,657,432 </w:t>
      </w:r>
      <w:r w:rsidR="00F96C16" w:rsidRPr="00E150C0">
        <w:rPr>
          <w:rFonts w:hint="cs"/>
          <w:sz w:val="26"/>
          <w:szCs w:val="26"/>
          <w:rtl/>
          <w:lang w:val="en-US" w:bidi="ar-LB"/>
        </w:rPr>
        <w:t>طن</w:t>
      </w:r>
      <w:r w:rsidR="00136A98" w:rsidRPr="00E150C0">
        <w:rPr>
          <w:sz w:val="26"/>
          <w:szCs w:val="26"/>
          <w:rtl/>
          <w:lang w:val="en-US" w:bidi="ar-LB"/>
        </w:rPr>
        <w:t xml:space="preserve"> من </w:t>
      </w:r>
      <w:r w:rsidR="00212C5E" w:rsidRPr="00E150C0">
        <w:rPr>
          <w:sz w:val="26"/>
          <w:szCs w:val="26"/>
          <w:rtl/>
          <w:lang w:val="en-US" w:bidi="ar-LB"/>
        </w:rPr>
        <w:t xml:space="preserve">مكافئ </w:t>
      </w:r>
      <w:r w:rsidR="00212C5E" w:rsidRPr="00E150C0" w:rsidDel="00AE4C15">
        <w:rPr>
          <w:sz w:val="26"/>
          <w:szCs w:val="26"/>
          <w:rtl/>
          <w:lang w:val="en-US" w:bidi="ar-LB"/>
        </w:rPr>
        <w:t>ثاني</w:t>
      </w:r>
      <w:r w:rsidR="00212C5E" w:rsidRPr="00E150C0" w:rsidDel="00AE4C15">
        <w:rPr>
          <w:sz w:val="26"/>
          <w:szCs w:val="26"/>
          <w:vertAlign w:val="subscript"/>
          <w:rtl/>
          <w:lang w:val="en-US" w:bidi="ar-LB"/>
        </w:rPr>
        <w:t xml:space="preserve"> </w:t>
      </w:r>
      <w:r w:rsidR="00212C5E" w:rsidRPr="00E150C0" w:rsidDel="00AE4C15">
        <w:rPr>
          <w:sz w:val="26"/>
          <w:szCs w:val="26"/>
          <w:rtl/>
          <w:lang w:val="en-US" w:bidi="ar-LB"/>
        </w:rPr>
        <w:t>أكسيد الكربون</w:t>
      </w:r>
      <w:r w:rsidRPr="00E150C0">
        <w:rPr>
          <w:sz w:val="26"/>
          <w:szCs w:val="26"/>
          <w:rtl/>
          <w:lang w:val="en-US" w:bidi="ar-LB"/>
        </w:rPr>
        <w:t>.</w:t>
      </w:r>
      <w:r w:rsidR="00212C5E" w:rsidRPr="00E150C0" w:rsidDel="00AE4C15">
        <w:rPr>
          <w:sz w:val="26"/>
          <w:szCs w:val="26"/>
          <w:rtl/>
          <w:lang w:val="en-US" w:bidi="ar-LB"/>
        </w:rPr>
        <w:t xml:space="preserve"> </w:t>
      </w:r>
      <w:r w:rsidR="00212C5E" w:rsidRPr="00E150C0">
        <w:rPr>
          <w:sz w:val="26"/>
          <w:szCs w:val="26"/>
          <w:rtl/>
          <w:lang w:val="en-US" w:bidi="ar-LB"/>
        </w:rPr>
        <w:t>وفي الاجتماع الثاني</w:t>
      </w:r>
      <w:r w:rsidR="00212C5E" w:rsidRPr="00E150C0">
        <w:rPr>
          <w:sz w:val="26"/>
          <w:szCs w:val="26"/>
          <w:vertAlign w:val="superscript"/>
          <w:rtl/>
          <w:lang w:val="en-US" w:bidi="ar-LB"/>
        </w:rPr>
        <w:t xml:space="preserve"> </w:t>
      </w:r>
      <w:r w:rsidR="00212C5E" w:rsidRPr="00E150C0">
        <w:rPr>
          <w:sz w:val="26"/>
          <w:szCs w:val="26"/>
          <w:rtl/>
          <w:lang w:val="en-US" w:bidi="ar-LB"/>
        </w:rPr>
        <w:t>والتسعي</w:t>
      </w:r>
      <w:r w:rsidRPr="00E150C0">
        <w:rPr>
          <w:sz w:val="26"/>
          <w:szCs w:val="26"/>
          <w:rtl/>
          <w:lang w:val="en-US" w:bidi="ar-LB"/>
        </w:rPr>
        <w:t>ن، وافقت اللجنة التنفيذية على تمويل بمستوى يصل إلى</w:t>
      </w:r>
      <w:r w:rsidR="00212C5E" w:rsidRPr="00E150C0">
        <w:rPr>
          <w:sz w:val="26"/>
          <w:szCs w:val="26"/>
          <w:lang w:val="en-US" w:bidi="ar-LB"/>
        </w:rPr>
        <w:t>5.</w:t>
      </w:r>
      <w:r w:rsidR="00F96C16" w:rsidRPr="00E150C0">
        <w:rPr>
          <w:sz w:val="26"/>
          <w:szCs w:val="26"/>
          <w:lang w:val="en-US" w:bidi="ar-LB"/>
        </w:rPr>
        <w:t xml:space="preserve">10 </w:t>
      </w:r>
      <w:r w:rsidR="00F96C16" w:rsidRPr="00E150C0">
        <w:rPr>
          <w:rFonts w:hint="cs"/>
          <w:sz w:val="26"/>
          <w:szCs w:val="26"/>
          <w:rtl/>
          <w:lang w:val="en-US" w:bidi="ar-LB"/>
        </w:rPr>
        <w:t>دولارا</w:t>
      </w:r>
      <w:r w:rsidR="00212C5E" w:rsidRPr="00E150C0">
        <w:rPr>
          <w:sz w:val="26"/>
          <w:szCs w:val="26"/>
          <w:rtl/>
          <w:lang w:val="en-US" w:bidi="ar-LB"/>
        </w:rPr>
        <w:t xml:space="preserve"> أمريكي</w:t>
      </w:r>
      <w:r w:rsidRPr="00E150C0">
        <w:rPr>
          <w:sz w:val="26"/>
          <w:szCs w:val="26"/>
          <w:rtl/>
          <w:lang w:val="en-US" w:bidi="ar-LB"/>
        </w:rPr>
        <w:t>ا</w:t>
      </w:r>
      <w:r w:rsidR="00212C5E" w:rsidRPr="00E150C0">
        <w:rPr>
          <w:sz w:val="26"/>
          <w:szCs w:val="26"/>
          <w:lang w:val="en-US" w:bidi="ar-LB"/>
        </w:rPr>
        <w:t>/</w:t>
      </w:r>
      <w:r w:rsidRPr="00E150C0">
        <w:rPr>
          <w:sz w:val="26"/>
          <w:szCs w:val="26"/>
          <w:rtl/>
          <w:lang w:val="en-US" w:bidi="ar-LB"/>
        </w:rPr>
        <w:t xml:space="preserve"> </w:t>
      </w:r>
      <w:r w:rsidR="00F96C16">
        <w:rPr>
          <w:sz w:val="26"/>
          <w:szCs w:val="26"/>
          <w:rtl/>
          <w:lang w:val="en-US" w:bidi="ar-LB"/>
        </w:rPr>
        <w:t>كيلوجرام</w:t>
      </w:r>
      <w:r w:rsidR="00212C5E" w:rsidRPr="00E150C0">
        <w:rPr>
          <w:sz w:val="26"/>
          <w:szCs w:val="26"/>
          <w:rtl/>
          <w:lang w:val="en-US" w:bidi="ar-LB"/>
        </w:rPr>
        <w:t xml:space="preserve"> للبلدان الت</w:t>
      </w:r>
      <w:r w:rsidRPr="00E150C0">
        <w:rPr>
          <w:sz w:val="26"/>
          <w:szCs w:val="26"/>
          <w:rtl/>
          <w:lang w:val="en-US" w:bidi="ar-LB"/>
        </w:rPr>
        <w:t>ي يزيد استهلاكها عن</w:t>
      </w:r>
      <w:r w:rsidR="00F96C16" w:rsidRPr="00E150C0">
        <w:rPr>
          <w:sz w:val="26"/>
          <w:szCs w:val="26"/>
          <w:lang w:val="en-US" w:bidi="ar-LB"/>
        </w:rPr>
        <w:t xml:space="preserve">360 </w:t>
      </w:r>
      <w:r w:rsidR="00F96C16" w:rsidRPr="00E150C0">
        <w:rPr>
          <w:rFonts w:hint="cs"/>
          <w:sz w:val="26"/>
          <w:szCs w:val="26"/>
          <w:rtl/>
          <w:lang w:val="en-US" w:bidi="ar-LB"/>
        </w:rPr>
        <w:t>طن</w:t>
      </w:r>
      <w:r w:rsidRPr="00E150C0">
        <w:rPr>
          <w:sz w:val="26"/>
          <w:szCs w:val="26"/>
          <w:rtl/>
          <w:lang w:val="en-US" w:bidi="ar-LB"/>
        </w:rPr>
        <w:t xml:space="preserve"> متري</w:t>
      </w:r>
      <w:r w:rsidR="00212C5E" w:rsidRPr="00E150C0">
        <w:rPr>
          <w:sz w:val="26"/>
          <w:szCs w:val="26"/>
          <w:rtl/>
          <w:lang w:val="en-US" w:bidi="ar-LB"/>
        </w:rPr>
        <w:t xml:space="preserve"> في الخدمة </w:t>
      </w:r>
      <w:r w:rsidRPr="00E150C0">
        <w:rPr>
          <w:sz w:val="26"/>
          <w:szCs w:val="26"/>
          <w:lang w:val="en-US" w:bidi="ar-LB"/>
        </w:rPr>
        <w:t>)</w:t>
      </w:r>
      <w:r w:rsidRPr="00E150C0">
        <w:rPr>
          <w:sz w:val="26"/>
          <w:szCs w:val="26"/>
          <w:rtl/>
          <w:lang w:val="en-US" w:bidi="ar-LB"/>
        </w:rPr>
        <w:t>المقرر92/37 (</w:t>
      </w:r>
      <w:r w:rsidR="00212C5E" w:rsidRPr="00E150C0">
        <w:rPr>
          <w:sz w:val="26"/>
          <w:szCs w:val="26"/>
          <w:rtl/>
          <w:lang w:val="en-US" w:bidi="ar-LB"/>
        </w:rPr>
        <w:t>ب</w:t>
      </w:r>
      <w:r w:rsidRPr="00E150C0">
        <w:rPr>
          <w:sz w:val="26"/>
          <w:szCs w:val="26"/>
          <w:rtl/>
          <w:lang w:val="en-US" w:bidi="ar-LB"/>
        </w:rPr>
        <w:t>)</w:t>
      </w:r>
      <w:r w:rsidRPr="00E150C0">
        <w:rPr>
          <w:sz w:val="26"/>
          <w:szCs w:val="26"/>
          <w:lang w:val="en-US" w:bidi="ar-LB"/>
        </w:rPr>
        <w:t xml:space="preserve"> (</w:t>
      </w:r>
      <w:r w:rsidR="00212C5E" w:rsidRPr="00E150C0">
        <w:rPr>
          <w:sz w:val="26"/>
          <w:szCs w:val="26"/>
          <w:lang w:val="en-US" w:bidi="ar-LB"/>
        </w:rPr>
        <w:t xml:space="preserve">(3) </w:t>
      </w:r>
      <w:r w:rsidR="00212C5E" w:rsidRPr="00E150C0">
        <w:rPr>
          <w:sz w:val="26"/>
          <w:szCs w:val="26"/>
          <w:rtl/>
          <w:lang w:val="en-US" w:bidi="ar-LB"/>
        </w:rPr>
        <w:t xml:space="preserve">وحسبت الأمانة تكلفة المرحلة الأولى من </w:t>
      </w:r>
      <w:r w:rsidRPr="00E150C0">
        <w:rPr>
          <w:sz w:val="26"/>
          <w:szCs w:val="26"/>
          <w:rtl/>
          <w:lang w:val="en-US" w:bidi="ar-LB"/>
        </w:rPr>
        <w:t>خطة تنفيذ تعديل كيغالي</w:t>
      </w:r>
      <w:r w:rsidR="00212C5E" w:rsidRPr="00E150C0">
        <w:rPr>
          <w:sz w:val="26"/>
          <w:szCs w:val="26"/>
          <w:lang w:val="en-US" w:bidi="ar-LB"/>
        </w:rPr>
        <w:t xml:space="preserve"> </w:t>
      </w:r>
      <w:r w:rsidRPr="00E150C0">
        <w:rPr>
          <w:sz w:val="26"/>
          <w:szCs w:val="26"/>
          <w:rtl/>
          <w:lang w:val="en-US" w:bidi="ar-LB"/>
        </w:rPr>
        <w:t xml:space="preserve"> </w:t>
      </w:r>
      <w:r w:rsidR="00212C5E" w:rsidRPr="00E150C0">
        <w:rPr>
          <w:sz w:val="26"/>
          <w:szCs w:val="26"/>
          <w:rtl/>
          <w:lang w:val="en-US" w:bidi="ar-LB"/>
        </w:rPr>
        <w:t xml:space="preserve">باستخدام منهجية </w:t>
      </w:r>
      <w:r w:rsidR="00E34B5D" w:rsidRPr="00E150C0">
        <w:rPr>
          <w:sz w:val="26"/>
          <w:szCs w:val="26"/>
          <w:rtl/>
          <w:lang w:val="en-US" w:bidi="ar-LB"/>
        </w:rPr>
        <w:t>ل</w:t>
      </w:r>
      <w:r w:rsidR="00212C5E" w:rsidRPr="00E150C0">
        <w:rPr>
          <w:sz w:val="26"/>
          <w:szCs w:val="26"/>
          <w:rtl/>
          <w:lang w:val="en-US" w:bidi="ar-LB"/>
        </w:rPr>
        <w:t xml:space="preserve">تحويل </w:t>
      </w:r>
      <w:r w:rsidR="00E34B5D" w:rsidRPr="00E150C0">
        <w:rPr>
          <w:sz w:val="26"/>
          <w:szCs w:val="26"/>
          <w:rtl/>
          <w:lang w:val="en-US" w:bidi="ar-LB"/>
        </w:rPr>
        <w:t>ال</w:t>
      </w:r>
      <w:r w:rsidR="00212C5E" w:rsidRPr="00E150C0">
        <w:rPr>
          <w:sz w:val="26"/>
          <w:szCs w:val="26"/>
          <w:rtl/>
          <w:lang w:val="en-US" w:bidi="ar-LB"/>
        </w:rPr>
        <w:t xml:space="preserve">دولار </w:t>
      </w:r>
      <w:r w:rsidR="00E34B5D" w:rsidRPr="00E150C0">
        <w:rPr>
          <w:sz w:val="26"/>
          <w:szCs w:val="26"/>
          <w:rtl/>
          <w:lang w:val="en-US" w:bidi="ar-LB"/>
        </w:rPr>
        <w:t>ال</w:t>
      </w:r>
      <w:r w:rsidR="00212C5E" w:rsidRPr="00E150C0">
        <w:rPr>
          <w:sz w:val="26"/>
          <w:szCs w:val="26"/>
          <w:rtl/>
          <w:lang w:val="en-US" w:bidi="ar-LB"/>
        </w:rPr>
        <w:t>أمريكي</w:t>
      </w:r>
      <w:r w:rsidR="00212C5E" w:rsidRPr="00E150C0">
        <w:rPr>
          <w:sz w:val="26"/>
          <w:szCs w:val="26"/>
          <w:lang w:val="en-US" w:bidi="ar-LB"/>
        </w:rPr>
        <w:t>/</w:t>
      </w:r>
      <w:r w:rsidR="00E34B5D" w:rsidRPr="00E150C0">
        <w:rPr>
          <w:sz w:val="26"/>
          <w:szCs w:val="26"/>
          <w:rtl/>
          <w:lang w:val="en-US" w:bidi="ar-LB"/>
        </w:rPr>
        <w:t xml:space="preserve"> </w:t>
      </w:r>
      <w:r w:rsidR="00F96C16">
        <w:rPr>
          <w:sz w:val="26"/>
          <w:szCs w:val="26"/>
          <w:rtl/>
          <w:lang w:val="en-US" w:bidi="ar-LB"/>
        </w:rPr>
        <w:t>كيلوجرام</w:t>
      </w:r>
      <w:r w:rsidR="00212C5E" w:rsidRPr="00E150C0">
        <w:rPr>
          <w:sz w:val="26"/>
          <w:szCs w:val="26"/>
          <w:rtl/>
          <w:lang w:val="en-US" w:bidi="ar-LB"/>
        </w:rPr>
        <w:t xml:space="preserve"> إلى </w:t>
      </w:r>
      <w:r w:rsidR="00E34B5D" w:rsidRPr="00E150C0">
        <w:rPr>
          <w:sz w:val="26"/>
          <w:szCs w:val="26"/>
          <w:rtl/>
          <w:lang w:val="en-US" w:bidi="ar-LB"/>
        </w:rPr>
        <w:t>ال</w:t>
      </w:r>
      <w:r w:rsidR="00212C5E" w:rsidRPr="00E150C0">
        <w:rPr>
          <w:sz w:val="26"/>
          <w:szCs w:val="26"/>
          <w:rtl/>
          <w:lang w:val="en-US" w:bidi="ar-LB"/>
        </w:rPr>
        <w:t xml:space="preserve">دولار </w:t>
      </w:r>
      <w:r w:rsidR="00E34B5D" w:rsidRPr="00E150C0">
        <w:rPr>
          <w:sz w:val="26"/>
          <w:szCs w:val="26"/>
          <w:rtl/>
          <w:lang w:val="en-US" w:bidi="ar-LB"/>
        </w:rPr>
        <w:t>ال</w:t>
      </w:r>
      <w:r w:rsidR="00212C5E" w:rsidRPr="00E150C0">
        <w:rPr>
          <w:sz w:val="26"/>
          <w:szCs w:val="26"/>
          <w:rtl/>
          <w:lang w:val="en-US" w:bidi="ar-LB"/>
        </w:rPr>
        <w:t>أمريكي</w:t>
      </w:r>
      <w:r w:rsidR="00E34B5D" w:rsidRPr="00E150C0">
        <w:rPr>
          <w:sz w:val="26"/>
          <w:szCs w:val="26"/>
          <w:rtl/>
          <w:lang w:val="en-US" w:bidi="ar-LB"/>
        </w:rPr>
        <w:t>/ طن من مكافئ</w:t>
      </w:r>
      <w:r w:rsidR="00E34B5D" w:rsidRPr="00E150C0">
        <w:rPr>
          <w:sz w:val="26"/>
          <w:szCs w:val="26"/>
          <w:lang w:val="en-US" w:bidi="ar-LB"/>
        </w:rPr>
        <w:t xml:space="preserve"> </w:t>
      </w:r>
      <w:r w:rsidR="00212C5E" w:rsidRPr="00E150C0">
        <w:rPr>
          <w:sz w:val="26"/>
          <w:szCs w:val="26"/>
          <w:lang w:val="en-US" w:bidi="ar-LB"/>
        </w:rPr>
        <w:t xml:space="preserve"> </w:t>
      </w:r>
      <w:r w:rsidR="00212C5E" w:rsidRPr="00E150C0">
        <w:rPr>
          <w:sz w:val="26"/>
          <w:szCs w:val="26"/>
          <w:rtl/>
          <w:lang w:val="en-US" w:bidi="ar-LB"/>
        </w:rPr>
        <w:t>ثاني</w:t>
      </w:r>
      <w:r w:rsidR="00212C5E" w:rsidRPr="00E150C0">
        <w:rPr>
          <w:sz w:val="26"/>
          <w:szCs w:val="26"/>
          <w:vertAlign w:val="subscript"/>
          <w:rtl/>
          <w:lang w:val="en-US" w:bidi="ar-LB"/>
        </w:rPr>
        <w:t xml:space="preserve"> </w:t>
      </w:r>
      <w:r w:rsidR="00212C5E" w:rsidRPr="00E150C0">
        <w:rPr>
          <w:sz w:val="26"/>
          <w:szCs w:val="26"/>
          <w:rtl/>
          <w:lang w:val="en-US" w:bidi="ar-LB"/>
        </w:rPr>
        <w:t xml:space="preserve">أكسيد الكربون </w:t>
      </w:r>
      <w:r w:rsidR="00E34B5D" w:rsidRPr="00E150C0">
        <w:rPr>
          <w:sz w:val="26"/>
          <w:szCs w:val="26"/>
          <w:rtl/>
          <w:lang w:val="en-US" w:bidi="ar-LB"/>
        </w:rPr>
        <w:t>في قطاع الخدمة</w:t>
      </w:r>
      <w:r w:rsidR="00212C5E" w:rsidRPr="00E150C0">
        <w:rPr>
          <w:sz w:val="26"/>
          <w:szCs w:val="26"/>
          <w:rtl/>
          <w:lang w:val="en-US" w:bidi="ar-LB"/>
        </w:rPr>
        <w:t xml:space="preserve"> الموصوف في المرفق الأول بالوثيقة</w:t>
      </w:r>
      <w:r w:rsidR="00E34B5D" w:rsidRPr="00E150C0">
        <w:rPr>
          <w:sz w:val="26"/>
          <w:szCs w:val="26"/>
          <w:rtl/>
          <w:lang w:val="en-US" w:bidi="ar-LB"/>
        </w:rPr>
        <w:t xml:space="preserve"> 92/46.</w:t>
      </w:r>
      <w:r w:rsidR="00E34B5D" w:rsidRPr="00E150C0">
        <w:rPr>
          <w:sz w:val="26"/>
          <w:szCs w:val="26"/>
          <w:lang w:val="en-US" w:bidi="ar-LB"/>
        </w:rPr>
        <w:t xml:space="preserve"> </w:t>
      </w:r>
      <w:r w:rsidR="00212C5E" w:rsidRPr="00E150C0">
        <w:rPr>
          <w:rStyle w:val="FootnoteReference"/>
          <w:sz w:val="26"/>
          <w:szCs w:val="26"/>
          <w:lang w:val="en-US" w:bidi="ar-LB"/>
        </w:rPr>
        <w:footnoteReference w:id="28"/>
      </w:r>
      <w:r w:rsidR="00E34B5D" w:rsidRPr="00E150C0">
        <w:rPr>
          <w:sz w:val="26"/>
          <w:szCs w:val="26"/>
          <w:rtl/>
          <w:lang w:val="en-US" w:bidi="ar-LB"/>
        </w:rPr>
        <w:t>والتخفيض بنسبة</w:t>
      </w:r>
      <w:r w:rsidR="00F96C16" w:rsidRPr="00E150C0">
        <w:rPr>
          <w:sz w:val="26"/>
          <w:szCs w:val="26"/>
          <w:lang w:val="en-US" w:bidi="ar-LB"/>
        </w:rPr>
        <w:t xml:space="preserve">10 </w:t>
      </w:r>
      <w:r w:rsidR="00F96C16" w:rsidRPr="00E150C0">
        <w:rPr>
          <w:rFonts w:hint="cs"/>
          <w:sz w:val="26"/>
          <w:szCs w:val="26"/>
          <w:rtl/>
          <w:lang w:val="en-US" w:bidi="ar-LB"/>
        </w:rPr>
        <w:t>في</w:t>
      </w:r>
      <w:r w:rsidR="00212C5E" w:rsidRPr="00E150C0">
        <w:rPr>
          <w:sz w:val="26"/>
          <w:szCs w:val="26"/>
          <w:rtl/>
          <w:lang w:val="en-US" w:bidi="ar-LB"/>
        </w:rPr>
        <w:t xml:space="preserve"> </w:t>
      </w:r>
      <w:r w:rsidR="00F96C16">
        <w:rPr>
          <w:sz w:val="26"/>
          <w:szCs w:val="26"/>
          <w:rtl/>
          <w:lang w:val="en-US" w:bidi="ar-LB"/>
        </w:rPr>
        <w:t>المئة</w:t>
      </w:r>
      <w:r w:rsidR="00212C5E" w:rsidRPr="00E150C0">
        <w:rPr>
          <w:sz w:val="26"/>
          <w:szCs w:val="26"/>
          <w:rtl/>
          <w:lang w:val="en-US" w:bidi="ar-LB"/>
        </w:rPr>
        <w:t xml:space="preserve"> من خط الأساس </w:t>
      </w:r>
      <w:r w:rsidR="00E34B5D" w:rsidRPr="00E150C0">
        <w:rPr>
          <w:sz w:val="26"/>
          <w:szCs w:val="26"/>
          <w:rtl/>
          <w:lang w:val="en-US" w:bidi="ar-LB"/>
        </w:rPr>
        <w:t>للمواد الهيدروفلوروكربونية</w:t>
      </w:r>
      <w:r w:rsidR="00212C5E" w:rsidRPr="00E150C0">
        <w:rPr>
          <w:sz w:val="26"/>
          <w:szCs w:val="26"/>
          <w:rtl/>
          <w:lang w:val="en-US" w:bidi="ar-LB"/>
        </w:rPr>
        <w:t xml:space="preserve"> </w:t>
      </w:r>
      <w:r w:rsidR="00E34B5D" w:rsidRPr="00E150C0">
        <w:rPr>
          <w:sz w:val="26"/>
          <w:szCs w:val="26"/>
          <w:rtl/>
          <w:lang w:val="en-US" w:bidi="ar-LB"/>
        </w:rPr>
        <w:t>وقدره</w:t>
      </w:r>
      <w:r w:rsidR="00F96C16" w:rsidRPr="00E150C0">
        <w:rPr>
          <w:sz w:val="26"/>
          <w:szCs w:val="26"/>
          <w:lang w:val="en-US" w:bidi="ar-LB"/>
        </w:rPr>
        <w:t xml:space="preserve">3,179,294 </w:t>
      </w:r>
      <w:r w:rsidR="00F96C16" w:rsidRPr="00E150C0">
        <w:rPr>
          <w:rFonts w:hint="cs"/>
          <w:sz w:val="26"/>
          <w:szCs w:val="26"/>
          <w:rtl/>
          <w:lang w:val="en-US" w:bidi="ar-LB"/>
        </w:rPr>
        <w:t>طن</w:t>
      </w:r>
      <w:r w:rsidR="00212C5E" w:rsidRPr="00E150C0">
        <w:rPr>
          <w:sz w:val="26"/>
          <w:szCs w:val="26"/>
          <w:rtl/>
          <w:lang w:val="en-US" w:bidi="ar-LB"/>
        </w:rPr>
        <w:t xml:space="preserve"> من مكافئ ثاني أكسيد الكربون </w:t>
      </w:r>
      <w:r w:rsidR="00E34B5D" w:rsidRPr="00E150C0">
        <w:rPr>
          <w:sz w:val="26"/>
          <w:szCs w:val="26"/>
          <w:rtl/>
          <w:lang w:val="en-US" w:bidi="ar-LB"/>
        </w:rPr>
        <w:t>هو</w:t>
      </w:r>
      <w:r w:rsidR="00212C5E" w:rsidRPr="00E150C0">
        <w:rPr>
          <w:sz w:val="26"/>
          <w:szCs w:val="26"/>
          <w:lang w:val="en-US" w:bidi="ar-LB"/>
        </w:rPr>
        <w:t>317,929</w:t>
      </w:r>
      <w:r w:rsidR="00212C5E" w:rsidRPr="00E150C0">
        <w:rPr>
          <w:sz w:val="26"/>
          <w:szCs w:val="26"/>
          <w:vertAlign w:val="subscript"/>
          <w:lang w:val="en-US" w:bidi="ar-LB"/>
        </w:rPr>
        <w:t xml:space="preserve"> </w:t>
      </w:r>
      <w:r w:rsidR="00E34B5D" w:rsidRPr="00E150C0">
        <w:rPr>
          <w:sz w:val="26"/>
          <w:szCs w:val="26"/>
          <w:rtl/>
          <w:lang w:val="en-US" w:bidi="ar-LB"/>
        </w:rPr>
        <w:t xml:space="preserve"> طن</w:t>
      </w:r>
      <w:r w:rsidR="00212C5E" w:rsidRPr="00E150C0">
        <w:rPr>
          <w:sz w:val="26"/>
          <w:szCs w:val="26"/>
          <w:rtl/>
          <w:lang w:val="en-US" w:bidi="ar-LB"/>
        </w:rPr>
        <w:t xml:space="preserve"> من مكافئ ثاني أكسيد الكربون</w:t>
      </w:r>
      <w:r w:rsidR="00084FDE" w:rsidRPr="00E150C0">
        <w:rPr>
          <w:sz w:val="26"/>
          <w:szCs w:val="26"/>
          <w:rtl/>
          <w:lang w:val="en-US" w:bidi="ar-LB"/>
        </w:rPr>
        <w:t>.</w:t>
      </w:r>
      <w:r w:rsidR="00212C5E" w:rsidRPr="00E150C0">
        <w:rPr>
          <w:sz w:val="26"/>
          <w:szCs w:val="26"/>
          <w:vertAlign w:val="subscript"/>
          <w:lang w:val="en-US" w:bidi="ar-LB"/>
        </w:rPr>
        <w:t>.</w:t>
      </w:r>
      <w:r w:rsidR="00212C5E" w:rsidRPr="00E150C0" w:rsidDel="00A7457B">
        <w:rPr>
          <w:sz w:val="26"/>
          <w:szCs w:val="26"/>
          <w:lang w:val="en-US" w:bidi="ar-LB"/>
        </w:rPr>
        <w:t xml:space="preserve"> </w:t>
      </w:r>
      <w:r w:rsidR="00084FDE" w:rsidRPr="00E150C0">
        <w:rPr>
          <w:sz w:val="26"/>
          <w:szCs w:val="26"/>
          <w:rtl/>
          <w:lang w:val="en-US" w:bidi="ar-LB"/>
        </w:rPr>
        <w:t xml:space="preserve">وتلقت حكومة </w:t>
      </w:r>
      <w:r w:rsidR="00212C5E" w:rsidRPr="00E150C0">
        <w:rPr>
          <w:sz w:val="26"/>
          <w:szCs w:val="26"/>
          <w:rtl/>
          <w:lang w:val="en-US" w:bidi="ar-LB"/>
        </w:rPr>
        <w:t xml:space="preserve">إكوادور بالفعل تمويلًا لخفض </w:t>
      </w:r>
      <w:r w:rsidR="00F96C16" w:rsidRPr="00E150C0">
        <w:rPr>
          <w:sz w:val="26"/>
          <w:szCs w:val="26"/>
          <w:lang w:val="en-US" w:bidi="ar-LB"/>
        </w:rPr>
        <w:t xml:space="preserve">14,901 </w:t>
      </w:r>
      <w:r w:rsidR="00F96C16" w:rsidRPr="00E150C0">
        <w:rPr>
          <w:rFonts w:hint="cs"/>
          <w:sz w:val="26"/>
          <w:szCs w:val="26"/>
          <w:rtl/>
          <w:lang w:val="en-US" w:bidi="ar-LB"/>
        </w:rPr>
        <w:t>طن</w:t>
      </w:r>
      <w:r w:rsidR="00212C5E" w:rsidRPr="00E150C0">
        <w:rPr>
          <w:sz w:val="26"/>
          <w:szCs w:val="26"/>
          <w:rtl/>
          <w:lang w:val="en-US" w:bidi="ar-LB"/>
        </w:rPr>
        <w:t xml:space="preserve"> من مكافئ ثاني</w:t>
      </w:r>
      <w:r w:rsidR="00212C5E" w:rsidRPr="00E150C0">
        <w:rPr>
          <w:sz w:val="26"/>
          <w:szCs w:val="26"/>
          <w:vertAlign w:val="subscript"/>
          <w:rtl/>
          <w:lang w:val="en-US" w:bidi="ar-LB"/>
        </w:rPr>
        <w:t xml:space="preserve"> </w:t>
      </w:r>
      <w:r w:rsidR="00212C5E" w:rsidRPr="00E150C0">
        <w:rPr>
          <w:sz w:val="26"/>
          <w:szCs w:val="26"/>
          <w:rtl/>
          <w:lang w:val="en-US" w:bidi="ar-LB"/>
        </w:rPr>
        <w:t xml:space="preserve">أكسيد الكربون </w:t>
      </w:r>
      <w:r w:rsidR="00084FDE" w:rsidRPr="00E150C0">
        <w:rPr>
          <w:sz w:val="26"/>
          <w:szCs w:val="26"/>
          <w:rtl/>
          <w:lang w:val="en-US" w:bidi="ar-LB"/>
        </w:rPr>
        <w:t>مع</w:t>
      </w:r>
      <w:r w:rsidR="00212C5E" w:rsidRPr="00E150C0">
        <w:rPr>
          <w:sz w:val="26"/>
          <w:szCs w:val="26"/>
          <w:rtl/>
          <w:lang w:val="en-US" w:bidi="ar-LB"/>
        </w:rPr>
        <w:t xml:space="preserve"> تحويل</w:t>
      </w:r>
      <w:r w:rsidR="00084FDE" w:rsidRPr="00E150C0">
        <w:rPr>
          <w:sz w:val="26"/>
          <w:szCs w:val="26"/>
          <w:rtl/>
          <w:lang w:val="en-US" w:bidi="ar-LB"/>
        </w:rPr>
        <w:t xml:space="preserve"> شركة</w:t>
      </w:r>
      <w:proofErr w:type="spellStart"/>
      <w:r w:rsidR="00212C5E" w:rsidRPr="00E150C0">
        <w:rPr>
          <w:sz w:val="26"/>
          <w:szCs w:val="26"/>
          <w:lang w:val="en-US" w:bidi="ar-LB"/>
        </w:rPr>
        <w:t>Induglob</w:t>
      </w:r>
      <w:proofErr w:type="spellEnd"/>
      <w:r w:rsidR="00212C5E" w:rsidRPr="00E150C0">
        <w:rPr>
          <w:sz w:val="26"/>
          <w:szCs w:val="26"/>
          <w:lang w:val="en-US" w:bidi="ar-LB"/>
        </w:rPr>
        <w:t xml:space="preserve"> </w:t>
      </w:r>
      <w:r w:rsidR="00212C5E" w:rsidRPr="00E150C0">
        <w:rPr>
          <w:sz w:val="26"/>
          <w:szCs w:val="26"/>
          <w:rtl/>
          <w:lang w:val="en-US" w:bidi="ar-LB"/>
        </w:rPr>
        <w:t xml:space="preserve">؛ </w:t>
      </w:r>
      <w:r w:rsidR="00084FDE" w:rsidRPr="00E150C0">
        <w:rPr>
          <w:sz w:val="26"/>
          <w:szCs w:val="26"/>
          <w:rtl/>
          <w:lang w:val="en-US" w:bidi="ar-LB"/>
        </w:rPr>
        <w:t>لذلك</w:t>
      </w:r>
      <w:r w:rsidR="00212C5E" w:rsidRPr="00E150C0">
        <w:rPr>
          <w:sz w:val="26"/>
          <w:szCs w:val="26"/>
          <w:rtl/>
          <w:lang w:val="en-US" w:bidi="ar-LB"/>
        </w:rPr>
        <w:t xml:space="preserve">، </w:t>
      </w:r>
      <w:r w:rsidR="00084FDE" w:rsidRPr="00E150C0">
        <w:rPr>
          <w:sz w:val="26"/>
          <w:szCs w:val="26"/>
          <w:rtl/>
          <w:lang w:val="en-US" w:bidi="ar-LB"/>
        </w:rPr>
        <w:t>يكون التخفيض المطلوب من قطاع الخدمة</w:t>
      </w:r>
      <w:r w:rsidR="00212C5E" w:rsidRPr="00E150C0">
        <w:rPr>
          <w:sz w:val="26"/>
          <w:szCs w:val="26"/>
          <w:rtl/>
          <w:lang w:val="en-US" w:bidi="ar-LB"/>
        </w:rPr>
        <w:t xml:space="preserve"> للوصول إلى هدف التخفيض الإجمالي </w:t>
      </w:r>
      <w:r w:rsidR="00084FDE" w:rsidRPr="00E150C0">
        <w:rPr>
          <w:sz w:val="26"/>
          <w:szCs w:val="26"/>
          <w:rtl/>
          <w:lang w:val="en-US" w:bidi="ar-LB"/>
        </w:rPr>
        <w:t>وقدره</w:t>
      </w:r>
      <w:r w:rsidR="00212C5E" w:rsidRPr="00E150C0">
        <w:rPr>
          <w:sz w:val="26"/>
          <w:szCs w:val="26"/>
          <w:lang w:val="en-US" w:bidi="ar-LB"/>
        </w:rPr>
        <w:t xml:space="preserve">10 </w:t>
      </w:r>
      <w:r w:rsidR="00084FDE" w:rsidRPr="00E150C0">
        <w:rPr>
          <w:sz w:val="26"/>
          <w:szCs w:val="26"/>
          <w:rtl/>
          <w:lang w:val="en-US" w:bidi="ar-LB"/>
        </w:rPr>
        <w:t xml:space="preserve"> في </w:t>
      </w:r>
      <w:r w:rsidR="00F96C16">
        <w:rPr>
          <w:sz w:val="26"/>
          <w:szCs w:val="26"/>
          <w:rtl/>
          <w:lang w:val="en-US" w:bidi="ar-LB"/>
        </w:rPr>
        <w:t>المئة</w:t>
      </w:r>
      <w:r w:rsidR="00084FDE" w:rsidRPr="00E150C0">
        <w:rPr>
          <w:sz w:val="26"/>
          <w:szCs w:val="26"/>
          <w:rtl/>
          <w:lang w:val="en-US" w:bidi="ar-LB"/>
        </w:rPr>
        <w:t xml:space="preserve"> هو</w:t>
      </w:r>
      <w:r w:rsidR="00212C5E" w:rsidRPr="00E150C0">
        <w:rPr>
          <w:sz w:val="26"/>
          <w:szCs w:val="26"/>
          <w:lang w:val="en-US" w:bidi="ar-LB"/>
        </w:rPr>
        <w:t xml:space="preserve">303,028 </w:t>
      </w:r>
      <w:r w:rsidR="00084FDE" w:rsidRPr="00E150C0">
        <w:rPr>
          <w:sz w:val="26"/>
          <w:szCs w:val="26"/>
          <w:rtl/>
          <w:lang w:val="en-US" w:bidi="ar-LB"/>
        </w:rPr>
        <w:t xml:space="preserve"> طن</w:t>
      </w:r>
      <w:r w:rsidR="00212C5E" w:rsidRPr="00E150C0">
        <w:rPr>
          <w:sz w:val="26"/>
          <w:szCs w:val="26"/>
          <w:rtl/>
          <w:lang w:val="en-US" w:bidi="ar-LB"/>
        </w:rPr>
        <w:t xml:space="preserve"> من مكافئ ثاني أكسيد الكربون</w:t>
      </w:r>
      <w:r w:rsidR="00212C5E" w:rsidRPr="00E150C0">
        <w:rPr>
          <w:sz w:val="26"/>
          <w:szCs w:val="26"/>
          <w:lang w:val="en-US" w:bidi="ar-LB"/>
        </w:rPr>
        <w:t>.</w:t>
      </w:r>
    </w:p>
    <w:p w14:paraId="5DA4F628" w14:textId="1D1DB0B8" w:rsidR="00212C5E" w:rsidRPr="00E150C0" w:rsidRDefault="00103541" w:rsidP="007A263D">
      <w:pPr>
        <w:pStyle w:val="Heading1"/>
        <w:bidi/>
        <w:spacing w:before="240"/>
        <w:rPr>
          <w:sz w:val="26"/>
          <w:szCs w:val="26"/>
          <w:lang w:val="en-US" w:bidi="ar-LB"/>
        </w:rPr>
      </w:pPr>
      <w:r w:rsidRPr="00E150C0">
        <w:rPr>
          <w:sz w:val="26"/>
          <w:szCs w:val="26"/>
          <w:rtl/>
          <w:lang w:val="en-US" w:bidi="ar-LB"/>
        </w:rPr>
        <w:t>ولتحديد تكلفة تخفيض</w:t>
      </w:r>
      <w:r w:rsidRPr="00E150C0">
        <w:rPr>
          <w:sz w:val="26"/>
          <w:szCs w:val="26"/>
          <w:lang w:val="en-US" w:bidi="ar-LB"/>
        </w:rPr>
        <w:t xml:space="preserve"> </w:t>
      </w:r>
      <w:r w:rsidR="00212C5E" w:rsidRPr="00E150C0">
        <w:rPr>
          <w:sz w:val="26"/>
          <w:szCs w:val="26"/>
          <w:lang w:val="en-US" w:bidi="ar-LB"/>
        </w:rPr>
        <w:t xml:space="preserve">303,028 </w:t>
      </w:r>
      <w:r w:rsidRPr="00E150C0">
        <w:rPr>
          <w:sz w:val="26"/>
          <w:szCs w:val="26"/>
          <w:rtl/>
          <w:lang w:val="en-US" w:bidi="ar-LB"/>
        </w:rPr>
        <w:t>طن</w:t>
      </w:r>
      <w:r w:rsidR="00212C5E" w:rsidRPr="00E150C0">
        <w:rPr>
          <w:sz w:val="26"/>
          <w:szCs w:val="26"/>
          <w:rtl/>
          <w:lang w:val="en-US" w:bidi="ar-LB"/>
        </w:rPr>
        <w:t xml:space="preserve"> م</w:t>
      </w:r>
      <w:r w:rsidRPr="00E150C0">
        <w:rPr>
          <w:sz w:val="26"/>
          <w:szCs w:val="26"/>
          <w:rtl/>
          <w:lang w:val="en-US" w:bidi="ar-LB"/>
        </w:rPr>
        <w:t>ن مكافئ ثاني أكسيد الكربون بسعر</w:t>
      </w:r>
      <w:r w:rsidRPr="00E150C0">
        <w:rPr>
          <w:sz w:val="26"/>
          <w:szCs w:val="26"/>
          <w:lang w:val="en-US" w:bidi="ar-LB"/>
        </w:rPr>
        <w:t xml:space="preserve"> </w:t>
      </w:r>
      <w:r w:rsidR="00212C5E" w:rsidRPr="00E150C0">
        <w:rPr>
          <w:sz w:val="26"/>
          <w:szCs w:val="26"/>
          <w:lang w:val="en-US" w:bidi="ar-LB"/>
        </w:rPr>
        <w:t xml:space="preserve">5.10 </w:t>
      </w:r>
      <w:r w:rsidRPr="00E150C0">
        <w:rPr>
          <w:sz w:val="26"/>
          <w:szCs w:val="26"/>
          <w:rtl/>
          <w:lang w:val="en-US" w:bidi="ar-LB"/>
        </w:rPr>
        <w:t>دولارا أمريكيا</w:t>
      </w:r>
      <w:r w:rsidR="00212C5E" w:rsidRPr="00E150C0">
        <w:rPr>
          <w:sz w:val="26"/>
          <w:szCs w:val="26"/>
          <w:lang w:val="en-US" w:bidi="ar-LB"/>
        </w:rPr>
        <w:t>/</w:t>
      </w:r>
      <w:r w:rsidRPr="00E150C0">
        <w:rPr>
          <w:sz w:val="26"/>
          <w:szCs w:val="26"/>
          <w:rtl/>
          <w:lang w:val="en-US" w:bidi="ar-LB"/>
        </w:rPr>
        <w:t xml:space="preserve"> </w:t>
      </w:r>
      <w:r w:rsidR="00F96C16">
        <w:rPr>
          <w:sz w:val="26"/>
          <w:szCs w:val="26"/>
          <w:rtl/>
          <w:lang w:val="en-US" w:bidi="ar-LB"/>
        </w:rPr>
        <w:t>كيلوجرام</w:t>
      </w:r>
      <w:r w:rsidR="00212C5E" w:rsidRPr="00E150C0">
        <w:rPr>
          <w:sz w:val="26"/>
          <w:szCs w:val="26"/>
          <w:rtl/>
          <w:lang w:val="en-US" w:bidi="ar-LB"/>
        </w:rPr>
        <w:t>، حولت الأمانة هذا الاستهل</w:t>
      </w:r>
      <w:r w:rsidR="005A7CBB" w:rsidRPr="00E150C0">
        <w:rPr>
          <w:sz w:val="26"/>
          <w:szCs w:val="26"/>
          <w:rtl/>
          <w:lang w:val="en-US" w:bidi="ar-LB"/>
        </w:rPr>
        <w:t xml:space="preserve">اك إلى طن متري باستخدام متوسط </w:t>
      </w:r>
      <w:r w:rsidR="00212C5E" w:rsidRPr="00E150C0">
        <w:rPr>
          <w:sz w:val="26"/>
          <w:szCs w:val="26"/>
          <w:rtl/>
          <w:lang w:val="en-US" w:bidi="ar-LB"/>
        </w:rPr>
        <w:t xml:space="preserve">قدرة </w:t>
      </w:r>
      <w:r w:rsidR="005A7CBB" w:rsidRPr="00E150C0">
        <w:rPr>
          <w:sz w:val="26"/>
          <w:szCs w:val="26"/>
          <w:rtl/>
          <w:lang w:val="en-US" w:bidi="ar-LB"/>
        </w:rPr>
        <w:t xml:space="preserve">استهلاك المواد الهيدروفلوروكربونية </w:t>
      </w:r>
      <w:r w:rsidR="00212C5E" w:rsidRPr="00E150C0">
        <w:rPr>
          <w:sz w:val="26"/>
          <w:szCs w:val="26"/>
          <w:rtl/>
          <w:lang w:val="en-US" w:bidi="ar-LB"/>
        </w:rPr>
        <w:t xml:space="preserve">على إحداث الاحترار العالمي في قطاع الخدمة في سنوات خط الأساس </w:t>
      </w:r>
      <w:r w:rsidR="005A7CBB" w:rsidRPr="00E150C0">
        <w:rPr>
          <w:sz w:val="26"/>
          <w:szCs w:val="26"/>
          <w:rtl/>
          <w:lang w:val="en-US" w:bidi="ar-LB"/>
        </w:rPr>
        <w:t>(</w:t>
      </w:r>
      <w:r w:rsidR="00212C5E" w:rsidRPr="00E150C0">
        <w:rPr>
          <w:sz w:val="26"/>
          <w:szCs w:val="26"/>
          <w:rtl/>
          <w:lang w:val="en-US" w:bidi="ar-LB"/>
        </w:rPr>
        <w:t xml:space="preserve">استهلاك </w:t>
      </w:r>
      <w:r w:rsidR="005A7CBB" w:rsidRPr="00E150C0">
        <w:rPr>
          <w:sz w:val="26"/>
          <w:szCs w:val="26"/>
          <w:rtl/>
          <w:lang w:val="en-US" w:bidi="ar-LB"/>
        </w:rPr>
        <w:t xml:space="preserve">المواد الهيدروفلوروكربونية </w:t>
      </w:r>
      <w:r w:rsidR="00212C5E" w:rsidRPr="00E150C0">
        <w:rPr>
          <w:sz w:val="26"/>
          <w:szCs w:val="26"/>
          <w:rtl/>
          <w:lang w:val="en-US" w:bidi="ar-LB"/>
        </w:rPr>
        <w:t xml:space="preserve">في الخدمة </w:t>
      </w:r>
      <w:r w:rsidR="005A7CBB" w:rsidRPr="00E150C0">
        <w:rPr>
          <w:sz w:val="26"/>
          <w:szCs w:val="26"/>
          <w:rtl/>
          <w:lang w:val="en-US" w:bidi="ar-LB"/>
        </w:rPr>
        <w:t>بالطن من</w:t>
      </w:r>
      <w:r w:rsidR="00212C5E" w:rsidRPr="00E150C0">
        <w:rPr>
          <w:sz w:val="26"/>
          <w:szCs w:val="26"/>
          <w:rtl/>
          <w:lang w:val="en-US" w:bidi="ar-LB"/>
        </w:rPr>
        <w:t xml:space="preserve"> مكافئ ثاني أكسيد</w:t>
      </w:r>
      <w:r w:rsidR="00212C5E" w:rsidRPr="00E150C0">
        <w:rPr>
          <w:sz w:val="26"/>
          <w:szCs w:val="26"/>
          <w:vertAlign w:val="subscript"/>
          <w:rtl/>
          <w:lang w:val="en-US" w:bidi="ar-LB"/>
        </w:rPr>
        <w:t xml:space="preserve"> </w:t>
      </w:r>
      <w:r w:rsidR="00212C5E" w:rsidRPr="00E150C0">
        <w:rPr>
          <w:sz w:val="26"/>
          <w:szCs w:val="26"/>
          <w:rtl/>
          <w:lang w:val="en-US" w:bidi="ar-LB"/>
        </w:rPr>
        <w:t xml:space="preserve">الكربون </w:t>
      </w:r>
      <w:r w:rsidR="005A7CBB" w:rsidRPr="00E150C0">
        <w:rPr>
          <w:sz w:val="26"/>
          <w:szCs w:val="26"/>
          <w:lang w:val="en-US" w:bidi="ar-LB"/>
        </w:rPr>
        <w:t xml:space="preserve"> 2,657,432)</w:t>
      </w:r>
      <w:r w:rsidR="00212C5E" w:rsidRPr="00E150C0">
        <w:rPr>
          <w:sz w:val="26"/>
          <w:szCs w:val="26"/>
          <w:rtl/>
          <w:lang w:val="en-US" w:bidi="ar-LB"/>
        </w:rPr>
        <w:t xml:space="preserve">طن </w:t>
      </w:r>
      <w:r w:rsidR="005A7CBB" w:rsidRPr="00E150C0">
        <w:rPr>
          <w:sz w:val="26"/>
          <w:szCs w:val="26"/>
          <w:rtl/>
          <w:lang w:val="en-US" w:bidi="ar-LB"/>
        </w:rPr>
        <w:t>من</w:t>
      </w:r>
      <w:r w:rsidR="007A263D" w:rsidRPr="00E150C0">
        <w:rPr>
          <w:sz w:val="26"/>
          <w:szCs w:val="26"/>
          <w:rtl/>
          <w:lang w:val="en-US" w:bidi="ar-LB"/>
        </w:rPr>
        <w:t xml:space="preserve"> </w:t>
      </w:r>
      <w:r w:rsidR="00212C5E" w:rsidRPr="00E150C0">
        <w:rPr>
          <w:sz w:val="26"/>
          <w:szCs w:val="26"/>
          <w:rtl/>
          <w:lang w:val="en-US" w:bidi="ar-LB"/>
        </w:rPr>
        <w:t>مكافئ ثاني</w:t>
      </w:r>
      <w:r w:rsidR="00212C5E" w:rsidRPr="00E150C0">
        <w:rPr>
          <w:sz w:val="26"/>
          <w:szCs w:val="26"/>
          <w:vertAlign w:val="subscript"/>
          <w:rtl/>
          <w:lang w:val="en-US" w:bidi="ar-LB"/>
        </w:rPr>
        <w:t xml:space="preserve"> </w:t>
      </w:r>
      <w:r w:rsidR="00212C5E" w:rsidRPr="00E150C0">
        <w:rPr>
          <w:sz w:val="26"/>
          <w:szCs w:val="26"/>
          <w:rtl/>
          <w:lang w:val="en-US" w:bidi="ar-LB"/>
        </w:rPr>
        <w:t>أكسيد الكربون</w:t>
      </w:r>
      <w:r w:rsidR="005A7CBB" w:rsidRPr="00E150C0">
        <w:rPr>
          <w:sz w:val="26"/>
          <w:szCs w:val="26"/>
          <w:rtl/>
          <w:lang w:val="en-US" w:bidi="ar-LB"/>
        </w:rPr>
        <w:t>)</w:t>
      </w:r>
      <w:r w:rsidR="00212C5E" w:rsidRPr="00E150C0">
        <w:rPr>
          <w:sz w:val="26"/>
          <w:szCs w:val="26"/>
          <w:lang w:val="en-US" w:bidi="ar-LB"/>
        </w:rPr>
        <w:t xml:space="preserve"> </w:t>
      </w:r>
      <w:r w:rsidR="00212C5E" w:rsidRPr="00E150C0">
        <w:rPr>
          <w:sz w:val="26"/>
          <w:szCs w:val="26"/>
          <w:rtl/>
          <w:lang w:val="en-US" w:bidi="ar-LB"/>
        </w:rPr>
        <w:t xml:space="preserve">مقسومة على </w:t>
      </w:r>
      <w:r w:rsidR="005A7CBB" w:rsidRPr="00E150C0">
        <w:rPr>
          <w:sz w:val="26"/>
          <w:szCs w:val="26"/>
          <w:rtl/>
          <w:lang w:val="en-US" w:bidi="ar-LB"/>
        </w:rPr>
        <w:t xml:space="preserve">استهلاك المواد الهيدروفلوروكربونية </w:t>
      </w:r>
      <w:r w:rsidR="007A263D" w:rsidRPr="00E150C0">
        <w:rPr>
          <w:sz w:val="26"/>
          <w:szCs w:val="26"/>
          <w:rtl/>
          <w:lang w:val="en-US" w:bidi="ar-LB"/>
        </w:rPr>
        <w:t>في الخدمة بالطن المتري</w:t>
      </w:r>
      <w:r w:rsidR="007A263D" w:rsidRPr="00E150C0">
        <w:rPr>
          <w:sz w:val="26"/>
          <w:szCs w:val="26"/>
          <w:lang w:val="en-US" w:bidi="ar-LB"/>
        </w:rPr>
        <w:t xml:space="preserve"> </w:t>
      </w:r>
      <w:r w:rsidR="00212C5E" w:rsidRPr="00E150C0">
        <w:rPr>
          <w:sz w:val="26"/>
          <w:szCs w:val="26"/>
          <w:lang w:val="en-US" w:bidi="ar-LB"/>
        </w:rPr>
        <w:t>1,141.05</w:t>
      </w:r>
      <w:r w:rsidR="007A263D" w:rsidRPr="00E150C0">
        <w:rPr>
          <w:sz w:val="26"/>
          <w:szCs w:val="26"/>
          <w:lang w:val="en-US" w:bidi="ar-LB"/>
        </w:rPr>
        <w:t>)</w:t>
      </w:r>
      <w:r w:rsidR="00212C5E" w:rsidRPr="00E150C0">
        <w:rPr>
          <w:sz w:val="26"/>
          <w:szCs w:val="26"/>
          <w:lang w:val="en-US" w:bidi="ar-LB"/>
        </w:rPr>
        <w:t xml:space="preserve"> </w:t>
      </w:r>
      <w:r w:rsidR="00212C5E" w:rsidRPr="00E150C0">
        <w:rPr>
          <w:sz w:val="26"/>
          <w:szCs w:val="26"/>
          <w:rtl/>
          <w:lang w:val="en-US" w:bidi="ar-LB"/>
        </w:rPr>
        <w:t>طن متري</w:t>
      </w:r>
      <w:r w:rsidR="007A263D" w:rsidRPr="00E150C0">
        <w:rPr>
          <w:sz w:val="26"/>
          <w:szCs w:val="26"/>
          <w:rtl/>
          <w:lang w:val="en-US" w:bidi="ar-LB"/>
        </w:rPr>
        <w:t>)).</w:t>
      </w:r>
      <w:r w:rsidR="00212C5E" w:rsidRPr="00E150C0">
        <w:rPr>
          <w:sz w:val="26"/>
          <w:szCs w:val="26"/>
          <w:lang w:val="en-US" w:bidi="ar-LB"/>
        </w:rPr>
        <w:t xml:space="preserve"> </w:t>
      </w:r>
      <w:r w:rsidR="00212C5E" w:rsidRPr="00E150C0">
        <w:rPr>
          <w:sz w:val="26"/>
          <w:szCs w:val="26"/>
          <w:rtl/>
          <w:lang w:val="en-US" w:bidi="ar-LB"/>
        </w:rPr>
        <w:t xml:space="preserve">ومع قيمة </w:t>
      </w:r>
      <w:r w:rsidR="007A263D" w:rsidRPr="00E150C0">
        <w:rPr>
          <w:sz w:val="26"/>
          <w:szCs w:val="26"/>
          <w:rtl/>
          <w:lang w:val="en-US" w:bidi="ar-LB"/>
        </w:rPr>
        <w:t xml:space="preserve">القدرة على إحداث </w:t>
      </w:r>
      <w:r w:rsidR="00212C5E" w:rsidRPr="00E150C0">
        <w:rPr>
          <w:sz w:val="26"/>
          <w:szCs w:val="26"/>
          <w:rtl/>
          <w:lang w:val="en-US" w:bidi="ar-LB"/>
        </w:rPr>
        <w:t xml:space="preserve">الاحترار العالمي التي تم الحصول عليها </w:t>
      </w:r>
      <w:r w:rsidR="007A263D" w:rsidRPr="00E150C0">
        <w:rPr>
          <w:sz w:val="26"/>
          <w:szCs w:val="26"/>
          <w:rtl/>
          <w:lang w:val="en-US" w:bidi="ar-LB"/>
        </w:rPr>
        <w:t>وقدرها</w:t>
      </w:r>
      <w:r w:rsidR="00212C5E" w:rsidRPr="00E150C0">
        <w:rPr>
          <w:sz w:val="26"/>
          <w:szCs w:val="26"/>
          <w:rtl/>
          <w:lang w:val="en-US" w:bidi="ar-LB"/>
        </w:rPr>
        <w:t xml:space="preserve"> </w:t>
      </w:r>
      <w:r w:rsidR="00212C5E" w:rsidRPr="00E150C0">
        <w:rPr>
          <w:sz w:val="26"/>
          <w:szCs w:val="26"/>
          <w:lang w:val="en-US" w:bidi="ar-LB"/>
        </w:rPr>
        <w:t>2</w:t>
      </w:r>
      <w:r w:rsidR="007A263D" w:rsidRPr="00E150C0">
        <w:rPr>
          <w:sz w:val="26"/>
          <w:szCs w:val="26"/>
          <w:lang w:val="en-US" w:bidi="ar-LB"/>
        </w:rPr>
        <w:t>,</w:t>
      </w:r>
      <w:r w:rsidR="00212C5E" w:rsidRPr="00E150C0">
        <w:rPr>
          <w:sz w:val="26"/>
          <w:szCs w:val="26"/>
          <w:lang w:val="en-US" w:bidi="ar-LB"/>
        </w:rPr>
        <w:t>329</w:t>
      </w:r>
      <w:r w:rsidR="00212C5E" w:rsidRPr="00E150C0">
        <w:rPr>
          <w:sz w:val="26"/>
          <w:szCs w:val="26"/>
          <w:rtl/>
          <w:lang w:val="en-US" w:bidi="ar-LB"/>
        </w:rPr>
        <w:t xml:space="preserve">، </w:t>
      </w:r>
      <w:r w:rsidR="007A263D" w:rsidRPr="00E150C0">
        <w:rPr>
          <w:sz w:val="26"/>
          <w:szCs w:val="26"/>
          <w:rtl/>
          <w:lang w:val="en-US" w:bidi="ar-LB"/>
        </w:rPr>
        <w:t>تكون</w:t>
      </w:r>
      <w:r w:rsidR="00212C5E" w:rsidRPr="00E150C0">
        <w:rPr>
          <w:sz w:val="26"/>
          <w:szCs w:val="26"/>
          <w:rtl/>
          <w:lang w:val="en-US" w:bidi="ar-LB"/>
        </w:rPr>
        <w:t xml:space="preserve"> حمولة </w:t>
      </w:r>
      <w:r w:rsidR="007A263D" w:rsidRPr="00E150C0">
        <w:rPr>
          <w:sz w:val="26"/>
          <w:szCs w:val="26"/>
          <w:rtl/>
          <w:lang w:val="en-US" w:bidi="ar-LB"/>
        </w:rPr>
        <w:t>الإزالة اللازمة</w:t>
      </w:r>
      <w:r w:rsidR="00212C5E" w:rsidRPr="00E150C0">
        <w:rPr>
          <w:sz w:val="26"/>
          <w:szCs w:val="26"/>
          <w:rtl/>
          <w:lang w:val="en-US" w:bidi="ar-LB"/>
        </w:rPr>
        <w:t xml:space="preserve"> في قطاع الخدمة للوصول إلى هدف التخفيض بنسبة </w:t>
      </w:r>
      <w:r w:rsidR="007A263D" w:rsidRPr="00E150C0">
        <w:rPr>
          <w:sz w:val="26"/>
          <w:szCs w:val="26"/>
          <w:lang w:val="en-US" w:bidi="ar-LB"/>
        </w:rPr>
        <w:t>10</w:t>
      </w:r>
      <w:r w:rsidR="007A263D" w:rsidRPr="00E150C0">
        <w:rPr>
          <w:sz w:val="26"/>
          <w:szCs w:val="26"/>
          <w:rtl/>
          <w:lang w:val="en-US" w:bidi="ar-LB"/>
        </w:rPr>
        <w:t xml:space="preserve"> في </w:t>
      </w:r>
      <w:r w:rsidR="00F96C16">
        <w:rPr>
          <w:sz w:val="26"/>
          <w:szCs w:val="26"/>
          <w:rtl/>
          <w:lang w:val="en-US" w:bidi="ar-LB"/>
        </w:rPr>
        <w:t>المئة</w:t>
      </w:r>
      <w:r w:rsidR="00DA490C" w:rsidRPr="00E150C0">
        <w:rPr>
          <w:sz w:val="26"/>
          <w:szCs w:val="26"/>
          <w:rtl/>
          <w:lang w:val="en-US" w:bidi="ar-LB"/>
        </w:rPr>
        <w:t>،</w:t>
      </w:r>
      <w:r w:rsidR="00212C5E" w:rsidRPr="00E150C0">
        <w:rPr>
          <w:sz w:val="26"/>
          <w:szCs w:val="26"/>
          <w:lang w:val="en-US" w:bidi="ar-LB"/>
        </w:rPr>
        <w:t xml:space="preserve">130.11 </w:t>
      </w:r>
      <w:r w:rsidR="007A263D" w:rsidRPr="00E150C0">
        <w:rPr>
          <w:sz w:val="26"/>
          <w:szCs w:val="26"/>
          <w:rtl/>
          <w:lang w:val="en-US" w:bidi="ar-LB"/>
        </w:rPr>
        <w:t xml:space="preserve"> طن متري</w:t>
      </w:r>
      <w:r w:rsidR="00212C5E" w:rsidRPr="00E150C0">
        <w:rPr>
          <w:sz w:val="26"/>
          <w:szCs w:val="26"/>
          <w:lang w:val="en-US" w:bidi="ar-LB"/>
        </w:rPr>
        <w:t>.</w:t>
      </w:r>
    </w:p>
    <w:p w14:paraId="1C8437F2" w14:textId="613B4287" w:rsidR="00BF2B2B" w:rsidRDefault="00B84B48" w:rsidP="00B84B48">
      <w:pPr>
        <w:pStyle w:val="Heading1"/>
        <w:bidi/>
        <w:rPr>
          <w:sz w:val="26"/>
          <w:szCs w:val="26"/>
          <w:rtl/>
          <w:lang w:bidi="ar-LB"/>
        </w:rPr>
      </w:pPr>
      <w:r w:rsidRPr="00E150C0">
        <w:rPr>
          <w:sz w:val="26"/>
          <w:szCs w:val="26"/>
          <w:rtl/>
          <w:lang w:bidi="ar-LB"/>
        </w:rPr>
        <w:t>وتكون</w:t>
      </w:r>
      <w:r w:rsidR="00212C5E" w:rsidRPr="00E150C0">
        <w:rPr>
          <w:sz w:val="26"/>
          <w:szCs w:val="26"/>
          <w:rtl/>
          <w:lang w:bidi="ar-LB"/>
        </w:rPr>
        <w:t xml:space="preserve"> تكلفة </w:t>
      </w:r>
      <w:r w:rsidR="00DA490C" w:rsidRPr="00E150C0">
        <w:rPr>
          <w:sz w:val="26"/>
          <w:szCs w:val="26"/>
          <w:rtl/>
          <w:lang w:bidi="ar-LB"/>
        </w:rPr>
        <w:t>إزالة 130.11 طن متري</w:t>
      </w:r>
      <w:r w:rsidR="00212C5E" w:rsidRPr="00E150C0">
        <w:rPr>
          <w:sz w:val="26"/>
          <w:szCs w:val="26"/>
          <w:rtl/>
          <w:lang w:bidi="ar-LB"/>
        </w:rPr>
        <w:t xml:space="preserve"> بسعر 5.10 دولارًا أمريكيًا/</w:t>
      </w:r>
      <w:r w:rsidR="00F96C16">
        <w:rPr>
          <w:sz w:val="26"/>
          <w:szCs w:val="26"/>
          <w:rtl/>
          <w:lang w:bidi="ar-LB"/>
        </w:rPr>
        <w:t>كيلوجرام</w:t>
      </w:r>
      <w:r w:rsidRPr="00E150C0">
        <w:rPr>
          <w:sz w:val="26"/>
          <w:szCs w:val="26"/>
          <w:rtl/>
          <w:lang w:bidi="ar-LB"/>
        </w:rPr>
        <w:t>،</w:t>
      </w:r>
      <w:r w:rsidR="00212C5E" w:rsidRPr="00E150C0">
        <w:rPr>
          <w:sz w:val="26"/>
          <w:szCs w:val="26"/>
          <w:rtl/>
          <w:lang w:bidi="ar-LB"/>
        </w:rPr>
        <w:t xml:space="preserve"> 663,586 دولارًا أمريكيًا. وذلك بإضافة تكاليف إدارة</w:t>
      </w:r>
      <w:r w:rsidRPr="00E150C0">
        <w:rPr>
          <w:sz w:val="26"/>
          <w:szCs w:val="26"/>
          <w:rtl/>
          <w:lang w:bidi="ar-LB"/>
        </w:rPr>
        <w:t xml:space="preserve"> وتنسيق</w:t>
      </w:r>
      <w:r w:rsidR="00212C5E" w:rsidRPr="00E150C0">
        <w:rPr>
          <w:sz w:val="26"/>
          <w:szCs w:val="26"/>
          <w:rtl/>
          <w:lang w:bidi="ar-LB"/>
        </w:rPr>
        <w:t xml:space="preserve"> المشروع </w:t>
      </w:r>
      <w:r w:rsidRPr="00E150C0">
        <w:rPr>
          <w:sz w:val="26"/>
          <w:szCs w:val="26"/>
          <w:rtl/>
          <w:lang w:bidi="ar-LB"/>
        </w:rPr>
        <w:t>المقدرة بنسبة</w:t>
      </w:r>
      <w:r w:rsidR="00212C5E" w:rsidRPr="00E150C0">
        <w:rPr>
          <w:sz w:val="26"/>
          <w:szCs w:val="26"/>
          <w:rtl/>
          <w:lang w:bidi="ar-LB"/>
        </w:rPr>
        <w:t xml:space="preserve"> 10 ب</w:t>
      </w:r>
      <w:r w:rsidR="00F96C16">
        <w:rPr>
          <w:sz w:val="26"/>
          <w:szCs w:val="26"/>
          <w:rtl/>
          <w:lang w:bidi="ar-LB"/>
        </w:rPr>
        <w:t>المئة</w:t>
      </w:r>
      <w:r w:rsidR="00212C5E" w:rsidRPr="00E150C0">
        <w:rPr>
          <w:sz w:val="26"/>
          <w:szCs w:val="26"/>
          <w:rtl/>
          <w:lang w:bidi="ar-LB"/>
        </w:rPr>
        <w:t xml:space="preserve"> من تكاليف المشروع،</w:t>
      </w:r>
      <w:r w:rsidR="00212C5E" w:rsidRPr="00E150C0">
        <w:rPr>
          <w:rStyle w:val="FootnoteReference"/>
          <w:sz w:val="26"/>
          <w:szCs w:val="26"/>
          <w:lang w:val="en-US" w:bidi="ar-LB"/>
        </w:rPr>
        <w:footnoteReference w:id="29"/>
      </w:r>
      <w:r w:rsidR="00212C5E" w:rsidRPr="00E150C0">
        <w:rPr>
          <w:sz w:val="26"/>
          <w:szCs w:val="26"/>
          <w:lang w:val="en-US" w:bidi="ar-LB"/>
        </w:rPr>
        <w:t xml:space="preserve"> </w:t>
      </w:r>
      <w:r w:rsidRPr="00E150C0">
        <w:rPr>
          <w:sz w:val="26"/>
          <w:szCs w:val="26"/>
          <w:rtl/>
          <w:lang w:bidi="ar-LB"/>
        </w:rPr>
        <w:t xml:space="preserve"> وتكون</w:t>
      </w:r>
      <w:r w:rsidR="00212C5E" w:rsidRPr="00E150C0">
        <w:rPr>
          <w:sz w:val="26"/>
          <w:szCs w:val="26"/>
          <w:rtl/>
          <w:lang w:bidi="ar-LB"/>
        </w:rPr>
        <w:t xml:space="preserve"> التكلفة الإجمالية للمرحلة الأولى من </w:t>
      </w:r>
      <w:r w:rsidRPr="00E150C0">
        <w:rPr>
          <w:sz w:val="26"/>
          <w:szCs w:val="26"/>
          <w:rtl/>
          <w:lang w:bidi="ar-LB"/>
        </w:rPr>
        <w:t>خطة تنفيذ تعديل كيغالي</w:t>
      </w:r>
      <w:r w:rsidR="00212C5E" w:rsidRPr="00E150C0">
        <w:rPr>
          <w:sz w:val="26"/>
          <w:szCs w:val="26"/>
          <w:rtl/>
          <w:lang w:bidi="ar-LB"/>
        </w:rPr>
        <w:t xml:space="preserve"> (بدون تكاليف دعم الوكالة) 729,944 دولارًا أمريكيًا، </w:t>
      </w:r>
      <w:r w:rsidRPr="00E150C0">
        <w:rPr>
          <w:sz w:val="26"/>
          <w:szCs w:val="26"/>
          <w:rtl/>
          <w:lang w:bidi="ar-LB"/>
        </w:rPr>
        <w:t>على النحو</w:t>
      </w:r>
      <w:r w:rsidR="00212C5E" w:rsidRPr="00E150C0">
        <w:rPr>
          <w:sz w:val="26"/>
          <w:szCs w:val="26"/>
          <w:rtl/>
          <w:lang w:bidi="ar-LB"/>
        </w:rPr>
        <w:t xml:space="preserve"> </w:t>
      </w:r>
      <w:r w:rsidRPr="00E150C0">
        <w:rPr>
          <w:sz w:val="26"/>
          <w:szCs w:val="26"/>
          <w:rtl/>
          <w:lang w:bidi="ar-LB"/>
        </w:rPr>
        <w:t>ال</w:t>
      </w:r>
      <w:r w:rsidR="00212C5E" w:rsidRPr="00E150C0">
        <w:rPr>
          <w:sz w:val="26"/>
          <w:szCs w:val="26"/>
          <w:rtl/>
          <w:lang w:bidi="ar-LB"/>
        </w:rPr>
        <w:t>موضح في الجدول 5.</w:t>
      </w:r>
    </w:p>
    <w:p w14:paraId="17630978" w14:textId="77777777" w:rsidR="00212C5E" w:rsidRPr="006C127F" w:rsidRDefault="005661B0" w:rsidP="005661B0">
      <w:pPr>
        <w:pStyle w:val="Heading1"/>
        <w:numPr>
          <w:ilvl w:val="0"/>
          <w:numId w:val="0"/>
        </w:numPr>
        <w:bidi/>
        <w:spacing w:after="0"/>
        <w:rPr>
          <w:b/>
          <w:bCs/>
          <w:lang w:val="en-US" w:bidi="ar-LB"/>
        </w:rPr>
      </w:pPr>
      <w:r>
        <w:rPr>
          <w:b/>
          <w:bCs/>
          <w:szCs w:val="24"/>
          <w:rtl/>
          <w:lang w:val="en-US" w:bidi="ar-LB"/>
        </w:rPr>
        <w:t>الجدول</w:t>
      </w:r>
      <w:r w:rsidR="00212C5E" w:rsidRPr="00237A22">
        <w:rPr>
          <w:b/>
          <w:bCs/>
          <w:szCs w:val="24"/>
          <w:lang w:val="en-US" w:bidi="ar-LB"/>
        </w:rPr>
        <w:t xml:space="preserve">5 </w:t>
      </w:r>
      <w:r>
        <w:rPr>
          <w:b/>
          <w:bCs/>
          <w:szCs w:val="24"/>
          <w:rtl/>
          <w:lang w:val="en-US" w:bidi="ar-LB"/>
        </w:rPr>
        <w:t xml:space="preserve">- </w:t>
      </w:r>
      <w:r w:rsidR="00212C5E" w:rsidRPr="00237A22">
        <w:rPr>
          <w:b/>
          <w:bCs/>
          <w:szCs w:val="24"/>
          <w:rtl/>
          <w:lang w:val="en-US" w:bidi="ar-LB"/>
        </w:rPr>
        <w:t>حس</w:t>
      </w:r>
      <w:r>
        <w:rPr>
          <w:b/>
          <w:bCs/>
          <w:szCs w:val="24"/>
          <w:rtl/>
          <w:lang w:val="en-US" w:bidi="ar-LB"/>
        </w:rPr>
        <w:t>اب تكلفة الأنشطة في قطاع الخدمة</w:t>
      </w:r>
      <w:r w:rsidR="00212C5E" w:rsidRPr="00237A22">
        <w:rPr>
          <w:b/>
          <w:bCs/>
          <w:szCs w:val="24"/>
          <w:rtl/>
          <w:lang w:val="en-US" w:bidi="ar-LB"/>
        </w:rPr>
        <w:t xml:space="preserve"> في إطار المرحلة الأولى من </w:t>
      </w:r>
      <w:r w:rsidRPr="00063F35">
        <w:rPr>
          <w:b/>
          <w:bCs/>
          <w:szCs w:val="24"/>
          <w:rtl/>
          <w:lang w:bidi="ar-LB"/>
        </w:rPr>
        <w:t>خطة تنفيذ تعديل كيغالي</w:t>
      </w:r>
      <w:r w:rsidRPr="00237A22">
        <w:rPr>
          <w:szCs w:val="24"/>
          <w:rtl/>
          <w:lang w:bidi="ar-LB"/>
        </w:rPr>
        <w:t xml:space="preserve"> </w:t>
      </w:r>
      <w:r w:rsidR="00212C5E" w:rsidRPr="00237A22">
        <w:rPr>
          <w:b/>
          <w:bCs/>
          <w:szCs w:val="24"/>
          <w:rtl/>
          <w:lang w:val="en-US" w:bidi="ar-LB"/>
        </w:rPr>
        <w:t>لإكوادور</w:t>
      </w:r>
    </w:p>
    <w:tbl>
      <w:tblPr>
        <w:tblStyle w:val="TableGrid"/>
        <w:bidiVisual/>
        <w:tblW w:w="5000" w:type="pct"/>
        <w:tblLook w:val="04A0" w:firstRow="1" w:lastRow="0" w:firstColumn="1" w:lastColumn="0" w:noHBand="0" w:noVBand="1"/>
      </w:tblPr>
      <w:tblGrid>
        <w:gridCol w:w="6338"/>
        <w:gridCol w:w="1668"/>
        <w:gridCol w:w="1570"/>
      </w:tblGrid>
      <w:tr w:rsidR="00212C5E" w:rsidRPr="00402941" w14:paraId="38CC17B7" w14:textId="77777777" w:rsidTr="001B4279">
        <w:tc>
          <w:tcPr>
            <w:tcW w:w="5000" w:type="pct"/>
            <w:gridSpan w:val="3"/>
            <w:vAlign w:val="center"/>
          </w:tcPr>
          <w:p w14:paraId="4D6F102B" w14:textId="77777777" w:rsidR="00212C5E" w:rsidRPr="00402941" w:rsidRDefault="00212C5E" w:rsidP="00F41D7A">
            <w:pPr>
              <w:bidi/>
              <w:ind w:right="127"/>
              <w:jc w:val="left"/>
              <w:rPr>
                <w:i/>
                <w:iCs/>
                <w:sz w:val="18"/>
                <w:szCs w:val="18"/>
                <w:rtl/>
                <w:lang w:bidi="ar-LB"/>
              </w:rPr>
            </w:pPr>
            <w:r w:rsidRPr="00402941">
              <w:rPr>
                <w:i/>
                <w:iCs/>
                <w:sz w:val="18"/>
                <w:szCs w:val="18"/>
                <w:rtl/>
                <w:lang w:bidi="ar-LB"/>
              </w:rPr>
              <w:t xml:space="preserve">بيانات استهلاك </w:t>
            </w:r>
            <w:r w:rsidR="001B4279" w:rsidRPr="00402941">
              <w:rPr>
                <w:i/>
                <w:iCs/>
                <w:sz w:val="18"/>
                <w:szCs w:val="18"/>
                <w:rtl/>
                <w:lang w:val="en-US" w:bidi="ar-LB"/>
              </w:rPr>
              <w:t>المواد الهيدروفلوروكربونية</w:t>
            </w:r>
          </w:p>
        </w:tc>
      </w:tr>
      <w:tr w:rsidR="00212C5E" w:rsidRPr="00402941" w14:paraId="0C592396" w14:textId="77777777" w:rsidTr="003349F8">
        <w:tc>
          <w:tcPr>
            <w:tcW w:w="3309" w:type="pct"/>
            <w:vAlign w:val="center"/>
          </w:tcPr>
          <w:p w14:paraId="08B69602" w14:textId="77777777" w:rsidR="00212C5E" w:rsidRPr="00402941" w:rsidRDefault="00212C5E" w:rsidP="00F41D7A">
            <w:pPr>
              <w:pStyle w:val="ListParagraph"/>
              <w:bidi/>
              <w:ind w:left="318"/>
              <w:rPr>
                <w:sz w:val="18"/>
                <w:szCs w:val="18"/>
                <w:rtl/>
                <w:lang w:bidi="ar-LB"/>
              </w:rPr>
            </w:pPr>
            <w:r w:rsidRPr="00402941">
              <w:rPr>
                <w:sz w:val="18"/>
                <w:szCs w:val="18"/>
                <w:rtl/>
                <w:lang w:bidi="ar-LB"/>
              </w:rPr>
              <w:t xml:space="preserve">خط الأساس </w:t>
            </w:r>
            <w:r w:rsidR="001749BC" w:rsidRPr="00402941">
              <w:rPr>
                <w:sz w:val="18"/>
                <w:szCs w:val="18"/>
                <w:rtl/>
                <w:lang w:bidi="ar-LB"/>
              </w:rPr>
              <w:t xml:space="preserve">المحدد </w:t>
            </w:r>
            <w:r w:rsidRPr="00402941">
              <w:rPr>
                <w:sz w:val="18"/>
                <w:szCs w:val="18"/>
                <w:rtl/>
                <w:lang w:bidi="ar-LB"/>
              </w:rPr>
              <w:t xml:space="preserve">لاستهلاك </w:t>
            </w:r>
            <w:r w:rsidR="001749BC" w:rsidRPr="00402941">
              <w:rPr>
                <w:sz w:val="18"/>
                <w:szCs w:val="18"/>
                <w:rtl/>
                <w:lang w:val="en-US" w:bidi="ar-LB"/>
              </w:rPr>
              <w:t>المواد الهيدروفلوروكربونية</w:t>
            </w:r>
          </w:p>
        </w:tc>
        <w:tc>
          <w:tcPr>
            <w:tcW w:w="871" w:type="pct"/>
            <w:vAlign w:val="center"/>
          </w:tcPr>
          <w:p w14:paraId="5FA58BFD" w14:textId="77777777" w:rsidR="00212C5E" w:rsidRPr="00402941" w:rsidRDefault="003349F8" w:rsidP="00F41D7A">
            <w:pPr>
              <w:bidi/>
              <w:rPr>
                <w:sz w:val="18"/>
                <w:szCs w:val="18"/>
                <w:rtl/>
                <w:lang w:bidi="ar-LB"/>
              </w:rPr>
            </w:pPr>
            <w:r w:rsidRPr="00402941">
              <w:rPr>
                <w:sz w:val="18"/>
                <w:szCs w:val="18"/>
                <w:rtl/>
                <w:lang w:bidi="ar-LB"/>
              </w:rPr>
              <w:t>طن من مكافئ ثاني أكسيد الكربون</w:t>
            </w:r>
          </w:p>
        </w:tc>
        <w:tc>
          <w:tcPr>
            <w:tcW w:w="820" w:type="pct"/>
            <w:shd w:val="clear" w:color="auto" w:fill="auto"/>
            <w:vAlign w:val="center"/>
          </w:tcPr>
          <w:p w14:paraId="6CF84AC4" w14:textId="77777777" w:rsidR="00212C5E" w:rsidRPr="00402941" w:rsidRDefault="00212C5E" w:rsidP="006363B8">
            <w:pPr>
              <w:bidi/>
              <w:ind w:right="127"/>
              <w:jc w:val="left"/>
              <w:rPr>
                <w:sz w:val="18"/>
                <w:szCs w:val="18"/>
                <w:rtl/>
                <w:lang w:bidi="ar-LB"/>
              </w:rPr>
            </w:pPr>
            <w:r w:rsidRPr="00402941">
              <w:rPr>
                <w:sz w:val="18"/>
                <w:szCs w:val="18"/>
                <w:rtl/>
                <w:lang w:bidi="ar-LB"/>
              </w:rPr>
              <w:t>3,179,294</w:t>
            </w:r>
          </w:p>
        </w:tc>
      </w:tr>
      <w:tr w:rsidR="00212C5E" w:rsidRPr="00402941" w14:paraId="74C107F2" w14:textId="77777777" w:rsidTr="003349F8">
        <w:tc>
          <w:tcPr>
            <w:tcW w:w="3309" w:type="pct"/>
            <w:vMerge w:val="restart"/>
            <w:vAlign w:val="center"/>
          </w:tcPr>
          <w:p w14:paraId="52B6F800" w14:textId="77777777" w:rsidR="00212C5E" w:rsidRPr="00402941" w:rsidRDefault="00212C5E" w:rsidP="00F41D7A">
            <w:pPr>
              <w:pStyle w:val="ListParagraph"/>
              <w:bidi/>
              <w:ind w:left="318"/>
              <w:rPr>
                <w:sz w:val="18"/>
                <w:szCs w:val="18"/>
                <w:rtl/>
                <w:lang w:bidi="ar-LB"/>
              </w:rPr>
            </w:pPr>
            <w:r w:rsidRPr="00402941">
              <w:rPr>
                <w:sz w:val="18"/>
                <w:szCs w:val="18"/>
                <w:rtl/>
                <w:lang w:bidi="ar-LB"/>
              </w:rPr>
              <w:t xml:space="preserve">متوسط استهلاك </w:t>
            </w:r>
            <w:r w:rsidR="001749BC" w:rsidRPr="00402941">
              <w:rPr>
                <w:sz w:val="18"/>
                <w:szCs w:val="18"/>
                <w:rtl/>
                <w:lang w:val="en-US" w:bidi="ar-LB"/>
              </w:rPr>
              <w:t>المواد الهيدروفلوروكربونية</w:t>
            </w:r>
            <w:r w:rsidR="001749BC" w:rsidRPr="00402941">
              <w:rPr>
                <w:sz w:val="18"/>
                <w:szCs w:val="18"/>
                <w:rtl/>
                <w:lang w:bidi="ar-LB"/>
              </w:rPr>
              <w:t xml:space="preserve"> </w:t>
            </w:r>
            <w:r w:rsidRPr="00402941">
              <w:rPr>
                <w:sz w:val="18"/>
                <w:szCs w:val="18"/>
                <w:rtl/>
                <w:lang w:bidi="ar-LB"/>
              </w:rPr>
              <w:t>في قطاع الخدمة في سنوات خط الأساس</w:t>
            </w:r>
          </w:p>
        </w:tc>
        <w:tc>
          <w:tcPr>
            <w:tcW w:w="871" w:type="pct"/>
            <w:vAlign w:val="center"/>
          </w:tcPr>
          <w:p w14:paraId="5054EEEB" w14:textId="77777777" w:rsidR="00212C5E" w:rsidRPr="00402941" w:rsidRDefault="003349F8" w:rsidP="00F41D7A">
            <w:pPr>
              <w:bidi/>
              <w:rPr>
                <w:sz w:val="18"/>
                <w:szCs w:val="18"/>
                <w:rtl/>
                <w:lang w:bidi="ar-LB"/>
              </w:rPr>
            </w:pPr>
            <w:r w:rsidRPr="00402941">
              <w:rPr>
                <w:sz w:val="18"/>
                <w:szCs w:val="18"/>
                <w:rtl/>
                <w:lang w:bidi="ar-LB"/>
              </w:rPr>
              <w:t>طن متري</w:t>
            </w:r>
          </w:p>
        </w:tc>
        <w:tc>
          <w:tcPr>
            <w:tcW w:w="820" w:type="pct"/>
            <w:vAlign w:val="center"/>
          </w:tcPr>
          <w:p w14:paraId="655E7BD2" w14:textId="77777777" w:rsidR="00212C5E" w:rsidRPr="00402941" w:rsidRDefault="00212C5E" w:rsidP="006363B8">
            <w:pPr>
              <w:bidi/>
              <w:ind w:right="127"/>
              <w:jc w:val="left"/>
              <w:rPr>
                <w:sz w:val="18"/>
                <w:szCs w:val="18"/>
                <w:rtl/>
                <w:lang w:bidi="ar-LB"/>
              </w:rPr>
            </w:pPr>
            <w:r w:rsidRPr="00402941">
              <w:rPr>
                <w:sz w:val="18"/>
                <w:szCs w:val="18"/>
                <w:rtl/>
                <w:lang w:bidi="ar-LB"/>
              </w:rPr>
              <w:t>1,141.05</w:t>
            </w:r>
          </w:p>
        </w:tc>
      </w:tr>
      <w:tr w:rsidR="00212C5E" w:rsidRPr="00402941" w14:paraId="2F6D7A1C" w14:textId="77777777" w:rsidTr="003349F8">
        <w:tc>
          <w:tcPr>
            <w:tcW w:w="3309" w:type="pct"/>
            <w:vMerge/>
            <w:vAlign w:val="center"/>
          </w:tcPr>
          <w:p w14:paraId="2C5AB4E5" w14:textId="77777777" w:rsidR="00212C5E" w:rsidRPr="00402941" w:rsidRDefault="00212C5E" w:rsidP="00F41D7A">
            <w:pPr>
              <w:ind w:left="318"/>
              <w:rPr>
                <w:sz w:val="18"/>
                <w:szCs w:val="18"/>
                <w:rtl/>
                <w:lang w:bidi="ar-LB"/>
              </w:rPr>
            </w:pPr>
          </w:p>
        </w:tc>
        <w:tc>
          <w:tcPr>
            <w:tcW w:w="871" w:type="pct"/>
            <w:vAlign w:val="center"/>
          </w:tcPr>
          <w:p w14:paraId="2EDA70E9" w14:textId="77777777" w:rsidR="00212C5E" w:rsidRPr="00402941" w:rsidRDefault="003349F8" w:rsidP="00F41D7A">
            <w:pPr>
              <w:bidi/>
              <w:rPr>
                <w:sz w:val="18"/>
                <w:szCs w:val="18"/>
                <w:rtl/>
                <w:lang w:bidi="ar-LB"/>
              </w:rPr>
            </w:pPr>
            <w:r w:rsidRPr="00402941">
              <w:rPr>
                <w:sz w:val="18"/>
                <w:szCs w:val="18"/>
                <w:rtl/>
                <w:lang w:bidi="ar-LB"/>
              </w:rPr>
              <w:t>طن من مكافئ ثاني أكسيد الكربون</w:t>
            </w:r>
          </w:p>
        </w:tc>
        <w:tc>
          <w:tcPr>
            <w:tcW w:w="820" w:type="pct"/>
            <w:vAlign w:val="center"/>
          </w:tcPr>
          <w:p w14:paraId="0D2A6B92" w14:textId="77777777" w:rsidR="00212C5E" w:rsidRPr="00402941" w:rsidRDefault="00212C5E" w:rsidP="006363B8">
            <w:pPr>
              <w:bidi/>
              <w:ind w:right="127"/>
              <w:jc w:val="left"/>
              <w:rPr>
                <w:sz w:val="18"/>
                <w:szCs w:val="18"/>
                <w:rtl/>
                <w:lang w:bidi="ar-LB"/>
              </w:rPr>
            </w:pPr>
            <w:r w:rsidRPr="00402941">
              <w:rPr>
                <w:sz w:val="18"/>
                <w:szCs w:val="18"/>
                <w:rtl/>
                <w:lang w:bidi="ar-LB"/>
              </w:rPr>
              <w:t>2,657,432</w:t>
            </w:r>
          </w:p>
        </w:tc>
      </w:tr>
      <w:tr w:rsidR="00212C5E" w:rsidRPr="00402941" w14:paraId="4D972F05" w14:textId="77777777" w:rsidTr="003349F8">
        <w:tc>
          <w:tcPr>
            <w:tcW w:w="4180" w:type="pct"/>
            <w:gridSpan w:val="2"/>
            <w:vAlign w:val="center"/>
          </w:tcPr>
          <w:p w14:paraId="15F2553F" w14:textId="77777777" w:rsidR="00212C5E" w:rsidRPr="00402941" w:rsidRDefault="001749BC" w:rsidP="00063F35">
            <w:pPr>
              <w:pStyle w:val="ListParagraph"/>
              <w:bidi/>
              <w:ind w:left="318"/>
              <w:rPr>
                <w:sz w:val="18"/>
                <w:szCs w:val="18"/>
                <w:rtl/>
                <w:lang w:bidi="ar-LB"/>
              </w:rPr>
            </w:pPr>
            <w:r w:rsidRPr="00402941">
              <w:rPr>
                <w:sz w:val="18"/>
                <w:szCs w:val="18"/>
                <w:rtl/>
                <w:lang w:bidi="ar-LB"/>
              </w:rPr>
              <w:t xml:space="preserve">متوسط </w:t>
            </w:r>
            <w:r w:rsidR="00212C5E" w:rsidRPr="00402941">
              <w:rPr>
                <w:sz w:val="18"/>
                <w:szCs w:val="18"/>
                <w:rtl/>
                <w:lang w:bidi="ar-LB"/>
              </w:rPr>
              <w:t xml:space="preserve">قدرة </w:t>
            </w:r>
            <w:r w:rsidRPr="00402941">
              <w:rPr>
                <w:sz w:val="18"/>
                <w:szCs w:val="18"/>
                <w:rtl/>
                <w:lang w:bidi="ar-LB"/>
              </w:rPr>
              <w:t xml:space="preserve">استهلاك </w:t>
            </w:r>
            <w:r w:rsidRPr="00402941">
              <w:rPr>
                <w:sz w:val="18"/>
                <w:szCs w:val="18"/>
                <w:rtl/>
                <w:lang w:val="en-US" w:bidi="ar-LB"/>
              </w:rPr>
              <w:t>المواد الهيدروفلوروكربونية</w:t>
            </w:r>
            <w:r w:rsidRPr="00402941">
              <w:rPr>
                <w:sz w:val="18"/>
                <w:szCs w:val="18"/>
                <w:rtl/>
                <w:lang w:bidi="ar-LB"/>
              </w:rPr>
              <w:t xml:space="preserve"> </w:t>
            </w:r>
            <w:r w:rsidR="00063F35" w:rsidRPr="00402941">
              <w:rPr>
                <w:sz w:val="18"/>
                <w:szCs w:val="18"/>
                <w:rtl/>
                <w:lang w:bidi="ar-LB"/>
              </w:rPr>
              <w:t xml:space="preserve">في قطاع الخدمة </w:t>
            </w:r>
            <w:r w:rsidR="00212C5E" w:rsidRPr="00402941">
              <w:rPr>
                <w:sz w:val="18"/>
                <w:szCs w:val="18"/>
                <w:rtl/>
                <w:lang w:bidi="ar-LB"/>
              </w:rPr>
              <w:t xml:space="preserve">على إحداث الاحترار العالمي </w:t>
            </w:r>
          </w:p>
        </w:tc>
        <w:tc>
          <w:tcPr>
            <w:tcW w:w="820" w:type="pct"/>
            <w:vAlign w:val="center"/>
          </w:tcPr>
          <w:p w14:paraId="0CBD19E5" w14:textId="77777777" w:rsidR="00212C5E" w:rsidRPr="00402941" w:rsidRDefault="00212C5E" w:rsidP="006363B8">
            <w:pPr>
              <w:bidi/>
              <w:ind w:right="127"/>
              <w:jc w:val="left"/>
              <w:rPr>
                <w:sz w:val="18"/>
                <w:szCs w:val="18"/>
                <w:rtl/>
                <w:lang w:bidi="ar-LB"/>
              </w:rPr>
            </w:pPr>
            <w:r w:rsidRPr="00402941">
              <w:rPr>
                <w:sz w:val="18"/>
                <w:szCs w:val="18"/>
                <w:rtl/>
                <w:lang w:bidi="ar-LB"/>
              </w:rPr>
              <w:t>2,329</w:t>
            </w:r>
          </w:p>
        </w:tc>
      </w:tr>
      <w:tr w:rsidR="00212C5E" w:rsidRPr="00402941" w14:paraId="1163D5FA" w14:textId="77777777" w:rsidTr="001B4279">
        <w:tc>
          <w:tcPr>
            <w:tcW w:w="5000" w:type="pct"/>
            <w:gridSpan w:val="3"/>
            <w:vAlign w:val="center"/>
          </w:tcPr>
          <w:p w14:paraId="3BF3C1F0" w14:textId="77777777" w:rsidR="00212C5E" w:rsidRPr="00402941" w:rsidRDefault="00212C5E" w:rsidP="006363B8">
            <w:pPr>
              <w:bidi/>
              <w:ind w:right="127"/>
              <w:jc w:val="left"/>
              <w:rPr>
                <w:i/>
                <w:iCs/>
                <w:sz w:val="18"/>
                <w:szCs w:val="18"/>
                <w:rtl/>
                <w:lang w:bidi="ar-LB"/>
              </w:rPr>
            </w:pPr>
            <w:r w:rsidRPr="00402941">
              <w:rPr>
                <w:i/>
                <w:iCs/>
                <w:sz w:val="18"/>
                <w:szCs w:val="18"/>
                <w:rtl/>
                <w:lang w:bidi="ar-LB"/>
              </w:rPr>
              <w:t xml:space="preserve">هدف التخفيض للمرحلة الأولى من </w:t>
            </w:r>
            <w:r w:rsidR="00063F35" w:rsidRPr="00402941">
              <w:rPr>
                <w:i/>
                <w:iCs/>
                <w:sz w:val="18"/>
                <w:szCs w:val="18"/>
                <w:rtl/>
                <w:lang w:bidi="ar-LB"/>
              </w:rPr>
              <w:t>خطة تنفيذ تعديل كيغالي</w:t>
            </w:r>
          </w:p>
        </w:tc>
      </w:tr>
      <w:tr w:rsidR="003349F8" w:rsidRPr="00402941" w14:paraId="246065F8" w14:textId="77777777" w:rsidTr="003349F8">
        <w:tc>
          <w:tcPr>
            <w:tcW w:w="3309" w:type="pct"/>
            <w:vAlign w:val="center"/>
          </w:tcPr>
          <w:p w14:paraId="3E149DBB" w14:textId="7A5D9629" w:rsidR="003349F8" w:rsidRPr="00402941" w:rsidRDefault="003349F8" w:rsidP="00F41D7A">
            <w:pPr>
              <w:bidi/>
              <w:ind w:left="318"/>
              <w:rPr>
                <w:sz w:val="18"/>
                <w:szCs w:val="18"/>
                <w:rtl/>
                <w:lang w:bidi="ar-LB"/>
              </w:rPr>
            </w:pPr>
            <w:r w:rsidRPr="00402941">
              <w:rPr>
                <w:sz w:val="18"/>
                <w:szCs w:val="18"/>
                <w:rtl/>
                <w:lang w:bidi="ar-LB"/>
              </w:rPr>
              <w:t xml:space="preserve">تخفيض بنسبة 10 في </w:t>
            </w:r>
            <w:r w:rsidR="00F96C16" w:rsidRPr="00402941">
              <w:rPr>
                <w:rFonts w:hint="cs"/>
                <w:sz w:val="18"/>
                <w:szCs w:val="18"/>
                <w:rtl/>
                <w:lang w:bidi="ar-LB"/>
              </w:rPr>
              <w:t>المئة</w:t>
            </w:r>
            <w:r w:rsidRPr="00402941">
              <w:rPr>
                <w:sz w:val="18"/>
                <w:szCs w:val="18"/>
                <w:rtl/>
                <w:lang w:bidi="ar-LB"/>
              </w:rPr>
              <w:t xml:space="preserve"> من خط الأساس المحدد </w:t>
            </w:r>
            <w:r w:rsidRPr="00402941">
              <w:rPr>
                <w:sz w:val="18"/>
                <w:szCs w:val="18"/>
                <w:rtl/>
                <w:lang w:val="en-US" w:bidi="ar-LB"/>
              </w:rPr>
              <w:t>للمواد الهيدروفلوروكربونية</w:t>
            </w:r>
          </w:p>
        </w:tc>
        <w:tc>
          <w:tcPr>
            <w:tcW w:w="871" w:type="pct"/>
          </w:tcPr>
          <w:p w14:paraId="37F3D478" w14:textId="77777777" w:rsidR="003349F8" w:rsidRPr="00402941" w:rsidRDefault="003349F8" w:rsidP="003349F8">
            <w:pPr>
              <w:jc w:val="right"/>
              <w:rPr>
                <w:sz w:val="18"/>
                <w:szCs w:val="18"/>
                <w:lang w:bidi="ar-LB"/>
              </w:rPr>
            </w:pPr>
            <w:r w:rsidRPr="00402941">
              <w:rPr>
                <w:sz w:val="18"/>
                <w:szCs w:val="18"/>
                <w:rtl/>
                <w:lang w:bidi="ar-LB"/>
              </w:rPr>
              <w:t>طن من مكافئ ثاني أكسيد الكربون</w:t>
            </w:r>
          </w:p>
        </w:tc>
        <w:tc>
          <w:tcPr>
            <w:tcW w:w="820" w:type="pct"/>
            <w:vAlign w:val="center"/>
          </w:tcPr>
          <w:p w14:paraId="202AC8A7" w14:textId="77777777" w:rsidR="003349F8" w:rsidRPr="00402941" w:rsidRDefault="003349F8" w:rsidP="006363B8">
            <w:pPr>
              <w:bidi/>
              <w:ind w:right="127"/>
              <w:jc w:val="left"/>
              <w:rPr>
                <w:sz w:val="18"/>
                <w:szCs w:val="18"/>
                <w:rtl/>
                <w:lang w:bidi="ar-LB"/>
              </w:rPr>
            </w:pPr>
            <w:r w:rsidRPr="00402941">
              <w:rPr>
                <w:sz w:val="18"/>
                <w:szCs w:val="18"/>
                <w:rtl/>
                <w:lang w:bidi="ar-LB"/>
              </w:rPr>
              <w:t>317,929</w:t>
            </w:r>
          </w:p>
        </w:tc>
      </w:tr>
      <w:tr w:rsidR="003349F8" w:rsidRPr="00402941" w14:paraId="3BAC39CD" w14:textId="77777777" w:rsidTr="003349F8">
        <w:tc>
          <w:tcPr>
            <w:tcW w:w="3309" w:type="pct"/>
            <w:vAlign w:val="center"/>
          </w:tcPr>
          <w:p w14:paraId="21349085" w14:textId="4867D3B6" w:rsidR="003349F8" w:rsidRPr="00402941" w:rsidRDefault="003349F8" w:rsidP="00063F35">
            <w:pPr>
              <w:bidi/>
              <w:ind w:left="314"/>
              <w:rPr>
                <w:sz w:val="18"/>
                <w:szCs w:val="18"/>
                <w:rtl/>
                <w:lang w:bidi="ar-LB"/>
              </w:rPr>
            </w:pPr>
            <w:r w:rsidRPr="00402941">
              <w:rPr>
                <w:sz w:val="18"/>
                <w:szCs w:val="18"/>
                <w:rtl/>
                <w:lang w:bidi="ar-LB"/>
              </w:rPr>
              <w:t xml:space="preserve">التخفيضات الممولة بالفعل </w:t>
            </w:r>
            <w:r w:rsidR="00F96C16" w:rsidRPr="00402941">
              <w:rPr>
                <w:rFonts w:hint="cs"/>
                <w:sz w:val="18"/>
                <w:szCs w:val="18"/>
                <w:rtl/>
                <w:lang w:bidi="ar-LB"/>
              </w:rPr>
              <w:t>(مشروع</w:t>
            </w:r>
            <w:r w:rsidRPr="00402941">
              <w:rPr>
                <w:sz w:val="18"/>
                <w:szCs w:val="18"/>
                <w:rtl/>
                <w:lang w:bidi="ar-LB"/>
              </w:rPr>
              <w:t xml:space="preserve"> شركة </w:t>
            </w:r>
            <w:proofErr w:type="spellStart"/>
            <w:r w:rsidR="00F96C16" w:rsidRPr="00402941">
              <w:rPr>
                <w:rFonts w:hint="cs"/>
                <w:sz w:val="18"/>
                <w:szCs w:val="18"/>
                <w:lang w:bidi="ar-LB"/>
              </w:rPr>
              <w:t>Induglob</w:t>
            </w:r>
            <w:proofErr w:type="spellEnd"/>
            <w:r w:rsidR="00F96C16" w:rsidRPr="00402941">
              <w:rPr>
                <w:rFonts w:hint="cs"/>
                <w:sz w:val="18"/>
                <w:szCs w:val="18"/>
                <w:rtl/>
                <w:lang w:bidi="ar-LB"/>
              </w:rPr>
              <w:t>)</w:t>
            </w:r>
          </w:p>
        </w:tc>
        <w:tc>
          <w:tcPr>
            <w:tcW w:w="871" w:type="pct"/>
          </w:tcPr>
          <w:p w14:paraId="78990558" w14:textId="77777777" w:rsidR="003349F8" w:rsidRPr="00402941" w:rsidRDefault="003349F8" w:rsidP="003349F8">
            <w:pPr>
              <w:jc w:val="right"/>
              <w:rPr>
                <w:sz w:val="18"/>
                <w:szCs w:val="18"/>
                <w:lang w:bidi="ar-LB"/>
              </w:rPr>
            </w:pPr>
            <w:r w:rsidRPr="00402941">
              <w:rPr>
                <w:sz w:val="18"/>
                <w:szCs w:val="18"/>
                <w:rtl/>
                <w:lang w:bidi="ar-LB"/>
              </w:rPr>
              <w:t>طن من مكافئ ثاني أكسيد الكربون</w:t>
            </w:r>
          </w:p>
        </w:tc>
        <w:tc>
          <w:tcPr>
            <w:tcW w:w="820" w:type="pct"/>
            <w:vAlign w:val="center"/>
          </w:tcPr>
          <w:p w14:paraId="216F08AB" w14:textId="77777777" w:rsidR="003349F8" w:rsidRPr="00402941" w:rsidRDefault="003349F8" w:rsidP="006363B8">
            <w:pPr>
              <w:bidi/>
              <w:ind w:right="127"/>
              <w:jc w:val="left"/>
              <w:rPr>
                <w:sz w:val="18"/>
                <w:szCs w:val="18"/>
                <w:rtl/>
                <w:lang w:bidi="ar-LB"/>
              </w:rPr>
            </w:pPr>
            <w:r w:rsidRPr="00402941">
              <w:rPr>
                <w:sz w:val="18"/>
                <w:szCs w:val="18"/>
                <w:rtl/>
                <w:lang w:bidi="ar-LB"/>
              </w:rPr>
              <w:t>14,901</w:t>
            </w:r>
          </w:p>
        </w:tc>
      </w:tr>
      <w:tr w:rsidR="00212C5E" w:rsidRPr="00402941" w14:paraId="1C7754C1" w14:textId="77777777" w:rsidTr="003349F8">
        <w:tc>
          <w:tcPr>
            <w:tcW w:w="3309" w:type="pct"/>
            <w:vMerge w:val="restart"/>
            <w:vAlign w:val="center"/>
          </w:tcPr>
          <w:p w14:paraId="5932315B" w14:textId="77777777" w:rsidR="00212C5E" w:rsidRPr="00402941" w:rsidRDefault="00212C5E" w:rsidP="00F41D7A">
            <w:pPr>
              <w:bidi/>
              <w:ind w:left="314"/>
              <w:rPr>
                <w:sz w:val="18"/>
                <w:szCs w:val="18"/>
                <w:rtl/>
                <w:lang w:bidi="ar-LB"/>
              </w:rPr>
            </w:pPr>
            <w:r w:rsidRPr="00402941">
              <w:rPr>
                <w:sz w:val="18"/>
                <w:szCs w:val="18"/>
                <w:rtl/>
                <w:lang w:bidi="ar-LB"/>
              </w:rPr>
              <w:t>التخفيضات المطلوبة من قطاع الخدمات</w:t>
            </w:r>
          </w:p>
        </w:tc>
        <w:tc>
          <w:tcPr>
            <w:tcW w:w="871" w:type="pct"/>
            <w:vAlign w:val="center"/>
          </w:tcPr>
          <w:p w14:paraId="759C5FA0" w14:textId="77777777" w:rsidR="00212C5E" w:rsidRPr="00402941" w:rsidRDefault="006E5E44" w:rsidP="006E5E44">
            <w:pPr>
              <w:bidi/>
              <w:jc w:val="left"/>
              <w:rPr>
                <w:sz w:val="18"/>
                <w:szCs w:val="18"/>
                <w:rtl/>
                <w:lang w:bidi="ar-LB"/>
              </w:rPr>
            </w:pPr>
            <w:r w:rsidRPr="00402941">
              <w:rPr>
                <w:sz w:val="18"/>
                <w:szCs w:val="18"/>
                <w:rtl/>
                <w:lang w:bidi="ar-LB"/>
              </w:rPr>
              <w:t>طن من مكافئ ثاني أكسيد الكربون</w:t>
            </w:r>
          </w:p>
        </w:tc>
        <w:tc>
          <w:tcPr>
            <w:tcW w:w="820" w:type="pct"/>
            <w:vAlign w:val="center"/>
          </w:tcPr>
          <w:p w14:paraId="0B0D68BA" w14:textId="77777777" w:rsidR="00212C5E" w:rsidRPr="00402941" w:rsidRDefault="00212C5E" w:rsidP="006363B8">
            <w:pPr>
              <w:bidi/>
              <w:ind w:right="127"/>
              <w:jc w:val="left"/>
              <w:rPr>
                <w:sz w:val="18"/>
                <w:szCs w:val="18"/>
                <w:rtl/>
                <w:lang w:bidi="ar-LB"/>
              </w:rPr>
            </w:pPr>
            <w:r w:rsidRPr="00402941">
              <w:rPr>
                <w:sz w:val="18"/>
                <w:szCs w:val="18"/>
                <w:rtl/>
                <w:lang w:bidi="ar-LB"/>
              </w:rPr>
              <w:t>303,028</w:t>
            </w:r>
          </w:p>
        </w:tc>
      </w:tr>
      <w:tr w:rsidR="00212C5E" w:rsidRPr="00402941" w14:paraId="3E20CC80" w14:textId="77777777" w:rsidTr="003349F8">
        <w:tc>
          <w:tcPr>
            <w:tcW w:w="3309" w:type="pct"/>
            <w:vMerge/>
            <w:vAlign w:val="center"/>
          </w:tcPr>
          <w:p w14:paraId="28FB37E5" w14:textId="77777777" w:rsidR="00212C5E" w:rsidRPr="00402941" w:rsidRDefault="00212C5E" w:rsidP="00F41D7A">
            <w:pPr>
              <w:ind w:left="314"/>
              <w:rPr>
                <w:sz w:val="18"/>
                <w:szCs w:val="18"/>
                <w:rtl/>
                <w:lang w:bidi="ar-LB"/>
              </w:rPr>
            </w:pPr>
          </w:p>
        </w:tc>
        <w:tc>
          <w:tcPr>
            <w:tcW w:w="871" w:type="pct"/>
            <w:vAlign w:val="center"/>
          </w:tcPr>
          <w:p w14:paraId="489C267B" w14:textId="77777777" w:rsidR="00212C5E" w:rsidRPr="00402941" w:rsidRDefault="006E5E44" w:rsidP="00F41D7A">
            <w:pPr>
              <w:bidi/>
              <w:rPr>
                <w:sz w:val="18"/>
                <w:szCs w:val="18"/>
                <w:rtl/>
                <w:lang w:bidi="ar-LB"/>
              </w:rPr>
            </w:pPr>
            <w:r w:rsidRPr="00402941">
              <w:rPr>
                <w:sz w:val="18"/>
                <w:szCs w:val="18"/>
                <w:rtl/>
                <w:lang w:bidi="ar-LB"/>
              </w:rPr>
              <w:t>طن متري</w:t>
            </w:r>
          </w:p>
        </w:tc>
        <w:tc>
          <w:tcPr>
            <w:tcW w:w="820" w:type="pct"/>
            <w:vAlign w:val="center"/>
          </w:tcPr>
          <w:p w14:paraId="297D11CE" w14:textId="77777777" w:rsidR="00212C5E" w:rsidRPr="00402941" w:rsidRDefault="00212C5E" w:rsidP="006363B8">
            <w:pPr>
              <w:bidi/>
              <w:ind w:right="127"/>
              <w:jc w:val="left"/>
              <w:rPr>
                <w:sz w:val="18"/>
                <w:szCs w:val="18"/>
                <w:rtl/>
                <w:lang w:bidi="ar-LB"/>
              </w:rPr>
            </w:pPr>
            <w:r w:rsidRPr="00402941">
              <w:rPr>
                <w:sz w:val="18"/>
                <w:szCs w:val="18"/>
                <w:rtl/>
                <w:lang w:bidi="ar-LB"/>
              </w:rPr>
              <w:t>130.11</w:t>
            </w:r>
          </w:p>
        </w:tc>
      </w:tr>
      <w:tr w:rsidR="00212C5E" w:rsidRPr="00402941" w14:paraId="67E19F71" w14:textId="77777777" w:rsidTr="001B4279">
        <w:tc>
          <w:tcPr>
            <w:tcW w:w="5000" w:type="pct"/>
            <w:gridSpan w:val="3"/>
            <w:vAlign w:val="center"/>
          </w:tcPr>
          <w:p w14:paraId="0B521AFA" w14:textId="77777777" w:rsidR="00212C5E" w:rsidRPr="00402941" w:rsidRDefault="00212C5E" w:rsidP="006363B8">
            <w:pPr>
              <w:bidi/>
              <w:ind w:right="127"/>
              <w:jc w:val="left"/>
              <w:rPr>
                <w:i/>
                <w:iCs/>
                <w:sz w:val="18"/>
                <w:szCs w:val="18"/>
                <w:rtl/>
                <w:lang w:bidi="ar-LB"/>
              </w:rPr>
            </w:pPr>
            <w:r w:rsidRPr="00402941">
              <w:rPr>
                <w:i/>
                <w:iCs/>
                <w:sz w:val="18"/>
                <w:szCs w:val="18"/>
                <w:rtl/>
                <w:lang w:bidi="ar-LB"/>
              </w:rPr>
              <w:t xml:space="preserve">تكلفة المرحلة الأولى من </w:t>
            </w:r>
            <w:r w:rsidR="000A096C" w:rsidRPr="00402941">
              <w:rPr>
                <w:sz w:val="18"/>
                <w:szCs w:val="18"/>
                <w:rtl/>
                <w:lang w:bidi="ar-LB"/>
              </w:rPr>
              <w:t>خطة تنفيذ تعديل كيغالي</w:t>
            </w:r>
            <w:r w:rsidR="000A096C" w:rsidRPr="00402941">
              <w:rPr>
                <w:i/>
                <w:iCs/>
                <w:sz w:val="18"/>
                <w:szCs w:val="18"/>
                <w:rtl/>
                <w:lang w:bidi="ar-LB"/>
              </w:rPr>
              <w:t xml:space="preserve"> لقطاع الخدمة</w:t>
            </w:r>
          </w:p>
        </w:tc>
      </w:tr>
      <w:tr w:rsidR="00212C5E" w:rsidRPr="00402941" w14:paraId="1B4AD23F" w14:textId="77777777" w:rsidTr="003349F8">
        <w:tc>
          <w:tcPr>
            <w:tcW w:w="3309" w:type="pct"/>
            <w:vAlign w:val="center"/>
          </w:tcPr>
          <w:p w14:paraId="55AE9BD9" w14:textId="77777777" w:rsidR="00212C5E" w:rsidRPr="00402941" w:rsidRDefault="00212C5E" w:rsidP="00F41D7A">
            <w:pPr>
              <w:tabs>
                <w:tab w:val="left" w:pos="459"/>
              </w:tabs>
              <w:bidi/>
              <w:ind w:left="318"/>
              <w:rPr>
                <w:sz w:val="18"/>
                <w:szCs w:val="18"/>
                <w:rtl/>
                <w:lang w:bidi="ar-LB"/>
              </w:rPr>
            </w:pPr>
            <w:r w:rsidRPr="00402941">
              <w:rPr>
                <w:sz w:val="18"/>
                <w:szCs w:val="18"/>
                <w:rtl/>
                <w:lang w:bidi="ar-LB"/>
              </w:rPr>
              <w:t>عتبة فعالية التكلفة المتفق عليها</w:t>
            </w:r>
          </w:p>
        </w:tc>
        <w:tc>
          <w:tcPr>
            <w:tcW w:w="871" w:type="pct"/>
            <w:vAlign w:val="center"/>
          </w:tcPr>
          <w:p w14:paraId="269DBFF5" w14:textId="4D9ADA3D" w:rsidR="00212C5E" w:rsidRPr="00402941" w:rsidRDefault="00212C5E" w:rsidP="00F41D7A">
            <w:pPr>
              <w:bidi/>
              <w:rPr>
                <w:sz w:val="18"/>
                <w:szCs w:val="18"/>
                <w:rtl/>
                <w:lang w:bidi="ar-LB"/>
              </w:rPr>
            </w:pPr>
            <w:r w:rsidRPr="00402941">
              <w:rPr>
                <w:sz w:val="18"/>
                <w:szCs w:val="18"/>
                <w:rtl/>
                <w:lang w:bidi="ar-LB"/>
              </w:rPr>
              <w:t>دولار أمريكي/</w:t>
            </w:r>
            <w:r w:rsidR="006E5E44" w:rsidRPr="00402941">
              <w:rPr>
                <w:sz w:val="18"/>
                <w:szCs w:val="18"/>
                <w:rtl/>
                <w:lang w:bidi="ar-LB"/>
              </w:rPr>
              <w:t xml:space="preserve"> </w:t>
            </w:r>
            <w:r w:rsidR="00F96C16" w:rsidRPr="00402941">
              <w:rPr>
                <w:sz w:val="18"/>
                <w:szCs w:val="18"/>
                <w:rtl/>
                <w:lang w:bidi="ar-LB"/>
              </w:rPr>
              <w:t>كيلوجرام</w:t>
            </w:r>
          </w:p>
        </w:tc>
        <w:tc>
          <w:tcPr>
            <w:tcW w:w="820" w:type="pct"/>
            <w:vAlign w:val="center"/>
          </w:tcPr>
          <w:p w14:paraId="0CD9D19B" w14:textId="77777777" w:rsidR="00212C5E" w:rsidRPr="00402941" w:rsidRDefault="00212C5E" w:rsidP="006363B8">
            <w:pPr>
              <w:bidi/>
              <w:ind w:right="127"/>
              <w:jc w:val="left"/>
              <w:rPr>
                <w:sz w:val="18"/>
                <w:szCs w:val="18"/>
                <w:rtl/>
                <w:lang w:bidi="ar-LB"/>
              </w:rPr>
            </w:pPr>
            <w:r w:rsidRPr="00402941">
              <w:rPr>
                <w:sz w:val="18"/>
                <w:szCs w:val="18"/>
                <w:rtl/>
                <w:lang w:bidi="ar-LB"/>
              </w:rPr>
              <w:t>5.10</w:t>
            </w:r>
          </w:p>
        </w:tc>
      </w:tr>
      <w:tr w:rsidR="00212C5E" w:rsidRPr="00402941" w14:paraId="2877E3BB" w14:textId="77777777" w:rsidTr="003349F8">
        <w:tc>
          <w:tcPr>
            <w:tcW w:w="3309" w:type="pct"/>
            <w:vAlign w:val="center"/>
          </w:tcPr>
          <w:p w14:paraId="20707170" w14:textId="1E33D6F1" w:rsidR="00212C5E" w:rsidRPr="00402941" w:rsidRDefault="00212C5E" w:rsidP="00F41D7A">
            <w:pPr>
              <w:tabs>
                <w:tab w:val="left" w:pos="459"/>
              </w:tabs>
              <w:bidi/>
              <w:ind w:left="318"/>
              <w:rPr>
                <w:sz w:val="18"/>
                <w:szCs w:val="18"/>
                <w:rtl/>
                <w:lang w:bidi="ar-LB"/>
              </w:rPr>
            </w:pPr>
            <w:r w:rsidRPr="00402941">
              <w:rPr>
                <w:sz w:val="18"/>
                <w:szCs w:val="18"/>
                <w:rtl/>
                <w:lang w:bidi="ar-LB"/>
              </w:rPr>
              <w:t>تكلفة ا</w:t>
            </w:r>
            <w:r w:rsidR="000A096C" w:rsidRPr="00402941">
              <w:rPr>
                <w:sz w:val="18"/>
                <w:szCs w:val="18"/>
                <w:rtl/>
                <w:lang w:bidi="ar-LB"/>
              </w:rPr>
              <w:t>لتخفيض التدريجي لكمية قدرها</w:t>
            </w:r>
            <w:r w:rsidRPr="00402941">
              <w:rPr>
                <w:sz w:val="18"/>
                <w:szCs w:val="18"/>
                <w:rtl/>
                <w:lang w:bidi="ar-LB"/>
              </w:rPr>
              <w:t xml:space="preserve"> 130.11 طن متري بسعر 5.10 دولار</w:t>
            </w:r>
            <w:r w:rsidR="000A096C" w:rsidRPr="00402941">
              <w:rPr>
                <w:sz w:val="18"/>
                <w:szCs w:val="18"/>
                <w:rtl/>
                <w:lang w:bidi="ar-LB"/>
              </w:rPr>
              <w:t>ا</w:t>
            </w:r>
            <w:r w:rsidRPr="00402941">
              <w:rPr>
                <w:sz w:val="18"/>
                <w:szCs w:val="18"/>
                <w:rtl/>
                <w:lang w:bidi="ar-LB"/>
              </w:rPr>
              <w:t xml:space="preserve"> أمريكي</w:t>
            </w:r>
            <w:r w:rsidR="000A096C" w:rsidRPr="00402941">
              <w:rPr>
                <w:sz w:val="18"/>
                <w:szCs w:val="18"/>
                <w:rtl/>
                <w:lang w:bidi="ar-LB"/>
              </w:rPr>
              <w:t>ا</w:t>
            </w:r>
            <w:r w:rsidRPr="00402941">
              <w:rPr>
                <w:sz w:val="18"/>
                <w:szCs w:val="18"/>
                <w:rtl/>
                <w:lang w:bidi="ar-LB"/>
              </w:rPr>
              <w:t>/</w:t>
            </w:r>
            <w:r w:rsidR="000A096C" w:rsidRPr="00402941">
              <w:rPr>
                <w:sz w:val="18"/>
                <w:szCs w:val="18"/>
                <w:rtl/>
                <w:lang w:bidi="ar-LB"/>
              </w:rPr>
              <w:t xml:space="preserve"> </w:t>
            </w:r>
            <w:r w:rsidR="00F96C16" w:rsidRPr="00402941">
              <w:rPr>
                <w:sz w:val="18"/>
                <w:szCs w:val="18"/>
                <w:rtl/>
                <w:lang w:bidi="ar-LB"/>
              </w:rPr>
              <w:t>كيلوجرام</w:t>
            </w:r>
          </w:p>
        </w:tc>
        <w:tc>
          <w:tcPr>
            <w:tcW w:w="871" w:type="pct"/>
            <w:vAlign w:val="center"/>
          </w:tcPr>
          <w:p w14:paraId="14BC9228" w14:textId="77777777" w:rsidR="00212C5E" w:rsidRPr="00402941" w:rsidRDefault="00212C5E" w:rsidP="006E5E44">
            <w:pPr>
              <w:bidi/>
              <w:rPr>
                <w:sz w:val="18"/>
                <w:szCs w:val="18"/>
                <w:rtl/>
                <w:lang w:bidi="ar-LB"/>
              </w:rPr>
            </w:pPr>
            <w:r w:rsidRPr="00402941">
              <w:rPr>
                <w:sz w:val="18"/>
                <w:szCs w:val="18"/>
                <w:rtl/>
                <w:lang w:bidi="ar-LB"/>
              </w:rPr>
              <w:t>دولار أمريكي</w:t>
            </w:r>
          </w:p>
        </w:tc>
        <w:tc>
          <w:tcPr>
            <w:tcW w:w="820" w:type="pct"/>
            <w:vAlign w:val="center"/>
          </w:tcPr>
          <w:p w14:paraId="213FD26A" w14:textId="77777777" w:rsidR="00212C5E" w:rsidRPr="00402941" w:rsidRDefault="00212C5E" w:rsidP="006363B8">
            <w:pPr>
              <w:bidi/>
              <w:ind w:right="127"/>
              <w:jc w:val="left"/>
              <w:rPr>
                <w:sz w:val="18"/>
                <w:szCs w:val="18"/>
                <w:rtl/>
                <w:lang w:bidi="ar-LB"/>
              </w:rPr>
            </w:pPr>
            <w:r w:rsidRPr="00402941">
              <w:rPr>
                <w:sz w:val="18"/>
                <w:szCs w:val="18"/>
                <w:rtl/>
                <w:lang w:bidi="ar-LB"/>
              </w:rPr>
              <w:t>663,586</w:t>
            </w:r>
          </w:p>
        </w:tc>
      </w:tr>
      <w:tr w:rsidR="00212C5E" w:rsidRPr="00402941" w14:paraId="4E3A9FE2" w14:textId="77777777" w:rsidTr="003349F8">
        <w:tc>
          <w:tcPr>
            <w:tcW w:w="3309" w:type="pct"/>
            <w:vAlign w:val="center"/>
          </w:tcPr>
          <w:p w14:paraId="1A6851C1" w14:textId="77777777" w:rsidR="00212C5E" w:rsidRPr="00402941" w:rsidRDefault="00212C5E" w:rsidP="00F41D7A">
            <w:pPr>
              <w:tabs>
                <w:tab w:val="left" w:pos="459"/>
              </w:tabs>
              <w:bidi/>
              <w:ind w:left="318"/>
              <w:rPr>
                <w:sz w:val="18"/>
                <w:szCs w:val="18"/>
                <w:rtl/>
                <w:lang w:bidi="ar-LB"/>
              </w:rPr>
            </w:pPr>
            <w:r w:rsidRPr="00402941">
              <w:rPr>
                <w:sz w:val="18"/>
                <w:szCs w:val="18"/>
                <w:rtl/>
                <w:lang w:bidi="ar-LB"/>
              </w:rPr>
              <w:t>تكاليف إدارة المشروع (10% من إجمالي تكلفة المرحلة الأولى)</w:t>
            </w:r>
          </w:p>
        </w:tc>
        <w:tc>
          <w:tcPr>
            <w:tcW w:w="871" w:type="pct"/>
            <w:vAlign w:val="center"/>
          </w:tcPr>
          <w:p w14:paraId="2F152445" w14:textId="77777777" w:rsidR="00212C5E" w:rsidRPr="00402941" w:rsidRDefault="00212C5E" w:rsidP="006E5E44">
            <w:pPr>
              <w:bidi/>
              <w:rPr>
                <w:sz w:val="18"/>
                <w:szCs w:val="18"/>
                <w:rtl/>
                <w:lang w:bidi="ar-LB"/>
              </w:rPr>
            </w:pPr>
            <w:r w:rsidRPr="00402941">
              <w:rPr>
                <w:sz w:val="18"/>
                <w:szCs w:val="18"/>
                <w:rtl/>
                <w:lang w:bidi="ar-LB"/>
              </w:rPr>
              <w:t>دولار أمريكي</w:t>
            </w:r>
          </w:p>
        </w:tc>
        <w:tc>
          <w:tcPr>
            <w:tcW w:w="820" w:type="pct"/>
            <w:vAlign w:val="center"/>
          </w:tcPr>
          <w:p w14:paraId="591D25A9" w14:textId="77777777" w:rsidR="00212C5E" w:rsidRPr="00402941" w:rsidRDefault="00212C5E" w:rsidP="006363B8">
            <w:pPr>
              <w:bidi/>
              <w:ind w:right="127"/>
              <w:jc w:val="left"/>
              <w:rPr>
                <w:sz w:val="18"/>
                <w:szCs w:val="18"/>
                <w:rtl/>
                <w:lang w:bidi="ar-LB"/>
              </w:rPr>
            </w:pPr>
            <w:r w:rsidRPr="00402941">
              <w:rPr>
                <w:sz w:val="18"/>
                <w:szCs w:val="18"/>
                <w:rtl/>
                <w:lang w:bidi="ar-LB"/>
              </w:rPr>
              <w:t>66,358</w:t>
            </w:r>
          </w:p>
        </w:tc>
      </w:tr>
      <w:tr w:rsidR="00212C5E" w:rsidRPr="00402941" w14:paraId="2B2C23CD" w14:textId="77777777" w:rsidTr="003349F8">
        <w:tc>
          <w:tcPr>
            <w:tcW w:w="3309" w:type="pct"/>
            <w:vAlign w:val="center"/>
          </w:tcPr>
          <w:p w14:paraId="3A1472A0" w14:textId="77777777" w:rsidR="00212C5E" w:rsidRPr="00402941" w:rsidRDefault="00212C5E" w:rsidP="00F41D7A">
            <w:pPr>
              <w:bidi/>
              <w:rPr>
                <w:sz w:val="18"/>
                <w:szCs w:val="18"/>
                <w:rtl/>
                <w:lang w:bidi="ar-LB"/>
              </w:rPr>
            </w:pPr>
            <w:r w:rsidRPr="00402941">
              <w:rPr>
                <w:b/>
                <w:bCs/>
                <w:sz w:val="18"/>
                <w:szCs w:val="18"/>
                <w:rtl/>
                <w:lang w:bidi="ar-LB"/>
              </w:rPr>
              <w:t>التكلفة الإجمالية للمشروع</w:t>
            </w:r>
          </w:p>
        </w:tc>
        <w:tc>
          <w:tcPr>
            <w:tcW w:w="871" w:type="pct"/>
            <w:vAlign w:val="center"/>
          </w:tcPr>
          <w:p w14:paraId="3D7E2F94" w14:textId="77777777" w:rsidR="00212C5E" w:rsidRPr="00402941" w:rsidRDefault="00212C5E" w:rsidP="006E5E44">
            <w:pPr>
              <w:bidi/>
              <w:rPr>
                <w:sz w:val="18"/>
                <w:szCs w:val="18"/>
                <w:rtl/>
                <w:lang w:bidi="ar-LB"/>
              </w:rPr>
            </w:pPr>
            <w:r w:rsidRPr="00402941">
              <w:rPr>
                <w:b/>
                <w:bCs/>
                <w:sz w:val="18"/>
                <w:szCs w:val="18"/>
                <w:rtl/>
                <w:lang w:bidi="ar-LB"/>
              </w:rPr>
              <w:t>دولار أمريكي</w:t>
            </w:r>
          </w:p>
        </w:tc>
        <w:tc>
          <w:tcPr>
            <w:tcW w:w="820" w:type="pct"/>
            <w:vAlign w:val="center"/>
          </w:tcPr>
          <w:p w14:paraId="2CF4173C" w14:textId="77777777" w:rsidR="00212C5E" w:rsidRPr="00402941" w:rsidRDefault="00212C5E" w:rsidP="006363B8">
            <w:pPr>
              <w:bidi/>
              <w:ind w:right="127"/>
              <w:jc w:val="left"/>
              <w:rPr>
                <w:sz w:val="18"/>
                <w:szCs w:val="18"/>
                <w:rtl/>
                <w:lang w:bidi="ar-LB"/>
              </w:rPr>
            </w:pPr>
            <w:r w:rsidRPr="00402941">
              <w:rPr>
                <w:b/>
                <w:bCs/>
                <w:sz w:val="18"/>
                <w:szCs w:val="18"/>
                <w:rtl/>
                <w:lang w:bidi="ar-LB"/>
              </w:rPr>
              <w:t>729,944</w:t>
            </w:r>
          </w:p>
        </w:tc>
      </w:tr>
    </w:tbl>
    <w:p w14:paraId="5766427E" w14:textId="2BC153DC" w:rsidR="00212C5E" w:rsidRPr="00E150C0" w:rsidRDefault="000F3E11" w:rsidP="000F3E11">
      <w:pPr>
        <w:pStyle w:val="Heading1"/>
        <w:bidi/>
        <w:spacing w:before="240"/>
        <w:rPr>
          <w:sz w:val="26"/>
          <w:szCs w:val="26"/>
          <w:lang w:val="en-US" w:bidi="ar-LB"/>
        </w:rPr>
      </w:pPr>
      <w:r w:rsidRPr="00E150C0">
        <w:rPr>
          <w:sz w:val="26"/>
          <w:szCs w:val="26"/>
          <w:rtl/>
          <w:lang w:val="en-US" w:bidi="ar-LB"/>
        </w:rPr>
        <w:t>يلخص الجدول</w:t>
      </w:r>
      <w:r w:rsidRPr="00E150C0">
        <w:rPr>
          <w:sz w:val="26"/>
          <w:szCs w:val="26"/>
          <w:lang w:val="en-US" w:bidi="ar-LB"/>
        </w:rPr>
        <w:t xml:space="preserve"> </w:t>
      </w:r>
      <w:r w:rsidR="00212C5E" w:rsidRPr="00E150C0">
        <w:rPr>
          <w:sz w:val="26"/>
          <w:szCs w:val="26"/>
          <w:lang w:val="en-US" w:bidi="ar-LB"/>
        </w:rPr>
        <w:t xml:space="preserve">6 </w:t>
      </w:r>
      <w:r w:rsidR="00212C5E" w:rsidRPr="00E150C0">
        <w:rPr>
          <w:sz w:val="26"/>
          <w:szCs w:val="26"/>
          <w:rtl/>
          <w:lang w:val="en-US" w:bidi="ar-LB"/>
        </w:rPr>
        <w:t xml:space="preserve">تكلفة المرحلة الأولى من </w:t>
      </w:r>
      <w:r w:rsidRPr="00E150C0">
        <w:rPr>
          <w:sz w:val="26"/>
          <w:szCs w:val="26"/>
          <w:rtl/>
          <w:lang w:bidi="ar-LB"/>
        </w:rPr>
        <w:t>خطة تنفيذ تعديل كيغالي</w:t>
      </w:r>
      <w:r w:rsidRPr="00E150C0">
        <w:rPr>
          <w:sz w:val="26"/>
          <w:szCs w:val="26"/>
          <w:rtl/>
          <w:lang w:val="en-US" w:bidi="ar-LB"/>
        </w:rPr>
        <w:t xml:space="preserve"> </w:t>
      </w:r>
      <w:r w:rsidR="00212C5E" w:rsidRPr="00E150C0">
        <w:rPr>
          <w:sz w:val="26"/>
          <w:szCs w:val="26"/>
          <w:rtl/>
          <w:lang w:val="en-US" w:bidi="ar-LB"/>
        </w:rPr>
        <w:t>بما في ذلك تحويل</w:t>
      </w:r>
      <w:r w:rsidRPr="00E150C0">
        <w:rPr>
          <w:sz w:val="26"/>
          <w:szCs w:val="26"/>
          <w:rtl/>
          <w:lang w:val="en-US" w:bidi="ar-LB"/>
        </w:rPr>
        <w:t xml:space="preserve"> شركة</w:t>
      </w:r>
      <w:proofErr w:type="spellStart"/>
      <w:r w:rsidR="00F96C16" w:rsidRPr="00E150C0">
        <w:rPr>
          <w:sz w:val="26"/>
          <w:szCs w:val="26"/>
          <w:lang w:val="en-US" w:bidi="ar-LB"/>
        </w:rPr>
        <w:t>Induglob</w:t>
      </w:r>
      <w:proofErr w:type="spellEnd"/>
      <w:r w:rsidR="00F96C16" w:rsidRPr="00E150C0">
        <w:rPr>
          <w:sz w:val="26"/>
          <w:szCs w:val="26"/>
          <w:lang w:val="en-US" w:bidi="ar-LB"/>
        </w:rPr>
        <w:t xml:space="preserve"> </w:t>
      </w:r>
      <w:r w:rsidR="00F96C16" w:rsidRPr="00E150C0">
        <w:rPr>
          <w:rFonts w:hint="cs"/>
          <w:sz w:val="26"/>
          <w:szCs w:val="26"/>
          <w:rtl/>
          <w:lang w:val="en-US" w:bidi="ar-LB"/>
        </w:rPr>
        <w:t>المعتمد</w:t>
      </w:r>
      <w:r w:rsidR="00212C5E" w:rsidRPr="00E150C0">
        <w:rPr>
          <w:sz w:val="26"/>
          <w:szCs w:val="26"/>
          <w:rtl/>
          <w:lang w:val="en-US" w:bidi="ar-LB"/>
        </w:rPr>
        <w:t xml:space="preserve"> في الاجتماع الحادي والتسعين</w:t>
      </w:r>
      <w:r w:rsidRPr="00E150C0">
        <w:rPr>
          <w:sz w:val="26"/>
          <w:szCs w:val="26"/>
          <w:rtl/>
          <w:lang w:val="en-US" w:bidi="ar-LB"/>
        </w:rPr>
        <w:t>.</w:t>
      </w:r>
      <w:r w:rsidR="00212C5E" w:rsidRPr="00E150C0">
        <w:rPr>
          <w:sz w:val="26"/>
          <w:szCs w:val="26"/>
          <w:vertAlign w:val="superscript"/>
          <w:rtl/>
          <w:lang w:val="en-US" w:bidi="ar-LB"/>
        </w:rPr>
        <w:t xml:space="preserve"> </w:t>
      </w:r>
      <w:r w:rsidR="00212C5E" w:rsidRPr="00E150C0">
        <w:rPr>
          <w:sz w:val="26"/>
          <w:szCs w:val="26"/>
          <w:lang w:val="en-US" w:bidi="ar-LB"/>
        </w:rPr>
        <w:t xml:space="preserve"> </w:t>
      </w:r>
      <w:r w:rsidRPr="00E150C0">
        <w:rPr>
          <w:sz w:val="26"/>
          <w:szCs w:val="26"/>
          <w:rtl/>
          <w:lang w:val="en-US" w:bidi="ar-LB"/>
        </w:rPr>
        <w:t>و</w:t>
      </w:r>
      <w:r w:rsidR="00212C5E" w:rsidRPr="00E150C0">
        <w:rPr>
          <w:sz w:val="26"/>
          <w:szCs w:val="26"/>
          <w:rtl/>
          <w:lang w:val="en-US" w:bidi="ar-LB"/>
        </w:rPr>
        <w:t xml:space="preserve">فيما يتعلق بالتمويل المطلوب في الاجتماع الحالي، </w:t>
      </w:r>
      <w:r w:rsidRPr="00E150C0">
        <w:rPr>
          <w:sz w:val="26"/>
          <w:szCs w:val="26"/>
          <w:rtl/>
          <w:lang w:val="en-US" w:bidi="ar-LB"/>
        </w:rPr>
        <w:t xml:space="preserve">رغم انخفض </w:t>
      </w:r>
      <w:r w:rsidR="00212C5E" w:rsidRPr="00E150C0">
        <w:rPr>
          <w:sz w:val="26"/>
          <w:szCs w:val="26"/>
          <w:rtl/>
          <w:lang w:val="en-US" w:bidi="ar-LB"/>
        </w:rPr>
        <w:t>مستوى</w:t>
      </w:r>
      <w:r w:rsidRPr="00E150C0">
        <w:rPr>
          <w:sz w:val="26"/>
          <w:szCs w:val="26"/>
          <w:rtl/>
          <w:lang w:val="en-US" w:bidi="ar-LB"/>
        </w:rPr>
        <w:t xml:space="preserve"> التمويل</w:t>
      </w:r>
      <w:r w:rsidR="00212C5E" w:rsidRPr="00E150C0">
        <w:rPr>
          <w:sz w:val="26"/>
          <w:szCs w:val="26"/>
          <w:rtl/>
          <w:lang w:val="en-US" w:bidi="ar-LB"/>
        </w:rPr>
        <w:t xml:space="preserve"> الإجمالي </w:t>
      </w:r>
      <w:r w:rsidRPr="00E150C0">
        <w:rPr>
          <w:sz w:val="26"/>
          <w:szCs w:val="26"/>
          <w:rtl/>
          <w:lang w:val="en-US" w:bidi="ar-LB"/>
        </w:rPr>
        <w:t>الموصي</w:t>
      </w:r>
      <w:r w:rsidR="00212C5E" w:rsidRPr="00E150C0">
        <w:rPr>
          <w:sz w:val="26"/>
          <w:szCs w:val="26"/>
          <w:rtl/>
          <w:lang w:val="en-US" w:bidi="ar-LB"/>
        </w:rPr>
        <w:t xml:space="preserve"> به </w:t>
      </w:r>
      <w:r w:rsidRPr="00E150C0">
        <w:rPr>
          <w:sz w:val="26"/>
          <w:szCs w:val="26"/>
          <w:rtl/>
          <w:lang w:val="en-US" w:bidi="ar-LB"/>
        </w:rPr>
        <w:t>انخفاضا</w:t>
      </w:r>
      <w:r w:rsidR="00212C5E" w:rsidRPr="00E150C0">
        <w:rPr>
          <w:sz w:val="26"/>
          <w:szCs w:val="26"/>
          <w:rtl/>
          <w:lang w:val="en-US" w:bidi="ar-LB"/>
        </w:rPr>
        <w:t xml:space="preserve"> طفيف</w:t>
      </w:r>
      <w:r w:rsidRPr="00E150C0">
        <w:rPr>
          <w:sz w:val="26"/>
          <w:szCs w:val="26"/>
          <w:rtl/>
          <w:lang w:val="en-US" w:bidi="ar-LB"/>
        </w:rPr>
        <w:t>ا من</w:t>
      </w:r>
      <w:r w:rsidR="00212C5E" w:rsidRPr="00E150C0">
        <w:rPr>
          <w:sz w:val="26"/>
          <w:szCs w:val="26"/>
          <w:lang w:val="en-US" w:bidi="ar-LB"/>
        </w:rPr>
        <w:t xml:space="preserve">742,500 </w:t>
      </w:r>
      <w:r w:rsidRPr="00E150C0">
        <w:rPr>
          <w:sz w:val="26"/>
          <w:szCs w:val="26"/>
          <w:rtl/>
          <w:lang w:val="en-US" w:bidi="ar-LB"/>
        </w:rPr>
        <w:t xml:space="preserve"> </w:t>
      </w:r>
      <w:r w:rsidR="00212C5E" w:rsidRPr="00E150C0">
        <w:rPr>
          <w:sz w:val="26"/>
          <w:szCs w:val="26"/>
          <w:rtl/>
          <w:lang w:val="en-US" w:bidi="ar-LB"/>
        </w:rPr>
        <w:t>دولار</w:t>
      </w:r>
      <w:r w:rsidRPr="00E150C0">
        <w:rPr>
          <w:sz w:val="26"/>
          <w:szCs w:val="26"/>
          <w:rtl/>
          <w:lang w:val="en-US" w:bidi="ar-LB"/>
        </w:rPr>
        <w:t>ا</w:t>
      </w:r>
      <w:r w:rsidR="00212C5E" w:rsidRPr="00E150C0">
        <w:rPr>
          <w:sz w:val="26"/>
          <w:szCs w:val="26"/>
          <w:rtl/>
          <w:lang w:val="en-US" w:bidi="ar-LB"/>
        </w:rPr>
        <w:t xml:space="preserve"> أمريكي</w:t>
      </w:r>
      <w:r w:rsidRPr="00E150C0">
        <w:rPr>
          <w:sz w:val="26"/>
          <w:szCs w:val="26"/>
          <w:rtl/>
          <w:lang w:val="en-US" w:bidi="ar-LB"/>
        </w:rPr>
        <w:t>ا إلى</w:t>
      </w:r>
      <w:r w:rsidRPr="00E150C0">
        <w:rPr>
          <w:sz w:val="26"/>
          <w:szCs w:val="26"/>
          <w:lang w:val="en-US" w:bidi="ar-LB"/>
        </w:rPr>
        <w:t xml:space="preserve"> 729,944 </w:t>
      </w:r>
      <w:r w:rsidR="00212C5E" w:rsidRPr="00E150C0">
        <w:rPr>
          <w:sz w:val="26"/>
          <w:szCs w:val="26"/>
          <w:rtl/>
          <w:lang w:val="en-US" w:bidi="ar-LB"/>
        </w:rPr>
        <w:t>دولار</w:t>
      </w:r>
      <w:r w:rsidRPr="00E150C0">
        <w:rPr>
          <w:sz w:val="26"/>
          <w:szCs w:val="26"/>
          <w:rtl/>
          <w:lang w:val="en-US" w:bidi="ar-LB"/>
        </w:rPr>
        <w:t>ا</w:t>
      </w:r>
      <w:r w:rsidR="00212C5E" w:rsidRPr="00E150C0">
        <w:rPr>
          <w:sz w:val="26"/>
          <w:szCs w:val="26"/>
          <w:rtl/>
          <w:lang w:val="en-US" w:bidi="ar-LB"/>
        </w:rPr>
        <w:t xml:space="preserve"> أمريكي</w:t>
      </w:r>
      <w:r w:rsidRPr="00E150C0">
        <w:rPr>
          <w:sz w:val="26"/>
          <w:szCs w:val="26"/>
          <w:rtl/>
          <w:lang w:val="en-US" w:bidi="ar-LB"/>
        </w:rPr>
        <w:t>ا</w:t>
      </w:r>
      <w:r w:rsidR="00212C5E" w:rsidRPr="00E150C0">
        <w:rPr>
          <w:sz w:val="26"/>
          <w:szCs w:val="26"/>
          <w:rtl/>
          <w:lang w:val="en-US" w:bidi="ar-LB"/>
        </w:rPr>
        <w:t xml:space="preserve">، </w:t>
      </w:r>
      <w:r w:rsidRPr="00E150C0">
        <w:rPr>
          <w:sz w:val="26"/>
          <w:szCs w:val="26"/>
          <w:rtl/>
          <w:lang w:val="en-US" w:bidi="ar-LB"/>
        </w:rPr>
        <w:t>توجد</w:t>
      </w:r>
      <w:r w:rsidR="00212C5E" w:rsidRPr="00E150C0">
        <w:rPr>
          <w:sz w:val="26"/>
          <w:szCs w:val="26"/>
          <w:rtl/>
          <w:lang w:val="en-US" w:bidi="ar-LB"/>
        </w:rPr>
        <w:t xml:space="preserve"> زيادة في التمويل في قطاع خدمة التبريد وانخفاض في إدارة </w:t>
      </w:r>
      <w:r w:rsidRPr="00E150C0">
        <w:rPr>
          <w:sz w:val="26"/>
          <w:szCs w:val="26"/>
          <w:rtl/>
          <w:lang w:val="en-US" w:bidi="ar-LB"/>
        </w:rPr>
        <w:t xml:space="preserve">وتنسيق </w:t>
      </w:r>
      <w:r w:rsidR="00212C5E" w:rsidRPr="00E150C0">
        <w:rPr>
          <w:sz w:val="26"/>
          <w:szCs w:val="26"/>
          <w:rtl/>
          <w:lang w:val="en-US" w:bidi="ar-LB"/>
        </w:rPr>
        <w:t>المشروع مع الأخذ</w:t>
      </w:r>
      <w:r w:rsidRPr="00E150C0">
        <w:rPr>
          <w:sz w:val="26"/>
          <w:szCs w:val="26"/>
          <w:rtl/>
          <w:lang w:val="en-US" w:bidi="ar-LB"/>
        </w:rPr>
        <w:t xml:space="preserve"> في الاعتبار التمويل المعتمد ل</w:t>
      </w:r>
      <w:r w:rsidR="00212C5E" w:rsidRPr="00E150C0">
        <w:rPr>
          <w:sz w:val="26"/>
          <w:szCs w:val="26"/>
          <w:rtl/>
          <w:lang w:val="en-US" w:bidi="ar-LB"/>
        </w:rPr>
        <w:t>نفس الغرض بموجب خطة إدارة إزالة المواد الهيدروكلوروفلوروكربونية</w:t>
      </w:r>
      <w:r w:rsidRPr="00E150C0">
        <w:rPr>
          <w:sz w:val="26"/>
          <w:szCs w:val="26"/>
          <w:rtl/>
          <w:lang w:val="en-US" w:bidi="ar-LB"/>
        </w:rPr>
        <w:t>.</w:t>
      </w:r>
      <w:r w:rsidR="00212C5E" w:rsidRPr="00E150C0">
        <w:rPr>
          <w:sz w:val="26"/>
          <w:szCs w:val="26"/>
          <w:lang w:val="en-US" w:bidi="ar-LB"/>
        </w:rPr>
        <w:t xml:space="preserve"> </w:t>
      </w:r>
      <w:r w:rsidRPr="00E150C0">
        <w:rPr>
          <w:sz w:val="26"/>
          <w:szCs w:val="26"/>
          <w:rtl/>
          <w:lang w:val="en-US" w:bidi="ar-LB"/>
        </w:rPr>
        <w:t>و</w:t>
      </w:r>
      <w:r w:rsidR="00212C5E" w:rsidRPr="00E150C0">
        <w:rPr>
          <w:sz w:val="26"/>
          <w:szCs w:val="26"/>
          <w:rtl/>
          <w:lang w:val="en-US" w:bidi="ar-LB"/>
        </w:rPr>
        <w:t>سيتم استخدام التمويل الإضافي للخدمة</w:t>
      </w:r>
      <w:r w:rsidRPr="00E150C0">
        <w:rPr>
          <w:sz w:val="26"/>
          <w:szCs w:val="26"/>
          <w:rtl/>
          <w:lang w:val="en-US" w:bidi="ar-LB"/>
        </w:rPr>
        <w:t xml:space="preserve"> في،</w:t>
      </w:r>
      <w:r w:rsidR="00212C5E" w:rsidRPr="00E150C0">
        <w:rPr>
          <w:sz w:val="26"/>
          <w:szCs w:val="26"/>
          <w:rtl/>
          <w:lang w:val="en-US" w:bidi="ar-LB"/>
        </w:rPr>
        <w:t xml:space="preserve"> </w:t>
      </w:r>
      <w:r w:rsidRPr="00E150C0">
        <w:rPr>
          <w:sz w:val="26"/>
          <w:szCs w:val="26"/>
          <w:rtl/>
          <w:lang w:val="en-US" w:bidi="ar-LB"/>
        </w:rPr>
        <w:t>ضمن</w:t>
      </w:r>
      <w:r w:rsidR="00212C5E" w:rsidRPr="00E150C0">
        <w:rPr>
          <w:sz w:val="26"/>
          <w:szCs w:val="26"/>
          <w:rtl/>
          <w:lang w:val="en-US" w:bidi="ar-LB"/>
        </w:rPr>
        <w:t xml:space="preserve"> </w:t>
      </w:r>
      <w:r w:rsidR="00212C5E" w:rsidRPr="00E150C0">
        <w:rPr>
          <w:i/>
          <w:iCs/>
          <w:sz w:val="26"/>
          <w:szCs w:val="26"/>
          <w:rtl/>
          <w:lang w:val="en-US" w:bidi="ar-LB"/>
        </w:rPr>
        <w:t xml:space="preserve">جملة أمور، </w:t>
      </w:r>
      <w:r w:rsidRPr="00E150C0">
        <w:rPr>
          <w:sz w:val="26"/>
          <w:szCs w:val="26"/>
          <w:rtl/>
          <w:lang w:val="en-US" w:bidi="ar-LB"/>
        </w:rPr>
        <w:t>تقديم</w:t>
      </w:r>
      <w:r w:rsidR="00212C5E" w:rsidRPr="00E150C0">
        <w:rPr>
          <w:sz w:val="26"/>
          <w:szCs w:val="26"/>
          <w:rtl/>
          <w:lang w:val="en-US" w:bidi="ar-LB"/>
        </w:rPr>
        <w:t xml:space="preserve"> التدريب على التعامل الآمن مع مواد ال</w:t>
      </w:r>
      <w:r w:rsidRPr="00E150C0">
        <w:rPr>
          <w:sz w:val="26"/>
          <w:szCs w:val="26"/>
          <w:rtl/>
          <w:lang w:val="en-US" w:bidi="ar-LB"/>
        </w:rPr>
        <w:t xml:space="preserve">تبريد القابلة للاشتعال لفنيين </w:t>
      </w:r>
      <w:r w:rsidR="00212C5E" w:rsidRPr="00E150C0">
        <w:rPr>
          <w:sz w:val="26"/>
          <w:szCs w:val="26"/>
          <w:rtl/>
          <w:lang w:val="en-US" w:bidi="ar-LB"/>
        </w:rPr>
        <w:t>إضافيين و</w:t>
      </w:r>
      <w:r w:rsidRPr="00E150C0">
        <w:rPr>
          <w:sz w:val="26"/>
          <w:szCs w:val="26"/>
          <w:rtl/>
          <w:lang w:val="en-US" w:bidi="ar-LB"/>
        </w:rPr>
        <w:t xml:space="preserve">توزيع تسع مجموعات أدوات إضافية على </w:t>
      </w:r>
      <w:r w:rsidR="00212C5E" w:rsidRPr="00E150C0">
        <w:rPr>
          <w:sz w:val="26"/>
          <w:szCs w:val="26"/>
          <w:rtl/>
          <w:lang w:val="en-US" w:bidi="ar-LB"/>
        </w:rPr>
        <w:t xml:space="preserve">فنيي الخدمة </w:t>
      </w:r>
      <w:r w:rsidRPr="00E150C0">
        <w:rPr>
          <w:sz w:val="26"/>
          <w:szCs w:val="26"/>
          <w:rtl/>
          <w:lang w:val="en-US" w:bidi="ar-LB"/>
        </w:rPr>
        <w:t>(تم توضيح</w:t>
      </w:r>
      <w:r w:rsidR="00212C5E" w:rsidRPr="00E150C0">
        <w:rPr>
          <w:sz w:val="26"/>
          <w:szCs w:val="26"/>
          <w:rtl/>
          <w:lang w:val="en-US" w:bidi="ar-LB"/>
        </w:rPr>
        <w:t xml:space="preserve"> هذه التعديلات بالفعل في الجدول </w:t>
      </w:r>
      <w:r w:rsidR="00212C5E" w:rsidRPr="00E150C0">
        <w:rPr>
          <w:sz w:val="26"/>
          <w:szCs w:val="26"/>
          <w:lang w:val="en-US" w:bidi="ar-LB"/>
        </w:rPr>
        <w:t>4</w:t>
      </w:r>
      <w:r w:rsidRPr="00E150C0">
        <w:rPr>
          <w:sz w:val="26"/>
          <w:szCs w:val="26"/>
          <w:rtl/>
          <w:lang w:val="en-US" w:bidi="ar-LB"/>
        </w:rPr>
        <w:t>.</w:t>
      </w:r>
    </w:p>
    <w:p w14:paraId="0911BF82" w14:textId="1D8CB2FA" w:rsidR="00212C5E" w:rsidRPr="000F3E11" w:rsidRDefault="00212C5E" w:rsidP="00983E7E">
      <w:pPr>
        <w:bidi/>
        <w:rPr>
          <w:b/>
          <w:bCs/>
          <w:szCs w:val="24"/>
          <w:lang w:val="en-US" w:bidi="ar-LB"/>
        </w:rPr>
      </w:pPr>
      <w:r w:rsidRPr="000F3E11">
        <w:rPr>
          <w:b/>
          <w:bCs/>
          <w:szCs w:val="24"/>
          <w:rtl/>
          <w:lang w:val="en-US" w:bidi="ar-LB"/>
        </w:rPr>
        <w:t xml:space="preserve">الجدول </w:t>
      </w:r>
      <w:r w:rsidRPr="000F3E11">
        <w:rPr>
          <w:b/>
          <w:bCs/>
          <w:szCs w:val="24"/>
          <w:lang w:val="en-US" w:bidi="ar-LB"/>
        </w:rPr>
        <w:t>6</w:t>
      </w:r>
      <w:r w:rsidR="00983E7E">
        <w:rPr>
          <w:b/>
          <w:bCs/>
          <w:szCs w:val="24"/>
          <w:rtl/>
          <w:lang w:val="en-US" w:bidi="ar-LB"/>
        </w:rPr>
        <w:t xml:space="preserve">- </w:t>
      </w:r>
      <w:r w:rsidRPr="000F3E11">
        <w:rPr>
          <w:b/>
          <w:bCs/>
          <w:szCs w:val="24"/>
          <w:rtl/>
          <w:lang w:val="en-US" w:bidi="ar-LB"/>
        </w:rPr>
        <w:t xml:space="preserve">التكلفة المتفق عليها للمرحلة الأولى من </w:t>
      </w:r>
      <w:r w:rsidR="00983E7E" w:rsidRPr="00574533">
        <w:rPr>
          <w:b/>
          <w:bCs/>
          <w:szCs w:val="24"/>
          <w:rtl/>
          <w:lang w:val="en-US" w:bidi="ar-LB"/>
        </w:rPr>
        <w:t>خطة تنفيذ تعديل كيغالي</w:t>
      </w:r>
      <w:r w:rsidRPr="000F3E11">
        <w:rPr>
          <w:b/>
          <w:bCs/>
          <w:szCs w:val="24"/>
          <w:rtl/>
          <w:lang w:val="en-US" w:bidi="ar-LB"/>
        </w:rPr>
        <w:t xml:space="preserve">، بما في ذلك مشروع </w:t>
      </w:r>
      <w:r w:rsidR="00983E7E">
        <w:rPr>
          <w:b/>
          <w:bCs/>
          <w:szCs w:val="24"/>
          <w:rtl/>
          <w:lang w:val="en-US" w:bidi="ar-LB"/>
        </w:rPr>
        <w:t>شركة</w:t>
      </w:r>
      <w:proofErr w:type="spellStart"/>
      <w:r w:rsidR="00F96C16" w:rsidRPr="000F3E11">
        <w:rPr>
          <w:b/>
          <w:bCs/>
          <w:szCs w:val="24"/>
          <w:lang w:val="en-US" w:bidi="ar-LB"/>
        </w:rPr>
        <w:t>Induglob</w:t>
      </w:r>
      <w:proofErr w:type="spellEnd"/>
      <w:r w:rsidR="00F96C16" w:rsidRPr="000F3E11">
        <w:rPr>
          <w:b/>
          <w:bCs/>
          <w:szCs w:val="24"/>
          <w:lang w:val="en-US" w:bidi="ar-LB"/>
        </w:rPr>
        <w:t xml:space="preserve"> </w:t>
      </w:r>
      <w:r w:rsidR="00F96C16">
        <w:rPr>
          <w:rFonts w:hint="cs"/>
          <w:b/>
          <w:bCs/>
          <w:szCs w:val="24"/>
          <w:rtl/>
          <w:lang w:val="en-US" w:bidi="ar-LB"/>
        </w:rPr>
        <w:t>المعتمد</w:t>
      </w:r>
      <w:r w:rsidRPr="000F3E11">
        <w:rPr>
          <w:b/>
          <w:bCs/>
          <w:szCs w:val="24"/>
          <w:rtl/>
          <w:lang w:val="en-US" w:bidi="ar-LB"/>
        </w:rPr>
        <w:t xml:space="preserve"> </w:t>
      </w:r>
      <w:r w:rsidR="00983E7E">
        <w:rPr>
          <w:b/>
          <w:bCs/>
          <w:szCs w:val="24"/>
          <w:rtl/>
          <w:lang w:val="en-US" w:bidi="ar-LB"/>
        </w:rPr>
        <w:t>سابقا</w:t>
      </w:r>
    </w:p>
    <w:tbl>
      <w:tblPr>
        <w:bidiVisual/>
        <w:tblW w:w="5000" w:type="pct"/>
        <w:tblLook w:val="04A0" w:firstRow="1" w:lastRow="0" w:firstColumn="1" w:lastColumn="0" w:noHBand="0" w:noVBand="1"/>
      </w:tblPr>
      <w:tblGrid>
        <w:gridCol w:w="4376"/>
        <w:gridCol w:w="1244"/>
        <w:gridCol w:w="1369"/>
        <w:gridCol w:w="1800"/>
        <w:gridCol w:w="787"/>
      </w:tblGrid>
      <w:tr w:rsidR="00212C5E" w:rsidRPr="00747A73" w14:paraId="4CEACB95" w14:textId="77777777" w:rsidTr="009A75DD">
        <w:trPr>
          <w:trHeight w:val="46"/>
        </w:trPr>
        <w:tc>
          <w:tcPr>
            <w:tcW w:w="2284" w:type="pct"/>
            <w:vMerge w:val="restart"/>
            <w:tcBorders>
              <w:top w:val="single" w:sz="4" w:space="0" w:color="auto"/>
              <w:left w:val="single" w:sz="4" w:space="0" w:color="auto"/>
              <w:right w:val="single" w:sz="4" w:space="0" w:color="auto"/>
            </w:tcBorders>
            <w:shd w:val="clear" w:color="auto" w:fill="auto"/>
            <w:vAlign w:val="center"/>
            <w:hideMark/>
          </w:tcPr>
          <w:p w14:paraId="08EC88A4" w14:textId="77777777" w:rsidR="00212C5E" w:rsidRPr="00747A73" w:rsidRDefault="00212C5E" w:rsidP="00F41D7A">
            <w:pPr>
              <w:bidi/>
              <w:jc w:val="center"/>
              <w:rPr>
                <w:b/>
                <w:bCs/>
                <w:color w:val="000000"/>
                <w:sz w:val="20"/>
                <w:rtl/>
                <w:lang w:eastAsia="en-CA" w:bidi="ar-LB"/>
              </w:rPr>
            </w:pPr>
            <w:r w:rsidRPr="00747A73">
              <w:rPr>
                <w:b/>
                <w:bCs/>
                <w:color w:val="000000"/>
                <w:sz w:val="20"/>
                <w:rtl/>
                <w:lang w:eastAsia="en-CA" w:bidi="ar-LB"/>
              </w:rPr>
              <w:t>التكلفة (بالدولار الأمريكي)</w:t>
            </w:r>
          </w:p>
        </w:tc>
        <w:tc>
          <w:tcPr>
            <w:tcW w:w="1364" w:type="pct"/>
            <w:gridSpan w:val="2"/>
            <w:tcBorders>
              <w:top w:val="single" w:sz="4" w:space="0" w:color="auto"/>
              <w:left w:val="single" w:sz="4" w:space="0" w:color="auto"/>
              <w:bottom w:val="single" w:sz="4" w:space="0" w:color="auto"/>
              <w:right w:val="single" w:sz="4" w:space="0" w:color="auto"/>
            </w:tcBorders>
            <w:vAlign w:val="center"/>
          </w:tcPr>
          <w:p w14:paraId="7542A7B5" w14:textId="77777777" w:rsidR="00212C5E" w:rsidRPr="00747A73" w:rsidRDefault="00212C5E" w:rsidP="00F41D7A">
            <w:pPr>
              <w:bidi/>
              <w:jc w:val="center"/>
              <w:rPr>
                <w:b/>
                <w:bCs/>
                <w:color w:val="000000"/>
                <w:sz w:val="20"/>
                <w:rtl/>
                <w:lang w:eastAsia="en-CA" w:bidi="ar-LB"/>
              </w:rPr>
            </w:pPr>
            <w:r>
              <w:rPr>
                <w:b/>
                <w:bCs/>
                <w:color w:val="000000"/>
                <w:sz w:val="20"/>
                <w:rtl/>
                <w:lang w:eastAsia="en-CA" w:bidi="ar-LB"/>
              </w:rPr>
              <w:t>التكلفة (بالدولار الأمريكي)</w:t>
            </w:r>
          </w:p>
        </w:tc>
        <w:tc>
          <w:tcPr>
            <w:tcW w:w="1351" w:type="pct"/>
            <w:gridSpan w:val="2"/>
            <w:tcBorders>
              <w:top w:val="single" w:sz="2" w:space="0" w:color="auto"/>
              <w:left w:val="single" w:sz="4" w:space="0" w:color="auto"/>
              <w:bottom w:val="single" w:sz="2" w:space="0" w:color="auto"/>
              <w:right w:val="single" w:sz="2" w:space="0" w:color="auto"/>
            </w:tcBorders>
            <w:shd w:val="clear" w:color="auto" w:fill="auto"/>
            <w:vAlign w:val="center"/>
            <w:hideMark/>
          </w:tcPr>
          <w:p w14:paraId="1928CA6F" w14:textId="77777777" w:rsidR="00212C5E" w:rsidRPr="00747A73" w:rsidRDefault="00212C5E" w:rsidP="00F41D7A">
            <w:pPr>
              <w:bidi/>
              <w:jc w:val="center"/>
              <w:rPr>
                <w:b/>
                <w:bCs/>
                <w:color w:val="000000"/>
                <w:sz w:val="20"/>
                <w:rtl/>
                <w:lang w:eastAsia="en-CA" w:bidi="ar-LB"/>
              </w:rPr>
            </w:pPr>
            <w:r w:rsidRPr="00747A73">
              <w:rPr>
                <w:b/>
                <w:bCs/>
                <w:color w:val="000000"/>
                <w:sz w:val="20"/>
                <w:rtl/>
                <w:lang w:eastAsia="en-CA" w:bidi="ar-LB"/>
              </w:rPr>
              <w:t>التخفيض من خط الأساس</w:t>
            </w:r>
          </w:p>
        </w:tc>
      </w:tr>
      <w:tr w:rsidR="00212C5E" w:rsidRPr="00747A73" w14:paraId="2AFCB40B" w14:textId="77777777" w:rsidTr="009A75DD">
        <w:trPr>
          <w:trHeight w:val="122"/>
        </w:trPr>
        <w:tc>
          <w:tcPr>
            <w:tcW w:w="2284" w:type="pct"/>
            <w:vMerge/>
            <w:tcBorders>
              <w:left w:val="single" w:sz="4" w:space="0" w:color="auto"/>
              <w:bottom w:val="single" w:sz="4" w:space="0" w:color="auto"/>
              <w:right w:val="single" w:sz="4" w:space="0" w:color="auto"/>
            </w:tcBorders>
            <w:shd w:val="clear" w:color="auto" w:fill="auto"/>
          </w:tcPr>
          <w:p w14:paraId="6690E300" w14:textId="77777777" w:rsidR="00212C5E" w:rsidRPr="00747A73" w:rsidRDefault="00212C5E" w:rsidP="00F41D7A">
            <w:pPr>
              <w:jc w:val="center"/>
              <w:rPr>
                <w:b/>
                <w:bCs/>
                <w:color w:val="000000"/>
                <w:sz w:val="20"/>
                <w:rtl/>
                <w:lang w:eastAsia="en-CA" w:bidi="ar-LB"/>
              </w:rPr>
            </w:pPr>
          </w:p>
        </w:tc>
        <w:tc>
          <w:tcPr>
            <w:tcW w:w="649" w:type="pct"/>
            <w:tcBorders>
              <w:top w:val="single" w:sz="4" w:space="0" w:color="auto"/>
              <w:left w:val="single" w:sz="4" w:space="0" w:color="auto"/>
              <w:bottom w:val="single" w:sz="4" w:space="0" w:color="auto"/>
              <w:right w:val="single" w:sz="4" w:space="0" w:color="auto"/>
            </w:tcBorders>
          </w:tcPr>
          <w:p w14:paraId="5F6168F7" w14:textId="77777777" w:rsidR="00212C5E" w:rsidRPr="00747A73" w:rsidRDefault="00212C5E" w:rsidP="00F41D7A">
            <w:pPr>
              <w:bidi/>
              <w:ind w:left="-85" w:right="-104"/>
              <w:jc w:val="center"/>
              <w:rPr>
                <w:b/>
                <w:bCs/>
                <w:color w:val="000000"/>
                <w:sz w:val="20"/>
                <w:rtl/>
                <w:lang w:eastAsia="en-CA" w:bidi="ar-LB"/>
              </w:rPr>
            </w:pPr>
            <w:r>
              <w:rPr>
                <w:b/>
                <w:bCs/>
                <w:color w:val="000000"/>
                <w:sz w:val="20"/>
                <w:rtl/>
                <w:lang w:eastAsia="en-CA" w:bidi="ar-LB"/>
              </w:rPr>
              <w:t>كما قدمت</w:t>
            </w:r>
          </w:p>
        </w:tc>
        <w:tc>
          <w:tcPr>
            <w:tcW w:w="715" w:type="pct"/>
            <w:tcBorders>
              <w:top w:val="single" w:sz="4" w:space="0" w:color="auto"/>
              <w:left w:val="single" w:sz="4" w:space="0" w:color="auto"/>
              <w:bottom w:val="single" w:sz="4" w:space="0" w:color="auto"/>
              <w:right w:val="single" w:sz="4" w:space="0" w:color="auto"/>
            </w:tcBorders>
          </w:tcPr>
          <w:p w14:paraId="3704B023" w14:textId="77777777" w:rsidR="00212C5E" w:rsidRPr="00747A73" w:rsidRDefault="00212C5E" w:rsidP="00F41D7A">
            <w:pPr>
              <w:bidi/>
              <w:jc w:val="center"/>
              <w:rPr>
                <w:b/>
                <w:bCs/>
                <w:color w:val="000000"/>
                <w:sz w:val="20"/>
                <w:rtl/>
                <w:lang w:eastAsia="en-CA" w:bidi="ar-LB"/>
              </w:rPr>
            </w:pPr>
            <w:r w:rsidRPr="00747A73">
              <w:rPr>
                <w:b/>
                <w:bCs/>
                <w:color w:val="000000"/>
                <w:sz w:val="20"/>
                <w:rtl/>
                <w:lang w:eastAsia="en-CA" w:bidi="ar-LB"/>
              </w:rPr>
              <w:t xml:space="preserve">على النحو </w:t>
            </w:r>
            <w:r>
              <w:rPr>
                <w:b/>
                <w:bCs/>
                <w:color w:val="000000"/>
                <w:sz w:val="20"/>
                <w:rtl/>
                <w:lang w:eastAsia="en-CA" w:bidi="ar-LB"/>
              </w:rPr>
              <w:t>المتفق عليه</w:t>
            </w:r>
          </w:p>
        </w:tc>
        <w:tc>
          <w:tcPr>
            <w:tcW w:w="940" w:type="pct"/>
            <w:tcBorders>
              <w:top w:val="single" w:sz="2" w:space="0" w:color="auto"/>
              <w:left w:val="single" w:sz="4" w:space="0" w:color="auto"/>
              <w:bottom w:val="single" w:sz="2" w:space="0" w:color="auto"/>
              <w:right w:val="single" w:sz="2" w:space="0" w:color="auto"/>
            </w:tcBorders>
            <w:shd w:val="clear" w:color="auto" w:fill="auto"/>
            <w:vAlign w:val="center"/>
          </w:tcPr>
          <w:p w14:paraId="49E5F17A" w14:textId="77777777" w:rsidR="00212C5E" w:rsidRPr="00747A73" w:rsidRDefault="00212C5E" w:rsidP="00F41D7A">
            <w:pPr>
              <w:bidi/>
              <w:jc w:val="center"/>
              <w:rPr>
                <w:b/>
                <w:bCs/>
                <w:color w:val="000000"/>
                <w:sz w:val="20"/>
                <w:rtl/>
                <w:lang w:eastAsia="en-CA" w:bidi="ar-LB"/>
              </w:rPr>
            </w:pPr>
            <w:r w:rsidRPr="001D316D">
              <w:rPr>
                <w:b/>
                <w:bCs/>
                <w:color w:val="000000"/>
                <w:sz w:val="20"/>
                <w:rtl/>
                <w:lang w:eastAsia="en-CA" w:bidi="ar-LB"/>
              </w:rPr>
              <w:t xml:space="preserve">مكافئ </w:t>
            </w:r>
            <w:r w:rsidRPr="001D316D">
              <w:rPr>
                <w:b/>
                <w:bCs/>
                <w:color w:val="000000"/>
                <w:sz w:val="20"/>
                <w:vertAlign w:val="subscript"/>
                <w:rtl/>
                <w:lang w:eastAsia="en-CA" w:bidi="ar-LB"/>
              </w:rPr>
              <w:t xml:space="preserve">ثاني </w:t>
            </w:r>
            <w:r>
              <w:rPr>
                <w:b/>
                <w:bCs/>
                <w:color w:val="000000"/>
                <w:sz w:val="20"/>
                <w:rtl/>
                <w:lang w:eastAsia="en-CA" w:bidi="ar-LB"/>
              </w:rPr>
              <w:noBreakHyphen/>
            </w:r>
            <w:r w:rsidRPr="001D316D">
              <w:rPr>
                <w:b/>
                <w:bCs/>
                <w:color w:val="000000"/>
                <w:sz w:val="20"/>
                <w:rtl/>
                <w:lang w:eastAsia="en-CA" w:bidi="ar-LB"/>
              </w:rPr>
              <w:t>أكسيد الكربون</w:t>
            </w:r>
          </w:p>
        </w:tc>
        <w:tc>
          <w:tcPr>
            <w:tcW w:w="411" w:type="pct"/>
            <w:tcBorders>
              <w:top w:val="single" w:sz="4" w:space="0" w:color="auto"/>
              <w:left w:val="single" w:sz="2" w:space="0" w:color="auto"/>
              <w:bottom w:val="single" w:sz="4" w:space="0" w:color="auto"/>
              <w:right w:val="single" w:sz="2" w:space="0" w:color="auto"/>
            </w:tcBorders>
            <w:vAlign w:val="center"/>
          </w:tcPr>
          <w:p w14:paraId="156DA918" w14:textId="77777777" w:rsidR="00212C5E" w:rsidRPr="00747A73" w:rsidRDefault="00212C5E" w:rsidP="00F41D7A">
            <w:pPr>
              <w:bidi/>
              <w:jc w:val="center"/>
              <w:rPr>
                <w:b/>
                <w:bCs/>
                <w:color w:val="000000"/>
                <w:sz w:val="20"/>
                <w:rtl/>
                <w:lang w:eastAsia="en-CA" w:bidi="ar-LB"/>
              </w:rPr>
            </w:pPr>
            <w:r w:rsidRPr="00747A73">
              <w:rPr>
                <w:b/>
                <w:bCs/>
                <w:color w:val="000000"/>
                <w:sz w:val="20"/>
                <w:rtl/>
                <w:lang w:eastAsia="en-CA" w:bidi="ar-LB"/>
              </w:rPr>
              <w:t>%</w:t>
            </w:r>
          </w:p>
        </w:tc>
      </w:tr>
      <w:tr w:rsidR="00212C5E" w:rsidRPr="00747A73" w14:paraId="5A8A5BDE" w14:textId="77777777" w:rsidTr="009A75DD">
        <w:trPr>
          <w:trHeight w:val="288"/>
        </w:trPr>
        <w:tc>
          <w:tcPr>
            <w:tcW w:w="2284" w:type="pct"/>
            <w:tcBorders>
              <w:top w:val="nil"/>
              <w:left w:val="single" w:sz="4" w:space="0" w:color="auto"/>
              <w:bottom w:val="single" w:sz="4" w:space="0" w:color="auto"/>
              <w:right w:val="single" w:sz="2" w:space="0" w:color="auto"/>
            </w:tcBorders>
            <w:shd w:val="clear" w:color="auto" w:fill="auto"/>
            <w:noWrap/>
            <w:hideMark/>
          </w:tcPr>
          <w:p w14:paraId="3B93D7EC" w14:textId="77777777" w:rsidR="00212C5E" w:rsidRPr="00747A73" w:rsidRDefault="00983E7E" w:rsidP="00F41D7A">
            <w:pPr>
              <w:bidi/>
              <w:jc w:val="left"/>
              <w:rPr>
                <w:i/>
                <w:iCs/>
                <w:color w:val="000000"/>
                <w:sz w:val="20"/>
                <w:rtl/>
                <w:lang w:eastAsia="en-CA" w:bidi="ar-LB"/>
              </w:rPr>
            </w:pPr>
            <w:r>
              <w:rPr>
                <w:i/>
                <w:iCs/>
                <w:color w:val="000000"/>
                <w:sz w:val="20"/>
                <w:rtl/>
                <w:lang w:eastAsia="en-CA" w:bidi="ar-LB"/>
              </w:rPr>
              <w:t>تم اعتماد</w:t>
            </w:r>
            <w:r w:rsidR="00212C5E" w:rsidRPr="00747A73">
              <w:rPr>
                <w:i/>
                <w:iCs/>
                <w:color w:val="000000"/>
                <w:sz w:val="20"/>
                <w:rtl/>
                <w:lang w:eastAsia="en-CA" w:bidi="ar-LB"/>
              </w:rPr>
              <w:t xml:space="preserve"> مشروع</w:t>
            </w:r>
            <w:r>
              <w:rPr>
                <w:i/>
                <w:iCs/>
                <w:color w:val="000000"/>
                <w:sz w:val="20"/>
                <w:rtl/>
                <w:lang w:eastAsia="en-CA" w:bidi="ar-LB"/>
              </w:rPr>
              <w:t xml:space="preserve"> شركة</w:t>
            </w:r>
            <w:r w:rsidR="00212C5E" w:rsidRPr="00747A73">
              <w:rPr>
                <w:i/>
                <w:iCs/>
                <w:color w:val="000000"/>
                <w:sz w:val="20"/>
                <w:rtl/>
                <w:lang w:eastAsia="en-CA" w:bidi="ar-LB"/>
              </w:rPr>
              <w:t xml:space="preserve"> Induglob في الاجتماع الحادي </w:t>
            </w:r>
            <w:r w:rsidR="00212C5E" w:rsidRPr="00983E7E">
              <w:rPr>
                <w:i/>
                <w:iCs/>
                <w:color w:val="000000"/>
                <w:sz w:val="20"/>
                <w:rtl/>
                <w:lang w:eastAsia="en-CA" w:bidi="ar-LB"/>
              </w:rPr>
              <w:t>والتسعين</w:t>
            </w:r>
          </w:p>
        </w:tc>
        <w:tc>
          <w:tcPr>
            <w:tcW w:w="649" w:type="pct"/>
            <w:tcBorders>
              <w:top w:val="single" w:sz="4" w:space="0" w:color="auto"/>
              <w:left w:val="single" w:sz="2" w:space="0" w:color="auto"/>
              <w:bottom w:val="single" w:sz="2" w:space="0" w:color="auto"/>
              <w:right w:val="single" w:sz="2" w:space="0" w:color="auto"/>
            </w:tcBorders>
          </w:tcPr>
          <w:p w14:paraId="31CF4EFA" w14:textId="77777777" w:rsidR="00212C5E" w:rsidRPr="00747A73" w:rsidRDefault="00212C5E" w:rsidP="00606F10">
            <w:pPr>
              <w:bidi/>
              <w:jc w:val="left"/>
              <w:rPr>
                <w:i/>
                <w:iCs/>
                <w:color w:val="000000"/>
                <w:sz w:val="20"/>
                <w:rtl/>
                <w:lang w:eastAsia="en-CA" w:bidi="ar-LB"/>
              </w:rPr>
            </w:pPr>
            <w:r w:rsidRPr="00747A73">
              <w:rPr>
                <w:i/>
                <w:iCs/>
                <w:color w:val="000000"/>
                <w:sz w:val="20"/>
                <w:rtl/>
                <w:lang w:eastAsia="en-CA" w:bidi="ar-LB"/>
              </w:rPr>
              <w:t>267,885</w:t>
            </w:r>
          </w:p>
        </w:tc>
        <w:tc>
          <w:tcPr>
            <w:tcW w:w="715" w:type="pct"/>
            <w:tcBorders>
              <w:top w:val="single" w:sz="4" w:space="0" w:color="auto"/>
              <w:left w:val="single" w:sz="2" w:space="0" w:color="auto"/>
              <w:bottom w:val="single" w:sz="2" w:space="0" w:color="auto"/>
              <w:right w:val="single" w:sz="2" w:space="0" w:color="auto"/>
            </w:tcBorders>
          </w:tcPr>
          <w:p w14:paraId="7915A947" w14:textId="77777777" w:rsidR="00212C5E" w:rsidRPr="00747A73" w:rsidRDefault="00212C5E" w:rsidP="00606F10">
            <w:pPr>
              <w:bidi/>
              <w:jc w:val="left"/>
              <w:rPr>
                <w:i/>
                <w:iCs/>
                <w:color w:val="000000"/>
                <w:sz w:val="20"/>
                <w:rtl/>
                <w:lang w:eastAsia="en-CA" w:bidi="ar-LB"/>
              </w:rPr>
            </w:pPr>
            <w:r w:rsidRPr="00747A73">
              <w:rPr>
                <w:i/>
                <w:iCs/>
                <w:color w:val="000000"/>
                <w:sz w:val="20"/>
                <w:rtl/>
                <w:lang w:eastAsia="en-CA" w:bidi="ar-LB"/>
              </w:rPr>
              <w:t>267,885</w:t>
            </w:r>
          </w:p>
        </w:tc>
        <w:tc>
          <w:tcPr>
            <w:tcW w:w="940" w:type="pct"/>
            <w:tcBorders>
              <w:top w:val="single" w:sz="2" w:space="0" w:color="auto"/>
              <w:left w:val="single" w:sz="2" w:space="0" w:color="auto"/>
              <w:bottom w:val="single" w:sz="2" w:space="0" w:color="auto"/>
              <w:right w:val="single" w:sz="2" w:space="0" w:color="auto"/>
            </w:tcBorders>
            <w:shd w:val="clear" w:color="auto" w:fill="auto"/>
            <w:noWrap/>
            <w:hideMark/>
          </w:tcPr>
          <w:p w14:paraId="4F0C0E8A" w14:textId="77777777" w:rsidR="00212C5E" w:rsidRPr="00747A73" w:rsidRDefault="00212C5E" w:rsidP="00606F10">
            <w:pPr>
              <w:bidi/>
              <w:jc w:val="left"/>
              <w:rPr>
                <w:i/>
                <w:iCs/>
                <w:color w:val="000000"/>
                <w:sz w:val="20"/>
                <w:rtl/>
                <w:lang w:eastAsia="en-CA" w:bidi="ar-LB"/>
              </w:rPr>
            </w:pPr>
            <w:r w:rsidRPr="00747A73">
              <w:rPr>
                <w:i/>
                <w:iCs/>
                <w:color w:val="000000"/>
                <w:sz w:val="20"/>
                <w:rtl/>
                <w:lang w:eastAsia="en-CA" w:bidi="ar-LB"/>
              </w:rPr>
              <w:t>14,901</w:t>
            </w:r>
          </w:p>
        </w:tc>
        <w:tc>
          <w:tcPr>
            <w:tcW w:w="411" w:type="pct"/>
            <w:tcBorders>
              <w:top w:val="nil"/>
              <w:left w:val="single" w:sz="2" w:space="0" w:color="auto"/>
              <w:bottom w:val="single" w:sz="4" w:space="0" w:color="auto"/>
              <w:right w:val="single" w:sz="2" w:space="0" w:color="auto"/>
            </w:tcBorders>
          </w:tcPr>
          <w:p w14:paraId="1C96A6D1" w14:textId="77777777" w:rsidR="00212C5E" w:rsidRPr="00747A73" w:rsidRDefault="00212C5E" w:rsidP="00606F10">
            <w:pPr>
              <w:bidi/>
              <w:jc w:val="left"/>
              <w:rPr>
                <w:i/>
                <w:iCs/>
                <w:color w:val="000000"/>
                <w:sz w:val="20"/>
                <w:rtl/>
                <w:lang w:eastAsia="en-CA" w:bidi="ar-LB"/>
              </w:rPr>
            </w:pPr>
            <w:r w:rsidRPr="00747A73">
              <w:rPr>
                <w:i/>
                <w:iCs/>
                <w:color w:val="000000"/>
                <w:sz w:val="20"/>
                <w:rtl/>
                <w:lang w:eastAsia="en-CA" w:bidi="ar-LB"/>
              </w:rPr>
              <w:t>0.5</w:t>
            </w:r>
          </w:p>
        </w:tc>
      </w:tr>
      <w:tr w:rsidR="00212C5E" w:rsidRPr="00747A73" w14:paraId="120B18A7" w14:textId="77777777" w:rsidTr="009A75DD">
        <w:trPr>
          <w:trHeight w:val="288"/>
        </w:trPr>
        <w:tc>
          <w:tcPr>
            <w:tcW w:w="2284" w:type="pct"/>
            <w:tcBorders>
              <w:top w:val="nil"/>
              <w:left w:val="single" w:sz="4" w:space="0" w:color="auto"/>
              <w:bottom w:val="single" w:sz="4" w:space="0" w:color="auto"/>
              <w:right w:val="single" w:sz="2" w:space="0" w:color="auto"/>
            </w:tcBorders>
            <w:shd w:val="clear" w:color="auto" w:fill="auto"/>
            <w:noWrap/>
            <w:hideMark/>
          </w:tcPr>
          <w:p w14:paraId="08F3397B" w14:textId="77777777" w:rsidR="00212C5E" w:rsidRPr="00747A73" w:rsidRDefault="00983E7E" w:rsidP="00F41D7A">
            <w:pPr>
              <w:bidi/>
              <w:jc w:val="left"/>
              <w:rPr>
                <w:color w:val="000000"/>
                <w:sz w:val="20"/>
                <w:rtl/>
                <w:lang w:eastAsia="en-CA" w:bidi="ar-LB"/>
              </w:rPr>
            </w:pPr>
            <w:r>
              <w:rPr>
                <w:color w:val="000000"/>
                <w:sz w:val="20"/>
                <w:rtl/>
                <w:lang w:eastAsia="en-CA" w:bidi="ar-LB"/>
              </w:rPr>
              <w:t>أنشطة قطاع خدمة</w:t>
            </w:r>
            <w:r w:rsidR="00212C5E" w:rsidRPr="00747A73">
              <w:rPr>
                <w:color w:val="000000"/>
                <w:sz w:val="20"/>
                <w:rtl/>
                <w:lang w:eastAsia="en-CA" w:bidi="ar-LB"/>
              </w:rPr>
              <w:t xml:space="preserve"> التبريد</w:t>
            </w:r>
          </w:p>
        </w:tc>
        <w:tc>
          <w:tcPr>
            <w:tcW w:w="649" w:type="pct"/>
            <w:tcBorders>
              <w:top w:val="single" w:sz="2" w:space="0" w:color="auto"/>
              <w:left w:val="single" w:sz="2" w:space="0" w:color="auto"/>
              <w:bottom w:val="single" w:sz="2" w:space="0" w:color="auto"/>
              <w:right w:val="single" w:sz="2" w:space="0" w:color="auto"/>
            </w:tcBorders>
          </w:tcPr>
          <w:p w14:paraId="75F0D163" w14:textId="77777777" w:rsidR="00212C5E" w:rsidRPr="00747A73" w:rsidRDefault="00212C5E" w:rsidP="00606F10">
            <w:pPr>
              <w:bidi/>
              <w:jc w:val="left"/>
              <w:rPr>
                <w:color w:val="000000"/>
                <w:sz w:val="20"/>
                <w:rtl/>
                <w:lang w:eastAsia="en-CA" w:bidi="ar-LB"/>
              </w:rPr>
            </w:pPr>
            <w:r w:rsidRPr="00747A73">
              <w:rPr>
                <w:color w:val="000000"/>
                <w:sz w:val="20"/>
                <w:rtl/>
                <w:lang w:eastAsia="en-CA" w:bidi="ar-LB"/>
              </w:rPr>
              <w:t>622,500</w:t>
            </w:r>
          </w:p>
        </w:tc>
        <w:tc>
          <w:tcPr>
            <w:tcW w:w="715" w:type="pct"/>
            <w:tcBorders>
              <w:top w:val="single" w:sz="2" w:space="0" w:color="auto"/>
              <w:left w:val="single" w:sz="2" w:space="0" w:color="auto"/>
              <w:bottom w:val="single" w:sz="2" w:space="0" w:color="auto"/>
              <w:right w:val="single" w:sz="2" w:space="0" w:color="auto"/>
            </w:tcBorders>
          </w:tcPr>
          <w:p w14:paraId="329DBB87" w14:textId="77777777" w:rsidR="00212C5E" w:rsidRPr="00747A73" w:rsidRDefault="00212C5E" w:rsidP="00606F10">
            <w:pPr>
              <w:bidi/>
              <w:jc w:val="left"/>
              <w:rPr>
                <w:color w:val="000000"/>
                <w:sz w:val="20"/>
                <w:rtl/>
                <w:lang w:eastAsia="en-CA" w:bidi="ar-LB"/>
              </w:rPr>
            </w:pPr>
            <w:r w:rsidRPr="00747A73">
              <w:rPr>
                <w:color w:val="000000"/>
                <w:sz w:val="20"/>
                <w:rtl/>
                <w:lang w:eastAsia="en-CA" w:bidi="ar-LB"/>
              </w:rPr>
              <w:t>663,586</w:t>
            </w:r>
          </w:p>
        </w:tc>
        <w:tc>
          <w:tcPr>
            <w:tcW w:w="940" w:type="pct"/>
            <w:tcBorders>
              <w:top w:val="single" w:sz="2" w:space="0" w:color="auto"/>
              <w:left w:val="single" w:sz="2" w:space="0" w:color="auto"/>
              <w:bottom w:val="single" w:sz="2" w:space="0" w:color="auto"/>
              <w:right w:val="single" w:sz="2" w:space="0" w:color="auto"/>
            </w:tcBorders>
            <w:shd w:val="clear" w:color="auto" w:fill="auto"/>
            <w:noWrap/>
            <w:hideMark/>
          </w:tcPr>
          <w:p w14:paraId="682FE78F" w14:textId="77777777" w:rsidR="00212C5E" w:rsidRPr="00747A73" w:rsidRDefault="00212C5E" w:rsidP="00606F10">
            <w:pPr>
              <w:bidi/>
              <w:jc w:val="left"/>
              <w:rPr>
                <w:color w:val="000000"/>
                <w:sz w:val="20"/>
                <w:rtl/>
                <w:lang w:eastAsia="en-CA" w:bidi="ar-LB"/>
              </w:rPr>
            </w:pPr>
            <w:r w:rsidRPr="00747A73">
              <w:rPr>
                <w:color w:val="000000"/>
                <w:sz w:val="20"/>
                <w:rtl/>
                <w:lang w:eastAsia="en-CA" w:bidi="ar-LB"/>
              </w:rPr>
              <w:t>303,028</w:t>
            </w:r>
          </w:p>
        </w:tc>
        <w:tc>
          <w:tcPr>
            <w:tcW w:w="411" w:type="pct"/>
            <w:tcBorders>
              <w:top w:val="nil"/>
              <w:left w:val="single" w:sz="2" w:space="0" w:color="auto"/>
              <w:bottom w:val="single" w:sz="4" w:space="0" w:color="auto"/>
              <w:right w:val="single" w:sz="2" w:space="0" w:color="auto"/>
            </w:tcBorders>
          </w:tcPr>
          <w:p w14:paraId="10D337A9" w14:textId="77777777" w:rsidR="00212C5E" w:rsidRPr="00747A73" w:rsidRDefault="00212C5E" w:rsidP="00606F10">
            <w:pPr>
              <w:bidi/>
              <w:jc w:val="left"/>
              <w:rPr>
                <w:color w:val="000000"/>
                <w:sz w:val="20"/>
                <w:rtl/>
                <w:lang w:eastAsia="en-CA" w:bidi="ar-LB"/>
              </w:rPr>
            </w:pPr>
            <w:r w:rsidRPr="00747A73">
              <w:rPr>
                <w:color w:val="000000"/>
                <w:sz w:val="20"/>
                <w:rtl/>
                <w:lang w:eastAsia="en-CA" w:bidi="ar-LB"/>
              </w:rPr>
              <w:t>9.5</w:t>
            </w:r>
          </w:p>
        </w:tc>
      </w:tr>
      <w:tr w:rsidR="00212C5E" w:rsidRPr="00747A73" w14:paraId="35EA95FB" w14:textId="77777777" w:rsidTr="009A75DD">
        <w:trPr>
          <w:trHeight w:val="288"/>
        </w:trPr>
        <w:tc>
          <w:tcPr>
            <w:tcW w:w="2284" w:type="pct"/>
            <w:tcBorders>
              <w:top w:val="nil"/>
              <w:left w:val="single" w:sz="4" w:space="0" w:color="auto"/>
              <w:bottom w:val="single" w:sz="2" w:space="0" w:color="auto"/>
              <w:right w:val="single" w:sz="2" w:space="0" w:color="auto"/>
            </w:tcBorders>
            <w:shd w:val="clear" w:color="auto" w:fill="auto"/>
            <w:noWrap/>
            <w:hideMark/>
          </w:tcPr>
          <w:p w14:paraId="4EBD725E" w14:textId="77777777" w:rsidR="00212C5E" w:rsidRPr="00747A73" w:rsidRDefault="00212C5E" w:rsidP="00F41D7A">
            <w:pPr>
              <w:bidi/>
              <w:jc w:val="left"/>
              <w:rPr>
                <w:color w:val="000000"/>
                <w:sz w:val="20"/>
                <w:rtl/>
                <w:lang w:eastAsia="en-CA" w:bidi="ar-LB"/>
              </w:rPr>
            </w:pPr>
            <w:r w:rsidRPr="00747A73">
              <w:rPr>
                <w:color w:val="000000"/>
                <w:sz w:val="20"/>
                <w:rtl/>
                <w:lang w:eastAsia="en-CA" w:bidi="ar-LB"/>
              </w:rPr>
              <w:t xml:space="preserve">إدارة </w:t>
            </w:r>
            <w:r w:rsidR="00983E7E">
              <w:rPr>
                <w:color w:val="000000"/>
                <w:sz w:val="20"/>
                <w:rtl/>
                <w:lang w:eastAsia="en-CA" w:bidi="ar-LB"/>
              </w:rPr>
              <w:t xml:space="preserve">وتنسيق </w:t>
            </w:r>
            <w:r w:rsidRPr="00747A73">
              <w:rPr>
                <w:color w:val="000000"/>
                <w:sz w:val="20"/>
                <w:rtl/>
                <w:lang w:eastAsia="en-CA" w:bidi="ar-LB"/>
              </w:rPr>
              <w:t>المشروع</w:t>
            </w:r>
          </w:p>
        </w:tc>
        <w:tc>
          <w:tcPr>
            <w:tcW w:w="649" w:type="pct"/>
            <w:tcBorders>
              <w:top w:val="single" w:sz="2" w:space="0" w:color="auto"/>
              <w:left w:val="single" w:sz="2" w:space="0" w:color="auto"/>
              <w:bottom w:val="single" w:sz="2" w:space="0" w:color="auto"/>
              <w:right w:val="single" w:sz="2" w:space="0" w:color="auto"/>
            </w:tcBorders>
          </w:tcPr>
          <w:p w14:paraId="54D966B9" w14:textId="77777777" w:rsidR="00212C5E" w:rsidRPr="00747A73" w:rsidRDefault="00212C5E" w:rsidP="00606F10">
            <w:pPr>
              <w:bidi/>
              <w:jc w:val="left"/>
              <w:rPr>
                <w:color w:val="000000"/>
                <w:sz w:val="20"/>
                <w:rtl/>
                <w:lang w:eastAsia="en-CA" w:bidi="ar-LB"/>
              </w:rPr>
            </w:pPr>
            <w:r w:rsidRPr="00747A73">
              <w:rPr>
                <w:color w:val="000000"/>
                <w:sz w:val="20"/>
                <w:rtl/>
                <w:lang w:eastAsia="en-CA" w:bidi="ar-LB"/>
              </w:rPr>
              <w:t>120.000</w:t>
            </w:r>
          </w:p>
        </w:tc>
        <w:tc>
          <w:tcPr>
            <w:tcW w:w="715" w:type="pct"/>
            <w:tcBorders>
              <w:top w:val="single" w:sz="2" w:space="0" w:color="auto"/>
              <w:left w:val="single" w:sz="2" w:space="0" w:color="auto"/>
              <w:bottom w:val="single" w:sz="2" w:space="0" w:color="auto"/>
              <w:right w:val="single" w:sz="2" w:space="0" w:color="auto"/>
            </w:tcBorders>
          </w:tcPr>
          <w:p w14:paraId="3346BA99" w14:textId="77777777" w:rsidR="00212C5E" w:rsidRPr="00747A73" w:rsidRDefault="00212C5E" w:rsidP="00606F10">
            <w:pPr>
              <w:bidi/>
              <w:jc w:val="left"/>
              <w:rPr>
                <w:color w:val="000000"/>
                <w:sz w:val="20"/>
                <w:rtl/>
                <w:lang w:eastAsia="en-CA" w:bidi="ar-LB"/>
              </w:rPr>
            </w:pPr>
            <w:r w:rsidRPr="00747A73">
              <w:rPr>
                <w:color w:val="000000"/>
                <w:sz w:val="20"/>
                <w:rtl/>
                <w:lang w:eastAsia="en-CA" w:bidi="ar-LB"/>
              </w:rPr>
              <w:t>66,358</w:t>
            </w:r>
          </w:p>
        </w:tc>
        <w:tc>
          <w:tcPr>
            <w:tcW w:w="940" w:type="pct"/>
            <w:tcBorders>
              <w:top w:val="single" w:sz="2" w:space="0" w:color="auto"/>
              <w:left w:val="single" w:sz="2" w:space="0" w:color="auto"/>
              <w:bottom w:val="single" w:sz="2" w:space="0" w:color="auto"/>
              <w:right w:val="single" w:sz="2" w:space="0" w:color="auto"/>
            </w:tcBorders>
            <w:shd w:val="clear" w:color="auto" w:fill="auto"/>
            <w:noWrap/>
            <w:hideMark/>
          </w:tcPr>
          <w:p w14:paraId="3B714EEF" w14:textId="77777777" w:rsidR="00212C5E" w:rsidRPr="00747A73" w:rsidRDefault="00212C5E" w:rsidP="00606F10">
            <w:pPr>
              <w:bidi/>
              <w:jc w:val="left"/>
              <w:rPr>
                <w:color w:val="000000"/>
                <w:sz w:val="20"/>
                <w:rtl/>
                <w:lang w:eastAsia="en-CA" w:bidi="ar-LB"/>
              </w:rPr>
            </w:pPr>
            <w:r w:rsidRPr="00747A73">
              <w:rPr>
                <w:color w:val="000000"/>
                <w:sz w:val="20"/>
                <w:rtl/>
                <w:lang w:eastAsia="en-CA" w:bidi="ar-LB"/>
              </w:rPr>
              <w:t>0</w:t>
            </w:r>
          </w:p>
        </w:tc>
        <w:tc>
          <w:tcPr>
            <w:tcW w:w="411" w:type="pct"/>
            <w:tcBorders>
              <w:top w:val="nil"/>
              <w:left w:val="single" w:sz="2" w:space="0" w:color="auto"/>
              <w:bottom w:val="single" w:sz="2" w:space="0" w:color="auto"/>
              <w:right w:val="single" w:sz="2" w:space="0" w:color="auto"/>
            </w:tcBorders>
          </w:tcPr>
          <w:p w14:paraId="04EDE804" w14:textId="77777777" w:rsidR="00212C5E" w:rsidRPr="00747A73" w:rsidRDefault="00212C5E" w:rsidP="00606F10">
            <w:pPr>
              <w:bidi/>
              <w:jc w:val="left"/>
              <w:rPr>
                <w:color w:val="000000"/>
                <w:sz w:val="20"/>
                <w:rtl/>
                <w:lang w:eastAsia="en-CA" w:bidi="ar-LB"/>
              </w:rPr>
            </w:pPr>
            <w:r w:rsidRPr="00747A73">
              <w:rPr>
                <w:color w:val="000000"/>
                <w:sz w:val="20"/>
                <w:rtl/>
                <w:lang w:eastAsia="en-CA" w:bidi="ar-LB"/>
              </w:rPr>
              <w:t>0.0</w:t>
            </w:r>
          </w:p>
        </w:tc>
      </w:tr>
      <w:tr w:rsidR="00212C5E" w:rsidRPr="00747A73" w14:paraId="4B8575A6" w14:textId="77777777" w:rsidTr="009A75DD">
        <w:trPr>
          <w:trHeight w:val="288"/>
        </w:trPr>
        <w:tc>
          <w:tcPr>
            <w:tcW w:w="2284" w:type="pct"/>
            <w:tcBorders>
              <w:top w:val="single" w:sz="2" w:space="0" w:color="auto"/>
              <w:left w:val="single" w:sz="2" w:space="0" w:color="auto"/>
              <w:bottom w:val="single" w:sz="2" w:space="0" w:color="auto"/>
              <w:right w:val="single" w:sz="2" w:space="0" w:color="auto"/>
            </w:tcBorders>
            <w:shd w:val="clear" w:color="auto" w:fill="auto"/>
            <w:noWrap/>
            <w:hideMark/>
          </w:tcPr>
          <w:p w14:paraId="03887E54" w14:textId="77777777" w:rsidR="00212C5E" w:rsidRPr="00747A73" w:rsidRDefault="00212C5E" w:rsidP="00F41D7A">
            <w:pPr>
              <w:bidi/>
              <w:jc w:val="left"/>
              <w:rPr>
                <w:i/>
                <w:iCs/>
                <w:color w:val="000000"/>
                <w:sz w:val="20"/>
                <w:rtl/>
                <w:lang w:eastAsia="en-CA" w:bidi="ar-LB"/>
              </w:rPr>
            </w:pPr>
            <w:r w:rsidRPr="00747A73">
              <w:rPr>
                <w:i/>
                <w:iCs/>
                <w:color w:val="000000"/>
                <w:sz w:val="20"/>
                <w:rtl/>
                <w:lang w:eastAsia="en-CA" w:bidi="ar-LB"/>
              </w:rPr>
              <w:t xml:space="preserve">إجمالي الأموال المطلوبة في الاجتماع </w:t>
            </w:r>
            <w:r w:rsidRPr="00983E7E">
              <w:rPr>
                <w:i/>
                <w:iCs/>
                <w:color w:val="000000"/>
                <w:sz w:val="20"/>
                <w:rtl/>
                <w:lang w:eastAsia="en-CA" w:bidi="ar-LB"/>
              </w:rPr>
              <w:t>الثالث والتسعين</w:t>
            </w:r>
          </w:p>
        </w:tc>
        <w:tc>
          <w:tcPr>
            <w:tcW w:w="649" w:type="pct"/>
            <w:tcBorders>
              <w:top w:val="single" w:sz="2" w:space="0" w:color="auto"/>
              <w:left w:val="single" w:sz="2" w:space="0" w:color="auto"/>
              <w:bottom w:val="single" w:sz="2" w:space="0" w:color="auto"/>
              <w:right w:val="single" w:sz="2" w:space="0" w:color="auto"/>
            </w:tcBorders>
          </w:tcPr>
          <w:p w14:paraId="2662FC36" w14:textId="77777777" w:rsidR="00212C5E" w:rsidRPr="00747A73" w:rsidRDefault="00212C5E" w:rsidP="00606F10">
            <w:pPr>
              <w:bidi/>
              <w:jc w:val="left"/>
              <w:rPr>
                <w:i/>
                <w:iCs/>
                <w:color w:val="000000"/>
                <w:sz w:val="20"/>
                <w:rtl/>
                <w:lang w:eastAsia="en-CA" w:bidi="ar-LB"/>
              </w:rPr>
            </w:pPr>
            <w:r w:rsidRPr="00747A73">
              <w:rPr>
                <w:i/>
                <w:iCs/>
                <w:color w:val="000000"/>
                <w:sz w:val="20"/>
                <w:rtl/>
                <w:lang w:eastAsia="en-CA" w:bidi="ar-LB"/>
              </w:rPr>
              <w:t>742,500</w:t>
            </w:r>
          </w:p>
        </w:tc>
        <w:tc>
          <w:tcPr>
            <w:tcW w:w="715" w:type="pct"/>
            <w:tcBorders>
              <w:top w:val="single" w:sz="2" w:space="0" w:color="auto"/>
              <w:left w:val="single" w:sz="2" w:space="0" w:color="auto"/>
              <w:bottom w:val="single" w:sz="2" w:space="0" w:color="auto"/>
              <w:right w:val="single" w:sz="2" w:space="0" w:color="auto"/>
            </w:tcBorders>
          </w:tcPr>
          <w:p w14:paraId="3E727716" w14:textId="77777777" w:rsidR="00212C5E" w:rsidRPr="00747A73" w:rsidRDefault="00212C5E" w:rsidP="00606F10">
            <w:pPr>
              <w:bidi/>
              <w:jc w:val="left"/>
              <w:rPr>
                <w:i/>
                <w:iCs/>
                <w:color w:val="000000"/>
                <w:sz w:val="20"/>
                <w:rtl/>
                <w:lang w:eastAsia="en-CA" w:bidi="ar-LB"/>
              </w:rPr>
            </w:pPr>
            <w:r w:rsidRPr="00747A73">
              <w:rPr>
                <w:i/>
                <w:iCs/>
                <w:color w:val="000000"/>
                <w:sz w:val="20"/>
                <w:rtl/>
                <w:lang w:eastAsia="en-CA" w:bidi="ar-LB"/>
              </w:rPr>
              <w:t>729,944</w:t>
            </w:r>
          </w:p>
        </w:tc>
        <w:tc>
          <w:tcPr>
            <w:tcW w:w="940" w:type="pct"/>
            <w:tcBorders>
              <w:top w:val="single" w:sz="2" w:space="0" w:color="auto"/>
              <w:left w:val="single" w:sz="2" w:space="0" w:color="auto"/>
              <w:bottom w:val="single" w:sz="2" w:space="0" w:color="auto"/>
              <w:right w:val="single" w:sz="2" w:space="0" w:color="auto"/>
            </w:tcBorders>
            <w:shd w:val="clear" w:color="auto" w:fill="auto"/>
            <w:noWrap/>
            <w:hideMark/>
          </w:tcPr>
          <w:p w14:paraId="484F6E2B" w14:textId="77777777" w:rsidR="00212C5E" w:rsidRPr="00747A73" w:rsidRDefault="00212C5E" w:rsidP="00606F10">
            <w:pPr>
              <w:bidi/>
              <w:jc w:val="left"/>
              <w:rPr>
                <w:i/>
                <w:iCs/>
                <w:color w:val="000000"/>
                <w:sz w:val="20"/>
                <w:rtl/>
                <w:lang w:eastAsia="en-CA" w:bidi="ar-LB"/>
              </w:rPr>
            </w:pPr>
            <w:r w:rsidRPr="00747A73">
              <w:rPr>
                <w:i/>
                <w:iCs/>
                <w:color w:val="000000"/>
                <w:sz w:val="20"/>
                <w:rtl/>
                <w:lang w:eastAsia="en-CA" w:bidi="ar-LB"/>
              </w:rPr>
              <w:t>303,028</w:t>
            </w:r>
          </w:p>
        </w:tc>
        <w:tc>
          <w:tcPr>
            <w:tcW w:w="411" w:type="pct"/>
            <w:tcBorders>
              <w:top w:val="single" w:sz="2" w:space="0" w:color="auto"/>
              <w:left w:val="single" w:sz="2" w:space="0" w:color="auto"/>
              <w:bottom w:val="single" w:sz="2" w:space="0" w:color="auto"/>
              <w:right w:val="single" w:sz="2" w:space="0" w:color="auto"/>
            </w:tcBorders>
          </w:tcPr>
          <w:p w14:paraId="2A424608" w14:textId="77777777" w:rsidR="00212C5E" w:rsidRPr="00747A73" w:rsidRDefault="00212C5E" w:rsidP="00606F10">
            <w:pPr>
              <w:bidi/>
              <w:jc w:val="left"/>
              <w:rPr>
                <w:i/>
                <w:iCs/>
                <w:color w:val="000000"/>
                <w:sz w:val="20"/>
                <w:rtl/>
                <w:lang w:eastAsia="en-CA" w:bidi="ar-LB"/>
              </w:rPr>
            </w:pPr>
            <w:r w:rsidRPr="00747A73">
              <w:rPr>
                <w:i/>
                <w:iCs/>
                <w:color w:val="000000"/>
                <w:sz w:val="20"/>
                <w:rtl/>
                <w:lang w:eastAsia="en-CA" w:bidi="ar-LB"/>
              </w:rPr>
              <w:t>9.5</w:t>
            </w:r>
          </w:p>
        </w:tc>
      </w:tr>
      <w:tr w:rsidR="00212C5E" w:rsidRPr="00747A73" w14:paraId="474F2A65" w14:textId="77777777" w:rsidTr="009A75DD">
        <w:trPr>
          <w:trHeight w:val="299"/>
        </w:trPr>
        <w:tc>
          <w:tcPr>
            <w:tcW w:w="2284" w:type="pct"/>
            <w:tcBorders>
              <w:top w:val="single" w:sz="2" w:space="0" w:color="auto"/>
              <w:left w:val="single" w:sz="4" w:space="0" w:color="auto"/>
              <w:bottom w:val="single" w:sz="2" w:space="0" w:color="auto"/>
              <w:right w:val="single" w:sz="2" w:space="0" w:color="auto"/>
            </w:tcBorders>
            <w:shd w:val="clear" w:color="auto" w:fill="auto"/>
            <w:noWrap/>
          </w:tcPr>
          <w:p w14:paraId="59FF4BDA" w14:textId="77777777" w:rsidR="00212C5E" w:rsidRPr="00747A73" w:rsidRDefault="00212C5E" w:rsidP="00574533">
            <w:pPr>
              <w:bidi/>
              <w:jc w:val="left"/>
              <w:rPr>
                <w:b/>
                <w:bCs/>
                <w:color w:val="000000"/>
                <w:sz w:val="20"/>
                <w:rtl/>
                <w:lang w:eastAsia="en-CA" w:bidi="ar-LB"/>
              </w:rPr>
            </w:pPr>
            <w:r w:rsidRPr="00747A73">
              <w:rPr>
                <w:b/>
                <w:bCs/>
                <w:color w:val="000000"/>
                <w:sz w:val="20"/>
                <w:rtl/>
                <w:lang w:eastAsia="en-CA" w:bidi="ar-LB"/>
              </w:rPr>
              <w:t xml:space="preserve">المجموع الكلي للمرحلة الأولى من </w:t>
            </w:r>
            <w:r w:rsidR="00574533" w:rsidRPr="00214C89">
              <w:rPr>
                <w:b/>
                <w:bCs/>
                <w:sz w:val="20"/>
                <w:rtl/>
                <w:lang w:val="en-US" w:bidi="ar-LB"/>
              </w:rPr>
              <w:t>خطة</w:t>
            </w:r>
            <w:r w:rsidR="00574533" w:rsidRPr="00574533">
              <w:rPr>
                <w:sz w:val="20"/>
                <w:rtl/>
                <w:lang w:val="en-US" w:bidi="ar-LB"/>
              </w:rPr>
              <w:t xml:space="preserve"> </w:t>
            </w:r>
            <w:r w:rsidR="00574533" w:rsidRPr="00574533">
              <w:rPr>
                <w:b/>
                <w:bCs/>
                <w:sz w:val="20"/>
                <w:rtl/>
                <w:lang w:val="en-US" w:bidi="ar-LB"/>
              </w:rPr>
              <w:t>تنفيذ تعديل كيغالي</w:t>
            </w:r>
          </w:p>
        </w:tc>
        <w:tc>
          <w:tcPr>
            <w:tcW w:w="649" w:type="pct"/>
            <w:tcBorders>
              <w:top w:val="single" w:sz="2" w:space="0" w:color="auto"/>
              <w:left w:val="single" w:sz="2" w:space="0" w:color="auto"/>
              <w:bottom w:val="single" w:sz="2" w:space="0" w:color="auto"/>
              <w:right w:val="single" w:sz="2" w:space="0" w:color="auto"/>
            </w:tcBorders>
          </w:tcPr>
          <w:p w14:paraId="320DCF46" w14:textId="77777777" w:rsidR="00212C5E" w:rsidRPr="00747A73" w:rsidRDefault="00212C5E" w:rsidP="00606F10">
            <w:pPr>
              <w:bidi/>
              <w:jc w:val="left"/>
              <w:rPr>
                <w:b/>
                <w:bCs/>
                <w:color w:val="000000"/>
                <w:sz w:val="20"/>
                <w:rtl/>
                <w:lang w:eastAsia="en-CA" w:bidi="ar-LB"/>
              </w:rPr>
            </w:pPr>
            <w:r w:rsidRPr="00747A73">
              <w:rPr>
                <w:b/>
                <w:bCs/>
                <w:color w:val="000000"/>
                <w:sz w:val="20"/>
                <w:rtl/>
                <w:lang w:eastAsia="en-CA" w:bidi="ar-LB"/>
              </w:rPr>
              <w:t>1,010,385</w:t>
            </w:r>
          </w:p>
        </w:tc>
        <w:tc>
          <w:tcPr>
            <w:tcW w:w="715" w:type="pct"/>
            <w:tcBorders>
              <w:top w:val="single" w:sz="2" w:space="0" w:color="auto"/>
              <w:left w:val="single" w:sz="2" w:space="0" w:color="auto"/>
              <w:bottom w:val="single" w:sz="2" w:space="0" w:color="auto"/>
              <w:right w:val="single" w:sz="2" w:space="0" w:color="auto"/>
            </w:tcBorders>
          </w:tcPr>
          <w:p w14:paraId="56D58B8B" w14:textId="77777777" w:rsidR="00212C5E" w:rsidRPr="00747A73" w:rsidRDefault="00212C5E" w:rsidP="00606F10">
            <w:pPr>
              <w:bidi/>
              <w:jc w:val="left"/>
              <w:rPr>
                <w:b/>
                <w:bCs/>
                <w:color w:val="000000"/>
                <w:sz w:val="20"/>
                <w:rtl/>
                <w:lang w:eastAsia="en-CA" w:bidi="ar-LB"/>
              </w:rPr>
            </w:pPr>
            <w:r w:rsidRPr="00747A73">
              <w:rPr>
                <w:b/>
                <w:bCs/>
                <w:color w:val="000000"/>
                <w:sz w:val="20"/>
                <w:rtl/>
                <w:lang w:eastAsia="en-CA" w:bidi="ar-LB"/>
              </w:rPr>
              <w:t>997,829</w:t>
            </w:r>
          </w:p>
        </w:tc>
        <w:tc>
          <w:tcPr>
            <w:tcW w:w="940" w:type="pct"/>
            <w:tcBorders>
              <w:top w:val="single" w:sz="2" w:space="0" w:color="auto"/>
              <w:left w:val="single" w:sz="2" w:space="0" w:color="auto"/>
              <w:bottom w:val="single" w:sz="2" w:space="0" w:color="auto"/>
              <w:right w:val="single" w:sz="2" w:space="0" w:color="auto"/>
            </w:tcBorders>
            <w:shd w:val="clear" w:color="auto" w:fill="auto"/>
            <w:noWrap/>
          </w:tcPr>
          <w:p w14:paraId="5957288A" w14:textId="77777777" w:rsidR="00212C5E" w:rsidRPr="00747A73" w:rsidRDefault="00212C5E" w:rsidP="00606F10">
            <w:pPr>
              <w:bidi/>
              <w:jc w:val="left"/>
              <w:rPr>
                <w:b/>
                <w:bCs/>
                <w:color w:val="000000"/>
                <w:sz w:val="20"/>
                <w:rtl/>
                <w:lang w:eastAsia="en-CA" w:bidi="ar-LB"/>
              </w:rPr>
            </w:pPr>
            <w:r w:rsidRPr="00747A73">
              <w:rPr>
                <w:b/>
                <w:bCs/>
                <w:color w:val="000000"/>
                <w:sz w:val="20"/>
                <w:rtl/>
                <w:lang w:eastAsia="en-CA" w:bidi="ar-LB"/>
              </w:rPr>
              <w:t>317,929</w:t>
            </w:r>
          </w:p>
        </w:tc>
        <w:tc>
          <w:tcPr>
            <w:tcW w:w="411" w:type="pct"/>
            <w:tcBorders>
              <w:top w:val="single" w:sz="2" w:space="0" w:color="auto"/>
              <w:left w:val="single" w:sz="2" w:space="0" w:color="auto"/>
              <w:bottom w:val="single" w:sz="2" w:space="0" w:color="auto"/>
              <w:right w:val="single" w:sz="2" w:space="0" w:color="auto"/>
            </w:tcBorders>
          </w:tcPr>
          <w:p w14:paraId="7FBB1630" w14:textId="77777777" w:rsidR="00212C5E" w:rsidRPr="00747A73" w:rsidRDefault="00212C5E" w:rsidP="00606F10">
            <w:pPr>
              <w:bidi/>
              <w:jc w:val="left"/>
              <w:rPr>
                <w:b/>
                <w:bCs/>
                <w:color w:val="000000"/>
                <w:sz w:val="20"/>
                <w:rtl/>
                <w:lang w:eastAsia="en-CA" w:bidi="ar-LB"/>
              </w:rPr>
            </w:pPr>
            <w:r w:rsidRPr="00747A73">
              <w:rPr>
                <w:b/>
                <w:bCs/>
                <w:color w:val="000000"/>
                <w:sz w:val="20"/>
                <w:rtl/>
                <w:lang w:eastAsia="en-CA" w:bidi="ar-LB"/>
              </w:rPr>
              <w:t>10.0</w:t>
            </w:r>
          </w:p>
        </w:tc>
      </w:tr>
    </w:tbl>
    <w:p w14:paraId="5856D2DD" w14:textId="77777777" w:rsidR="00B81BE6" w:rsidRPr="00B81BE6" w:rsidRDefault="00B81BE6" w:rsidP="00B81BE6">
      <w:pPr>
        <w:pStyle w:val="Heading1"/>
        <w:numPr>
          <w:ilvl w:val="0"/>
          <w:numId w:val="0"/>
        </w:numPr>
        <w:bidi/>
        <w:rPr>
          <w:sz w:val="26"/>
          <w:szCs w:val="26"/>
          <w:lang w:val="en-US" w:bidi="ar-LB"/>
        </w:rPr>
      </w:pPr>
    </w:p>
    <w:p w14:paraId="431A4161" w14:textId="71836216" w:rsidR="00212C5E" w:rsidRPr="009A75DD" w:rsidRDefault="00212C5E" w:rsidP="00B81BE6">
      <w:pPr>
        <w:pStyle w:val="Heading1"/>
        <w:bidi/>
        <w:rPr>
          <w:sz w:val="26"/>
          <w:szCs w:val="26"/>
          <w:lang w:val="en-US" w:bidi="ar-LB"/>
        </w:rPr>
      </w:pPr>
      <w:r w:rsidRPr="009A75DD">
        <w:rPr>
          <w:sz w:val="26"/>
          <w:szCs w:val="26"/>
          <w:rtl/>
          <w:lang w:bidi="ar-LB"/>
        </w:rPr>
        <w:t xml:space="preserve">سيتم </w:t>
      </w:r>
      <w:r w:rsidR="00FE73BD" w:rsidRPr="009A75DD">
        <w:rPr>
          <w:sz w:val="26"/>
          <w:szCs w:val="26"/>
          <w:rtl/>
          <w:lang w:bidi="ar-LB"/>
        </w:rPr>
        <w:t>الإفراج عن</w:t>
      </w:r>
      <w:r w:rsidRPr="009A75DD">
        <w:rPr>
          <w:sz w:val="26"/>
          <w:szCs w:val="26"/>
          <w:rtl/>
          <w:lang w:bidi="ar-LB"/>
        </w:rPr>
        <w:t xml:space="preserve"> تمويل المرحلة الأولى من برنامج </w:t>
      </w:r>
      <w:r w:rsidR="00FE73BD" w:rsidRPr="009A75DD">
        <w:rPr>
          <w:sz w:val="26"/>
          <w:szCs w:val="26"/>
          <w:rtl/>
          <w:lang w:val="en-US" w:bidi="ar-LB"/>
        </w:rPr>
        <w:t>خطة تنفيذ تعديل كيغالي</w:t>
      </w:r>
      <w:r w:rsidR="00FE73BD" w:rsidRPr="009A75DD">
        <w:rPr>
          <w:sz w:val="26"/>
          <w:szCs w:val="26"/>
          <w:rtl/>
          <w:lang w:bidi="ar-LB"/>
        </w:rPr>
        <w:t xml:space="preserve"> </w:t>
      </w:r>
      <w:r w:rsidRPr="009A75DD">
        <w:rPr>
          <w:sz w:val="26"/>
          <w:szCs w:val="26"/>
          <w:rtl/>
          <w:lang w:bidi="ar-LB"/>
        </w:rPr>
        <w:t xml:space="preserve">على ثلاث شرائح، </w:t>
      </w:r>
      <w:r w:rsidR="00FE73BD" w:rsidRPr="009A75DD">
        <w:rPr>
          <w:sz w:val="26"/>
          <w:szCs w:val="26"/>
          <w:rtl/>
          <w:lang w:bidi="ar-LB"/>
        </w:rPr>
        <w:t xml:space="preserve">الشريحة </w:t>
      </w:r>
      <w:r w:rsidRPr="009A75DD">
        <w:rPr>
          <w:sz w:val="26"/>
          <w:szCs w:val="26"/>
          <w:rtl/>
          <w:lang w:bidi="ar-LB"/>
        </w:rPr>
        <w:t xml:space="preserve">الأولى (2023) تمثل 40 في </w:t>
      </w:r>
      <w:r w:rsidR="00F96C16" w:rsidRPr="009A75DD">
        <w:rPr>
          <w:sz w:val="26"/>
          <w:szCs w:val="26"/>
          <w:rtl/>
          <w:lang w:bidi="ar-LB"/>
        </w:rPr>
        <w:t>المئة</w:t>
      </w:r>
      <w:r w:rsidRPr="009A75DD">
        <w:rPr>
          <w:sz w:val="26"/>
          <w:szCs w:val="26"/>
          <w:rtl/>
          <w:lang w:bidi="ar-LB"/>
        </w:rPr>
        <w:t xml:space="preserve"> من القيمة الإجمالية للمرحلة الأولى، والثانية (2026) بنسب</w:t>
      </w:r>
      <w:r w:rsidR="00FE73BD" w:rsidRPr="009A75DD">
        <w:rPr>
          <w:sz w:val="26"/>
          <w:szCs w:val="26"/>
          <w:rtl/>
          <w:lang w:bidi="ar-LB"/>
        </w:rPr>
        <w:t xml:space="preserve">ة 50 في </w:t>
      </w:r>
      <w:r w:rsidR="00F96C16" w:rsidRPr="009A75DD">
        <w:rPr>
          <w:sz w:val="26"/>
          <w:szCs w:val="26"/>
          <w:rtl/>
          <w:lang w:bidi="ar-LB"/>
        </w:rPr>
        <w:t>المئة</w:t>
      </w:r>
      <w:r w:rsidR="00FE73BD" w:rsidRPr="009A75DD">
        <w:rPr>
          <w:sz w:val="26"/>
          <w:szCs w:val="26"/>
          <w:rtl/>
          <w:lang w:bidi="ar-LB"/>
        </w:rPr>
        <w:t>، والثالثة (2029)</w:t>
      </w:r>
      <w:r w:rsidRPr="009A75DD">
        <w:rPr>
          <w:sz w:val="26"/>
          <w:szCs w:val="26"/>
          <w:rtl/>
          <w:lang w:bidi="ar-LB"/>
        </w:rPr>
        <w:t xml:space="preserve"> </w:t>
      </w:r>
      <w:r w:rsidR="00FE73BD" w:rsidRPr="009A75DD">
        <w:rPr>
          <w:sz w:val="26"/>
          <w:szCs w:val="26"/>
          <w:rtl/>
          <w:lang w:bidi="ar-LB"/>
        </w:rPr>
        <w:t>بنسبة</w:t>
      </w:r>
      <w:r w:rsidRPr="009A75DD">
        <w:rPr>
          <w:sz w:val="26"/>
          <w:szCs w:val="26"/>
          <w:rtl/>
          <w:lang w:bidi="ar-LB"/>
        </w:rPr>
        <w:t xml:space="preserve"> 10 في </w:t>
      </w:r>
      <w:r w:rsidR="00F96C16" w:rsidRPr="009A75DD">
        <w:rPr>
          <w:sz w:val="26"/>
          <w:szCs w:val="26"/>
          <w:rtl/>
          <w:lang w:bidi="ar-LB"/>
        </w:rPr>
        <w:t>المئة</w:t>
      </w:r>
      <w:r w:rsidRPr="009A75DD">
        <w:rPr>
          <w:sz w:val="26"/>
          <w:szCs w:val="26"/>
          <w:rtl/>
          <w:lang w:bidi="ar-LB"/>
        </w:rPr>
        <w:t>. وتم الاتفاق أيضًا على تقديم طلبات الشريحة إلى الاجتماع الأول للجنة التنفيذية في السنوات ذات الصلة، ل</w:t>
      </w:r>
      <w:r w:rsidR="00FE73BD" w:rsidRPr="009A75DD">
        <w:rPr>
          <w:sz w:val="26"/>
          <w:szCs w:val="26"/>
          <w:rtl/>
          <w:lang w:bidi="ar-LB"/>
        </w:rPr>
        <w:t xml:space="preserve">كي </w:t>
      </w:r>
      <w:r w:rsidR="00975C80" w:rsidRPr="009A75DD">
        <w:rPr>
          <w:sz w:val="26"/>
          <w:szCs w:val="26"/>
          <w:rtl/>
          <w:lang w:bidi="ar-LB"/>
        </w:rPr>
        <w:t>تندرج</w:t>
      </w:r>
      <w:r w:rsidR="00FE73BD" w:rsidRPr="009A75DD">
        <w:rPr>
          <w:sz w:val="26"/>
          <w:szCs w:val="26"/>
          <w:rtl/>
          <w:lang w:bidi="ar-LB"/>
        </w:rPr>
        <w:t xml:space="preserve"> في الاتفاق النهائي</w:t>
      </w:r>
      <w:r w:rsidRPr="009A75DD">
        <w:rPr>
          <w:sz w:val="26"/>
          <w:szCs w:val="26"/>
          <w:rtl/>
          <w:lang w:bidi="ar-LB"/>
        </w:rPr>
        <w:t xml:space="preserve"> للمرحلة الأولى.</w:t>
      </w:r>
    </w:p>
    <w:p w14:paraId="614AF429" w14:textId="77777777" w:rsidR="00212C5E" w:rsidRPr="00E150C0" w:rsidRDefault="00212C5E" w:rsidP="00212C5E">
      <w:pPr>
        <w:widowControl w:val="0"/>
        <w:tabs>
          <w:tab w:val="left" w:pos="284"/>
        </w:tabs>
        <w:bidi/>
        <w:spacing w:before="240" w:after="240"/>
        <w:rPr>
          <w:rFonts w:asciiTheme="majorBidi" w:hAnsiTheme="majorBidi" w:cstheme="majorBidi"/>
          <w:sz w:val="26"/>
          <w:szCs w:val="26"/>
          <w:rtl/>
          <w:lang w:bidi="ar-LB"/>
        </w:rPr>
      </w:pPr>
      <w:bookmarkStart w:id="21" w:name="_Hlk126916178"/>
      <w:r w:rsidRPr="00E150C0">
        <w:rPr>
          <w:rFonts w:asciiTheme="majorBidi" w:hAnsiTheme="majorBidi" w:cstheme="majorBidi"/>
          <w:sz w:val="26"/>
          <w:szCs w:val="26"/>
          <w:u w:val="single"/>
          <w:rtl/>
          <w:lang w:bidi="ar-LB"/>
        </w:rPr>
        <w:t>التأثير على المناخ</w:t>
      </w:r>
    </w:p>
    <w:bookmarkEnd w:id="21"/>
    <w:p w14:paraId="1385C581" w14:textId="77777777" w:rsidR="00212C5E" w:rsidRPr="00E150C0" w:rsidRDefault="00975C80" w:rsidP="00DF53EA">
      <w:pPr>
        <w:pStyle w:val="Heading1"/>
        <w:bidi/>
        <w:rPr>
          <w:rFonts w:asciiTheme="majorBidi" w:hAnsiTheme="majorBidi" w:cstheme="majorBidi"/>
          <w:sz w:val="26"/>
          <w:szCs w:val="26"/>
          <w:rtl/>
          <w:lang w:bidi="ar-LB"/>
        </w:rPr>
      </w:pPr>
      <w:r w:rsidRPr="00E150C0">
        <w:rPr>
          <w:rFonts w:asciiTheme="majorBidi" w:hAnsiTheme="majorBidi" w:cstheme="majorBidi"/>
          <w:sz w:val="26"/>
          <w:szCs w:val="26"/>
          <w:rtl/>
          <w:lang w:bidi="ar-LB"/>
        </w:rPr>
        <w:t>تبين</w:t>
      </w:r>
      <w:r w:rsidR="00212C5E" w:rsidRPr="00E150C0">
        <w:rPr>
          <w:rFonts w:asciiTheme="majorBidi" w:hAnsiTheme="majorBidi" w:cstheme="majorBidi"/>
          <w:sz w:val="26"/>
          <w:szCs w:val="26"/>
          <w:rtl/>
          <w:lang w:bidi="ar-LB"/>
        </w:rPr>
        <w:t xml:space="preserve"> الأنشطة المقترحة في قطاع خدمة التبريد، </w:t>
      </w:r>
      <w:r w:rsidRPr="00E150C0">
        <w:rPr>
          <w:rFonts w:asciiTheme="majorBidi" w:hAnsiTheme="majorBidi" w:cstheme="majorBidi"/>
          <w:sz w:val="26"/>
          <w:szCs w:val="26"/>
          <w:rtl/>
          <w:lang w:bidi="ar-LB"/>
        </w:rPr>
        <w:t>التي تشمل</w:t>
      </w:r>
      <w:r w:rsidR="00212C5E" w:rsidRPr="00E150C0">
        <w:rPr>
          <w:rFonts w:asciiTheme="majorBidi" w:hAnsiTheme="majorBidi" w:cstheme="majorBidi"/>
          <w:sz w:val="26"/>
          <w:szCs w:val="26"/>
          <w:rtl/>
          <w:lang w:bidi="ar-LB"/>
        </w:rPr>
        <w:t xml:space="preserve"> الجهود الرامية إلى تعزيز البدائل ذات القدرة المنخفضة على إحداث الاحترار العالمي، </w:t>
      </w:r>
      <w:r w:rsidRPr="00E150C0">
        <w:rPr>
          <w:rFonts w:asciiTheme="majorBidi" w:hAnsiTheme="majorBidi" w:cstheme="majorBidi"/>
          <w:sz w:val="26"/>
          <w:szCs w:val="26"/>
          <w:rtl/>
          <w:lang w:bidi="ar-LB"/>
        </w:rPr>
        <w:t>واسترداد واستصلاح مواد التبريد</w:t>
      </w:r>
      <w:r w:rsidR="00212C5E" w:rsidRPr="00E150C0">
        <w:rPr>
          <w:rFonts w:asciiTheme="majorBidi" w:hAnsiTheme="majorBidi" w:cstheme="majorBidi"/>
          <w:sz w:val="26"/>
          <w:szCs w:val="26"/>
          <w:rtl/>
          <w:lang w:bidi="ar-LB"/>
        </w:rPr>
        <w:t xml:space="preserve">، وممارسات الخدمة الجيدة، أن تنفيذ المرحلة الأولى من </w:t>
      </w:r>
      <w:r w:rsidRPr="00E150C0">
        <w:rPr>
          <w:rFonts w:asciiTheme="majorBidi" w:hAnsiTheme="majorBidi" w:cstheme="majorBidi"/>
          <w:sz w:val="26"/>
          <w:szCs w:val="26"/>
          <w:rtl/>
          <w:lang w:val="en-US" w:bidi="ar-LB"/>
        </w:rPr>
        <w:t>خطة تنفيذ تعديل كيغالي</w:t>
      </w:r>
      <w:r w:rsidRPr="00E150C0">
        <w:rPr>
          <w:rFonts w:asciiTheme="majorBidi" w:hAnsiTheme="majorBidi" w:cstheme="majorBidi"/>
          <w:sz w:val="26"/>
          <w:szCs w:val="26"/>
          <w:rtl/>
          <w:lang w:bidi="ar-LB"/>
        </w:rPr>
        <w:t xml:space="preserve"> س</w:t>
      </w:r>
      <w:r w:rsidR="00212C5E" w:rsidRPr="00E150C0">
        <w:rPr>
          <w:rFonts w:asciiTheme="majorBidi" w:hAnsiTheme="majorBidi" w:cstheme="majorBidi"/>
          <w:sz w:val="26"/>
          <w:szCs w:val="26"/>
          <w:rtl/>
          <w:lang w:bidi="ar-LB"/>
        </w:rPr>
        <w:t xml:space="preserve">يقلل من انبعاثات غازات التبريد في الغلاف الجوي، مما يؤدي إلى فوائد مناخية. </w:t>
      </w:r>
      <w:r w:rsidRPr="00E150C0">
        <w:rPr>
          <w:rFonts w:asciiTheme="majorBidi" w:hAnsiTheme="majorBidi" w:cstheme="majorBidi"/>
          <w:sz w:val="26"/>
          <w:szCs w:val="26"/>
          <w:rtl/>
          <w:lang w:bidi="ar-LB"/>
        </w:rPr>
        <w:t xml:space="preserve">ويشير حساب </w:t>
      </w:r>
      <w:r w:rsidR="00212C5E" w:rsidRPr="00E150C0">
        <w:rPr>
          <w:rFonts w:asciiTheme="majorBidi" w:hAnsiTheme="majorBidi" w:cstheme="majorBidi"/>
          <w:sz w:val="26"/>
          <w:szCs w:val="26"/>
          <w:rtl/>
          <w:lang w:bidi="ar-LB"/>
        </w:rPr>
        <w:t xml:space="preserve">تأثير </w:t>
      </w:r>
      <w:r w:rsidRPr="00E150C0">
        <w:rPr>
          <w:rFonts w:asciiTheme="majorBidi" w:hAnsiTheme="majorBidi" w:cstheme="majorBidi"/>
          <w:sz w:val="26"/>
          <w:szCs w:val="26"/>
          <w:rtl/>
          <w:lang w:bidi="ar-LB"/>
        </w:rPr>
        <w:t xml:space="preserve">أنشطة </w:t>
      </w:r>
      <w:r w:rsidRPr="00E150C0">
        <w:rPr>
          <w:rFonts w:asciiTheme="majorBidi" w:hAnsiTheme="majorBidi" w:cstheme="majorBidi"/>
          <w:sz w:val="26"/>
          <w:szCs w:val="26"/>
          <w:rtl/>
          <w:lang w:val="en-US" w:bidi="ar-LB"/>
        </w:rPr>
        <w:t>خطة تنفيذ تعديل كيغالي</w:t>
      </w:r>
      <w:r w:rsidRPr="00E150C0">
        <w:rPr>
          <w:rFonts w:asciiTheme="majorBidi" w:hAnsiTheme="majorBidi" w:cstheme="majorBidi"/>
          <w:sz w:val="26"/>
          <w:szCs w:val="26"/>
          <w:rtl/>
          <w:lang w:bidi="ar-LB"/>
        </w:rPr>
        <w:t xml:space="preserve"> </w:t>
      </w:r>
      <w:r w:rsidR="00DF53EA" w:rsidRPr="00E150C0">
        <w:rPr>
          <w:rFonts w:asciiTheme="majorBidi" w:hAnsiTheme="majorBidi" w:cstheme="majorBidi"/>
          <w:sz w:val="26"/>
          <w:szCs w:val="26"/>
          <w:rtl/>
          <w:lang w:bidi="ar-LB"/>
        </w:rPr>
        <w:t>على المناخ</w:t>
      </w:r>
      <w:r w:rsidR="00212C5E" w:rsidRPr="00E150C0">
        <w:rPr>
          <w:rFonts w:asciiTheme="majorBidi" w:hAnsiTheme="majorBidi" w:cstheme="majorBidi"/>
          <w:sz w:val="26"/>
          <w:szCs w:val="26"/>
          <w:rtl/>
          <w:lang w:bidi="ar-LB"/>
        </w:rPr>
        <w:t>، بما في ذلك تلك الموجودة في قطاع خدمة التبريد وتحويل</w:t>
      </w:r>
      <w:r w:rsidR="00DF53EA" w:rsidRPr="00E150C0">
        <w:rPr>
          <w:rFonts w:asciiTheme="majorBidi" w:hAnsiTheme="majorBidi" w:cstheme="majorBidi"/>
          <w:sz w:val="26"/>
          <w:szCs w:val="26"/>
          <w:rtl/>
          <w:lang w:bidi="ar-LB"/>
        </w:rPr>
        <w:t xml:space="preserve"> شركة Induglob، إلى أن حكومة </w:t>
      </w:r>
      <w:r w:rsidR="00212C5E" w:rsidRPr="00E150C0">
        <w:rPr>
          <w:rFonts w:asciiTheme="majorBidi" w:hAnsiTheme="majorBidi" w:cstheme="majorBidi"/>
          <w:sz w:val="26"/>
          <w:szCs w:val="26"/>
          <w:rtl/>
          <w:lang w:bidi="ar-LB"/>
        </w:rPr>
        <w:t xml:space="preserve">إكوادور ستكون قد حققت تخفيضات سنوية في الانبعاثات قدرها 317,929 طن </w:t>
      </w:r>
      <w:r w:rsidR="00DF53EA" w:rsidRPr="00E150C0">
        <w:rPr>
          <w:rFonts w:asciiTheme="majorBidi" w:hAnsiTheme="majorBidi" w:cstheme="majorBidi"/>
          <w:sz w:val="26"/>
          <w:szCs w:val="26"/>
          <w:rtl/>
          <w:lang w:bidi="ar-LB"/>
        </w:rPr>
        <w:t xml:space="preserve">من </w:t>
      </w:r>
      <w:r w:rsidR="00212C5E" w:rsidRPr="00E150C0">
        <w:rPr>
          <w:rFonts w:asciiTheme="majorBidi" w:hAnsiTheme="majorBidi" w:cstheme="majorBidi"/>
          <w:sz w:val="26"/>
          <w:szCs w:val="26"/>
          <w:rtl/>
          <w:lang w:bidi="ar-LB"/>
        </w:rPr>
        <w:t>مكافئ ثاني</w:t>
      </w:r>
      <w:r w:rsidR="00212C5E" w:rsidRPr="00E150C0">
        <w:rPr>
          <w:rFonts w:asciiTheme="majorBidi" w:hAnsiTheme="majorBidi" w:cstheme="majorBidi"/>
          <w:sz w:val="26"/>
          <w:szCs w:val="26"/>
          <w:vertAlign w:val="subscript"/>
          <w:rtl/>
          <w:lang w:bidi="ar-LB"/>
        </w:rPr>
        <w:t xml:space="preserve"> </w:t>
      </w:r>
      <w:r w:rsidR="00212C5E" w:rsidRPr="00E150C0">
        <w:rPr>
          <w:rFonts w:asciiTheme="majorBidi" w:hAnsiTheme="majorBidi" w:cstheme="majorBidi"/>
          <w:sz w:val="26"/>
          <w:szCs w:val="26"/>
          <w:rtl/>
          <w:lang w:bidi="ar-LB"/>
        </w:rPr>
        <w:t xml:space="preserve">أكسيد الكربون من </w:t>
      </w:r>
      <w:r w:rsidR="00DF53EA" w:rsidRPr="00E150C0">
        <w:rPr>
          <w:rFonts w:asciiTheme="majorBidi" w:hAnsiTheme="majorBidi" w:cstheme="majorBidi"/>
          <w:sz w:val="26"/>
          <w:szCs w:val="26"/>
          <w:rtl/>
          <w:lang w:bidi="ar-LB"/>
        </w:rPr>
        <w:t>المواد الهيدروفلوروكربونية</w:t>
      </w:r>
      <w:r w:rsidR="00212C5E" w:rsidRPr="00E150C0">
        <w:rPr>
          <w:rFonts w:asciiTheme="majorBidi" w:hAnsiTheme="majorBidi" w:cstheme="majorBidi"/>
          <w:sz w:val="26"/>
          <w:szCs w:val="26"/>
          <w:rtl/>
          <w:lang w:bidi="ar-LB"/>
        </w:rPr>
        <w:t xml:space="preserve"> عندما </w:t>
      </w:r>
      <w:r w:rsidR="00DF53EA" w:rsidRPr="00E150C0">
        <w:rPr>
          <w:rFonts w:asciiTheme="majorBidi" w:hAnsiTheme="majorBidi" w:cstheme="majorBidi"/>
          <w:sz w:val="26"/>
          <w:szCs w:val="26"/>
          <w:rtl/>
          <w:lang w:bidi="ar-LB"/>
        </w:rPr>
        <w:t>يتحق</w:t>
      </w:r>
      <w:r w:rsidR="00212C5E" w:rsidRPr="00E150C0">
        <w:rPr>
          <w:rFonts w:asciiTheme="majorBidi" w:hAnsiTheme="majorBidi" w:cstheme="majorBidi"/>
          <w:sz w:val="26"/>
          <w:szCs w:val="26"/>
          <w:rtl/>
          <w:lang w:bidi="ar-LB"/>
        </w:rPr>
        <w:t xml:space="preserve">ق الهدف النهائي للمرحلة الأولى من </w:t>
      </w:r>
      <w:r w:rsidR="00DF53EA" w:rsidRPr="00E150C0">
        <w:rPr>
          <w:rFonts w:asciiTheme="majorBidi" w:hAnsiTheme="majorBidi" w:cstheme="majorBidi"/>
          <w:sz w:val="26"/>
          <w:szCs w:val="26"/>
          <w:rtl/>
          <w:lang w:val="en-US" w:bidi="ar-LB"/>
        </w:rPr>
        <w:t>خطة تنفيذ تعديل كيغالي</w:t>
      </w:r>
      <w:r w:rsidR="00DF53EA" w:rsidRPr="00E150C0">
        <w:rPr>
          <w:rFonts w:asciiTheme="majorBidi" w:hAnsiTheme="majorBidi" w:cstheme="majorBidi"/>
          <w:sz w:val="26"/>
          <w:szCs w:val="26"/>
          <w:rtl/>
          <w:lang w:bidi="ar-LB"/>
        </w:rPr>
        <w:t xml:space="preserve">، الذي </w:t>
      </w:r>
      <w:r w:rsidR="00212C5E" w:rsidRPr="00E150C0">
        <w:rPr>
          <w:rFonts w:asciiTheme="majorBidi" w:hAnsiTheme="majorBidi" w:cstheme="majorBidi"/>
          <w:sz w:val="26"/>
          <w:szCs w:val="26"/>
          <w:rtl/>
          <w:lang w:bidi="ar-LB"/>
        </w:rPr>
        <w:t xml:space="preserve">تم حسابه على أنه الفرق بين خط الأساس </w:t>
      </w:r>
      <w:r w:rsidR="00DF53EA" w:rsidRPr="00E150C0">
        <w:rPr>
          <w:rFonts w:asciiTheme="majorBidi" w:hAnsiTheme="majorBidi" w:cstheme="majorBidi"/>
          <w:sz w:val="26"/>
          <w:szCs w:val="26"/>
          <w:rtl/>
          <w:lang w:bidi="ar-LB"/>
        </w:rPr>
        <w:t xml:space="preserve">المحدد للمواد الهيدروفلوروكربونية </w:t>
      </w:r>
      <w:r w:rsidR="00212C5E" w:rsidRPr="00E150C0">
        <w:rPr>
          <w:rFonts w:asciiTheme="majorBidi" w:hAnsiTheme="majorBidi" w:cstheme="majorBidi"/>
          <w:sz w:val="26"/>
          <w:szCs w:val="26"/>
          <w:rtl/>
          <w:lang w:bidi="ar-LB"/>
        </w:rPr>
        <w:t>والهدف النهائي المحدد في المرحلة الأولى.</w:t>
      </w:r>
    </w:p>
    <w:p w14:paraId="0DF69BF7" w14:textId="77777777" w:rsidR="00212C5E" w:rsidRPr="00E150C0" w:rsidRDefault="00212C5E" w:rsidP="003232BD">
      <w:pPr>
        <w:pStyle w:val="Heading1"/>
        <w:keepNext/>
        <w:numPr>
          <w:ilvl w:val="0"/>
          <w:numId w:val="0"/>
        </w:numPr>
        <w:tabs>
          <w:tab w:val="left" w:pos="284"/>
        </w:tabs>
        <w:bidi/>
        <w:rPr>
          <w:rFonts w:asciiTheme="majorBidi" w:hAnsiTheme="majorBidi" w:cstheme="majorBidi"/>
          <w:sz w:val="26"/>
          <w:szCs w:val="26"/>
          <w:u w:val="single"/>
          <w:rtl/>
          <w:lang w:bidi="ar-LB"/>
        </w:rPr>
      </w:pPr>
      <w:bookmarkStart w:id="22" w:name="_Hlk126916186"/>
      <w:r w:rsidRPr="00E150C0">
        <w:rPr>
          <w:rFonts w:asciiTheme="majorBidi" w:hAnsiTheme="majorBidi" w:cstheme="majorBidi"/>
          <w:sz w:val="26"/>
          <w:szCs w:val="26"/>
          <w:u w:val="single"/>
          <w:rtl/>
          <w:lang w:bidi="ar-LB"/>
        </w:rPr>
        <w:t xml:space="preserve">استدامة التخفيض التدريجي </w:t>
      </w:r>
      <w:r w:rsidR="003232BD" w:rsidRPr="00E150C0">
        <w:rPr>
          <w:rFonts w:asciiTheme="majorBidi" w:hAnsiTheme="majorBidi" w:cstheme="majorBidi"/>
          <w:sz w:val="26"/>
          <w:szCs w:val="26"/>
          <w:u w:val="single"/>
          <w:rtl/>
          <w:lang w:bidi="ar-LB"/>
        </w:rPr>
        <w:t>للمواد الهيدروفلوروكربونية</w:t>
      </w:r>
      <w:r w:rsidR="003232BD" w:rsidRPr="00E150C0">
        <w:rPr>
          <w:rFonts w:asciiTheme="majorBidi" w:hAnsiTheme="majorBidi" w:cstheme="majorBidi"/>
          <w:sz w:val="26"/>
          <w:szCs w:val="26"/>
          <w:rtl/>
          <w:lang w:bidi="ar-LB"/>
        </w:rPr>
        <w:t xml:space="preserve"> </w:t>
      </w:r>
      <w:r w:rsidRPr="00E150C0">
        <w:rPr>
          <w:rFonts w:asciiTheme="majorBidi" w:hAnsiTheme="majorBidi" w:cstheme="majorBidi"/>
          <w:sz w:val="26"/>
          <w:szCs w:val="26"/>
          <w:u w:val="single"/>
          <w:rtl/>
          <w:lang w:bidi="ar-LB"/>
        </w:rPr>
        <w:t>وتقييم المخاطر</w:t>
      </w:r>
      <w:bookmarkEnd w:id="22"/>
    </w:p>
    <w:p w14:paraId="48CA0BC0" w14:textId="3C2DDB09" w:rsidR="00212C5E" w:rsidRPr="00E150C0" w:rsidRDefault="00212C5E" w:rsidP="00556644">
      <w:pPr>
        <w:pStyle w:val="Heading1"/>
        <w:bidi/>
        <w:rPr>
          <w:rFonts w:asciiTheme="majorBidi" w:hAnsiTheme="majorBidi" w:cstheme="majorBidi"/>
          <w:sz w:val="26"/>
          <w:szCs w:val="26"/>
          <w:lang w:val="en-US" w:bidi="ar-LB"/>
        </w:rPr>
      </w:pPr>
      <w:r w:rsidRPr="00E150C0">
        <w:rPr>
          <w:rFonts w:asciiTheme="majorBidi" w:hAnsiTheme="majorBidi" w:cstheme="majorBidi"/>
          <w:sz w:val="26"/>
          <w:szCs w:val="26"/>
          <w:rtl/>
          <w:lang w:bidi="ar-LB"/>
        </w:rPr>
        <w:t xml:space="preserve">استنادًا إلى </w:t>
      </w:r>
      <w:r w:rsidRPr="00E150C0">
        <w:rPr>
          <w:rFonts w:asciiTheme="majorBidi" w:hAnsiTheme="majorBidi" w:cstheme="majorBidi"/>
          <w:sz w:val="26"/>
          <w:szCs w:val="26"/>
          <w:rtl/>
          <w:lang w:val="en-US" w:bidi="ar-LB"/>
        </w:rPr>
        <w:t xml:space="preserve">مستوى استهلاك </w:t>
      </w:r>
      <w:r w:rsidR="00965F9D" w:rsidRPr="00E150C0">
        <w:rPr>
          <w:rFonts w:asciiTheme="majorBidi" w:hAnsiTheme="majorBidi" w:cstheme="majorBidi"/>
          <w:sz w:val="26"/>
          <w:szCs w:val="26"/>
          <w:rtl/>
          <w:lang w:bidi="ar-LB"/>
        </w:rPr>
        <w:t xml:space="preserve">المواد الهيدروفلوروكربونية </w:t>
      </w:r>
      <w:r w:rsidR="00965F9D" w:rsidRPr="00E150C0">
        <w:rPr>
          <w:rFonts w:asciiTheme="majorBidi" w:hAnsiTheme="majorBidi" w:cstheme="majorBidi"/>
          <w:sz w:val="26"/>
          <w:szCs w:val="26"/>
          <w:rtl/>
          <w:lang w:val="en-US" w:bidi="ar-LB"/>
        </w:rPr>
        <w:t>في عام</w:t>
      </w:r>
      <w:r w:rsidR="00F96C16" w:rsidRPr="00E150C0">
        <w:rPr>
          <w:rFonts w:asciiTheme="majorBidi" w:hAnsiTheme="majorBidi" w:cstheme="majorBidi"/>
          <w:sz w:val="26"/>
          <w:szCs w:val="26"/>
          <w:lang w:val="en-US" w:bidi="ar-LB"/>
        </w:rPr>
        <w:t xml:space="preserve">2022 </w:t>
      </w:r>
      <w:r w:rsidR="00F96C16" w:rsidRPr="00E150C0">
        <w:rPr>
          <w:rFonts w:asciiTheme="majorBidi" w:hAnsiTheme="majorBidi" w:cstheme="majorBidi" w:hint="cs"/>
          <w:sz w:val="26"/>
          <w:szCs w:val="26"/>
          <w:rtl/>
          <w:lang w:val="en-US" w:bidi="ar-LB"/>
        </w:rPr>
        <w:t>وتوقع</w:t>
      </w:r>
      <w:r w:rsidRPr="00E150C0">
        <w:rPr>
          <w:rFonts w:asciiTheme="majorBidi" w:hAnsiTheme="majorBidi" w:cstheme="majorBidi"/>
          <w:sz w:val="26"/>
          <w:szCs w:val="26"/>
          <w:rtl/>
          <w:lang w:val="en-US" w:bidi="ar-LB"/>
        </w:rPr>
        <w:t xml:space="preserve"> النمو المستمر في سيناريو غير مقيد، هناك خطر </w:t>
      </w:r>
      <w:r w:rsidR="00965F9D" w:rsidRPr="00E150C0">
        <w:rPr>
          <w:rFonts w:asciiTheme="majorBidi" w:hAnsiTheme="majorBidi" w:cstheme="majorBidi"/>
          <w:sz w:val="26"/>
          <w:szCs w:val="26"/>
          <w:rtl/>
          <w:lang w:val="en-US" w:bidi="ar-LB"/>
        </w:rPr>
        <w:t xml:space="preserve">احتمال </w:t>
      </w:r>
      <w:r w:rsidRPr="00E150C0">
        <w:rPr>
          <w:rFonts w:asciiTheme="majorBidi" w:hAnsiTheme="majorBidi" w:cstheme="majorBidi"/>
          <w:sz w:val="26"/>
          <w:szCs w:val="26"/>
          <w:rtl/>
          <w:lang w:val="en-US" w:bidi="ar-LB"/>
        </w:rPr>
        <w:t>عدم امتثال إكوادور</w:t>
      </w:r>
      <w:r w:rsidR="00965F9D" w:rsidRPr="00E150C0">
        <w:rPr>
          <w:rFonts w:asciiTheme="majorBidi" w:hAnsiTheme="majorBidi" w:cstheme="majorBidi"/>
          <w:sz w:val="26"/>
          <w:szCs w:val="26"/>
          <w:rtl/>
          <w:lang w:val="en-US" w:bidi="ar-LB"/>
        </w:rPr>
        <w:t>.</w:t>
      </w:r>
      <w:r w:rsidRPr="00E150C0">
        <w:rPr>
          <w:rFonts w:asciiTheme="majorBidi" w:hAnsiTheme="majorBidi" w:cstheme="majorBidi"/>
          <w:sz w:val="26"/>
          <w:szCs w:val="26"/>
          <w:rtl/>
          <w:lang w:val="en-US" w:bidi="ar-LB"/>
        </w:rPr>
        <w:t xml:space="preserve"> وستعمل الحكومة على تخفيف ه</w:t>
      </w:r>
      <w:r w:rsidR="00965F9D" w:rsidRPr="00E150C0">
        <w:rPr>
          <w:rFonts w:asciiTheme="majorBidi" w:hAnsiTheme="majorBidi" w:cstheme="majorBidi"/>
          <w:sz w:val="26"/>
          <w:szCs w:val="26"/>
          <w:rtl/>
          <w:lang w:val="en-US" w:bidi="ar-LB"/>
        </w:rPr>
        <w:t xml:space="preserve">ذه المخاطر من خلال تنفيذ نظام </w:t>
      </w:r>
      <w:r w:rsidRPr="00E150C0">
        <w:rPr>
          <w:rFonts w:asciiTheme="majorBidi" w:hAnsiTheme="majorBidi" w:cstheme="majorBidi"/>
          <w:sz w:val="26"/>
          <w:szCs w:val="26"/>
          <w:rtl/>
          <w:lang w:val="en-US" w:bidi="ar-LB"/>
        </w:rPr>
        <w:t xml:space="preserve">حصص </w:t>
      </w:r>
      <w:r w:rsidR="00965F9D" w:rsidRPr="00E150C0">
        <w:rPr>
          <w:rFonts w:asciiTheme="majorBidi" w:hAnsiTheme="majorBidi" w:cstheme="majorBidi"/>
          <w:sz w:val="26"/>
          <w:szCs w:val="26"/>
          <w:rtl/>
          <w:lang w:bidi="ar-LB"/>
        </w:rPr>
        <w:t>المواد الهيدروفلوروكربونية</w:t>
      </w:r>
      <w:r w:rsidRPr="00E150C0">
        <w:rPr>
          <w:rFonts w:asciiTheme="majorBidi" w:hAnsiTheme="majorBidi" w:cstheme="majorBidi"/>
          <w:sz w:val="26"/>
          <w:szCs w:val="26"/>
          <w:rtl/>
          <w:lang w:val="en-US" w:bidi="ar-LB"/>
        </w:rPr>
        <w:t xml:space="preserve"> اعتبارًا من عام </w:t>
      </w:r>
      <w:r w:rsidRPr="00E150C0">
        <w:rPr>
          <w:rFonts w:asciiTheme="majorBidi" w:hAnsiTheme="majorBidi" w:cstheme="majorBidi"/>
          <w:sz w:val="26"/>
          <w:szCs w:val="26"/>
          <w:lang w:val="en-US" w:bidi="ar-LB"/>
        </w:rPr>
        <w:t>2024</w:t>
      </w:r>
      <w:r w:rsidRPr="00E150C0">
        <w:rPr>
          <w:rFonts w:asciiTheme="majorBidi" w:hAnsiTheme="majorBidi" w:cstheme="majorBidi"/>
          <w:sz w:val="26"/>
          <w:szCs w:val="26"/>
          <w:rtl/>
          <w:lang w:val="en-US" w:bidi="ar-LB"/>
        </w:rPr>
        <w:t xml:space="preserve">، وتدريب موظفي إنفاذ القانون والجمارك، ووضع </w:t>
      </w:r>
      <w:r w:rsidR="00965F9D" w:rsidRPr="00E150C0">
        <w:rPr>
          <w:rFonts w:asciiTheme="majorBidi" w:hAnsiTheme="majorBidi" w:cstheme="majorBidi"/>
          <w:sz w:val="26"/>
          <w:szCs w:val="26"/>
          <w:rtl/>
          <w:lang w:val="en-US" w:bidi="ar-LB"/>
        </w:rPr>
        <w:t>أنظمة</w:t>
      </w:r>
      <w:r w:rsidRPr="00E150C0">
        <w:rPr>
          <w:rFonts w:asciiTheme="majorBidi" w:hAnsiTheme="majorBidi" w:cstheme="majorBidi"/>
          <w:sz w:val="26"/>
          <w:szCs w:val="26"/>
          <w:rtl/>
          <w:lang w:val="en-US" w:bidi="ar-LB"/>
        </w:rPr>
        <w:t xml:space="preserve"> لمراقبة المعدات </w:t>
      </w:r>
      <w:r w:rsidR="00965F9D" w:rsidRPr="00E150C0">
        <w:rPr>
          <w:rFonts w:asciiTheme="majorBidi" w:hAnsiTheme="majorBidi" w:cstheme="majorBidi"/>
          <w:sz w:val="26"/>
          <w:szCs w:val="26"/>
          <w:rtl/>
          <w:lang w:val="en-US" w:bidi="ar-LB"/>
        </w:rPr>
        <w:t>القائمة</w:t>
      </w:r>
      <w:r w:rsidRPr="00E150C0">
        <w:rPr>
          <w:rFonts w:asciiTheme="majorBidi" w:hAnsiTheme="majorBidi" w:cstheme="majorBidi"/>
          <w:sz w:val="26"/>
          <w:szCs w:val="26"/>
          <w:rtl/>
          <w:lang w:val="en-US" w:bidi="ar-LB"/>
        </w:rPr>
        <w:t xml:space="preserve"> على </w:t>
      </w:r>
      <w:r w:rsidR="00965F9D" w:rsidRPr="00E150C0">
        <w:rPr>
          <w:rFonts w:asciiTheme="majorBidi" w:hAnsiTheme="majorBidi" w:cstheme="majorBidi"/>
          <w:sz w:val="26"/>
          <w:szCs w:val="26"/>
          <w:rtl/>
          <w:lang w:bidi="ar-LB"/>
        </w:rPr>
        <w:t xml:space="preserve">المواد الهيدروفلوروكربونية </w:t>
      </w:r>
      <w:r w:rsidRPr="00E150C0">
        <w:rPr>
          <w:rFonts w:asciiTheme="majorBidi" w:hAnsiTheme="majorBidi" w:cstheme="majorBidi"/>
          <w:sz w:val="26"/>
          <w:szCs w:val="26"/>
          <w:rtl/>
          <w:lang w:val="en-US" w:bidi="ar-LB"/>
        </w:rPr>
        <w:t xml:space="preserve">في </w:t>
      </w:r>
      <w:r w:rsidR="00965F9D" w:rsidRPr="00E150C0">
        <w:rPr>
          <w:rFonts w:asciiTheme="majorBidi" w:hAnsiTheme="majorBidi" w:cstheme="majorBidi"/>
          <w:sz w:val="26"/>
          <w:szCs w:val="26"/>
          <w:rtl/>
          <w:lang w:val="en-US" w:bidi="ar-LB"/>
        </w:rPr>
        <w:t xml:space="preserve">تلك </w:t>
      </w:r>
      <w:r w:rsidRPr="00E150C0">
        <w:rPr>
          <w:rFonts w:asciiTheme="majorBidi" w:hAnsiTheme="majorBidi" w:cstheme="majorBidi"/>
          <w:sz w:val="26"/>
          <w:szCs w:val="26"/>
          <w:rtl/>
          <w:lang w:val="en-US" w:bidi="ar-LB"/>
        </w:rPr>
        <w:t xml:space="preserve">القطاعات التي تتوفر فيها تكنولوجيات ذات قدرة منخفضة على إحداث الاحترار العالمي، </w:t>
      </w:r>
      <w:r w:rsidR="00965F9D" w:rsidRPr="00E150C0">
        <w:rPr>
          <w:rFonts w:asciiTheme="majorBidi" w:hAnsiTheme="majorBidi" w:cstheme="majorBidi"/>
          <w:sz w:val="26"/>
          <w:szCs w:val="26"/>
          <w:rtl/>
          <w:lang w:val="en-US" w:bidi="ar-LB"/>
        </w:rPr>
        <w:t>لكي تثبط</w:t>
      </w:r>
      <w:r w:rsidRPr="00E150C0">
        <w:rPr>
          <w:rFonts w:asciiTheme="majorBidi" w:hAnsiTheme="majorBidi" w:cstheme="majorBidi"/>
          <w:sz w:val="26"/>
          <w:szCs w:val="26"/>
          <w:rtl/>
          <w:lang w:val="en-US" w:bidi="ar-LB"/>
        </w:rPr>
        <w:t xml:space="preserve"> الطلب على </w:t>
      </w:r>
      <w:r w:rsidR="00965F9D" w:rsidRPr="00E150C0">
        <w:rPr>
          <w:rFonts w:asciiTheme="majorBidi" w:hAnsiTheme="majorBidi" w:cstheme="majorBidi"/>
          <w:sz w:val="26"/>
          <w:szCs w:val="26"/>
          <w:rtl/>
          <w:lang w:bidi="ar-LB"/>
        </w:rPr>
        <w:t xml:space="preserve">المواد الهيدروفلوروكربونية. </w:t>
      </w:r>
      <w:r w:rsidR="00965F9D" w:rsidRPr="00E150C0">
        <w:rPr>
          <w:rFonts w:asciiTheme="majorBidi" w:hAnsiTheme="majorBidi" w:cstheme="majorBidi"/>
          <w:sz w:val="26"/>
          <w:szCs w:val="26"/>
          <w:rtl/>
          <w:lang w:val="en-US" w:bidi="ar-LB"/>
        </w:rPr>
        <w:t>وستفرض</w:t>
      </w:r>
      <w:r w:rsidRPr="00E150C0">
        <w:rPr>
          <w:rFonts w:asciiTheme="majorBidi" w:hAnsiTheme="majorBidi" w:cstheme="majorBidi"/>
          <w:sz w:val="26"/>
          <w:szCs w:val="26"/>
          <w:rtl/>
          <w:lang w:bidi="ar-LB"/>
        </w:rPr>
        <w:t xml:space="preserve"> الحكومة حظر</w:t>
      </w:r>
      <w:r w:rsidR="00965F9D" w:rsidRPr="00E150C0">
        <w:rPr>
          <w:rFonts w:asciiTheme="majorBidi" w:hAnsiTheme="majorBidi" w:cstheme="majorBidi"/>
          <w:sz w:val="26"/>
          <w:szCs w:val="26"/>
          <w:rtl/>
          <w:lang w:bidi="ar-LB"/>
        </w:rPr>
        <w:t xml:space="preserve">ا </w:t>
      </w:r>
      <w:r w:rsidRPr="00E150C0">
        <w:rPr>
          <w:rFonts w:asciiTheme="majorBidi" w:hAnsiTheme="majorBidi" w:cstheme="majorBidi"/>
          <w:sz w:val="26"/>
          <w:szCs w:val="26"/>
          <w:rtl/>
          <w:lang w:bidi="ar-LB"/>
        </w:rPr>
        <w:t xml:space="preserve">على الواردات وتصنيع وحدات التبريد المستقلة المحلية والتجارية باستخدام </w:t>
      </w:r>
      <w:r w:rsidR="00965F9D" w:rsidRPr="00E150C0">
        <w:rPr>
          <w:rFonts w:asciiTheme="majorBidi" w:hAnsiTheme="majorBidi" w:cstheme="majorBidi"/>
          <w:sz w:val="26"/>
          <w:szCs w:val="26"/>
          <w:rtl/>
          <w:lang w:bidi="ar-LB"/>
        </w:rPr>
        <w:t>الهيدروفلوروكربون</w:t>
      </w:r>
      <w:r w:rsidRPr="00E150C0">
        <w:rPr>
          <w:rFonts w:asciiTheme="majorBidi" w:hAnsiTheme="majorBidi" w:cstheme="majorBidi"/>
          <w:sz w:val="26"/>
          <w:szCs w:val="26"/>
          <w:rtl/>
          <w:lang w:bidi="ar-LB"/>
        </w:rPr>
        <w:t>-</w:t>
      </w:r>
      <w:r w:rsidR="00965F9D" w:rsidRPr="00E150C0">
        <w:rPr>
          <w:rFonts w:asciiTheme="majorBidi" w:hAnsiTheme="majorBidi" w:cstheme="majorBidi"/>
          <w:sz w:val="26"/>
          <w:szCs w:val="26"/>
          <w:lang w:bidi="ar-LB"/>
        </w:rPr>
        <w:t>134a</w:t>
      </w:r>
      <w:r w:rsidR="00965F9D" w:rsidRPr="00E150C0">
        <w:rPr>
          <w:rFonts w:asciiTheme="majorBidi" w:hAnsiTheme="majorBidi" w:cstheme="majorBidi"/>
          <w:sz w:val="26"/>
          <w:szCs w:val="26"/>
          <w:rtl/>
          <w:lang w:bidi="ar-LB"/>
        </w:rPr>
        <w:t xml:space="preserve"> بعد</w:t>
      </w:r>
      <w:r w:rsidRPr="00E150C0">
        <w:rPr>
          <w:rFonts w:asciiTheme="majorBidi" w:hAnsiTheme="majorBidi" w:cstheme="majorBidi"/>
          <w:sz w:val="26"/>
          <w:szCs w:val="26"/>
          <w:rtl/>
          <w:lang w:bidi="ar-LB"/>
        </w:rPr>
        <w:t xml:space="preserve"> </w:t>
      </w:r>
      <w:r w:rsidR="00965F9D" w:rsidRPr="00E150C0">
        <w:rPr>
          <w:rFonts w:asciiTheme="majorBidi" w:hAnsiTheme="majorBidi" w:cstheme="majorBidi"/>
          <w:sz w:val="26"/>
          <w:szCs w:val="26"/>
          <w:rtl/>
          <w:lang w:bidi="ar-LB"/>
        </w:rPr>
        <w:t>إنجاز</w:t>
      </w:r>
      <w:r w:rsidRPr="00E150C0">
        <w:rPr>
          <w:rFonts w:asciiTheme="majorBidi" w:hAnsiTheme="majorBidi" w:cstheme="majorBidi"/>
          <w:sz w:val="26"/>
          <w:szCs w:val="26"/>
          <w:rtl/>
          <w:lang w:bidi="ar-LB"/>
        </w:rPr>
        <w:t xml:space="preserve"> مشروع تحويل</w:t>
      </w:r>
      <w:r w:rsidR="00965F9D" w:rsidRPr="00E150C0">
        <w:rPr>
          <w:rFonts w:asciiTheme="majorBidi" w:hAnsiTheme="majorBidi" w:cstheme="majorBidi"/>
          <w:sz w:val="26"/>
          <w:szCs w:val="26"/>
          <w:rtl/>
          <w:lang w:bidi="ar-LB"/>
        </w:rPr>
        <w:t xml:space="preserve"> شركة</w:t>
      </w:r>
      <w:r w:rsidRPr="00E150C0">
        <w:rPr>
          <w:rFonts w:asciiTheme="majorBidi" w:hAnsiTheme="majorBidi" w:cstheme="majorBidi"/>
          <w:sz w:val="26"/>
          <w:szCs w:val="26"/>
          <w:rtl/>
          <w:lang w:bidi="ar-LB"/>
        </w:rPr>
        <w:t xml:space="preserve"> </w:t>
      </w:r>
      <w:proofErr w:type="spellStart"/>
      <w:r w:rsidR="00556644" w:rsidRPr="00E150C0">
        <w:rPr>
          <w:rFonts w:asciiTheme="majorBidi" w:hAnsiTheme="majorBidi" w:cstheme="majorBidi"/>
          <w:sz w:val="26"/>
          <w:szCs w:val="26"/>
          <w:lang w:bidi="ar-LB"/>
        </w:rPr>
        <w:t>Induglob</w:t>
      </w:r>
      <w:proofErr w:type="spellEnd"/>
      <w:r w:rsidRPr="00E150C0">
        <w:rPr>
          <w:rFonts w:asciiTheme="majorBidi" w:hAnsiTheme="majorBidi" w:cstheme="majorBidi"/>
          <w:sz w:val="26"/>
          <w:szCs w:val="26"/>
          <w:rtl/>
          <w:lang w:bidi="ar-LB"/>
        </w:rPr>
        <w:t>.</w:t>
      </w:r>
    </w:p>
    <w:p w14:paraId="0A31A75C" w14:textId="77777777" w:rsidR="00212C5E" w:rsidRPr="00E150C0" w:rsidRDefault="0030411F" w:rsidP="0030411F">
      <w:pPr>
        <w:pStyle w:val="Heading1"/>
        <w:bidi/>
        <w:rPr>
          <w:rFonts w:asciiTheme="majorBidi" w:hAnsiTheme="majorBidi" w:cstheme="majorBidi"/>
          <w:sz w:val="26"/>
          <w:szCs w:val="26"/>
          <w:lang w:val="en-US" w:bidi="ar-LB"/>
        </w:rPr>
      </w:pPr>
      <w:r w:rsidRPr="00E150C0">
        <w:rPr>
          <w:rFonts w:asciiTheme="majorBidi" w:hAnsiTheme="majorBidi" w:cstheme="majorBidi"/>
          <w:sz w:val="26"/>
          <w:szCs w:val="26"/>
          <w:rtl/>
          <w:lang w:val="en-US" w:bidi="ar-LB"/>
        </w:rPr>
        <w:t>يمكن تخفيف</w:t>
      </w:r>
      <w:r w:rsidR="00212C5E" w:rsidRPr="00E150C0">
        <w:rPr>
          <w:rFonts w:asciiTheme="majorBidi" w:hAnsiTheme="majorBidi" w:cstheme="majorBidi"/>
          <w:sz w:val="26"/>
          <w:szCs w:val="26"/>
          <w:rtl/>
          <w:lang w:val="en-US" w:bidi="ar-LB"/>
        </w:rPr>
        <w:t xml:space="preserve"> المخاطر المرتبطة بتوافر مراكز التدريب واحتمال عدم كفاية أعداد المدربين والفنيين المجهزين والمدربين بشكل مناسب على التعامل مع </w:t>
      </w:r>
      <w:r w:rsidR="00556644" w:rsidRPr="00E150C0">
        <w:rPr>
          <w:rFonts w:asciiTheme="majorBidi" w:hAnsiTheme="majorBidi" w:cstheme="majorBidi"/>
          <w:sz w:val="26"/>
          <w:szCs w:val="26"/>
          <w:rtl/>
          <w:lang w:val="en-US" w:bidi="ar-LB"/>
        </w:rPr>
        <w:t>مواد التبريد</w:t>
      </w:r>
      <w:r w:rsidR="00212C5E" w:rsidRPr="00E150C0">
        <w:rPr>
          <w:rFonts w:asciiTheme="majorBidi" w:hAnsiTheme="majorBidi" w:cstheme="majorBidi"/>
          <w:sz w:val="26"/>
          <w:szCs w:val="26"/>
          <w:rtl/>
          <w:lang w:val="en-US" w:bidi="ar-LB"/>
        </w:rPr>
        <w:t xml:space="preserve"> القابلة للاشتعال المستخدمة في الأجهزة المنزلية والتجارية المستقلة والبدائل ذات القدرة المنخفضة على إحداث الاحترار العالمي المستخدمة في قطاع</w:t>
      </w:r>
      <w:r w:rsidR="00556644" w:rsidRPr="00E150C0">
        <w:rPr>
          <w:rFonts w:asciiTheme="majorBidi" w:hAnsiTheme="majorBidi" w:cstheme="majorBidi"/>
          <w:sz w:val="26"/>
          <w:szCs w:val="26"/>
          <w:rtl/>
          <w:lang w:val="en-US" w:bidi="ar-LB"/>
        </w:rPr>
        <w:t xml:space="preserve"> تكييف الهواء المتنقل</w:t>
      </w:r>
      <w:r w:rsidR="00212C5E" w:rsidRPr="00E150C0">
        <w:rPr>
          <w:rFonts w:asciiTheme="majorBidi" w:hAnsiTheme="majorBidi" w:cstheme="majorBidi"/>
          <w:sz w:val="26"/>
          <w:szCs w:val="26"/>
          <w:rtl/>
          <w:lang w:val="en-US" w:bidi="ar-LB"/>
        </w:rPr>
        <w:t xml:space="preserve"> من خلال الأنشطة المقترحة في المرحلة الأولى، وعلى وجه التحديد </w:t>
      </w:r>
      <w:r w:rsidRPr="00E150C0">
        <w:rPr>
          <w:rFonts w:asciiTheme="majorBidi" w:hAnsiTheme="majorBidi" w:cstheme="majorBidi"/>
          <w:sz w:val="26"/>
          <w:szCs w:val="26"/>
          <w:rtl/>
          <w:lang w:val="en-US" w:bidi="ar-LB"/>
        </w:rPr>
        <w:t>تقديم</w:t>
      </w:r>
      <w:r w:rsidR="00212C5E" w:rsidRPr="00E150C0">
        <w:rPr>
          <w:rFonts w:asciiTheme="majorBidi" w:hAnsiTheme="majorBidi" w:cstheme="majorBidi"/>
          <w:sz w:val="26"/>
          <w:szCs w:val="26"/>
          <w:rtl/>
          <w:lang w:val="en-US" w:bidi="ar-LB"/>
        </w:rPr>
        <w:t xml:space="preserve"> التدريب المناسب للمدربين والمعدات لمراكز التدريب</w:t>
      </w:r>
      <w:r w:rsidR="00212C5E" w:rsidRPr="00E150C0">
        <w:rPr>
          <w:rFonts w:asciiTheme="majorBidi" w:hAnsiTheme="majorBidi" w:cstheme="majorBidi"/>
          <w:sz w:val="26"/>
          <w:szCs w:val="26"/>
          <w:lang w:val="en-US" w:bidi="ar-LB"/>
        </w:rPr>
        <w:t>.</w:t>
      </w:r>
    </w:p>
    <w:p w14:paraId="2DEE2966" w14:textId="77777777" w:rsidR="00212C5E" w:rsidRPr="00E150C0" w:rsidRDefault="00F20B55" w:rsidP="00F20B55">
      <w:pPr>
        <w:pStyle w:val="Heading1"/>
        <w:bidi/>
        <w:rPr>
          <w:rFonts w:asciiTheme="majorBidi" w:hAnsiTheme="majorBidi" w:cstheme="majorBidi"/>
          <w:sz w:val="26"/>
          <w:szCs w:val="26"/>
          <w:lang w:val="en-US" w:bidi="ar-LB"/>
        </w:rPr>
      </w:pPr>
      <w:r w:rsidRPr="00E150C0">
        <w:rPr>
          <w:rFonts w:asciiTheme="majorBidi" w:hAnsiTheme="majorBidi" w:cstheme="majorBidi"/>
          <w:sz w:val="26"/>
          <w:szCs w:val="26"/>
          <w:rtl/>
          <w:lang w:val="en-US" w:bidi="ar-LB"/>
        </w:rPr>
        <w:t xml:space="preserve">من أجل </w:t>
      </w:r>
      <w:r w:rsidR="00212C5E" w:rsidRPr="00E150C0">
        <w:rPr>
          <w:rFonts w:asciiTheme="majorBidi" w:hAnsiTheme="majorBidi" w:cstheme="majorBidi"/>
          <w:sz w:val="26"/>
          <w:szCs w:val="26"/>
          <w:rtl/>
          <w:lang w:val="en-US" w:bidi="ar-LB"/>
        </w:rPr>
        <w:t xml:space="preserve">ضمان استدامة تدريب الفنيين، </w:t>
      </w:r>
      <w:r w:rsidRPr="00E150C0">
        <w:rPr>
          <w:rFonts w:asciiTheme="majorBidi" w:hAnsiTheme="majorBidi" w:cstheme="majorBidi"/>
          <w:sz w:val="26"/>
          <w:szCs w:val="26"/>
          <w:rtl/>
          <w:lang w:val="en-US" w:bidi="ar-LB"/>
        </w:rPr>
        <w:t>ستحدث</w:t>
      </w:r>
      <w:r w:rsidR="00212C5E" w:rsidRPr="00E150C0">
        <w:rPr>
          <w:rFonts w:asciiTheme="majorBidi" w:hAnsiTheme="majorBidi" w:cstheme="majorBidi"/>
          <w:sz w:val="26"/>
          <w:szCs w:val="26"/>
          <w:rtl/>
          <w:lang w:val="en-US" w:bidi="ar-LB"/>
        </w:rPr>
        <w:t xml:space="preserve"> مراكز التدريب مناهجها الدراسية ل</w:t>
      </w:r>
      <w:r w:rsidRPr="00E150C0">
        <w:rPr>
          <w:rFonts w:asciiTheme="majorBidi" w:hAnsiTheme="majorBidi" w:cstheme="majorBidi"/>
          <w:sz w:val="26"/>
          <w:szCs w:val="26"/>
          <w:rtl/>
          <w:lang w:val="en-US" w:bidi="ar-LB"/>
        </w:rPr>
        <w:t xml:space="preserve">كي </w:t>
      </w:r>
      <w:r w:rsidR="00212C5E" w:rsidRPr="00E150C0">
        <w:rPr>
          <w:rFonts w:asciiTheme="majorBidi" w:hAnsiTheme="majorBidi" w:cstheme="majorBidi"/>
          <w:sz w:val="26"/>
          <w:szCs w:val="26"/>
          <w:rtl/>
          <w:lang w:val="en-US" w:bidi="ar-LB"/>
        </w:rPr>
        <w:t xml:space="preserve">تشمل الجوانب المتعلقة بممارسات التبريد الجيدة والتعامل الآمن مع بدائل </w:t>
      </w:r>
      <w:r w:rsidRPr="00E150C0">
        <w:rPr>
          <w:rFonts w:asciiTheme="majorBidi" w:hAnsiTheme="majorBidi" w:cstheme="majorBidi"/>
          <w:sz w:val="26"/>
          <w:szCs w:val="26"/>
          <w:rtl/>
          <w:lang w:bidi="ar-LB"/>
        </w:rPr>
        <w:t>المواد الهيدروفلوروكربونية</w:t>
      </w:r>
      <w:r w:rsidRPr="00E150C0">
        <w:rPr>
          <w:rFonts w:asciiTheme="majorBidi" w:hAnsiTheme="majorBidi" w:cstheme="majorBidi"/>
          <w:sz w:val="26"/>
          <w:szCs w:val="26"/>
          <w:rtl/>
          <w:lang w:val="en-US" w:bidi="ar-LB"/>
        </w:rPr>
        <w:t xml:space="preserve"> </w:t>
      </w:r>
      <w:r w:rsidR="00212C5E" w:rsidRPr="00E150C0">
        <w:rPr>
          <w:rFonts w:asciiTheme="majorBidi" w:hAnsiTheme="majorBidi" w:cstheme="majorBidi"/>
          <w:sz w:val="26"/>
          <w:szCs w:val="26"/>
          <w:rtl/>
          <w:lang w:val="en-US" w:bidi="ar-LB"/>
        </w:rPr>
        <w:t>ذات القدرة المنخفضة على إحداث الاحترار العالمي</w:t>
      </w:r>
      <w:r w:rsidRPr="00E150C0">
        <w:rPr>
          <w:rFonts w:asciiTheme="majorBidi" w:hAnsiTheme="majorBidi" w:cstheme="majorBidi"/>
          <w:sz w:val="26"/>
          <w:szCs w:val="26"/>
          <w:rtl/>
          <w:lang w:val="en-US" w:bidi="ar-LB"/>
        </w:rPr>
        <w:t>.</w:t>
      </w:r>
      <w:r w:rsidR="00212C5E" w:rsidRPr="00E150C0">
        <w:rPr>
          <w:rFonts w:asciiTheme="majorBidi" w:hAnsiTheme="majorBidi" w:cstheme="majorBidi"/>
          <w:sz w:val="26"/>
          <w:szCs w:val="26"/>
          <w:lang w:val="en-US" w:bidi="ar-LB"/>
        </w:rPr>
        <w:t xml:space="preserve"> </w:t>
      </w:r>
      <w:r w:rsidRPr="00E150C0">
        <w:rPr>
          <w:rFonts w:asciiTheme="majorBidi" w:hAnsiTheme="majorBidi" w:cstheme="majorBidi"/>
          <w:sz w:val="26"/>
          <w:szCs w:val="26"/>
          <w:rtl/>
          <w:lang w:val="en-US" w:bidi="ar-LB"/>
        </w:rPr>
        <w:t xml:space="preserve">وسوف تطور </w:t>
      </w:r>
      <w:r w:rsidR="00212C5E" w:rsidRPr="00E150C0">
        <w:rPr>
          <w:rFonts w:asciiTheme="majorBidi" w:hAnsiTheme="majorBidi" w:cstheme="majorBidi"/>
          <w:sz w:val="26"/>
          <w:szCs w:val="26"/>
          <w:rtl/>
          <w:lang w:val="en-US" w:bidi="ar-LB"/>
        </w:rPr>
        <w:t xml:space="preserve">دائرة الجمارك وحدات تعليمية عبر الإنترنت </w:t>
      </w:r>
      <w:r w:rsidRPr="00E150C0">
        <w:rPr>
          <w:rFonts w:asciiTheme="majorBidi" w:hAnsiTheme="majorBidi" w:cstheme="majorBidi"/>
          <w:sz w:val="26"/>
          <w:szCs w:val="26"/>
          <w:rtl/>
          <w:lang w:val="en-US" w:bidi="ar-LB"/>
        </w:rPr>
        <w:t>لكي تضمن</w:t>
      </w:r>
      <w:r w:rsidR="00212C5E" w:rsidRPr="00E150C0">
        <w:rPr>
          <w:rFonts w:asciiTheme="majorBidi" w:hAnsiTheme="majorBidi" w:cstheme="majorBidi"/>
          <w:sz w:val="26"/>
          <w:szCs w:val="26"/>
          <w:rtl/>
          <w:lang w:val="en-US" w:bidi="ar-LB"/>
        </w:rPr>
        <w:t xml:space="preserve">، إلى حد ما، استدامة تدريب </w:t>
      </w:r>
      <w:r w:rsidRPr="00E150C0">
        <w:rPr>
          <w:rFonts w:asciiTheme="majorBidi" w:hAnsiTheme="majorBidi" w:cstheme="majorBidi"/>
          <w:sz w:val="26"/>
          <w:szCs w:val="26"/>
          <w:rtl/>
          <w:lang w:val="en-US" w:bidi="ar-LB"/>
        </w:rPr>
        <w:t>ضباط</w:t>
      </w:r>
      <w:r w:rsidR="00212C5E" w:rsidRPr="00E150C0">
        <w:rPr>
          <w:rFonts w:asciiTheme="majorBidi" w:hAnsiTheme="majorBidi" w:cstheme="majorBidi"/>
          <w:sz w:val="26"/>
          <w:szCs w:val="26"/>
          <w:rtl/>
          <w:lang w:val="en-US" w:bidi="ar-LB"/>
        </w:rPr>
        <w:t xml:space="preserve"> الجمارك</w:t>
      </w:r>
      <w:r w:rsidR="00212C5E" w:rsidRPr="00E150C0">
        <w:rPr>
          <w:rFonts w:asciiTheme="majorBidi" w:hAnsiTheme="majorBidi" w:cstheme="majorBidi"/>
          <w:sz w:val="26"/>
          <w:szCs w:val="26"/>
          <w:lang w:val="en-US" w:bidi="ar-LB"/>
        </w:rPr>
        <w:t>.</w:t>
      </w:r>
    </w:p>
    <w:p w14:paraId="24B6F1A4" w14:textId="77777777" w:rsidR="00212C5E" w:rsidRPr="00E150C0" w:rsidRDefault="00212C5E" w:rsidP="00212C5E">
      <w:pPr>
        <w:keepNext/>
        <w:tabs>
          <w:tab w:val="left" w:pos="284"/>
        </w:tabs>
        <w:bidi/>
        <w:spacing w:before="120" w:after="240"/>
        <w:outlineLvl w:val="0"/>
        <w:rPr>
          <w:rFonts w:asciiTheme="majorBidi" w:hAnsiTheme="majorBidi" w:cstheme="majorBidi"/>
          <w:b/>
          <w:sz w:val="26"/>
          <w:szCs w:val="26"/>
          <w:u w:val="single"/>
          <w:rtl/>
          <w:lang w:bidi="ar-LB"/>
        </w:rPr>
      </w:pPr>
      <w:bookmarkStart w:id="23" w:name="_Hlk126916207"/>
      <w:r w:rsidRPr="00E150C0">
        <w:rPr>
          <w:rFonts w:asciiTheme="majorBidi" w:hAnsiTheme="majorBidi" w:cstheme="majorBidi"/>
          <w:b/>
          <w:sz w:val="26"/>
          <w:szCs w:val="26"/>
          <w:u w:val="single"/>
          <w:rtl/>
          <w:lang w:bidi="ar-LB"/>
        </w:rPr>
        <w:t>التمويل المشترك</w:t>
      </w:r>
    </w:p>
    <w:p w14:paraId="1960F447" w14:textId="4E21D66A" w:rsidR="00212C5E" w:rsidRPr="00E150C0" w:rsidRDefault="00F20B55" w:rsidP="00CF6233">
      <w:pPr>
        <w:pStyle w:val="Heading1"/>
        <w:bidi/>
        <w:rPr>
          <w:rFonts w:asciiTheme="majorBidi" w:hAnsiTheme="majorBidi" w:cstheme="majorBidi"/>
          <w:sz w:val="26"/>
          <w:szCs w:val="26"/>
          <w:rtl/>
          <w:lang w:bidi="ar-LB"/>
        </w:rPr>
      </w:pPr>
      <w:r w:rsidRPr="00E150C0">
        <w:rPr>
          <w:rFonts w:asciiTheme="majorBidi" w:hAnsiTheme="majorBidi" w:cstheme="majorBidi"/>
          <w:sz w:val="26"/>
          <w:szCs w:val="26"/>
          <w:lang w:val="en-US" w:bidi="ar-LB"/>
        </w:rPr>
        <w:t xml:space="preserve"> </w:t>
      </w:r>
      <w:r w:rsidRPr="00E150C0">
        <w:rPr>
          <w:rFonts w:asciiTheme="majorBidi" w:hAnsiTheme="majorBidi" w:cstheme="majorBidi"/>
          <w:sz w:val="26"/>
          <w:szCs w:val="26"/>
          <w:rtl/>
          <w:lang w:val="en-US" w:bidi="ar-LB"/>
        </w:rPr>
        <w:t>تقدم شركة</w:t>
      </w:r>
      <w:r w:rsidR="00402941">
        <w:rPr>
          <w:rFonts w:asciiTheme="majorBidi" w:hAnsiTheme="majorBidi" w:cstheme="majorBidi"/>
          <w:sz w:val="26"/>
          <w:szCs w:val="26"/>
          <w:lang w:val="en-US" w:bidi="ar-LB"/>
        </w:rPr>
        <w:t xml:space="preserve"> </w:t>
      </w:r>
      <w:proofErr w:type="spellStart"/>
      <w:r w:rsidR="00F96C16" w:rsidRPr="00E150C0">
        <w:rPr>
          <w:rFonts w:asciiTheme="majorBidi" w:hAnsiTheme="majorBidi" w:cstheme="majorBidi"/>
          <w:sz w:val="26"/>
          <w:szCs w:val="26"/>
          <w:lang w:val="en-US" w:bidi="ar-LB"/>
        </w:rPr>
        <w:t>Induglob</w:t>
      </w:r>
      <w:proofErr w:type="spellEnd"/>
      <w:r w:rsidR="00F96C16" w:rsidRPr="00E150C0">
        <w:rPr>
          <w:rFonts w:asciiTheme="majorBidi" w:hAnsiTheme="majorBidi" w:cstheme="majorBidi"/>
          <w:sz w:val="26"/>
          <w:szCs w:val="26"/>
          <w:lang w:val="en-US" w:bidi="ar-LB"/>
        </w:rPr>
        <w:t xml:space="preserve"> </w:t>
      </w:r>
      <w:r w:rsidR="00F96C16" w:rsidRPr="00E150C0">
        <w:rPr>
          <w:rFonts w:asciiTheme="majorBidi" w:hAnsiTheme="majorBidi" w:cstheme="majorBidi" w:hint="cs"/>
          <w:sz w:val="26"/>
          <w:szCs w:val="26"/>
          <w:rtl/>
          <w:lang w:val="en-US" w:bidi="ar-LB"/>
        </w:rPr>
        <w:t>تمويلًا</w:t>
      </w:r>
      <w:r w:rsidR="00212C5E" w:rsidRPr="00E150C0">
        <w:rPr>
          <w:rFonts w:asciiTheme="majorBidi" w:hAnsiTheme="majorBidi" w:cstheme="majorBidi"/>
          <w:sz w:val="26"/>
          <w:szCs w:val="26"/>
          <w:rtl/>
          <w:lang w:val="en-US" w:bidi="ar-LB"/>
        </w:rPr>
        <w:t xml:space="preserve"> مشتركًا في ت</w:t>
      </w:r>
      <w:r w:rsidRPr="00E150C0">
        <w:rPr>
          <w:rFonts w:asciiTheme="majorBidi" w:hAnsiTheme="majorBidi" w:cstheme="majorBidi"/>
          <w:sz w:val="26"/>
          <w:szCs w:val="26"/>
          <w:rtl/>
          <w:lang w:val="en-US" w:bidi="ar-LB"/>
        </w:rPr>
        <w:t>نفيذ المشروع الجاري لتحويل عمليتها</w:t>
      </w:r>
      <w:r w:rsidR="00212C5E" w:rsidRPr="00E150C0">
        <w:rPr>
          <w:rFonts w:asciiTheme="majorBidi" w:hAnsiTheme="majorBidi" w:cstheme="majorBidi"/>
          <w:sz w:val="26"/>
          <w:szCs w:val="26"/>
          <w:rtl/>
          <w:lang w:val="en-US" w:bidi="ar-LB"/>
        </w:rPr>
        <w:t xml:space="preserve"> </w:t>
      </w:r>
      <w:r w:rsidRPr="00E150C0">
        <w:rPr>
          <w:rFonts w:asciiTheme="majorBidi" w:hAnsiTheme="majorBidi" w:cstheme="majorBidi"/>
          <w:sz w:val="26"/>
          <w:szCs w:val="26"/>
          <w:rtl/>
          <w:lang w:val="en-US" w:bidi="ar-LB"/>
        </w:rPr>
        <w:t>ل</w:t>
      </w:r>
      <w:r w:rsidR="00212C5E" w:rsidRPr="00E150C0">
        <w:rPr>
          <w:rFonts w:asciiTheme="majorBidi" w:hAnsiTheme="majorBidi" w:cstheme="majorBidi"/>
          <w:sz w:val="26"/>
          <w:szCs w:val="26"/>
          <w:rtl/>
          <w:lang w:val="en-US" w:bidi="ar-LB"/>
        </w:rPr>
        <w:t xml:space="preserve">تصنيع أجهزة التبريد </w:t>
      </w:r>
      <w:r w:rsidRPr="00E150C0">
        <w:rPr>
          <w:rFonts w:asciiTheme="majorBidi" w:hAnsiTheme="majorBidi" w:cstheme="majorBidi"/>
          <w:sz w:val="26"/>
          <w:szCs w:val="26"/>
          <w:rtl/>
          <w:lang w:val="en-US" w:bidi="ar-LB"/>
        </w:rPr>
        <w:t>المنزلية</w:t>
      </w:r>
      <w:r w:rsidR="00212C5E" w:rsidRPr="00E150C0">
        <w:rPr>
          <w:rFonts w:asciiTheme="majorBidi" w:hAnsiTheme="majorBidi" w:cstheme="majorBidi"/>
          <w:sz w:val="26"/>
          <w:szCs w:val="26"/>
          <w:rtl/>
          <w:lang w:val="en-US" w:bidi="ar-LB"/>
        </w:rPr>
        <w:t xml:space="preserve"> والتجارية من استخدام</w:t>
      </w:r>
      <w:r w:rsidRPr="00E150C0">
        <w:rPr>
          <w:rFonts w:asciiTheme="majorBidi" w:hAnsiTheme="majorBidi" w:cstheme="majorBidi"/>
          <w:sz w:val="26"/>
          <w:szCs w:val="26"/>
          <w:rtl/>
          <w:lang w:val="en-US" w:bidi="ar-LB"/>
        </w:rPr>
        <w:t xml:space="preserve"> الهيدروفلوروكربون-</w:t>
      </w:r>
      <w:r w:rsidRPr="00E150C0">
        <w:rPr>
          <w:rFonts w:asciiTheme="majorBidi" w:hAnsiTheme="majorBidi" w:cstheme="majorBidi"/>
          <w:sz w:val="26"/>
          <w:szCs w:val="26"/>
          <w:lang w:val="en-US" w:bidi="ar-LB"/>
        </w:rPr>
        <w:t>134a</w:t>
      </w:r>
      <w:r w:rsidR="00212C5E" w:rsidRPr="00E150C0">
        <w:rPr>
          <w:rFonts w:asciiTheme="majorBidi" w:hAnsiTheme="majorBidi" w:cstheme="majorBidi"/>
          <w:sz w:val="26"/>
          <w:szCs w:val="26"/>
          <w:rtl/>
          <w:lang w:val="en-US" w:bidi="ar-LB"/>
        </w:rPr>
        <w:t xml:space="preserve"> </w:t>
      </w:r>
      <w:r w:rsidRPr="00E150C0">
        <w:rPr>
          <w:rFonts w:asciiTheme="majorBidi" w:hAnsiTheme="majorBidi" w:cstheme="majorBidi"/>
          <w:sz w:val="26"/>
          <w:szCs w:val="26"/>
          <w:rtl/>
          <w:lang w:val="en-US" w:bidi="ar-LB"/>
        </w:rPr>
        <w:t xml:space="preserve">إلى </w:t>
      </w:r>
      <w:r w:rsidR="00F96C16">
        <w:rPr>
          <w:rFonts w:asciiTheme="majorBidi" w:hAnsiTheme="majorBidi" w:cstheme="majorBidi"/>
          <w:sz w:val="26"/>
          <w:szCs w:val="26"/>
          <w:rtl/>
          <w:lang w:val="en-US" w:bidi="ar-LB"/>
        </w:rPr>
        <w:t>الأيسوبوتان</w:t>
      </w:r>
      <w:r w:rsidR="00212C5E" w:rsidRPr="00E150C0">
        <w:rPr>
          <w:rFonts w:asciiTheme="majorBidi" w:hAnsiTheme="majorBidi" w:cstheme="majorBidi"/>
          <w:sz w:val="26"/>
          <w:szCs w:val="26"/>
          <w:lang w:val="en-US" w:bidi="ar-LB"/>
        </w:rPr>
        <w:t>R-600</w:t>
      </w:r>
      <w:bookmarkEnd w:id="23"/>
      <w:r w:rsidR="00402941" w:rsidRPr="00E150C0">
        <w:rPr>
          <w:rFonts w:asciiTheme="majorBidi" w:hAnsiTheme="majorBidi" w:cstheme="majorBidi"/>
          <w:sz w:val="26"/>
          <w:szCs w:val="26"/>
          <w:lang w:val="en-US" w:bidi="ar-LB"/>
        </w:rPr>
        <w:t xml:space="preserve">a) </w:t>
      </w:r>
      <w:r w:rsidR="00402941" w:rsidRPr="00E150C0">
        <w:rPr>
          <w:rFonts w:asciiTheme="majorBidi" w:hAnsiTheme="majorBidi" w:cstheme="majorBidi" w:hint="cs"/>
          <w:sz w:val="26"/>
          <w:szCs w:val="26"/>
          <w:rtl/>
          <w:lang w:val="en-US" w:bidi="ar-LB"/>
        </w:rPr>
        <w:t>و</w:t>
      </w:r>
      <w:r w:rsidRPr="00E150C0">
        <w:rPr>
          <w:rFonts w:asciiTheme="majorBidi" w:hAnsiTheme="majorBidi" w:cstheme="majorBidi"/>
          <w:sz w:val="26"/>
          <w:szCs w:val="26"/>
          <w:rtl/>
          <w:lang w:bidi="ar-LB"/>
        </w:rPr>
        <w:t xml:space="preserve">البروبان </w:t>
      </w:r>
      <w:r w:rsidR="00CF6233" w:rsidRPr="00E150C0">
        <w:rPr>
          <w:rFonts w:asciiTheme="majorBidi" w:hAnsiTheme="majorBidi" w:cstheme="majorBidi"/>
          <w:sz w:val="26"/>
          <w:szCs w:val="26"/>
          <w:lang w:val="en-US" w:bidi="ar-LB"/>
        </w:rPr>
        <w:t>.</w:t>
      </w:r>
      <w:r w:rsidRPr="00E150C0">
        <w:rPr>
          <w:rFonts w:asciiTheme="majorBidi" w:hAnsiTheme="majorBidi" w:cstheme="majorBidi"/>
          <w:sz w:val="26"/>
          <w:szCs w:val="26"/>
          <w:lang w:val="en-US" w:bidi="ar-LB"/>
        </w:rPr>
        <w:t>(R-290)</w:t>
      </w:r>
      <w:r w:rsidRPr="00E150C0">
        <w:rPr>
          <w:rFonts w:asciiTheme="majorBidi" w:hAnsiTheme="majorBidi" w:cstheme="majorBidi"/>
          <w:sz w:val="26"/>
          <w:szCs w:val="26"/>
          <w:rtl/>
          <w:lang w:bidi="ar-LB"/>
        </w:rPr>
        <w:t xml:space="preserve"> </w:t>
      </w:r>
      <w:r w:rsidR="00212C5E" w:rsidRPr="00E150C0">
        <w:rPr>
          <w:rFonts w:asciiTheme="majorBidi" w:hAnsiTheme="majorBidi" w:cstheme="majorBidi"/>
          <w:sz w:val="26"/>
          <w:szCs w:val="26"/>
          <w:rtl/>
          <w:lang w:bidi="ar-LB"/>
        </w:rPr>
        <w:t xml:space="preserve">ولم يتم تحديد أي مصادر إضافية للتمويل المشترك حتى الآن، ولكن حكومة إكوادور واليونيدو تعتزمان تحديد المزيد من فرص التمويل المشترك في تنفيذ المرحلة الأولى من </w:t>
      </w:r>
      <w:r w:rsidR="00CF6233" w:rsidRPr="00E150C0">
        <w:rPr>
          <w:rFonts w:asciiTheme="majorBidi" w:hAnsiTheme="majorBidi" w:cstheme="majorBidi"/>
          <w:sz w:val="26"/>
          <w:szCs w:val="26"/>
          <w:rtl/>
          <w:lang w:bidi="ar-LB"/>
        </w:rPr>
        <w:t>خطة تنفيذ تعديل كيغالي</w:t>
      </w:r>
      <w:r w:rsidR="00212C5E" w:rsidRPr="00E150C0">
        <w:rPr>
          <w:rFonts w:asciiTheme="majorBidi" w:hAnsiTheme="majorBidi" w:cstheme="majorBidi"/>
          <w:sz w:val="26"/>
          <w:szCs w:val="26"/>
          <w:rtl/>
          <w:lang w:bidi="ar-LB"/>
        </w:rPr>
        <w:t>.</w:t>
      </w:r>
    </w:p>
    <w:p w14:paraId="3787F726" w14:textId="77777777" w:rsidR="00212C5E" w:rsidRPr="00E150C0" w:rsidRDefault="00212C5E" w:rsidP="00212C5E">
      <w:pPr>
        <w:keepNext/>
        <w:widowControl w:val="0"/>
        <w:tabs>
          <w:tab w:val="left" w:pos="284"/>
        </w:tabs>
        <w:bidi/>
        <w:spacing w:before="120" w:after="240"/>
        <w:outlineLvl w:val="0"/>
        <w:rPr>
          <w:rFonts w:asciiTheme="majorBidi" w:hAnsiTheme="majorBidi" w:cstheme="majorBidi"/>
          <w:b/>
          <w:sz w:val="26"/>
          <w:szCs w:val="26"/>
          <w:u w:val="single"/>
          <w:rtl/>
          <w:lang w:bidi="ar-LB"/>
        </w:rPr>
      </w:pPr>
      <w:bookmarkStart w:id="24" w:name="_Hlk126916238"/>
      <w:r w:rsidRPr="00E150C0">
        <w:rPr>
          <w:rFonts w:asciiTheme="majorBidi" w:hAnsiTheme="majorBidi" w:cstheme="majorBidi"/>
          <w:b/>
          <w:sz w:val="26"/>
          <w:szCs w:val="26"/>
          <w:u w:val="single"/>
          <w:rtl/>
          <w:lang w:bidi="ar-LB"/>
        </w:rPr>
        <w:t>خطة عمل الصندوق المتعدد الأطراف للفترة 2023-2025</w:t>
      </w:r>
    </w:p>
    <w:bookmarkEnd w:id="24"/>
    <w:p w14:paraId="76213ED9" w14:textId="7F47CF69" w:rsidR="00212C5E" w:rsidRPr="00E150C0" w:rsidRDefault="00212C5E" w:rsidP="00182C3A">
      <w:pPr>
        <w:pStyle w:val="Heading1"/>
        <w:bidi/>
        <w:spacing w:after="120"/>
        <w:rPr>
          <w:rFonts w:asciiTheme="majorBidi" w:hAnsiTheme="majorBidi" w:cstheme="majorBidi"/>
          <w:sz w:val="26"/>
          <w:szCs w:val="26"/>
          <w:rtl/>
          <w:lang w:bidi="ar-LB"/>
        </w:rPr>
      </w:pPr>
      <w:r w:rsidRPr="00E150C0">
        <w:rPr>
          <w:rFonts w:asciiTheme="majorBidi" w:hAnsiTheme="majorBidi" w:cstheme="majorBidi"/>
          <w:sz w:val="26"/>
          <w:szCs w:val="26"/>
          <w:rtl/>
          <w:lang w:bidi="ar-LB"/>
        </w:rPr>
        <w:t>تطلب اليونيدو مبلغ</w:t>
      </w:r>
      <w:r w:rsidR="00182C3A" w:rsidRPr="00E150C0">
        <w:rPr>
          <w:rFonts w:asciiTheme="majorBidi" w:hAnsiTheme="majorBidi" w:cstheme="majorBidi"/>
          <w:sz w:val="26"/>
          <w:szCs w:val="26"/>
          <w:rtl/>
          <w:lang w:bidi="ar-LB"/>
        </w:rPr>
        <w:t>ا قدره 729,944 دولارًا أمريكيًا</w:t>
      </w:r>
      <w:r w:rsidRPr="00E150C0">
        <w:rPr>
          <w:rFonts w:asciiTheme="majorBidi" w:hAnsiTheme="majorBidi" w:cstheme="majorBidi"/>
          <w:sz w:val="26"/>
          <w:szCs w:val="26"/>
          <w:rtl/>
          <w:lang w:val="en-US" w:eastAsia="en-CA" w:bidi="ar-LB"/>
        </w:rPr>
        <w:t xml:space="preserve">، </w:t>
      </w:r>
      <w:r w:rsidRPr="00E150C0">
        <w:rPr>
          <w:rFonts w:asciiTheme="majorBidi" w:hAnsiTheme="majorBidi" w:cstheme="majorBidi"/>
          <w:sz w:val="26"/>
          <w:szCs w:val="26"/>
          <w:rtl/>
          <w:lang w:bidi="ar-LB"/>
        </w:rPr>
        <w:t xml:space="preserve">بالإضافة إلى تكاليف دعم الوكالة، لتنفيذ المرحلة الأولى من </w:t>
      </w:r>
      <w:r w:rsidR="00182C3A" w:rsidRPr="00E150C0">
        <w:rPr>
          <w:rFonts w:asciiTheme="majorBidi" w:hAnsiTheme="majorBidi" w:cstheme="majorBidi"/>
          <w:sz w:val="26"/>
          <w:szCs w:val="26"/>
          <w:rtl/>
          <w:lang w:bidi="ar-LB"/>
        </w:rPr>
        <w:t xml:space="preserve">خطة تنفيذ تعديل كيغالي </w:t>
      </w:r>
      <w:r w:rsidRPr="00E150C0">
        <w:rPr>
          <w:rFonts w:asciiTheme="majorBidi" w:hAnsiTheme="majorBidi" w:cstheme="majorBidi"/>
          <w:sz w:val="26"/>
          <w:szCs w:val="26"/>
          <w:rtl/>
          <w:lang w:bidi="ar-LB"/>
        </w:rPr>
        <w:t xml:space="preserve">لإكوادور. </w:t>
      </w:r>
      <w:r w:rsidR="00BF2B2B" w:rsidRPr="00E150C0">
        <w:rPr>
          <w:rFonts w:asciiTheme="majorBidi" w:hAnsiTheme="majorBidi" w:cstheme="majorBidi" w:hint="cs"/>
          <w:sz w:val="26"/>
          <w:szCs w:val="26"/>
          <w:rtl/>
          <w:lang w:bidi="ar-LB"/>
        </w:rPr>
        <w:t>وتزيد</w:t>
      </w:r>
      <w:r w:rsidR="00182C3A" w:rsidRPr="00E150C0">
        <w:rPr>
          <w:rFonts w:asciiTheme="majorBidi" w:hAnsiTheme="majorBidi" w:cstheme="majorBidi"/>
          <w:sz w:val="26"/>
          <w:szCs w:val="26"/>
          <w:rtl/>
          <w:lang w:bidi="ar-LB"/>
        </w:rPr>
        <w:t xml:space="preserve"> </w:t>
      </w:r>
      <w:r w:rsidRPr="00E150C0">
        <w:rPr>
          <w:rFonts w:asciiTheme="majorBidi" w:hAnsiTheme="majorBidi" w:cstheme="majorBidi"/>
          <w:sz w:val="26"/>
          <w:szCs w:val="26"/>
          <w:rtl/>
          <w:lang w:bidi="ar-LB"/>
        </w:rPr>
        <w:t xml:space="preserve">القيمة الإجمالية </w:t>
      </w:r>
      <w:r w:rsidR="00182C3A" w:rsidRPr="00E150C0">
        <w:rPr>
          <w:rFonts w:asciiTheme="majorBidi" w:hAnsiTheme="majorBidi" w:cstheme="majorBidi"/>
          <w:sz w:val="26"/>
          <w:szCs w:val="26"/>
          <w:rtl/>
          <w:lang w:bidi="ar-LB"/>
        </w:rPr>
        <w:t>وقدرها</w:t>
      </w:r>
      <w:r w:rsidR="00F96C16" w:rsidRPr="00E150C0">
        <w:rPr>
          <w:rFonts w:asciiTheme="majorBidi" w:hAnsiTheme="majorBidi" w:cstheme="majorBidi"/>
          <w:sz w:val="26"/>
          <w:szCs w:val="26"/>
          <w:lang w:val="en-US" w:eastAsia="en-CA" w:bidi="ar-LB"/>
        </w:rPr>
        <w:t xml:space="preserve">313,082 </w:t>
      </w:r>
      <w:r w:rsidR="00F96C16" w:rsidRPr="00E150C0">
        <w:rPr>
          <w:rFonts w:asciiTheme="majorBidi" w:hAnsiTheme="majorBidi" w:cstheme="majorBidi" w:hint="cs"/>
          <w:sz w:val="26"/>
          <w:szCs w:val="26"/>
          <w:rtl/>
          <w:lang w:val="en-US" w:eastAsia="en-CA" w:bidi="ar-LB"/>
        </w:rPr>
        <w:t>دولارًا</w:t>
      </w:r>
      <w:r w:rsidR="00182C3A" w:rsidRPr="00E150C0">
        <w:rPr>
          <w:rFonts w:asciiTheme="majorBidi" w:hAnsiTheme="majorBidi" w:cstheme="majorBidi"/>
          <w:sz w:val="26"/>
          <w:szCs w:val="26"/>
          <w:rtl/>
          <w:lang w:val="en-US" w:eastAsia="en-CA" w:bidi="ar-LB"/>
        </w:rPr>
        <w:t xml:space="preserve"> أمريكيًا</w:t>
      </w:r>
      <w:r w:rsidRPr="00E150C0">
        <w:rPr>
          <w:rFonts w:asciiTheme="majorBidi" w:hAnsiTheme="majorBidi" w:cstheme="majorBidi"/>
          <w:sz w:val="26"/>
          <w:szCs w:val="26"/>
          <w:rtl/>
          <w:lang w:val="en-US" w:eastAsia="en-CA" w:bidi="ar-LB"/>
        </w:rPr>
        <w:t xml:space="preserve">، </w:t>
      </w:r>
      <w:r w:rsidRPr="00E150C0">
        <w:rPr>
          <w:rFonts w:asciiTheme="majorBidi" w:hAnsiTheme="majorBidi" w:cstheme="majorBidi"/>
          <w:sz w:val="26"/>
          <w:szCs w:val="26"/>
          <w:rtl/>
          <w:lang w:bidi="ar-LB"/>
        </w:rPr>
        <w:t xml:space="preserve">بما في ذلك تكاليف دعم الوكالة، المطلوبة للفترة 2023-2025، </w:t>
      </w:r>
      <w:r w:rsidR="00182C3A" w:rsidRPr="00E150C0">
        <w:rPr>
          <w:rFonts w:asciiTheme="majorBidi" w:hAnsiTheme="majorBidi" w:cstheme="majorBidi"/>
          <w:sz w:val="26"/>
          <w:szCs w:val="26"/>
          <w:rtl/>
          <w:lang w:bidi="ar-LB"/>
        </w:rPr>
        <w:t>بحوالي</w:t>
      </w:r>
      <w:r w:rsidRPr="00E150C0">
        <w:rPr>
          <w:rFonts w:asciiTheme="majorBidi" w:hAnsiTheme="majorBidi" w:cstheme="majorBidi"/>
          <w:sz w:val="26"/>
          <w:szCs w:val="26"/>
          <w:rtl/>
          <w:lang w:bidi="ar-LB"/>
        </w:rPr>
        <w:t xml:space="preserve"> 197,522 دولارًا أمريكيًا عن المبلغ </w:t>
      </w:r>
      <w:r w:rsidR="00182C3A" w:rsidRPr="00E150C0">
        <w:rPr>
          <w:rFonts w:asciiTheme="majorBidi" w:hAnsiTheme="majorBidi" w:cstheme="majorBidi"/>
          <w:sz w:val="26"/>
          <w:szCs w:val="26"/>
          <w:rtl/>
          <w:lang w:bidi="ar-LB"/>
        </w:rPr>
        <w:t>المذكور</w:t>
      </w:r>
      <w:r w:rsidRPr="00E150C0">
        <w:rPr>
          <w:rFonts w:asciiTheme="majorBidi" w:hAnsiTheme="majorBidi" w:cstheme="majorBidi"/>
          <w:sz w:val="26"/>
          <w:szCs w:val="26"/>
          <w:rtl/>
          <w:lang w:bidi="ar-LB"/>
        </w:rPr>
        <w:t xml:space="preserve"> في خطة العمل.</w:t>
      </w:r>
      <w:r w:rsidR="00182C3A" w:rsidRPr="00E150C0">
        <w:rPr>
          <w:rFonts w:asciiTheme="majorBidi" w:hAnsiTheme="majorBidi" w:cstheme="majorBidi"/>
          <w:sz w:val="26"/>
          <w:szCs w:val="26"/>
          <w:rtl/>
          <w:lang w:bidi="ar-LB"/>
        </w:rPr>
        <w:t xml:space="preserve"> </w:t>
      </w:r>
    </w:p>
    <w:p w14:paraId="7475070F" w14:textId="77777777" w:rsidR="00212C5E" w:rsidRPr="00E150C0" w:rsidRDefault="00E26DDF" w:rsidP="00212C5E">
      <w:pPr>
        <w:widowControl w:val="0"/>
        <w:tabs>
          <w:tab w:val="left" w:pos="284"/>
        </w:tabs>
        <w:bidi/>
        <w:spacing w:before="200" w:after="240"/>
        <w:outlineLvl w:val="0"/>
        <w:rPr>
          <w:rFonts w:asciiTheme="majorBidi" w:hAnsiTheme="majorBidi" w:cstheme="majorBidi"/>
          <w:b/>
          <w:sz w:val="26"/>
          <w:szCs w:val="26"/>
          <w:u w:val="single"/>
          <w:rtl/>
          <w:lang w:bidi="ar-LB"/>
        </w:rPr>
      </w:pPr>
      <w:bookmarkStart w:id="25" w:name="_Hlk126916245"/>
      <w:r w:rsidRPr="00E150C0">
        <w:rPr>
          <w:rFonts w:asciiTheme="majorBidi" w:hAnsiTheme="majorBidi" w:cstheme="majorBidi"/>
          <w:b/>
          <w:sz w:val="26"/>
          <w:szCs w:val="26"/>
          <w:u w:val="single"/>
          <w:rtl/>
          <w:lang w:bidi="ar-LB"/>
        </w:rPr>
        <w:t>مشروع</w:t>
      </w:r>
      <w:r w:rsidR="00212C5E" w:rsidRPr="00E150C0">
        <w:rPr>
          <w:rFonts w:asciiTheme="majorBidi" w:hAnsiTheme="majorBidi" w:cstheme="majorBidi"/>
          <w:b/>
          <w:sz w:val="26"/>
          <w:szCs w:val="26"/>
          <w:u w:val="single"/>
          <w:rtl/>
          <w:lang w:bidi="ar-LB"/>
        </w:rPr>
        <w:t xml:space="preserve"> </w:t>
      </w:r>
      <w:r w:rsidRPr="00E150C0">
        <w:rPr>
          <w:rFonts w:asciiTheme="majorBidi" w:hAnsiTheme="majorBidi" w:cstheme="majorBidi"/>
          <w:b/>
          <w:sz w:val="26"/>
          <w:szCs w:val="26"/>
          <w:u w:val="single"/>
          <w:rtl/>
          <w:lang w:bidi="ar-LB"/>
        </w:rPr>
        <w:t>الاتفاق</w:t>
      </w:r>
    </w:p>
    <w:bookmarkEnd w:id="25"/>
    <w:p w14:paraId="489CD0F2" w14:textId="77777777" w:rsidR="00212C5E" w:rsidRPr="00E150C0" w:rsidRDefault="00212C5E" w:rsidP="00BC14F5">
      <w:pPr>
        <w:pStyle w:val="Heading1"/>
        <w:widowControl w:val="0"/>
        <w:bidi/>
        <w:spacing w:after="0"/>
        <w:rPr>
          <w:rFonts w:asciiTheme="majorBidi" w:hAnsiTheme="majorBidi" w:cstheme="majorBidi"/>
          <w:sz w:val="26"/>
          <w:szCs w:val="26"/>
          <w:rtl/>
          <w:lang w:bidi="ar-LB"/>
        </w:rPr>
      </w:pPr>
      <w:r w:rsidRPr="00E150C0">
        <w:rPr>
          <w:rFonts w:asciiTheme="majorBidi" w:hAnsiTheme="majorBidi" w:cstheme="majorBidi"/>
          <w:sz w:val="26"/>
          <w:szCs w:val="26"/>
          <w:rtl/>
          <w:lang w:bidi="ar-LB"/>
        </w:rPr>
        <w:t xml:space="preserve">لم يتم إعداد </w:t>
      </w:r>
      <w:r w:rsidR="00E26DDF" w:rsidRPr="00E150C0">
        <w:rPr>
          <w:rFonts w:asciiTheme="majorBidi" w:hAnsiTheme="majorBidi" w:cstheme="majorBidi"/>
          <w:sz w:val="26"/>
          <w:szCs w:val="26"/>
          <w:rtl/>
          <w:lang w:bidi="ar-LB"/>
        </w:rPr>
        <w:t>مشروع</w:t>
      </w:r>
      <w:r w:rsidR="00BC14F5" w:rsidRPr="00E150C0">
        <w:rPr>
          <w:rFonts w:asciiTheme="majorBidi" w:hAnsiTheme="majorBidi" w:cstheme="majorBidi"/>
          <w:sz w:val="26"/>
          <w:szCs w:val="26"/>
          <w:rtl/>
          <w:lang w:bidi="ar-LB"/>
        </w:rPr>
        <w:t xml:space="preserve"> اتفاق بين حكومة </w:t>
      </w:r>
      <w:r w:rsidRPr="00E150C0">
        <w:rPr>
          <w:rFonts w:asciiTheme="majorBidi" w:hAnsiTheme="majorBidi" w:cstheme="majorBidi"/>
          <w:sz w:val="26"/>
          <w:szCs w:val="26"/>
          <w:rtl/>
          <w:lang w:bidi="ar-LB"/>
        </w:rPr>
        <w:t xml:space="preserve">إكوادور واللجنة التنفيذية للمرحلة الأولى من </w:t>
      </w:r>
      <w:r w:rsidR="00BC14F5" w:rsidRPr="00E150C0">
        <w:rPr>
          <w:rFonts w:asciiTheme="majorBidi" w:hAnsiTheme="majorBidi" w:cstheme="majorBidi"/>
          <w:sz w:val="26"/>
          <w:szCs w:val="26"/>
          <w:rtl/>
          <w:lang w:bidi="ar-LB"/>
        </w:rPr>
        <w:t xml:space="preserve">خطة تنفيذ تعديل كيغالي لأن نموذج الاتفاق مازال قيد </w:t>
      </w:r>
      <w:r w:rsidRPr="00E150C0">
        <w:rPr>
          <w:rFonts w:asciiTheme="majorBidi" w:hAnsiTheme="majorBidi" w:cstheme="majorBidi"/>
          <w:sz w:val="26"/>
          <w:szCs w:val="26"/>
          <w:rtl/>
          <w:lang w:bidi="ar-LB"/>
        </w:rPr>
        <w:t>نظر اللجنة التنفيذية</w:t>
      </w:r>
      <w:r w:rsidR="00BC14F5" w:rsidRPr="00E150C0">
        <w:rPr>
          <w:rFonts w:asciiTheme="majorBidi" w:hAnsiTheme="majorBidi" w:cstheme="majorBidi"/>
          <w:sz w:val="26"/>
          <w:szCs w:val="26"/>
          <w:rtl/>
          <w:lang w:bidi="ar-LB"/>
        </w:rPr>
        <w:t xml:space="preserve"> فيه</w:t>
      </w:r>
      <w:r w:rsidRPr="00E150C0">
        <w:rPr>
          <w:rFonts w:asciiTheme="majorBidi" w:hAnsiTheme="majorBidi" w:cstheme="majorBidi"/>
          <w:sz w:val="26"/>
          <w:szCs w:val="26"/>
          <w:rtl/>
          <w:lang w:bidi="ar-LB"/>
        </w:rPr>
        <w:t>.</w:t>
      </w:r>
      <w:bookmarkStart w:id="26" w:name="_Hlk126916251"/>
    </w:p>
    <w:p w14:paraId="4308AF8D" w14:textId="77777777" w:rsidR="00212C5E" w:rsidRPr="00E150C0" w:rsidRDefault="00212C5E" w:rsidP="006A5F89">
      <w:pPr>
        <w:pStyle w:val="Heading1"/>
        <w:bidi/>
        <w:spacing w:before="240"/>
        <w:rPr>
          <w:rFonts w:asciiTheme="majorBidi" w:hAnsiTheme="majorBidi" w:cstheme="majorBidi"/>
          <w:sz w:val="26"/>
          <w:szCs w:val="26"/>
          <w:rtl/>
          <w:lang w:bidi="ar-LB"/>
        </w:rPr>
      </w:pPr>
      <w:r w:rsidRPr="00E150C0">
        <w:rPr>
          <w:rFonts w:asciiTheme="majorBidi" w:hAnsiTheme="majorBidi" w:cstheme="majorBidi"/>
          <w:sz w:val="26"/>
          <w:szCs w:val="26"/>
          <w:rtl/>
          <w:lang w:bidi="ar-LB"/>
        </w:rPr>
        <w:t xml:space="preserve">إذا رغبت اللجنة التنفيذية في ذلك، يمكن الموافقة من حيث المبدأ على الأموال المخصصة للمرحلة الأولى من </w:t>
      </w:r>
      <w:r w:rsidR="00BC14F5" w:rsidRPr="00E150C0">
        <w:rPr>
          <w:rFonts w:asciiTheme="majorBidi" w:hAnsiTheme="majorBidi" w:cstheme="majorBidi"/>
          <w:sz w:val="26"/>
          <w:szCs w:val="26"/>
          <w:rtl/>
          <w:lang w:bidi="ar-LB"/>
        </w:rPr>
        <w:t>خطة تنفيذ تعديل كيغالي لإكوادور، مع ال</w:t>
      </w:r>
      <w:r w:rsidRPr="00E150C0">
        <w:rPr>
          <w:rFonts w:asciiTheme="majorBidi" w:hAnsiTheme="majorBidi" w:cstheme="majorBidi"/>
          <w:sz w:val="26"/>
          <w:szCs w:val="26"/>
          <w:rtl/>
          <w:lang w:bidi="ar-LB"/>
        </w:rPr>
        <w:t>أموال</w:t>
      </w:r>
      <w:r w:rsidR="00BC14F5" w:rsidRPr="00E150C0">
        <w:rPr>
          <w:rFonts w:asciiTheme="majorBidi" w:hAnsiTheme="majorBidi" w:cstheme="majorBidi"/>
          <w:sz w:val="26"/>
          <w:szCs w:val="26"/>
          <w:rtl/>
          <w:lang w:bidi="ar-LB"/>
        </w:rPr>
        <w:t xml:space="preserve"> المعتمدة ل</w:t>
      </w:r>
      <w:r w:rsidRPr="00E150C0">
        <w:rPr>
          <w:rFonts w:asciiTheme="majorBidi" w:hAnsiTheme="majorBidi" w:cstheme="majorBidi"/>
          <w:sz w:val="26"/>
          <w:szCs w:val="26"/>
          <w:rtl/>
          <w:lang w:bidi="ar-LB"/>
        </w:rPr>
        <w:t>لشريحة الأولى</w:t>
      </w:r>
      <w:r w:rsidR="00BC14F5" w:rsidRPr="00E150C0">
        <w:rPr>
          <w:rFonts w:asciiTheme="majorBidi" w:hAnsiTheme="majorBidi" w:cstheme="majorBidi"/>
          <w:sz w:val="26"/>
          <w:szCs w:val="26"/>
          <w:rtl/>
          <w:lang w:bidi="ar-LB"/>
        </w:rPr>
        <w:t xml:space="preserve"> </w:t>
      </w:r>
      <w:r w:rsidRPr="00E150C0">
        <w:rPr>
          <w:rFonts w:asciiTheme="majorBidi" w:hAnsiTheme="majorBidi" w:cstheme="majorBidi"/>
          <w:sz w:val="26"/>
          <w:szCs w:val="26"/>
          <w:rtl/>
          <w:lang w:bidi="ar-LB"/>
        </w:rPr>
        <w:t>ع</w:t>
      </w:r>
      <w:r w:rsidR="00BC14F5" w:rsidRPr="00E150C0">
        <w:rPr>
          <w:rFonts w:asciiTheme="majorBidi" w:hAnsiTheme="majorBidi" w:cstheme="majorBidi"/>
          <w:sz w:val="26"/>
          <w:szCs w:val="26"/>
          <w:rtl/>
          <w:lang w:bidi="ar-LB"/>
        </w:rPr>
        <w:t>لى أساس أنه سيتم إعداد الاتفاق وتقديمه</w:t>
      </w:r>
      <w:r w:rsidR="006A5F89" w:rsidRPr="00E150C0">
        <w:rPr>
          <w:rFonts w:asciiTheme="majorBidi" w:hAnsiTheme="majorBidi" w:cstheme="majorBidi"/>
          <w:sz w:val="26"/>
          <w:szCs w:val="26"/>
          <w:rtl/>
          <w:lang w:bidi="ar-LB"/>
        </w:rPr>
        <w:t xml:space="preserve"> في اجتماع مقبل، قبل تقديم</w:t>
      </w:r>
      <w:r w:rsidRPr="00E150C0">
        <w:rPr>
          <w:rFonts w:asciiTheme="majorBidi" w:hAnsiTheme="majorBidi" w:cstheme="majorBidi"/>
          <w:sz w:val="26"/>
          <w:szCs w:val="26"/>
          <w:rtl/>
          <w:lang w:bidi="ar-LB"/>
        </w:rPr>
        <w:t xml:space="preserve"> الشريحة الثانية، </w:t>
      </w:r>
      <w:r w:rsidR="006A5F89" w:rsidRPr="00E150C0">
        <w:rPr>
          <w:rFonts w:asciiTheme="majorBidi" w:hAnsiTheme="majorBidi" w:cstheme="majorBidi"/>
          <w:sz w:val="26"/>
          <w:szCs w:val="26"/>
          <w:rtl/>
          <w:lang w:bidi="ar-LB"/>
        </w:rPr>
        <w:t>وفور الموافقة على نموذج الاتفاق</w:t>
      </w:r>
      <w:r w:rsidRPr="00E150C0">
        <w:rPr>
          <w:rFonts w:asciiTheme="majorBidi" w:hAnsiTheme="majorBidi" w:cstheme="majorBidi"/>
          <w:sz w:val="26"/>
          <w:szCs w:val="26"/>
          <w:rtl/>
          <w:lang w:bidi="ar-LB"/>
        </w:rPr>
        <w:t>.</w:t>
      </w:r>
    </w:p>
    <w:p w14:paraId="3F4393AF" w14:textId="77777777" w:rsidR="00212C5E" w:rsidRPr="00E150C0" w:rsidRDefault="006A5F89" w:rsidP="00212C5E">
      <w:pPr>
        <w:pStyle w:val="Heading1"/>
        <w:keepNext/>
        <w:keepLines/>
        <w:numPr>
          <w:ilvl w:val="0"/>
          <w:numId w:val="0"/>
        </w:numPr>
        <w:tabs>
          <w:tab w:val="left" w:pos="284"/>
        </w:tabs>
        <w:autoSpaceDE w:val="0"/>
        <w:autoSpaceDN w:val="0"/>
        <w:bidi/>
        <w:adjustRightInd w:val="0"/>
        <w:spacing w:before="360"/>
        <w:rPr>
          <w:rFonts w:asciiTheme="majorBidi" w:hAnsiTheme="majorBidi" w:cstheme="majorBidi"/>
          <w:sz w:val="26"/>
          <w:szCs w:val="26"/>
          <w:rtl/>
          <w:lang w:bidi="ar-LB"/>
        </w:rPr>
      </w:pPr>
      <w:r w:rsidRPr="00E150C0">
        <w:rPr>
          <w:rFonts w:asciiTheme="majorBidi" w:hAnsiTheme="majorBidi" w:cstheme="majorBidi"/>
          <w:b/>
          <w:bCs/>
          <w:sz w:val="26"/>
          <w:szCs w:val="26"/>
          <w:rtl/>
          <w:lang w:bidi="ar-LB"/>
        </w:rPr>
        <w:t>ال</w:t>
      </w:r>
      <w:r w:rsidR="00212C5E" w:rsidRPr="00E150C0">
        <w:rPr>
          <w:rFonts w:asciiTheme="majorBidi" w:hAnsiTheme="majorBidi" w:cstheme="majorBidi"/>
          <w:b/>
          <w:bCs/>
          <w:sz w:val="26"/>
          <w:szCs w:val="26"/>
          <w:rtl/>
          <w:lang w:bidi="ar-LB"/>
        </w:rPr>
        <w:t>توصية</w:t>
      </w:r>
    </w:p>
    <w:bookmarkEnd w:id="26"/>
    <w:p w14:paraId="1E8563CA" w14:textId="77777777" w:rsidR="00212C5E" w:rsidRPr="00E150C0" w:rsidRDefault="00212C5E" w:rsidP="00212C5E">
      <w:pPr>
        <w:pStyle w:val="Heading1"/>
        <w:bidi/>
        <w:rPr>
          <w:rFonts w:asciiTheme="majorBidi" w:hAnsiTheme="majorBidi" w:cstheme="majorBidi"/>
          <w:sz w:val="26"/>
          <w:szCs w:val="26"/>
          <w:u w:val="single"/>
          <w:rtl/>
          <w:lang w:bidi="ar-LB"/>
        </w:rPr>
      </w:pPr>
      <w:r w:rsidRPr="00E150C0">
        <w:rPr>
          <w:rFonts w:asciiTheme="majorBidi" w:hAnsiTheme="majorBidi" w:cstheme="majorBidi"/>
          <w:sz w:val="26"/>
          <w:szCs w:val="26"/>
          <w:rtl/>
          <w:lang w:bidi="ar-LB"/>
        </w:rPr>
        <w:t>قد ترغب اللجنة التنفيذية في النظر في ما يلي:</w:t>
      </w:r>
    </w:p>
    <w:p w14:paraId="7E51ED3C" w14:textId="42534106" w:rsidR="00212C5E" w:rsidRPr="00E150C0" w:rsidRDefault="00212C5E" w:rsidP="006A5F89">
      <w:pPr>
        <w:pStyle w:val="Heading2"/>
        <w:numPr>
          <w:ilvl w:val="1"/>
          <w:numId w:val="15"/>
        </w:numPr>
        <w:bidi/>
        <w:rPr>
          <w:rFonts w:asciiTheme="majorBidi" w:hAnsiTheme="majorBidi" w:cstheme="majorBidi"/>
          <w:sz w:val="26"/>
          <w:szCs w:val="26"/>
          <w:rtl/>
          <w:lang w:bidi="ar-LB"/>
        </w:rPr>
      </w:pPr>
      <w:r w:rsidRPr="00E150C0">
        <w:rPr>
          <w:rFonts w:asciiTheme="majorBidi" w:hAnsiTheme="majorBidi" w:cstheme="majorBidi"/>
          <w:sz w:val="26"/>
          <w:szCs w:val="26"/>
          <w:rtl/>
          <w:lang w:bidi="ar-LB"/>
        </w:rPr>
        <w:t xml:space="preserve">الموافقة، من حيث المبدأ، على المرحلة الأولى من خطة تنفيذ </w:t>
      </w:r>
      <w:r w:rsidR="006A5F89" w:rsidRPr="00E150C0">
        <w:rPr>
          <w:rFonts w:asciiTheme="majorBidi" w:hAnsiTheme="majorBidi" w:cstheme="majorBidi"/>
          <w:sz w:val="26"/>
          <w:szCs w:val="26"/>
          <w:rtl/>
          <w:lang w:bidi="ar-LB"/>
        </w:rPr>
        <w:t xml:space="preserve">تعديل </w:t>
      </w:r>
      <w:r w:rsidRPr="00E150C0">
        <w:rPr>
          <w:rFonts w:asciiTheme="majorBidi" w:hAnsiTheme="majorBidi" w:cstheme="majorBidi"/>
          <w:sz w:val="26"/>
          <w:szCs w:val="26"/>
          <w:rtl/>
          <w:lang w:bidi="ar-LB"/>
        </w:rPr>
        <w:t xml:space="preserve">كيغالي </w:t>
      </w:r>
      <w:r w:rsidR="006A5F89" w:rsidRPr="00E150C0">
        <w:rPr>
          <w:rFonts w:asciiTheme="majorBidi" w:hAnsiTheme="majorBidi" w:cstheme="majorBidi"/>
          <w:sz w:val="26"/>
          <w:szCs w:val="26"/>
          <w:rtl/>
          <w:lang w:bidi="ar-LB"/>
        </w:rPr>
        <w:t>للمواد الهيدروفلوروكربونية</w:t>
      </w:r>
      <w:r w:rsidRPr="00E150C0">
        <w:rPr>
          <w:rFonts w:asciiTheme="majorBidi" w:hAnsiTheme="majorBidi" w:cstheme="majorBidi"/>
          <w:sz w:val="26"/>
          <w:szCs w:val="26"/>
          <w:rtl/>
          <w:lang w:bidi="ar-LB"/>
        </w:rPr>
        <w:t xml:space="preserve"> لإكوادور للفترة 2023-2029 لخفض استهلاك </w:t>
      </w:r>
      <w:r w:rsidR="006A5F89" w:rsidRPr="00E150C0">
        <w:rPr>
          <w:rFonts w:asciiTheme="majorBidi" w:hAnsiTheme="majorBidi" w:cstheme="majorBidi"/>
          <w:sz w:val="26"/>
          <w:szCs w:val="26"/>
          <w:rtl/>
          <w:lang w:bidi="ar-LB"/>
        </w:rPr>
        <w:t xml:space="preserve">المواد الهيدروفلوروكربونية </w:t>
      </w:r>
      <w:r w:rsidRPr="00E150C0">
        <w:rPr>
          <w:rFonts w:asciiTheme="majorBidi" w:hAnsiTheme="majorBidi" w:cstheme="majorBidi"/>
          <w:sz w:val="26"/>
          <w:szCs w:val="26"/>
          <w:rtl/>
          <w:lang w:bidi="ar-LB"/>
        </w:rPr>
        <w:t xml:space="preserve">بنسبة 10 في </w:t>
      </w:r>
      <w:r w:rsidR="00F96C16">
        <w:rPr>
          <w:rFonts w:asciiTheme="majorBidi" w:hAnsiTheme="majorBidi" w:cstheme="majorBidi"/>
          <w:sz w:val="26"/>
          <w:szCs w:val="26"/>
          <w:rtl/>
          <w:lang w:bidi="ar-LB"/>
        </w:rPr>
        <w:t>المئة</w:t>
      </w:r>
      <w:r w:rsidRPr="00E150C0">
        <w:rPr>
          <w:rFonts w:asciiTheme="majorBidi" w:hAnsiTheme="majorBidi" w:cstheme="majorBidi"/>
          <w:sz w:val="26"/>
          <w:szCs w:val="26"/>
          <w:rtl/>
          <w:lang w:bidi="ar-LB"/>
        </w:rPr>
        <w:t xml:space="preserve"> من خط الأساس </w:t>
      </w:r>
      <w:r w:rsidR="006A5F89" w:rsidRPr="00E150C0">
        <w:rPr>
          <w:rFonts w:asciiTheme="majorBidi" w:hAnsiTheme="majorBidi" w:cstheme="majorBidi"/>
          <w:sz w:val="26"/>
          <w:szCs w:val="26"/>
          <w:rtl/>
          <w:lang w:bidi="ar-LB"/>
        </w:rPr>
        <w:t xml:space="preserve">المحدد </w:t>
      </w:r>
      <w:r w:rsidRPr="00E150C0">
        <w:rPr>
          <w:rFonts w:asciiTheme="majorBidi" w:hAnsiTheme="majorBidi" w:cstheme="majorBidi"/>
          <w:sz w:val="26"/>
          <w:szCs w:val="26"/>
          <w:rtl/>
          <w:lang w:bidi="ar-LB"/>
        </w:rPr>
        <w:t>للبلد في عام 2029، بمبلغ</w:t>
      </w:r>
      <w:r w:rsidR="006A5F89" w:rsidRPr="00E150C0">
        <w:rPr>
          <w:rFonts w:asciiTheme="majorBidi" w:hAnsiTheme="majorBidi" w:cstheme="majorBidi"/>
          <w:sz w:val="26"/>
          <w:szCs w:val="26"/>
          <w:rtl/>
          <w:lang w:bidi="ar-LB"/>
        </w:rPr>
        <w:t xml:space="preserve"> قدره</w:t>
      </w:r>
      <w:r w:rsidRPr="00E150C0">
        <w:rPr>
          <w:rFonts w:asciiTheme="majorBidi" w:hAnsiTheme="majorBidi" w:cstheme="majorBidi"/>
          <w:sz w:val="26"/>
          <w:szCs w:val="26"/>
          <w:rtl/>
          <w:lang w:bidi="ar-LB"/>
        </w:rPr>
        <w:t xml:space="preserve"> 729,944 دولارًا أمريكيًا بالإضافة إلى تكاليف </w:t>
      </w:r>
      <w:r w:rsidRPr="00E150C0">
        <w:rPr>
          <w:rFonts w:asciiTheme="majorBidi" w:hAnsiTheme="majorBidi" w:cstheme="majorBidi"/>
          <w:sz w:val="26"/>
          <w:szCs w:val="26"/>
          <w:rtl/>
          <w:lang w:val="en-US" w:eastAsia="en-CA" w:bidi="ar-LB"/>
        </w:rPr>
        <w:t xml:space="preserve">دعم </w:t>
      </w:r>
      <w:r w:rsidRPr="00E150C0">
        <w:rPr>
          <w:rFonts w:asciiTheme="majorBidi" w:hAnsiTheme="majorBidi" w:cstheme="majorBidi"/>
          <w:sz w:val="26"/>
          <w:szCs w:val="26"/>
          <w:rtl/>
          <w:lang w:bidi="ar-LB"/>
        </w:rPr>
        <w:t xml:space="preserve">الوكالة </w:t>
      </w:r>
      <w:r w:rsidR="006A5F89" w:rsidRPr="00E150C0">
        <w:rPr>
          <w:rFonts w:asciiTheme="majorBidi" w:hAnsiTheme="majorBidi" w:cstheme="majorBidi"/>
          <w:sz w:val="26"/>
          <w:szCs w:val="26"/>
          <w:rtl/>
          <w:lang w:bidi="ar-LB"/>
        </w:rPr>
        <w:t>و</w:t>
      </w:r>
      <w:r w:rsidRPr="00E150C0">
        <w:rPr>
          <w:rFonts w:asciiTheme="majorBidi" w:hAnsiTheme="majorBidi" w:cstheme="majorBidi"/>
          <w:sz w:val="26"/>
          <w:szCs w:val="26"/>
          <w:rtl/>
          <w:lang w:bidi="ar-LB"/>
        </w:rPr>
        <w:t>قدره</w:t>
      </w:r>
      <w:r w:rsidR="006A5F89" w:rsidRPr="00E150C0">
        <w:rPr>
          <w:rFonts w:asciiTheme="majorBidi" w:hAnsiTheme="majorBidi" w:cstheme="majorBidi"/>
          <w:sz w:val="26"/>
          <w:szCs w:val="26"/>
          <w:rtl/>
          <w:lang w:bidi="ar-LB"/>
        </w:rPr>
        <w:t>ا 51,096</w:t>
      </w:r>
      <w:r w:rsidRPr="00E150C0">
        <w:rPr>
          <w:rFonts w:asciiTheme="majorBidi" w:hAnsiTheme="majorBidi" w:cstheme="majorBidi"/>
          <w:sz w:val="26"/>
          <w:szCs w:val="26"/>
          <w:rtl/>
          <w:lang w:bidi="ar-LB"/>
        </w:rPr>
        <w:t xml:space="preserve"> دولاراً أمريكياً لليونيدو، على النحو المبين في الجدول الوارد في المرفق الثاني بهذه الوثيقة؛</w:t>
      </w:r>
    </w:p>
    <w:p w14:paraId="2807011F" w14:textId="77777777" w:rsidR="00212C5E" w:rsidRPr="00E150C0" w:rsidRDefault="006A5F89" w:rsidP="006A5F89">
      <w:pPr>
        <w:pStyle w:val="Heading2"/>
        <w:numPr>
          <w:ilvl w:val="1"/>
          <w:numId w:val="15"/>
        </w:numPr>
        <w:bidi/>
        <w:rPr>
          <w:rFonts w:asciiTheme="majorBidi" w:hAnsiTheme="majorBidi" w:cstheme="majorBidi"/>
          <w:sz w:val="26"/>
          <w:szCs w:val="26"/>
          <w:rtl/>
          <w:lang w:bidi="ar-LB"/>
        </w:rPr>
      </w:pPr>
      <w:r w:rsidRPr="00E150C0">
        <w:rPr>
          <w:rFonts w:asciiTheme="majorBidi" w:hAnsiTheme="majorBidi" w:cstheme="majorBidi"/>
          <w:sz w:val="26"/>
          <w:szCs w:val="26"/>
          <w:rtl/>
          <w:lang w:bidi="ar-LB"/>
        </w:rPr>
        <w:t>والإشارة إلى</w:t>
      </w:r>
      <w:r w:rsidR="00212C5E" w:rsidRPr="00E150C0">
        <w:rPr>
          <w:rFonts w:asciiTheme="majorBidi" w:hAnsiTheme="majorBidi" w:cstheme="majorBidi"/>
          <w:sz w:val="26"/>
          <w:szCs w:val="26"/>
          <w:rtl/>
          <w:lang w:bidi="ar-LB"/>
        </w:rPr>
        <w:t>:</w:t>
      </w:r>
    </w:p>
    <w:p w14:paraId="2FC2D283" w14:textId="77777777" w:rsidR="00212C5E" w:rsidRPr="00E150C0" w:rsidRDefault="00212C5E" w:rsidP="006A5F89">
      <w:pPr>
        <w:pStyle w:val="Heading3"/>
        <w:bidi/>
        <w:rPr>
          <w:rFonts w:asciiTheme="majorBidi" w:hAnsiTheme="majorBidi" w:cstheme="majorBidi"/>
          <w:sz w:val="26"/>
          <w:szCs w:val="26"/>
          <w:rtl/>
          <w:lang w:bidi="ar-LB"/>
        </w:rPr>
      </w:pPr>
      <w:r w:rsidRPr="00E150C0">
        <w:rPr>
          <w:rFonts w:asciiTheme="majorBidi" w:hAnsiTheme="majorBidi" w:cstheme="majorBidi"/>
          <w:sz w:val="26"/>
          <w:szCs w:val="26"/>
          <w:rtl/>
          <w:lang w:bidi="ar-LB"/>
        </w:rPr>
        <w:t xml:space="preserve">أن حكومة إكوادور ستحدد نقطة </w:t>
      </w:r>
      <w:r w:rsidR="006A5F89" w:rsidRPr="00E150C0">
        <w:rPr>
          <w:rFonts w:asciiTheme="majorBidi" w:hAnsiTheme="majorBidi" w:cstheme="majorBidi"/>
          <w:sz w:val="26"/>
          <w:szCs w:val="26"/>
          <w:rtl/>
          <w:lang w:bidi="ar-LB"/>
        </w:rPr>
        <w:t xml:space="preserve">البداية الخاصة بها </w:t>
      </w:r>
      <w:r w:rsidRPr="00E150C0">
        <w:rPr>
          <w:rFonts w:asciiTheme="majorBidi" w:hAnsiTheme="majorBidi" w:cstheme="majorBidi"/>
          <w:sz w:val="26"/>
          <w:szCs w:val="26"/>
          <w:rtl/>
          <w:lang w:bidi="ar-LB"/>
        </w:rPr>
        <w:t xml:space="preserve">لإجراء تخفيضات إجمالية مستدامة في استهلاك </w:t>
      </w:r>
      <w:r w:rsidR="006A5F89" w:rsidRPr="00E150C0">
        <w:rPr>
          <w:rFonts w:asciiTheme="majorBidi" w:hAnsiTheme="majorBidi" w:cstheme="majorBidi"/>
          <w:sz w:val="26"/>
          <w:szCs w:val="26"/>
          <w:rtl/>
          <w:lang w:bidi="ar-LB"/>
        </w:rPr>
        <w:t xml:space="preserve">المواد الهيدروفلوروكربونية </w:t>
      </w:r>
      <w:r w:rsidRPr="00E150C0">
        <w:rPr>
          <w:rFonts w:asciiTheme="majorBidi" w:hAnsiTheme="majorBidi" w:cstheme="majorBidi"/>
          <w:sz w:val="26"/>
          <w:szCs w:val="26"/>
          <w:rtl/>
          <w:lang w:bidi="ar-LB"/>
        </w:rPr>
        <w:t>استناداً إلى التوجيهات المقدمة من اللجنة التنفيذية؛</w:t>
      </w:r>
    </w:p>
    <w:p w14:paraId="6012B3AB" w14:textId="77777777" w:rsidR="00212C5E" w:rsidRPr="00E150C0" w:rsidRDefault="00212C5E" w:rsidP="00996BAB">
      <w:pPr>
        <w:pStyle w:val="Heading3"/>
        <w:bidi/>
        <w:rPr>
          <w:rFonts w:asciiTheme="majorBidi" w:hAnsiTheme="majorBidi" w:cstheme="majorBidi"/>
          <w:sz w:val="26"/>
          <w:szCs w:val="26"/>
          <w:rtl/>
          <w:lang w:bidi="ar-LB"/>
        </w:rPr>
      </w:pPr>
      <w:r w:rsidRPr="00E150C0">
        <w:rPr>
          <w:rFonts w:asciiTheme="majorBidi" w:hAnsiTheme="majorBidi" w:cstheme="majorBidi"/>
          <w:sz w:val="26"/>
          <w:szCs w:val="26"/>
          <w:rtl/>
          <w:lang w:bidi="ar-LB"/>
        </w:rPr>
        <w:t xml:space="preserve">أنه </w:t>
      </w:r>
      <w:r w:rsidR="00A05DEC" w:rsidRPr="00E150C0">
        <w:rPr>
          <w:rFonts w:asciiTheme="majorBidi" w:hAnsiTheme="majorBidi" w:cstheme="majorBidi"/>
          <w:sz w:val="26"/>
          <w:szCs w:val="26"/>
          <w:rtl/>
          <w:lang w:bidi="ar-LB"/>
        </w:rPr>
        <w:t>فور</w:t>
      </w:r>
      <w:r w:rsidRPr="00E150C0">
        <w:rPr>
          <w:rFonts w:asciiTheme="majorBidi" w:hAnsiTheme="majorBidi" w:cstheme="majorBidi"/>
          <w:sz w:val="26"/>
          <w:szCs w:val="26"/>
          <w:rtl/>
          <w:lang w:bidi="ar-LB"/>
        </w:rPr>
        <w:t xml:space="preserve"> موافقة اللجنة التنفيذية على المبادئ التوجيهية لتكلفة التخفيض التدريجي </w:t>
      </w:r>
      <w:r w:rsidR="00A05DEC" w:rsidRPr="00E150C0">
        <w:rPr>
          <w:rFonts w:asciiTheme="majorBidi" w:hAnsiTheme="majorBidi" w:cstheme="majorBidi"/>
          <w:sz w:val="26"/>
          <w:szCs w:val="26"/>
          <w:rtl/>
          <w:lang w:bidi="ar-LB"/>
        </w:rPr>
        <w:t>للمواد الهيدروفلوروكربونية</w:t>
      </w:r>
      <w:r w:rsidRPr="00E150C0">
        <w:rPr>
          <w:rFonts w:asciiTheme="majorBidi" w:hAnsiTheme="majorBidi" w:cstheme="majorBidi"/>
          <w:sz w:val="26"/>
          <w:szCs w:val="26"/>
          <w:rtl/>
          <w:lang w:bidi="ar-LB"/>
        </w:rPr>
        <w:t xml:space="preserve">، </w:t>
      </w:r>
      <w:r w:rsidR="00A05DEC" w:rsidRPr="00E150C0">
        <w:rPr>
          <w:rFonts w:asciiTheme="majorBidi" w:hAnsiTheme="majorBidi" w:cstheme="majorBidi"/>
          <w:sz w:val="26"/>
          <w:szCs w:val="26"/>
          <w:rtl/>
          <w:lang w:bidi="ar-LB"/>
        </w:rPr>
        <w:t>سيتم تحديد</w:t>
      </w:r>
      <w:r w:rsidRPr="00E150C0">
        <w:rPr>
          <w:rFonts w:asciiTheme="majorBidi" w:hAnsiTheme="majorBidi" w:cstheme="majorBidi"/>
          <w:sz w:val="26"/>
          <w:szCs w:val="26"/>
          <w:rtl/>
          <w:lang w:bidi="ar-LB"/>
        </w:rPr>
        <w:t xml:space="preserve"> </w:t>
      </w:r>
      <w:r w:rsidR="00A05DEC" w:rsidRPr="00E150C0">
        <w:rPr>
          <w:rFonts w:asciiTheme="majorBidi" w:hAnsiTheme="majorBidi" w:cstheme="majorBidi"/>
          <w:sz w:val="26"/>
          <w:szCs w:val="26"/>
          <w:rtl/>
          <w:lang w:bidi="ar-LB"/>
        </w:rPr>
        <w:t xml:space="preserve">أهلية </w:t>
      </w:r>
      <w:r w:rsidRPr="00E150C0">
        <w:rPr>
          <w:rFonts w:asciiTheme="majorBidi" w:hAnsiTheme="majorBidi" w:cstheme="majorBidi"/>
          <w:sz w:val="26"/>
          <w:szCs w:val="26"/>
          <w:rtl/>
          <w:lang w:bidi="ar-LB"/>
        </w:rPr>
        <w:t xml:space="preserve">التخفيضات </w:t>
      </w:r>
      <w:r w:rsidR="00A05DEC" w:rsidRPr="00E150C0">
        <w:rPr>
          <w:rFonts w:asciiTheme="majorBidi" w:hAnsiTheme="majorBidi" w:cstheme="majorBidi"/>
          <w:sz w:val="26"/>
          <w:szCs w:val="26"/>
          <w:rtl/>
          <w:lang w:bidi="ar-LB"/>
        </w:rPr>
        <w:t>في</w:t>
      </w:r>
      <w:r w:rsidRPr="00E150C0">
        <w:rPr>
          <w:rFonts w:asciiTheme="majorBidi" w:hAnsiTheme="majorBidi" w:cstheme="majorBidi"/>
          <w:sz w:val="26"/>
          <w:szCs w:val="26"/>
          <w:rtl/>
          <w:lang w:bidi="ar-LB"/>
        </w:rPr>
        <w:t xml:space="preserve"> استهلاك </w:t>
      </w:r>
      <w:r w:rsidR="00A05DEC" w:rsidRPr="00E150C0">
        <w:rPr>
          <w:rFonts w:asciiTheme="majorBidi" w:hAnsiTheme="majorBidi" w:cstheme="majorBidi"/>
          <w:sz w:val="26"/>
          <w:szCs w:val="26"/>
          <w:rtl/>
          <w:lang w:bidi="ar-LB"/>
        </w:rPr>
        <w:t xml:space="preserve">البلد للمواد الهيدروفلوروكربونية </w:t>
      </w:r>
      <w:r w:rsidRPr="00E150C0">
        <w:rPr>
          <w:rFonts w:asciiTheme="majorBidi" w:hAnsiTheme="majorBidi" w:cstheme="majorBidi"/>
          <w:sz w:val="26"/>
          <w:szCs w:val="26"/>
          <w:rtl/>
          <w:lang w:bidi="ar-LB"/>
        </w:rPr>
        <w:t xml:space="preserve">المتبقي </w:t>
      </w:r>
      <w:r w:rsidR="00A05DEC" w:rsidRPr="00E150C0">
        <w:rPr>
          <w:rFonts w:asciiTheme="majorBidi" w:hAnsiTheme="majorBidi" w:cstheme="majorBidi"/>
          <w:sz w:val="26"/>
          <w:szCs w:val="26"/>
          <w:rtl/>
          <w:lang w:bidi="ar-LB"/>
        </w:rPr>
        <w:t xml:space="preserve">للحصول على </w:t>
      </w:r>
      <w:r w:rsidRPr="00E150C0">
        <w:rPr>
          <w:rFonts w:asciiTheme="majorBidi" w:hAnsiTheme="majorBidi" w:cstheme="majorBidi"/>
          <w:sz w:val="26"/>
          <w:szCs w:val="26"/>
          <w:rtl/>
          <w:lang w:bidi="ar-LB"/>
        </w:rPr>
        <w:t xml:space="preserve">تمويل </w:t>
      </w:r>
      <w:r w:rsidR="00996BAB" w:rsidRPr="00E150C0">
        <w:rPr>
          <w:rFonts w:asciiTheme="majorBidi" w:hAnsiTheme="majorBidi" w:cstheme="majorBidi"/>
          <w:sz w:val="26"/>
          <w:szCs w:val="26"/>
          <w:rtl/>
          <w:lang w:bidi="ar-LB"/>
        </w:rPr>
        <w:t>وفقا</w:t>
      </w:r>
      <w:r w:rsidRPr="00E150C0">
        <w:rPr>
          <w:rFonts w:asciiTheme="majorBidi" w:hAnsiTheme="majorBidi" w:cstheme="majorBidi"/>
          <w:sz w:val="26"/>
          <w:szCs w:val="26"/>
          <w:rtl/>
          <w:lang w:bidi="ar-LB"/>
        </w:rPr>
        <w:t xml:space="preserve"> </w:t>
      </w:r>
      <w:r w:rsidR="00996BAB" w:rsidRPr="00E150C0">
        <w:rPr>
          <w:rFonts w:asciiTheme="majorBidi" w:hAnsiTheme="majorBidi" w:cstheme="majorBidi"/>
          <w:sz w:val="26"/>
          <w:szCs w:val="26"/>
          <w:rtl/>
          <w:lang w:bidi="ar-LB"/>
        </w:rPr>
        <w:t>ل</w:t>
      </w:r>
      <w:r w:rsidRPr="00E150C0">
        <w:rPr>
          <w:rFonts w:asciiTheme="majorBidi" w:hAnsiTheme="majorBidi" w:cstheme="majorBidi"/>
          <w:sz w:val="26"/>
          <w:szCs w:val="26"/>
          <w:rtl/>
          <w:lang w:bidi="ar-LB"/>
        </w:rPr>
        <w:t>هذه المبادئ التوجيهية؛</w:t>
      </w:r>
    </w:p>
    <w:p w14:paraId="48839D48" w14:textId="77777777" w:rsidR="00212C5E" w:rsidRPr="00E150C0" w:rsidRDefault="00212C5E" w:rsidP="00B95B58">
      <w:pPr>
        <w:pStyle w:val="Heading3"/>
        <w:bidi/>
        <w:rPr>
          <w:rFonts w:asciiTheme="majorBidi" w:hAnsiTheme="majorBidi" w:cstheme="majorBidi"/>
          <w:sz w:val="26"/>
          <w:szCs w:val="26"/>
          <w:rtl/>
          <w:lang w:bidi="ar-LB"/>
        </w:rPr>
      </w:pPr>
      <w:r w:rsidRPr="00E150C0">
        <w:rPr>
          <w:rFonts w:asciiTheme="majorBidi" w:hAnsiTheme="majorBidi" w:cstheme="majorBidi"/>
          <w:sz w:val="26"/>
          <w:szCs w:val="26"/>
          <w:rtl/>
          <w:lang w:bidi="ar-LB"/>
        </w:rPr>
        <w:t xml:space="preserve">أن التخفيضات من </w:t>
      </w:r>
      <w:r w:rsidR="004C1003" w:rsidRPr="00E150C0">
        <w:rPr>
          <w:rFonts w:asciiTheme="majorBidi" w:hAnsiTheme="majorBidi" w:cstheme="majorBidi"/>
          <w:sz w:val="26"/>
          <w:szCs w:val="26"/>
          <w:rtl/>
          <w:lang w:bidi="ar-LB"/>
        </w:rPr>
        <w:t>استهلاك البلد للمواد الهيدروفلوروكربونية المتبقي المؤهل</w:t>
      </w:r>
      <w:r w:rsidRPr="00E150C0">
        <w:rPr>
          <w:rFonts w:asciiTheme="majorBidi" w:hAnsiTheme="majorBidi" w:cstheme="majorBidi"/>
          <w:sz w:val="26"/>
          <w:szCs w:val="26"/>
          <w:rtl/>
          <w:lang w:bidi="ar-LB"/>
        </w:rPr>
        <w:t xml:space="preserve"> </w:t>
      </w:r>
      <w:r w:rsidR="00B95B58" w:rsidRPr="00E150C0">
        <w:rPr>
          <w:rFonts w:asciiTheme="majorBidi" w:hAnsiTheme="majorBidi" w:cstheme="majorBidi"/>
          <w:sz w:val="26"/>
          <w:szCs w:val="26"/>
          <w:rtl/>
          <w:lang w:bidi="ar-LB"/>
        </w:rPr>
        <w:t xml:space="preserve">للتمويل، </w:t>
      </w:r>
      <w:r w:rsidRPr="00E150C0">
        <w:rPr>
          <w:rFonts w:asciiTheme="majorBidi" w:hAnsiTheme="majorBidi" w:cstheme="majorBidi"/>
          <w:sz w:val="26"/>
          <w:szCs w:val="26"/>
          <w:rtl/>
          <w:lang w:bidi="ar-LB"/>
        </w:rPr>
        <w:t xml:space="preserve">المشار إليها في الفقرة الفرعية (ب)(2) أعلاه، سيتم خصمها من نقطة البداية </w:t>
      </w:r>
      <w:r w:rsidR="00B95B58" w:rsidRPr="00E150C0">
        <w:rPr>
          <w:rFonts w:asciiTheme="majorBidi" w:hAnsiTheme="majorBidi" w:cstheme="majorBidi"/>
          <w:sz w:val="26"/>
          <w:szCs w:val="26"/>
          <w:rtl/>
          <w:lang w:bidi="ar-LB"/>
        </w:rPr>
        <w:t>المذكورة</w:t>
      </w:r>
      <w:r w:rsidRPr="00E150C0">
        <w:rPr>
          <w:rFonts w:asciiTheme="majorBidi" w:hAnsiTheme="majorBidi" w:cstheme="majorBidi"/>
          <w:sz w:val="26"/>
          <w:szCs w:val="26"/>
          <w:rtl/>
          <w:lang w:bidi="ar-LB"/>
        </w:rPr>
        <w:t xml:space="preserve"> في الفقرة الفرعية (ب)(</w:t>
      </w:r>
      <w:r w:rsidR="00B95B58" w:rsidRPr="00E150C0">
        <w:rPr>
          <w:rFonts w:asciiTheme="majorBidi" w:hAnsiTheme="majorBidi" w:cstheme="majorBidi"/>
          <w:sz w:val="26"/>
          <w:szCs w:val="26"/>
          <w:rtl/>
          <w:lang w:bidi="ar-LB"/>
        </w:rPr>
        <w:t>1)</w:t>
      </w:r>
      <w:r w:rsidRPr="00E150C0">
        <w:rPr>
          <w:rFonts w:asciiTheme="majorBidi" w:hAnsiTheme="majorBidi" w:cstheme="majorBidi"/>
          <w:sz w:val="26"/>
          <w:szCs w:val="26"/>
          <w:rtl/>
          <w:lang w:bidi="ar-LB"/>
        </w:rPr>
        <w:t>؛</w:t>
      </w:r>
    </w:p>
    <w:p w14:paraId="7C35BE27" w14:textId="77777777" w:rsidR="00212C5E" w:rsidRPr="00E150C0" w:rsidRDefault="000A03F8" w:rsidP="00714276">
      <w:pPr>
        <w:pStyle w:val="Heading2"/>
        <w:numPr>
          <w:ilvl w:val="0"/>
          <w:numId w:val="16"/>
        </w:numPr>
        <w:bidi/>
        <w:ind w:left="1440" w:hanging="720"/>
        <w:rPr>
          <w:rFonts w:asciiTheme="majorBidi" w:hAnsiTheme="majorBidi" w:cstheme="majorBidi"/>
          <w:sz w:val="26"/>
          <w:szCs w:val="26"/>
          <w:rtl/>
          <w:lang w:bidi="ar-LB"/>
        </w:rPr>
      </w:pPr>
      <w:r w:rsidRPr="00E150C0">
        <w:rPr>
          <w:rFonts w:asciiTheme="majorBidi" w:hAnsiTheme="majorBidi" w:cstheme="majorBidi"/>
          <w:sz w:val="26"/>
          <w:szCs w:val="26"/>
          <w:rtl/>
          <w:lang w:bidi="ar-LB"/>
        </w:rPr>
        <w:t>و</w:t>
      </w:r>
      <w:r w:rsidR="00212C5E" w:rsidRPr="00E150C0">
        <w:rPr>
          <w:rFonts w:asciiTheme="majorBidi" w:hAnsiTheme="majorBidi" w:cstheme="majorBidi"/>
          <w:sz w:val="26"/>
          <w:szCs w:val="26"/>
          <w:rtl/>
          <w:lang w:bidi="ar-LB"/>
        </w:rPr>
        <w:t xml:space="preserve">الموافقة على الشريحة الأولى من المرحلة الأولى من </w:t>
      </w:r>
      <w:r w:rsidRPr="00E150C0">
        <w:rPr>
          <w:rFonts w:asciiTheme="majorBidi" w:hAnsiTheme="majorBidi" w:cstheme="majorBidi"/>
          <w:sz w:val="26"/>
          <w:szCs w:val="26"/>
          <w:rtl/>
          <w:lang w:bidi="ar-LB"/>
        </w:rPr>
        <w:t xml:space="preserve">خطة تنفيذ تعديل كيغالي </w:t>
      </w:r>
      <w:r w:rsidR="00212C5E" w:rsidRPr="00E150C0">
        <w:rPr>
          <w:rFonts w:asciiTheme="majorBidi" w:hAnsiTheme="majorBidi" w:cstheme="majorBidi"/>
          <w:sz w:val="26"/>
          <w:szCs w:val="26"/>
          <w:rtl/>
          <w:lang w:bidi="ar-LB"/>
        </w:rPr>
        <w:t>لإكوادور، وخطة تنفيذ الشريحة المقابلة لها، بمبلغ</w:t>
      </w:r>
      <w:r w:rsidRPr="00E150C0">
        <w:rPr>
          <w:rFonts w:asciiTheme="majorBidi" w:hAnsiTheme="majorBidi" w:cstheme="majorBidi"/>
          <w:sz w:val="26"/>
          <w:szCs w:val="26"/>
          <w:rtl/>
          <w:lang w:bidi="ar-LB"/>
        </w:rPr>
        <w:t xml:space="preserve"> قدره</w:t>
      </w:r>
      <w:r w:rsidR="00212C5E" w:rsidRPr="00E150C0">
        <w:rPr>
          <w:rFonts w:asciiTheme="majorBidi" w:hAnsiTheme="majorBidi" w:cstheme="majorBidi"/>
          <w:sz w:val="26"/>
          <w:szCs w:val="26"/>
          <w:rtl/>
          <w:lang w:bidi="ar-LB"/>
        </w:rPr>
        <w:t xml:space="preserve"> 292,600 دولار</w:t>
      </w:r>
      <w:r w:rsidRPr="00E150C0">
        <w:rPr>
          <w:rFonts w:asciiTheme="majorBidi" w:hAnsiTheme="majorBidi" w:cstheme="majorBidi"/>
          <w:sz w:val="26"/>
          <w:szCs w:val="26"/>
          <w:rtl/>
          <w:lang w:bidi="ar-LB"/>
        </w:rPr>
        <w:t>ا</w:t>
      </w:r>
      <w:r w:rsidR="00212C5E" w:rsidRPr="00E150C0">
        <w:rPr>
          <w:rFonts w:asciiTheme="majorBidi" w:hAnsiTheme="majorBidi" w:cstheme="majorBidi"/>
          <w:sz w:val="26"/>
          <w:szCs w:val="26"/>
          <w:rtl/>
          <w:lang w:bidi="ar-LB"/>
        </w:rPr>
        <w:t xml:space="preserve"> أمريكي</w:t>
      </w:r>
      <w:r w:rsidRPr="00E150C0">
        <w:rPr>
          <w:rFonts w:asciiTheme="majorBidi" w:hAnsiTheme="majorBidi" w:cstheme="majorBidi"/>
          <w:sz w:val="26"/>
          <w:szCs w:val="26"/>
          <w:rtl/>
          <w:lang w:bidi="ar-LB"/>
        </w:rPr>
        <w:t>ا</w:t>
      </w:r>
      <w:r w:rsidR="00212C5E" w:rsidRPr="00E150C0">
        <w:rPr>
          <w:rFonts w:asciiTheme="majorBidi" w:hAnsiTheme="majorBidi" w:cstheme="majorBidi"/>
          <w:sz w:val="26"/>
          <w:szCs w:val="26"/>
          <w:rtl/>
          <w:lang w:bidi="ar-LB"/>
        </w:rPr>
        <w:t xml:space="preserve">، بالإضافة إلى تكاليف دعم الوكالة </w:t>
      </w:r>
      <w:r w:rsidRPr="00E150C0">
        <w:rPr>
          <w:rFonts w:asciiTheme="majorBidi" w:hAnsiTheme="majorBidi" w:cstheme="majorBidi"/>
          <w:sz w:val="26"/>
          <w:szCs w:val="26"/>
          <w:rtl/>
          <w:lang w:bidi="ar-LB"/>
        </w:rPr>
        <w:t>وقدرها</w:t>
      </w:r>
      <w:r w:rsidR="00212C5E" w:rsidRPr="00E150C0">
        <w:rPr>
          <w:rFonts w:asciiTheme="majorBidi" w:hAnsiTheme="majorBidi" w:cstheme="majorBidi"/>
          <w:sz w:val="26"/>
          <w:szCs w:val="26"/>
          <w:rtl/>
          <w:lang w:bidi="ar-LB"/>
        </w:rPr>
        <w:t xml:space="preserve"> 20,482 دولار</w:t>
      </w:r>
      <w:r w:rsidRPr="00E150C0">
        <w:rPr>
          <w:rFonts w:asciiTheme="majorBidi" w:hAnsiTheme="majorBidi" w:cstheme="majorBidi"/>
          <w:sz w:val="26"/>
          <w:szCs w:val="26"/>
          <w:rtl/>
          <w:lang w:bidi="ar-LB"/>
        </w:rPr>
        <w:t>ا</w:t>
      </w:r>
      <w:r w:rsidR="00212C5E" w:rsidRPr="00E150C0">
        <w:rPr>
          <w:rFonts w:asciiTheme="majorBidi" w:hAnsiTheme="majorBidi" w:cstheme="majorBidi"/>
          <w:sz w:val="26"/>
          <w:szCs w:val="26"/>
          <w:rtl/>
          <w:lang w:bidi="ar-LB"/>
        </w:rPr>
        <w:t xml:space="preserve"> أمريكي</w:t>
      </w:r>
      <w:r w:rsidRPr="00E150C0">
        <w:rPr>
          <w:rFonts w:asciiTheme="majorBidi" w:hAnsiTheme="majorBidi" w:cstheme="majorBidi"/>
          <w:sz w:val="26"/>
          <w:szCs w:val="26"/>
          <w:rtl/>
          <w:lang w:bidi="ar-LB"/>
        </w:rPr>
        <w:t>ا</w:t>
      </w:r>
      <w:r w:rsidR="00212C5E" w:rsidRPr="00E150C0">
        <w:rPr>
          <w:rFonts w:asciiTheme="majorBidi" w:hAnsiTheme="majorBidi" w:cstheme="majorBidi"/>
          <w:sz w:val="26"/>
          <w:szCs w:val="26"/>
          <w:rtl/>
          <w:lang w:bidi="ar-LB"/>
        </w:rPr>
        <w:t>، لليونيدو؛</w:t>
      </w:r>
    </w:p>
    <w:p w14:paraId="34CCC6B2" w14:textId="0D0DF9C1" w:rsidR="00212C5E" w:rsidRPr="00E150C0" w:rsidRDefault="00BF2B2B" w:rsidP="00BF2B2B">
      <w:pPr>
        <w:pStyle w:val="Heading2"/>
        <w:numPr>
          <w:ilvl w:val="0"/>
          <w:numId w:val="0"/>
        </w:numPr>
        <w:bidi/>
        <w:ind w:left="1440" w:hanging="720"/>
        <w:rPr>
          <w:rFonts w:asciiTheme="majorBidi" w:hAnsiTheme="majorBidi" w:cstheme="majorBidi"/>
          <w:sz w:val="26"/>
          <w:szCs w:val="26"/>
          <w:rtl/>
          <w:lang w:bidi="ar-LB"/>
        </w:rPr>
      </w:pPr>
      <w:proofErr w:type="gramStart"/>
      <w:r>
        <w:rPr>
          <w:rFonts w:asciiTheme="majorBidi" w:hAnsiTheme="majorBidi" w:cstheme="majorBidi"/>
          <w:sz w:val="26"/>
          <w:szCs w:val="26"/>
          <w:lang w:bidi="ar-LB"/>
        </w:rPr>
        <w:t>)</w:t>
      </w:r>
      <w:r>
        <w:rPr>
          <w:rFonts w:asciiTheme="majorBidi" w:hAnsiTheme="majorBidi" w:cstheme="majorBidi" w:hint="cs"/>
          <w:sz w:val="26"/>
          <w:szCs w:val="26"/>
          <w:rtl/>
          <w:lang w:bidi="ar-LB"/>
        </w:rPr>
        <w:t>د</w:t>
      </w:r>
      <w:proofErr w:type="gramEnd"/>
      <w:r>
        <w:rPr>
          <w:rFonts w:asciiTheme="majorBidi" w:hAnsiTheme="majorBidi" w:cstheme="majorBidi" w:hint="cs"/>
          <w:sz w:val="26"/>
          <w:szCs w:val="26"/>
          <w:rtl/>
          <w:lang w:bidi="ar-LB"/>
        </w:rPr>
        <w:t>)</w:t>
      </w:r>
      <w:r>
        <w:rPr>
          <w:rFonts w:asciiTheme="majorBidi" w:hAnsiTheme="majorBidi" w:cstheme="majorBidi"/>
          <w:sz w:val="26"/>
          <w:szCs w:val="26"/>
          <w:lang w:bidi="ar-LB"/>
        </w:rPr>
        <w:tab/>
      </w:r>
      <w:r w:rsidR="000A03F8" w:rsidRPr="00E150C0">
        <w:rPr>
          <w:rFonts w:asciiTheme="majorBidi" w:hAnsiTheme="majorBidi" w:cstheme="majorBidi"/>
          <w:sz w:val="26"/>
          <w:szCs w:val="26"/>
          <w:rtl/>
          <w:lang w:bidi="ar-LB"/>
        </w:rPr>
        <w:t>وت</w:t>
      </w:r>
      <w:r w:rsidR="00212C5E" w:rsidRPr="00E150C0">
        <w:rPr>
          <w:rFonts w:asciiTheme="majorBidi" w:hAnsiTheme="majorBidi" w:cstheme="majorBidi"/>
          <w:sz w:val="26"/>
          <w:szCs w:val="26"/>
          <w:rtl/>
          <w:lang w:bidi="ar-LB"/>
        </w:rPr>
        <w:t xml:space="preserve">طلب </w:t>
      </w:r>
      <w:r w:rsidR="000A03F8" w:rsidRPr="00E150C0">
        <w:rPr>
          <w:rFonts w:asciiTheme="majorBidi" w:hAnsiTheme="majorBidi" w:cstheme="majorBidi"/>
          <w:sz w:val="26"/>
          <w:szCs w:val="26"/>
          <w:rtl/>
          <w:lang w:bidi="ar-LB"/>
        </w:rPr>
        <w:t>من</w:t>
      </w:r>
      <w:r w:rsidR="00212C5E" w:rsidRPr="00E150C0">
        <w:rPr>
          <w:rFonts w:asciiTheme="majorBidi" w:hAnsiTheme="majorBidi" w:cstheme="majorBidi"/>
          <w:sz w:val="26"/>
          <w:szCs w:val="26"/>
          <w:rtl/>
          <w:lang w:bidi="ar-LB"/>
        </w:rPr>
        <w:t xml:space="preserve"> حكومة إكوادور واليونيدو والأمانة وضع الصيغة النهائية لمشروع الاتفاق بين حكومة إكوادور واللجنة التنفيذية لخفض استهلاك </w:t>
      </w:r>
      <w:r w:rsidR="000A03F8" w:rsidRPr="00E150C0">
        <w:rPr>
          <w:rFonts w:asciiTheme="majorBidi" w:hAnsiTheme="majorBidi" w:cstheme="majorBidi"/>
          <w:sz w:val="26"/>
          <w:szCs w:val="26"/>
          <w:rtl/>
          <w:lang w:bidi="ar-LB"/>
        </w:rPr>
        <w:t>المواد الهيدروفلوروكربونية</w:t>
      </w:r>
      <w:r w:rsidR="00212C5E" w:rsidRPr="00E150C0">
        <w:rPr>
          <w:rFonts w:asciiTheme="majorBidi" w:hAnsiTheme="majorBidi" w:cstheme="majorBidi"/>
          <w:sz w:val="26"/>
          <w:szCs w:val="26"/>
          <w:rtl/>
          <w:lang w:bidi="ar-LB"/>
        </w:rPr>
        <w:t>، بما في ذ</w:t>
      </w:r>
      <w:r w:rsidR="000A03F8" w:rsidRPr="00E150C0">
        <w:rPr>
          <w:rFonts w:asciiTheme="majorBidi" w:hAnsiTheme="majorBidi" w:cstheme="majorBidi"/>
          <w:sz w:val="26"/>
          <w:szCs w:val="26"/>
          <w:rtl/>
          <w:lang w:bidi="ar-LB"/>
        </w:rPr>
        <w:t xml:space="preserve">لك المعلومات الواردة في المرفق المذكور </w:t>
      </w:r>
      <w:r w:rsidR="00212C5E" w:rsidRPr="00E150C0">
        <w:rPr>
          <w:rFonts w:asciiTheme="majorBidi" w:hAnsiTheme="majorBidi" w:cstheme="majorBidi"/>
          <w:sz w:val="26"/>
          <w:szCs w:val="26"/>
          <w:rtl/>
          <w:lang w:bidi="ar-LB"/>
        </w:rPr>
        <w:t xml:space="preserve">في الفقرة الفرعية (أ) أعلاه، </w:t>
      </w:r>
      <w:r w:rsidR="00714276" w:rsidRPr="00E150C0">
        <w:rPr>
          <w:rFonts w:asciiTheme="majorBidi" w:hAnsiTheme="majorBidi" w:cstheme="majorBidi"/>
          <w:sz w:val="26"/>
          <w:szCs w:val="26"/>
          <w:rtl/>
          <w:lang w:bidi="ar-LB"/>
        </w:rPr>
        <w:t>و</w:t>
      </w:r>
      <w:r w:rsidR="00212C5E" w:rsidRPr="00E150C0">
        <w:rPr>
          <w:rFonts w:asciiTheme="majorBidi" w:hAnsiTheme="majorBidi" w:cstheme="majorBidi"/>
          <w:sz w:val="26"/>
          <w:szCs w:val="26"/>
          <w:rtl/>
          <w:lang w:bidi="ar-LB"/>
        </w:rPr>
        <w:t xml:space="preserve">تقديمه إلى اجتماع مستقبلي </w:t>
      </w:r>
      <w:r w:rsidR="00714276" w:rsidRPr="00E150C0">
        <w:rPr>
          <w:rFonts w:asciiTheme="majorBidi" w:hAnsiTheme="majorBidi" w:cstheme="majorBidi"/>
          <w:sz w:val="26"/>
          <w:szCs w:val="26"/>
          <w:rtl/>
          <w:lang w:bidi="ar-LB"/>
        </w:rPr>
        <w:t>فور</w:t>
      </w:r>
      <w:r w:rsidR="00212C5E" w:rsidRPr="00E150C0">
        <w:rPr>
          <w:rFonts w:asciiTheme="majorBidi" w:hAnsiTheme="majorBidi" w:cstheme="majorBidi"/>
          <w:sz w:val="26"/>
          <w:szCs w:val="26"/>
          <w:rtl/>
          <w:lang w:bidi="ar-LB"/>
        </w:rPr>
        <w:t xml:space="preserve"> موافقة ال</w:t>
      </w:r>
      <w:r w:rsidR="00714276" w:rsidRPr="00E150C0">
        <w:rPr>
          <w:rFonts w:asciiTheme="majorBidi" w:hAnsiTheme="majorBidi" w:cstheme="majorBidi"/>
          <w:sz w:val="26"/>
          <w:szCs w:val="26"/>
          <w:rtl/>
          <w:lang w:bidi="ar-LB"/>
        </w:rPr>
        <w:t>لجنة التنفيذية على نموذج اتفاق</w:t>
      </w:r>
      <w:r w:rsidR="00212C5E" w:rsidRPr="00E150C0">
        <w:rPr>
          <w:rFonts w:asciiTheme="majorBidi" w:hAnsiTheme="majorBidi" w:cstheme="majorBidi"/>
          <w:sz w:val="26"/>
          <w:szCs w:val="26"/>
          <w:rtl/>
          <w:lang w:bidi="ar-LB"/>
        </w:rPr>
        <w:t xml:space="preserve"> </w:t>
      </w:r>
      <w:r w:rsidR="00714276" w:rsidRPr="00E150C0">
        <w:rPr>
          <w:rFonts w:asciiTheme="majorBidi" w:hAnsiTheme="majorBidi" w:cstheme="majorBidi"/>
          <w:sz w:val="26"/>
          <w:szCs w:val="26"/>
          <w:rtl/>
          <w:lang w:bidi="ar-LB"/>
        </w:rPr>
        <w:t>خطة تنفيذ تعديل كيغالي للمواد الهيدروفلوروكربونية</w:t>
      </w:r>
      <w:r w:rsidR="00212C5E" w:rsidRPr="00E150C0">
        <w:rPr>
          <w:rFonts w:asciiTheme="majorBidi" w:hAnsiTheme="majorBidi" w:cstheme="majorBidi"/>
          <w:sz w:val="26"/>
          <w:szCs w:val="26"/>
          <w:rtl/>
          <w:lang w:bidi="ar-LB"/>
        </w:rPr>
        <w:t>.</w:t>
      </w:r>
    </w:p>
    <w:p w14:paraId="2EEF5D20" w14:textId="77777777" w:rsidR="00212C5E" w:rsidRPr="00E150C0" w:rsidRDefault="00212C5E" w:rsidP="006974B3">
      <w:pPr>
        <w:jc w:val="center"/>
        <w:rPr>
          <w:rFonts w:asciiTheme="majorBidi" w:hAnsiTheme="majorBidi" w:cstheme="majorBidi"/>
          <w:b/>
          <w:bCs/>
          <w:sz w:val="26"/>
          <w:szCs w:val="26"/>
          <w:rtl/>
          <w:lang w:bidi="ar-LB"/>
        </w:rPr>
      </w:pPr>
      <w:r w:rsidRPr="00E150C0">
        <w:rPr>
          <w:rFonts w:asciiTheme="majorBidi" w:hAnsiTheme="majorBidi" w:cstheme="majorBidi"/>
          <w:sz w:val="26"/>
          <w:szCs w:val="26"/>
          <w:rtl/>
          <w:lang w:bidi="ar-LB"/>
        </w:rPr>
        <w:br w:type="page"/>
      </w:r>
      <w:r w:rsidRPr="00E150C0">
        <w:rPr>
          <w:rFonts w:asciiTheme="majorBidi" w:hAnsiTheme="majorBidi" w:cstheme="majorBidi"/>
          <w:b/>
          <w:bCs/>
          <w:sz w:val="26"/>
          <w:szCs w:val="26"/>
          <w:rtl/>
          <w:lang w:bidi="ar-LB"/>
        </w:rPr>
        <w:t>مشروع تجريبي للحفاظ على و/</w:t>
      </w:r>
      <w:r w:rsidR="00DF286B" w:rsidRPr="00E150C0">
        <w:rPr>
          <w:rFonts w:asciiTheme="majorBidi" w:hAnsiTheme="majorBidi" w:cstheme="majorBidi"/>
          <w:b/>
          <w:bCs/>
          <w:sz w:val="26"/>
          <w:szCs w:val="26"/>
          <w:rtl/>
          <w:lang w:bidi="ar-LB"/>
        </w:rPr>
        <w:t xml:space="preserve"> </w:t>
      </w:r>
      <w:r w:rsidRPr="00E150C0">
        <w:rPr>
          <w:rFonts w:asciiTheme="majorBidi" w:hAnsiTheme="majorBidi" w:cstheme="majorBidi"/>
          <w:b/>
          <w:bCs/>
          <w:sz w:val="26"/>
          <w:szCs w:val="26"/>
          <w:rtl/>
          <w:lang w:bidi="ar-LB"/>
        </w:rPr>
        <w:t xml:space="preserve">أو تعزيز كفاءة استخدام الطاقة في التكنولوجيات والمعدات البديلة في سياق التخفيض التدريجي </w:t>
      </w:r>
      <w:r w:rsidR="00DF286B" w:rsidRPr="00E150C0">
        <w:rPr>
          <w:rFonts w:asciiTheme="majorBidi" w:hAnsiTheme="majorBidi" w:cstheme="majorBidi"/>
          <w:b/>
          <w:bCs/>
          <w:sz w:val="26"/>
          <w:szCs w:val="26"/>
          <w:rtl/>
          <w:lang w:bidi="ar-LB"/>
        </w:rPr>
        <w:t>للمواد الهيدروفلوروكربونية</w:t>
      </w:r>
      <w:r w:rsidRPr="00E150C0">
        <w:rPr>
          <w:rFonts w:asciiTheme="majorBidi" w:hAnsiTheme="majorBidi" w:cstheme="majorBidi"/>
          <w:b/>
          <w:bCs/>
          <w:sz w:val="26"/>
          <w:szCs w:val="26"/>
          <w:rtl/>
          <w:lang w:bidi="ar-LB"/>
        </w:rPr>
        <w:t xml:space="preserve"> (أنشطة غير استثمارية)</w:t>
      </w:r>
    </w:p>
    <w:p w14:paraId="2FD472E3" w14:textId="77777777" w:rsidR="00212C5E" w:rsidRPr="00E150C0" w:rsidRDefault="00212C5E" w:rsidP="00212C5E">
      <w:pPr>
        <w:widowControl w:val="0"/>
        <w:tabs>
          <w:tab w:val="left" w:pos="2880"/>
          <w:tab w:val="left" w:pos="5760"/>
        </w:tabs>
        <w:bidi/>
        <w:spacing w:before="240" w:after="240"/>
        <w:jc w:val="center"/>
        <w:rPr>
          <w:rFonts w:asciiTheme="majorBidi" w:hAnsiTheme="majorBidi" w:cstheme="majorBidi"/>
          <w:b/>
          <w:bCs/>
          <w:sz w:val="26"/>
          <w:szCs w:val="26"/>
          <w:rtl/>
          <w:lang w:bidi="ar-LB"/>
        </w:rPr>
      </w:pPr>
      <w:r w:rsidRPr="00E150C0">
        <w:rPr>
          <w:rFonts w:asciiTheme="majorBidi" w:hAnsiTheme="majorBidi" w:cstheme="majorBidi"/>
          <w:b/>
          <w:bCs/>
          <w:sz w:val="26"/>
          <w:szCs w:val="26"/>
          <w:rtl/>
          <w:lang w:bidi="ar-LB"/>
        </w:rPr>
        <w:t>وصف المشروع</w:t>
      </w:r>
    </w:p>
    <w:p w14:paraId="04483547" w14:textId="77777777" w:rsidR="00212C5E" w:rsidRPr="00E150C0" w:rsidRDefault="00212C5E" w:rsidP="00212C5E">
      <w:pPr>
        <w:bidi/>
        <w:spacing w:after="240"/>
        <w:rPr>
          <w:rFonts w:asciiTheme="majorBidi" w:hAnsiTheme="majorBidi" w:cstheme="majorBidi"/>
          <w:b/>
          <w:bCs/>
          <w:sz w:val="26"/>
          <w:szCs w:val="26"/>
          <w:rtl/>
          <w:lang w:bidi="ar-LB"/>
        </w:rPr>
      </w:pPr>
      <w:r w:rsidRPr="00E150C0">
        <w:rPr>
          <w:rFonts w:asciiTheme="majorBidi" w:hAnsiTheme="majorBidi" w:cstheme="majorBidi"/>
          <w:b/>
          <w:bCs/>
          <w:sz w:val="26"/>
          <w:szCs w:val="26"/>
          <w:rtl/>
          <w:lang w:bidi="ar-LB"/>
        </w:rPr>
        <w:t>خلفية</w:t>
      </w:r>
    </w:p>
    <w:p w14:paraId="61308ADB" w14:textId="77777777" w:rsidR="00212C5E" w:rsidRPr="00E150C0" w:rsidRDefault="00212C5E" w:rsidP="00DF286B">
      <w:pPr>
        <w:pStyle w:val="Heading1"/>
        <w:bidi/>
        <w:rPr>
          <w:rFonts w:asciiTheme="majorBidi" w:hAnsiTheme="majorBidi" w:cstheme="majorBidi"/>
          <w:sz w:val="26"/>
          <w:szCs w:val="26"/>
          <w:rtl/>
          <w:lang w:bidi="ar-LB"/>
        </w:rPr>
      </w:pPr>
      <w:r w:rsidRPr="00E150C0">
        <w:rPr>
          <w:rFonts w:asciiTheme="majorBidi" w:hAnsiTheme="majorBidi" w:cstheme="majorBidi"/>
          <w:sz w:val="26"/>
          <w:szCs w:val="26"/>
          <w:rtl/>
          <w:lang w:bidi="ar-LB"/>
        </w:rPr>
        <w:t xml:space="preserve">بالنيابة عن حكومة إكوادور، قدمت اليونيدو، </w:t>
      </w:r>
      <w:r w:rsidR="00DF286B" w:rsidRPr="00E150C0">
        <w:rPr>
          <w:rFonts w:asciiTheme="majorBidi" w:hAnsiTheme="majorBidi" w:cstheme="majorBidi"/>
          <w:sz w:val="26"/>
          <w:szCs w:val="26"/>
          <w:rtl/>
          <w:lang w:bidi="ar-LB"/>
        </w:rPr>
        <w:t>وفقا ل</w:t>
      </w:r>
      <w:r w:rsidRPr="00E150C0">
        <w:rPr>
          <w:rFonts w:asciiTheme="majorBidi" w:hAnsiTheme="majorBidi" w:cstheme="majorBidi"/>
          <w:sz w:val="26"/>
          <w:szCs w:val="26"/>
          <w:rtl/>
          <w:lang w:bidi="ar-LB"/>
        </w:rPr>
        <w:t xml:space="preserve">لمقرر 91/65، طلباً لمشروع </w:t>
      </w:r>
      <w:bookmarkStart w:id="27" w:name="_Hlk148535980"/>
      <w:r w:rsidRPr="00E150C0">
        <w:rPr>
          <w:rFonts w:asciiTheme="majorBidi" w:hAnsiTheme="majorBidi" w:cstheme="majorBidi"/>
          <w:sz w:val="26"/>
          <w:szCs w:val="26"/>
          <w:rtl/>
          <w:lang w:bidi="ar-LB"/>
        </w:rPr>
        <w:t xml:space="preserve">تجريبي </w:t>
      </w:r>
      <w:r w:rsidR="00DF286B" w:rsidRPr="00E150C0">
        <w:rPr>
          <w:rFonts w:asciiTheme="majorBidi" w:hAnsiTheme="majorBidi" w:cstheme="majorBidi"/>
          <w:sz w:val="26"/>
          <w:szCs w:val="26"/>
          <w:rtl/>
          <w:lang w:bidi="ar-LB"/>
        </w:rPr>
        <w:t>للحفاظ على</w:t>
      </w:r>
      <w:r w:rsidRPr="00E150C0">
        <w:rPr>
          <w:rFonts w:asciiTheme="majorBidi" w:hAnsiTheme="majorBidi" w:cstheme="majorBidi"/>
          <w:sz w:val="26"/>
          <w:szCs w:val="26"/>
          <w:rtl/>
          <w:lang w:bidi="ar-LB"/>
        </w:rPr>
        <w:t xml:space="preserve"> و/</w:t>
      </w:r>
      <w:r w:rsidR="00DF286B" w:rsidRPr="00E150C0">
        <w:rPr>
          <w:rFonts w:asciiTheme="majorBidi" w:hAnsiTheme="majorBidi" w:cstheme="majorBidi"/>
          <w:sz w:val="26"/>
          <w:szCs w:val="26"/>
          <w:rtl/>
          <w:lang w:bidi="ar-LB"/>
        </w:rPr>
        <w:t xml:space="preserve"> </w:t>
      </w:r>
      <w:r w:rsidRPr="00E150C0">
        <w:rPr>
          <w:rFonts w:asciiTheme="majorBidi" w:hAnsiTheme="majorBidi" w:cstheme="majorBidi"/>
          <w:sz w:val="26"/>
          <w:szCs w:val="26"/>
          <w:rtl/>
          <w:lang w:bidi="ar-LB"/>
        </w:rPr>
        <w:t xml:space="preserve">أو تعزيز كفاءة استخدام الطاقة في التكنولوجيات والمعدات البديلة في سياق التخفيض التدريجي لمركبات </w:t>
      </w:r>
      <w:r w:rsidR="00DF286B" w:rsidRPr="00E150C0">
        <w:rPr>
          <w:rFonts w:asciiTheme="majorBidi" w:hAnsiTheme="majorBidi" w:cstheme="majorBidi"/>
          <w:sz w:val="26"/>
          <w:szCs w:val="26"/>
          <w:rtl/>
          <w:lang w:bidi="ar-LB"/>
        </w:rPr>
        <w:t>للمواد الهيدروفلوروكربونية</w:t>
      </w:r>
      <w:r w:rsidR="00DF286B" w:rsidRPr="00E150C0">
        <w:rPr>
          <w:rFonts w:asciiTheme="majorBidi" w:hAnsiTheme="majorBidi" w:cstheme="majorBidi"/>
          <w:b/>
          <w:bCs/>
          <w:sz w:val="26"/>
          <w:szCs w:val="26"/>
          <w:rtl/>
          <w:lang w:bidi="ar-LB"/>
        </w:rPr>
        <w:t xml:space="preserve"> </w:t>
      </w:r>
      <w:r w:rsidRPr="00E150C0">
        <w:rPr>
          <w:rFonts w:asciiTheme="majorBidi" w:hAnsiTheme="majorBidi" w:cstheme="majorBidi"/>
          <w:sz w:val="26"/>
          <w:szCs w:val="26"/>
          <w:rtl/>
          <w:lang w:bidi="ar-LB"/>
        </w:rPr>
        <w:t xml:space="preserve">(أنشطة </w:t>
      </w:r>
      <w:r w:rsidR="00DF286B" w:rsidRPr="00E150C0">
        <w:rPr>
          <w:rFonts w:asciiTheme="majorBidi" w:hAnsiTheme="majorBidi" w:cstheme="majorBidi"/>
          <w:sz w:val="26"/>
          <w:szCs w:val="26"/>
          <w:rtl/>
          <w:lang w:bidi="ar-LB"/>
        </w:rPr>
        <w:t xml:space="preserve">غير </w:t>
      </w:r>
      <w:r w:rsidRPr="00E150C0">
        <w:rPr>
          <w:rFonts w:asciiTheme="majorBidi" w:hAnsiTheme="majorBidi" w:cstheme="majorBidi"/>
          <w:sz w:val="26"/>
          <w:szCs w:val="26"/>
          <w:rtl/>
          <w:lang w:bidi="ar-LB"/>
        </w:rPr>
        <w:t>استثمارية)</w:t>
      </w:r>
      <w:bookmarkEnd w:id="27"/>
      <w:r w:rsidRPr="00E150C0">
        <w:rPr>
          <w:rFonts w:asciiTheme="majorBidi" w:hAnsiTheme="majorBidi" w:cstheme="majorBidi"/>
          <w:sz w:val="26"/>
          <w:szCs w:val="26"/>
          <w:rtl/>
          <w:lang w:bidi="ar-LB"/>
        </w:rPr>
        <w:t>، بمبلغ</w:t>
      </w:r>
      <w:r w:rsidR="00DF286B" w:rsidRPr="00E150C0">
        <w:rPr>
          <w:rFonts w:asciiTheme="majorBidi" w:hAnsiTheme="majorBidi" w:cstheme="majorBidi"/>
          <w:sz w:val="26"/>
          <w:szCs w:val="26"/>
          <w:rtl/>
          <w:lang w:bidi="ar-LB"/>
        </w:rPr>
        <w:t xml:space="preserve"> قدره</w:t>
      </w:r>
      <w:r w:rsidRPr="00E150C0">
        <w:rPr>
          <w:rFonts w:asciiTheme="majorBidi" w:hAnsiTheme="majorBidi" w:cstheme="majorBidi"/>
          <w:sz w:val="26"/>
          <w:szCs w:val="26"/>
          <w:rtl/>
          <w:lang w:bidi="ar-LB"/>
        </w:rPr>
        <w:t xml:space="preserve"> 275</w:t>
      </w:r>
      <w:r w:rsidR="00DF286B" w:rsidRPr="00E150C0">
        <w:rPr>
          <w:rFonts w:asciiTheme="majorBidi" w:hAnsiTheme="majorBidi" w:cstheme="majorBidi"/>
          <w:sz w:val="26"/>
          <w:szCs w:val="26"/>
          <w:rtl/>
          <w:lang w:bidi="ar-LB"/>
        </w:rPr>
        <w:t>,</w:t>
      </w:r>
      <w:r w:rsidRPr="00E150C0">
        <w:rPr>
          <w:rFonts w:asciiTheme="majorBidi" w:hAnsiTheme="majorBidi" w:cstheme="majorBidi"/>
          <w:sz w:val="26"/>
          <w:szCs w:val="26"/>
          <w:rtl/>
          <w:lang w:bidi="ar-LB"/>
        </w:rPr>
        <w:t>000 دولار</w:t>
      </w:r>
      <w:r w:rsidR="00DF286B" w:rsidRPr="00E150C0">
        <w:rPr>
          <w:rFonts w:asciiTheme="majorBidi" w:hAnsiTheme="majorBidi" w:cstheme="majorBidi"/>
          <w:sz w:val="26"/>
          <w:szCs w:val="26"/>
          <w:rtl/>
          <w:lang w:bidi="ar-LB"/>
        </w:rPr>
        <w:t>ا</w:t>
      </w:r>
      <w:r w:rsidRPr="00E150C0">
        <w:rPr>
          <w:rFonts w:asciiTheme="majorBidi" w:hAnsiTheme="majorBidi" w:cstheme="majorBidi"/>
          <w:sz w:val="26"/>
          <w:szCs w:val="26"/>
          <w:rtl/>
          <w:lang w:bidi="ar-LB"/>
        </w:rPr>
        <w:t xml:space="preserve"> أمريكي</w:t>
      </w:r>
      <w:r w:rsidR="00DF286B" w:rsidRPr="00E150C0">
        <w:rPr>
          <w:rFonts w:asciiTheme="majorBidi" w:hAnsiTheme="majorBidi" w:cstheme="majorBidi"/>
          <w:sz w:val="26"/>
          <w:szCs w:val="26"/>
          <w:rtl/>
          <w:lang w:bidi="ar-LB"/>
        </w:rPr>
        <w:t>ا</w:t>
      </w:r>
      <w:r w:rsidRPr="00E150C0">
        <w:rPr>
          <w:rFonts w:asciiTheme="majorBidi" w:hAnsiTheme="majorBidi" w:cstheme="majorBidi"/>
          <w:sz w:val="26"/>
          <w:szCs w:val="26"/>
          <w:rtl/>
          <w:lang w:bidi="ar-LB"/>
        </w:rPr>
        <w:t xml:space="preserve">، بالإضافة إلى تكاليف دعم الوكالة </w:t>
      </w:r>
      <w:r w:rsidR="00DF286B" w:rsidRPr="00E150C0">
        <w:rPr>
          <w:rFonts w:asciiTheme="majorBidi" w:hAnsiTheme="majorBidi" w:cstheme="majorBidi"/>
          <w:sz w:val="26"/>
          <w:szCs w:val="26"/>
          <w:rtl/>
          <w:lang w:bidi="ar-LB"/>
        </w:rPr>
        <w:t>وقدرها</w:t>
      </w:r>
      <w:r w:rsidRPr="00E150C0">
        <w:rPr>
          <w:rFonts w:asciiTheme="majorBidi" w:hAnsiTheme="majorBidi" w:cstheme="majorBidi"/>
          <w:sz w:val="26"/>
          <w:szCs w:val="26"/>
          <w:rtl/>
          <w:lang w:bidi="ar-LB"/>
        </w:rPr>
        <w:t xml:space="preserve"> 19</w:t>
      </w:r>
      <w:r w:rsidR="00DF286B" w:rsidRPr="00E150C0">
        <w:rPr>
          <w:rFonts w:asciiTheme="majorBidi" w:hAnsiTheme="majorBidi" w:cstheme="majorBidi"/>
          <w:sz w:val="26"/>
          <w:szCs w:val="26"/>
          <w:rtl/>
          <w:lang w:bidi="ar-LB"/>
        </w:rPr>
        <w:t>,</w:t>
      </w:r>
      <w:r w:rsidRPr="00E150C0">
        <w:rPr>
          <w:rFonts w:asciiTheme="majorBidi" w:hAnsiTheme="majorBidi" w:cstheme="majorBidi"/>
          <w:sz w:val="26"/>
          <w:szCs w:val="26"/>
          <w:rtl/>
          <w:lang w:bidi="ar-LB"/>
        </w:rPr>
        <w:t xml:space="preserve">250 دولارًا أمريكيًا، </w:t>
      </w:r>
      <w:r w:rsidR="00DF286B" w:rsidRPr="00E150C0">
        <w:rPr>
          <w:rFonts w:asciiTheme="majorBidi" w:hAnsiTheme="majorBidi" w:cstheme="majorBidi"/>
          <w:sz w:val="26"/>
          <w:szCs w:val="26"/>
          <w:rtl/>
          <w:lang w:bidi="ar-LB"/>
        </w:rPr>
        <w:t>حسبما قدمت</w:t>
      </w:r>
      <w:r w:rsidRPr="00E150C0">
        <w:rPr>
          <w:rFonts w:asciiTheme="majorBidi" w:hAnsiTheme="majorBidi" w:cstheme="majorBidi"/>
          <w:sz w:val="26"/>
          <w:szCs w:val="26"/>
          <w:rtl/>
          <w:lang w:bidi="ar-LB"/>
        </w:rPr>
        <w:t xml:space="preserve"> في الأصل.</w:t>
      </w:r>
      <w:r w:rsidRPr="00E150C0">
        <w:rPr>
          <w:rFonts w:asciiTheme="majorBidi" w:hAnsiTheme="majorBidi" w:cstheme="majorBidi"/>
          <w:sz w:val="26"/>
          <w:szCs w:val="26"/>
          <w:vertAlign w:val="superscript"/>
          <w:lang w:bidi="ar-LB"/>
        </w:rPr>
        <w:footnoteReference w:id="30"/>
      </w:r>
    </w:p>
    <w:p w14:paraId="1E4BD7E4" w14:textId="77777777" w:rsidR="00212C5E" w:rsidRPr="00E150C0" w:rsidRDefault="00212C5E" w:rsidP="00920A5D">
      <w:pPr>
        <w:pStyle w:val="Heading1"/>
        <w:numPr>
          <w:ilvl w:val="0"/>
          <w:numId w:val="0"/>
        </w:numPr>
        <w:bidi/>
        <w:rPr>
          <w:rFonts w:asciiTheme="majorBidi" w:hAnsiTheme="majorBidi" w:cstheme="majorBidi"/>
          <w:sz w:val="26"/>
          <w:szCs w:val="26"/>
          <w:u w:val="single"/>
          <w:rtl/>
          <w:lang w:bidi="ar-LB"/>
        </w:rPr>
      </w:pPr>
      <w:r w:rsidRPr="00E150C0">
        <w:rPr>
          <w:rFonts w:asciiTheme="majorBidi" w:hAnsiTheme="majorBidi" w:cstheme="majorBidi"/>
          <w:sz w:val="26"/>
          <w:szCs w:val="26"/>
          <w:u w:val="single"/>
          <w:rtl/>
          <w:lang w:bidi="ar-LB"/>
        </w:rPr>
        <w:t xml:space="preserve">حالة تنفيذ الأنشطة </w:t>
      </w:r>
      <w:r w:rsidR="00920A5D" w:rsidRPr="00E150C0">
        <w:rPr>
          <w:rFonts w:asciiTheme="majorBidi" w:hAnsiTheme="majorBidi" w:cstheme="majorBidi"/>
          <w:sz w:val="26"/>
          <w:szCs w:val="26"/>
          <w:u w:val="single"/>
          <w:rtl/>
          <w:lang w:bidi="ar-LB"/>
        </w:rPr>
        <w:t>المتعلقة</w:t>
      </w:r>
      <w:r w:rsidRPr="00E150C0">
        <w:rPr>
          <w:rFonts w:asciiTheme="majorBidi" w:hAnsiTheme="majorBidi" w:cstheme="majorBidi"/>
          <w:sz w:val="26"/>
          <w:szCs w:val="26"/>
          <w:u w:val="single"/>
          <w:rtl/>
          <w:lang w:bidi="ar-LB"/>
        </w:rPr>
        <w:t xml:space="preserve"> بكفاءة استخدام الطاقة التي يمولها الصندوق المتعدد الأطراف</w:t>
      </w:r>
    </w:p>
    <w:p w14:paraId="5EA6019F" w14:textId="038D58AA" w:rsidR="00212C5E" w:rsidRPr="00E150C0" w:rsidRDefault="00212C5E" w:rsidP="00920A5D">
      <w:pPr>
        <w:pStyle w:val="Heading1"/>
        <w:bidi/>
        <w:rPr>
          <w:rFonts w:asciiTheme="majorBidi" w:hAnsiTheme="majorBidi" w:cstheme="majorBidi"/>
          <w:sz w:val="26"/>
          <w:szCs w:val="26"/>
          <w:rtl/>
          <w:lang w:bidi="ar-LB"/>
        </w:rPr>
      </w:pPr>
      <w:r w:rsidRPr="00E150C0">
        <w:rPr>
          <w:rFonts w:asciiTheme="majorBidi" w:hAnsiTheme="majorBidi" w:cstheme="majorBidi"/>
          <w:sz w:val="26"/>
          <w:szCs w:val="26"/>
          <w:rtl/>
          <w:lang w:bidi="ar-LB"/>
        </w:rPr>
        <w:t xml:space="preserve">في إطار الأنشطة التمكينية للتخفيض التدريجي </w:t>
      </w:r>
      <w:r w:rsidR="00920A5D" w:rsidRPr="00E150C0">
        <w:rPr>
          <w:rFonts w:asciiTheme="majorBidi" w:hAnsiTheme="majorBidi" w:cstheme="majorBidi"/>
          <w:sz w:val="26"/>
          <w:szCs w:val="26"/>
          <w:rtl/>
          <w:lang w:bidi="ar-LB"/>
        </w:rPr>
        <w:t>للمواد الهيدروفلوروكربونية</w:t>
      </w:r>
      <w:r w:rsidRPr="00E150C0">
        <w:rPr>
          <w:rFonts w:asciiTheme="majorBidi" w:hAnsiTheme="majorBidi" w:cstheme="majorBidi"/>
          <w:sz w:val="26"/>
          <w:szCs w:val="26"/>
          <w:rtl/>
          <w:lang w:bidi="ar-LB"/>
        </w:rPr>
        <w:t xml:space="preserve">، عززت وحدة الأوزون الوطنية شراكتها مع وزارة الطاقة والموارد الطبيعية غير المتجددة لتحديد الروابط بين التخفيض التدريجي </w:t>
      </w:r>
      <w:r w:rsidR="00920A5D" w:rsidRPr="00E150C0">
        <w:rPr>
          <w:rFonts w:asciiTheme="majorBidi" w:hAnsiTheme="majorBidi" w:cstheme="majorBidi"/>
          <w:sz w:val="26"/>
          <w:szCs w:val="26"/>
          <w:rtl/>
          <w:lang w:bidi="ar-LB"/>
        </w:rPr>
        <w:t>للمواد الهيدروفلوروكربونية</w:t>
      </w:r>
      <w:r w:rsidR="00920A5D" w:rsidRPr="00E150C0">
        <w:rPr>
          <w:rFonts w:asciiTheme="majorBidi" w:hAnsiTheme="majorBidi" w:cstheme="majorBidi"/>
          <w:b/>
          <w:bCs/>
          <w:sz w:val="26"/>
          <w:szCs w:val="26"/>
          <w:rtl/>
          <w:lang w:bidi="ar-LB"/>
        </w:rPr>
        <w:t xml:space="preserve"> </w:t>
      </w:r>
      <w:r w:rsidRPr="00E150C0">
        <w:rPr>
          <w:rFonts w:asciiTheme="majorBidi" w:hAnsiTheme="majorBidi" w:cstheme="majorBidi"/>
          <w:sz w:val="26"/>
          <w:szCs w:val="26"/>
          <w:rtl/>
          <w:lang w:bidi="ar-LB"/>
        </w:rPr>
        <w:t xml:space="preserve">وكفاءة استخدام الطاقة. </w:t>
      </w:r>
      <w:r w:rsidR="00920A5D" w:rsidRPr="00E150C0">
        <w:rPr>
          <w:rFonts w:asciiTheme="majorBidi" w:hAnsiTheme="majorBidi" w:cstheme="majorBidi"/>
          <w:sz w:val="26"/>
          <w:szCs w:val="26"/>
          <w:rtl/>
          <w:lang w:bidi="ar-LB"/>
        </w:rPr>
        <w:t>و</w:t>
      </w:r>
      <w:r w:rsidRPr="00E150C0">
        <w:rPr>
          <w:rFonts w:asciiTheme="majorBidi" w:hAnsiTheme="majorBidi" w:cstheme="majorBidi"/>
          <w:sz w:val="26"/>
          <w:szCs w:val="26"/>
          <w:rtl/>
          <w:lang w:bidi="ar-LB"/>
        </w:rPr>
        <w:t xml:space="preserve">لم </w:t>
      </w:r>
      <w:r w:rsidR="00920A5D" w:rsidRPr="00E150C0">
        <w:rPr>
          <w:rFonts w:asciiTheme="majorBidi" w:hAnsiTheme="majorBidi" w:cstheme="majorBidi"/>
          <w:sz w:val="26"/>
          <w:szCs w:val="26"/>
          <w:rtl/>
          <w:lang w:bidi="ar-LB"/>
        </w:rPr>
        <w:t>يشمل</w:t>
      </w:r>
      <w:r w:rsidRPr="00E150C0">
        <w:rPr>
          <w:rFonts w:asciiTheme="majorBidi" w:hAnsiTheme="majorBidi" w:cstheme="majorBidi"/>
          <w:sz w:val="26"/>
          <w:szCs w:val="26"/>
          <w:rtl/>
          <w:lang w:bidi="ar-LB"/>
        </w:rPr>
        <w:t xml:space="preserve"> المشروع الاستثماري لتحويل تصنيع الثلاجات المنزلية والتجارية من</w:t>
      </w:r>
      <w:r w:rsidR="00920A5D" w:rsidRPr="00E150C0">
        <w:rPr>
          <w:rFonts w:asciiTheme="majorBidi" w:hAnsiTheme="majorBidi" w:cstheme="majorBidi"/>
          <w:sz w:val="26"/>
          <w:szCs w:val="26"/>
          <w:rtl/>
          <w:lang w:bidi="ar-LB"/>
        </w:rPr>
        <w:t xml:space="preserve"> الهيدروفلوروكربون-</w:t>
      </w:r>
      <w:r w:rsidR="00920A5D" w:rsidRPr="00E150C0">
        <w:rPr>
          <w:rFonts w:asciiTheme="majorBidi" w:hAnsiTheme="majorBidi" w:cstheme="majorBidi"/>
          <w:sz w:val="26"/>
          <w:szCs w:val="26"/>
          <w:lang w:bidi="ar-LB"/>
        </w:rPr>
        <w:t>134a</w:t>
      </w:r>
      <w:r w:rsidRPr="00E150C0">
        <w:rPr>
          <w:rFonts w:asciiTheme="majorBidi" w:hAnsiTheme="majorBidi" w:cstheme="majorBidi"/>
          <w:sz w:val="26"/>
          <w:szCs w:val="26"/>
          <w:rtl/>
          <w:lang w:bidi="ar-LB"/>
        </w:rPr>
        <w:t xml:space="preserve"> إلى</w:t>
      </w:r>
      <w:r w:rsidR="00920A5D" w:rsidRPr="00E150C0">
        <w:rPr>
          <w:rFonts w:asciiTheme="majorBidi" w:hAnsiTheme="majorBidi" w:cstheme="majorBidi"/>
          <w:sz w:val="26"/>
          <w:szCs w:val="26"/>
          <w:rtl/>
          <w:lang w:bidi="ar-LB"/>
        </w:rPr>
        <w:t xml:space="preserve"> </w:t>
      </w:r>
      <w:r w:rsidR="00F96C16">
        <w:rPr>
          <w:rFonts w:asciiTheme="majorBidi" w:hAnsiTheme="majorBidi" w:cstheme="majorBidi"/>
          <w:sz w:val="26"/>
          <w:szCs w:val="26"/>
          <w:rtl/>
          <w:lang w:bidi="ar-LB"/>
        </w:rPr>
        <w:t>الأيسوبوتان</w:t>
      </w:r>
      <w:r w:rsidR="00920A5D" w:rsidRPr="00E150C0">
        <w:rPr>
          <w:rFonts w:asciiTheme="majorBidi" w:hAnsiTheme="majorBidi" w:cstheme="majorBidi"/>
          <w:sz w:val="26"/>
          <w:szCs w:val="26"/>
          <w:rtl/>
          <w:lang w:bidi="ar-LB"/>
        </w:rPr>
        <w:t xml:space="preserve"> والبروبان</w:t>
      </w:r>
      <w:r w:rsidRPr="00E150C0">
        <w:rPr>
          <w:rFonts w:asciiTheme="majorBidi" w:hAnsiTheme="majorBidi" w:cstheme="majorBidi"/>
          <w:sz w:val="26"/>
          <w:szCs w:val="26"/>
          <w:rtl/>
          <w:lang w:bidi="ar-LB"/>
        </w:rPr>
        <w:t xml:space="preserve"> في</w:t>
      </w:r>
      <w:r w:rsidR="00920A5D" w:rsidRPr="00E150C0">
        <w:rPr>
          <w:rFonts w:asciiTheme="majorBidi" w:hAnsiTheme="majorBidi" w:cstheme="majorBidi"/>
          <w:sz w:val="26"/>
          <w:szCs w:val="26"/>
          <w:rtl/>
          <w:lang w:bidi="ar-LB"/>
        </w:rPr>
        <w:t xml:space="preserve"> شركة</w:t>
      </w:r>
      <w:r w:rsidRPr="00E150C0">
        <w:rPr>
          <w:rFonts w:asciiTheme="majorBidi" w:hAnsiTheme="majorBidi" w:cstheme="majorBidi"/>
          <w:sz w:val="26"/>
          <w:szCs w:val="26"/>
          <w:rtl/>
          <w:lang w:bidi="ar-LB"/>
        </w:rPr>
        <w:t xml:space="preserve"> Induglob عنصر</w:t>
      </w:r>
      <w:r w:rsidR="00920A5D" w:rsidRPr="00E150C0">
        <w:rPr>
          <w:rFonts w:asciiTheme="majorBidi" w:hAnsiTheme="majorBidi" w:cstheme="majorBidi"/>
          <w:sz w:val="26"/>
          <w:szCs w:val="26"/>
          <w:rtl/>
          <w:lang w:bidi="ar-LB"/>
        </w:rPr>
        <w:t>ا</w:t>
      </w:r>
      <w:r w:rsidRPr="00E150C0">
        <w:rPr>
          <w:rFonts w:asciiTheme="majorBidi" w:hAnsiTheme="majorBidi" w:cstheme="majorBidi"/>
          <w:sz w:val="26"/>
          <w:szCs w:val="26"/>
          <w:rtl/>
          <w:lang w:bidi="ar-LB"/>
        </w:rPr>
        <w:t xml:space="preserve"> </w:t>
      </w:r>
      <w:r w:rsidR="00920A5D" w:rsidRPr="00E150C0">
        <w:rPr>
          <w:rFonts w:asciiTheme="majorBidi" w:hAnsiTheme="majorBidi" w:cstheme="majorBidi"/>
          <w:sz w:val="26"/>
          <w:szCs w:val="26"/>
          <w:rtl/>
          <w:lang w:bidi="ar-LB"/>
        </w:rPr>
        <w:t>ل</w:t>
      </w:r>
      <w:r w:rsidRPr="00E150C0">
        <w:rPr>
          <w:rFonts w:asciiTheme="majorBidi" w:hAnsiTheme="majorBidi" w:cstheme="majorBidi"/>
          <w:sz w:val="26"/>
          <w:szCs w:val="26"/>
          <w:rtl/>
          <w:lang w:bidi="ar-LB"/>
        </w:rPr>
        <w:t xml:space="preserve">كفاءة استخدام الطاقة، ولكن الحسابات التي أبلغت عنها </w:t>
      </w:r>
      <w:r w:rsidR="00920A5D" w:rsidRPr="00E150C0">
        <w:rPr>
          <w:rFonts w:asciiTheme="majorBidi" w:hAnsiTheme="majorBidi" w:cstheme="majorBidi"/>
          <w:sz w:val="26"/>
          <w:szCs w:val="26"/>
          <w:rtl/>
          <w:lang w:bidi="ar-LB"/>
        </w:rPr>
        <w:t>الشركة</w:t>
      </w:r>
      <w:r w:rsidRPr="00E150C0">
        <w:rPr>
          <w:rFonts w:asciiTheme="majorBidi" w:hAnsiTheme="majorBidi" w:cstheme="majorBidi"/>
          <w:sz w:val="26"/>
          <w:szCs w:val="26"/>
          <w:rtl/>
          <w:lang w:bidi="ar-LB"/>
        </w:rPr>
        <w:t xml:space="preserve"> تظهر تحسنًا بنسبة 4 في </w:t>
      </w:r>
      <w:r w:rsidR="00F96C16">
        <w:rPr>
          <w:rFonts w:asciiTheme="majorBidi" w:hAnsiTheme="majorBidi" w:cstheme="majorBidi"/>
          <w:sz w:val="26"/>
          <w:szCs w:val="26"/>
          <w:rtl/>
          <w:lang w:bidi="ar-LB"/>
        </w:rPr>
        <w:t>المئة</w:t>
      </w:r>
      <w:r w:rsidRPr="00E150C0">
        <w:rPr>
          <w:rFonts w:asciiTheme="majorBidi" w:hAnsiTheme="majorBidi" w:cstheme="majorBidi"/>
          <w:sz w:val="26"/>
          <w:szCs w:val="26"/>
          <w:rtl/>
          <w:lang w:bidi="ar-LB"/>
        </w:rPr>
        <w:t xml:space="preserve"> في كفاءة استخدام الطاقة </w:t>
      </w:r>
      <w:r w:rsidR="00920A5D" w:rsidRPr="00E150C0">
        <w:rPr>
          <w:rFonts w:asciiTheme="majorBidi" w:hAnsiTheme="majorBidi" w:cstheme="majorBidi"/>
          <w:sz w:val="26"/>
          <w:szCs w:val="26"/>
          <w:rtl/>
          <w:lang w:bidi="ar-LB"/>
        </w:rPr>
        <w:t>ل</w:t>
      </w:r>
      <w:r w:rsidRPr="00E150C0">
        <w:rPr>
          <w:rFonts w:asciiTheme="majorBidi" w:hAnsiTheme="majorBidi" w:cstheme="majorBidi"/>
          <w:sz w:val="26"/>
          <w:szCs w:val="26"/>
          <w:rtl/>
          <w:lang w:bidi="ar-LB"/>
        </w:rPr>
        <w:t>لثلاجات المنزلية القائمة على</w:t>
      </w:r>
      <w:r w:rsidR="00920A5D" w:rsidRPr="00E150C0">
        <w:rPr>
          <w:rFonts w:asciiTheme="majorBidi" w:hAnsiTheme="majorBidi" w:cstheme="majorBidi"/>
          <w:sz w:val="26"/>
          <w:szCs w:val="26"/>
          <w:rtl/>
          <w:lang w:bidi="ar-LB"/>
        </w:rPr>
        <w:t xml:space="preserve"> </w:t>
      </w:r>
      <w:r w:rsidR="00F96C16">
        <w:rPr>
          <w:rFonts w:asciiTheme="majorBidi" w:hAnsiTheme="majorBidi" w:cstheme="majorBidi"/>
          <w:sz w:val="26"/>
          <w:szCs w:val="26"/>
          <w:rtl/>
          <w:lang w:bidi="ar-LB"/>
        </w:rPr>
        <w:t>الأيسوبوتان</w:t>
      </w:r>
      <w:r w:rsidRPr="00E150C0">
        <w:rPr>
          <w:rFonts w:asciiTheme="majorBidi" w:hAnsiTheme="majorBidi" w:cstheme="majorBidi"/>
          <w:sz w:val="26"/>
          <w:szCs w:val="26"/>
          <w:rtl/>
          <w:lang w:bidi="ar-LB"/>
        </w:rPr>
        <w:t xml:space="preserve"> المصنعة في الخط المحول.</w:t>
      </w:r>
    </w:p>
    <w:p w14:paraId="219908A8" w14:textId="77777777" w:rsidR="00212C5E" w:rsidRPr="00E150C0" w:rsidRDefault="00212C5E" w:rsidP="00212C5E">
      <w:pPr>
        <w:keepNext/>
        <w:keepLines/>
        <w:bidi/>
        <w:spacing w:after="240"/>
        <w:rPr>
          <w:rFonts w:asciiTheme="majorBidi" w:hAnsiTheme="majorBidi" w:cstheme="majorBidi"/>
          <w:b/>
          <w:bCs/>
          <w:sz w:val="26"/>
          <w:szCs w:val="26"/>
          <w:rtl/>
          <w:lang w:bidi="ar-LB"/>
        </w:rPr>
      </w:pPr>
      <w:r w:rsidRPr="00E150C0">
        <w:rPr>
          <w:rFonts w:asciiTheme="majorBidi" w:hAnsiTheme="majorBidi" w:cstheme="majorBidi"/>
          <w:b/>
          <w:bCs/>
          <w:sz w:val="26"/>
          <w:szCs w:val="26"/>
          <w:rtl/>
          <w:lang w:bidi="ar-LB"/>
        </w:rPr>
        <w:t xml:space="preserve">المشروع التجريبي لكفاءة </w:t>
      </w:r>
      <w:r w:rsidR="001F4BAA" w:rsidRPr="00E150C0">
        <w:rPr>
          <w:rFonts w:asciiTheme="majorBidi" w:hAnsiTheme="majorBidi" w:cstheme="majorBidi"/>
          <w:b/>
          <w:bCs/>
          <w:sz w:val="26"/>
          <w:szCs w:val="26"/>
          <w:rtl/>
          <w:lang w:bidi="ar-LB"/>
        </w:rPr>
        <w:t xml:space="preserve">استخدام </w:t>
      </w:r>
      <w:r w:rsidRPr="00E150C0">
        <w:rPr>
          <w:rFonts w:asciiTheme="majorBidi" w:hAnsiTheme="majorBidi" w:cstheme="majorBidi"/>
          <w:b/>
          <w:bCs/>
          <w:sz w:val="26"/>
          <w:szCs w:val="26"/>
          <w:rtl/>
          <w:lang w:bidi="ar-LB"/>
        </w:rPr>
        <w:t>الطاقة</w:t>
      </w:r>
    </w:p>
    <w:p w14:paraId="06EDCAFC" w14:textId="77777777" w:rsidR="00212C5E" w:rsidRPr="00E150C0" w:rsidRDefault="009148CC" w:rsidP="009148CC">
      <w:pPr>
        <w:pStyle w:val="Heading1"/>
        <w:bidi/>
        <w:rPr>
          <w:rFonts w:asciiTheme="majorBidi" w:hAnsiTheme="majorBidi" w:cstheme="majorBidi"/>
          <w:sz w:val="26"/>
          <w:szCs w:val="26"/>
          <w:rtl/>
          <w:lang w:bidi="ar-LB"/>
        </w:rPr>
      </w:pPr>
      <w:r w:rsidRPr="00E150C0">
        <w:rPr>
          <w:rFonts w:asciiTheme="majorBidi" w:hAnsiTheme="majorBidi" w:cstheme="majorBidi"/>
          <w:sz w:val="26"/>
          <w:szCs w:val="26"/>
          <w:rtl/>
          <w:lang w:bidi="ar-LB"/>
        </w:rPr>
        <w:t xml:space="preserve">يعرض مقترح المشروع للشريحة الأولى من المرحلة الأولى من خطة تنفيذ </w:t>
      </w:r>
      <w:r w:rsidRPr="00E150C0">
        <w:rPr>
          <w:rFonts w:asciiTheme="majorBidi" w:hAnsiTheme="majorBidi" w:cstheme="majorBidi"/>
          <w:sz w:val="26"/>
          <w:szCs w:val="26"/>
          <w:rtl/>
          <w:lang w:val="en-US" w:bidi="ar-LB"/>
        </w:rPr>
        <w:t xml:space="preserve">تعديل </w:t>
      </w:r>
      <w:r w:rsidRPr="00E150C0">
        <w:rPr>
          <w:rFonts w:asciiTheme="majorBidi" w:hAnsiTheme="majorBidi" w:cstheme="majorBidi"/>
          <w:sz w:val="26"/>
          <w:szCs w:val="26"/>
          <w:rtl/>
          <w:lang w:bidi="ar-LB"/>
        </w:rPr>
        <w:t xml:space="preserve">كيغالي للمواد الهيدروفلوروكربونية، الوارد في الفقرات من 33 إلى 98 من هذه الوثيقة معلومات عن حالة </w:t>
      </w:r>
      <w:r w:rsidR="00212C5E" w:rsidRPr="00E150C0">
        <w:rPr>
          <w:rFonts w:asciiTheme="majorBidi" w:hAnsiTheme="majorBidi" w:cstheme="majorBidi"/>
          <w:sz w:val="26"/>
          <w:szCs w:val="26"/>
          <w:rtl/>
          <w:lang w:bidi="ar-LB"/>
        </w:rPr>
        <w:t>تصديق</w:t>
      </w:r>
      <w:r w:rsidRPr="00E150C0">
        <w:rPr>
          <w:rFonts w:asciiTheme="majorBidi" w:hAnsiTheme="majorBidi" w:cstheme="majorBidi"/>
          <w:sz w:val="26"/>
          <w:szCs w:val="26"/>
          <w:rtl/>
          <w:lang w:bidi="ar-LB"/>
        </w:rPr>
        <w:t xml:space="preserve"> البلد</w:t>
      </w:r>
      <w:r w:rsidR="00212C5E" w:rsidRPr="00E150C0">
        <w:rPr>
          <w:rFonts w:asciiTheme="majorBidi" w:hAnsiTheme="majorBidi" w:cstheme="majorBidi"/>
          <w:sz w:val="26"/>
          <w:szCs w:val="26"/>
          <w:rtl/>
          <w:lang w:bidi="ar-LB"/>
        </w:rPr>
        <w:t xml:space="preserve"> على تعديل كيغالي؛ </w:t>
      </w:r>
      <w:r w:rsidRPr="00E150C0">
        <w:rPr>
          <w:rFonts w:asciiTheme="majorBidi" w:hAnsiTheme="majorBidi" w:cstheme="majorBidi"/>
          <w:sz w:val="26"/>
          <w:szCs w:val="26"/>
          <w:rtl/>
          <w:lang w:bidi="ar-LB"/>
        </w:rPr>
        <w:t>و</w:t>
      </w:r>
      <w:r w:rsidR="00212C5E" w:rsidRPr="00E150C0">
        <w:rPr>
          <w:rFonts w:asciiTheme="majorBidi" w:hAnsiTheme="majorBidi" w:cstheme="majorBidi"/>
          <w:sz w:val="26"/>
          <w:szCs w:val="26"/>
          <w:rtl/>
          <w:lang w:bidi="ar-LB"/>
        </w:rPr>
        <w:t xml:space="preserve">الأطر السياسية والتنظيمية والمؤسسية لتنفيذ بروتوكول مونتريال؛ </w:t>
      </w:r>
      <w:r w:rsidRPr="00E150C0">
        <w:rPr>
          <w:rFonts w:asciiTheme="majorBidi" w:hAnsiTheme="majorBidi" w:cstheme="majorBidi"/>
          <w:sz w:val="26"/>
          <w:szCs w:val="26"/>
          <w:rtl/>
          <w:lang w:bidi="ar-LB"/>
        </w:rPr>
        <w:t>و</w:t>
      </w:r>
      <w:r w:rsidR="00212C5E" w:rsidRPr="00E150C0">
        <w:rPr>
          <w:rFonts w:asciiTheme="majorBidi" w:hAnsiTheme="majorBidi" w:cstheme="majorBidi"/>
          <w:sz w:val="26"/>
          <w:szCs w:val="26"/>
          <w:rtl/>
          <w:lang w:bidi="ar-LB"/>
        </w:rPr>
        <w:t xml:space="preserve">استهلاك </w:t>
      </w:r>
      <w:r w:rsidRPr="00E150C0">
        <w:rPr>
          <w:rFonts w:asciiTheme="majorBidi" w:hAnsiTheme="majorBidi" w:cstheme="majorBidi"/>
          <w:sz w:val="26"/>
          <w:szCs w:val="26"/>
          <w:rtl/>
          <w:lang w:bidi="ar-LB"/>
        </w:rPr>
        <w:t xml:space="preserve">المواد الهيدروفلوروكربونية </w:t>
      </w:r>
      <w:r w:rsidR="00212C5E" w:rsidRPr="00E150C0">
        <w:rPr>
          <w:rFonts w:asciiTheme="majorBidi" w:hAnsiTheme="majorBidi" w:cstheme="majorBidi"/>
          <w:sz w:val="26"/>
          <w:szCs w:val="26"/>
          <w:rtl/>
          <w:lang w:bidi="ar-LB"/>
        </w:rPr>
        <w:t xml:space="preserve">وتوزيعه حسب القطاع؛ </w:t>
      </w:r>
      <w:r w:rsidRPr="00E150C0">
        <w:rPr>
          <w:rFonts w:asciiTheme="majorBidi" w:hAnsiTheme="majorBidi" w:cstheme="majorBidi"/>
          <w:sz w:val="26"/>
          <w:szCs w:val="26"/>
          <w:rtl/>
          <w:lang w:bidi="ar-LB"/>
        </w:rPr>
        <w:t>و</w:t>
      </w:r>
      <w:r w:rsidR="00212C5E" w:rsidRPr="00E150C0">
        <w:rPr>
          <w:rFonts w:asciiTheme="majorBidi" w:hAnsiTheme="majorBidi" w:cstheme="majorBidi"/>
          <w:sz w:val="26"/>
          <w:szCs w:val="26"/>
          <w:rtl/>
          <w:lang w:bidi="ar-LB"/>
        </w:rPr>
        <w:t xml:space="preserve">تحديد خط الأساس </w:t>
      </w:r>
      <w:r w:rsidRPr="00E150C0">
        <w:rPr>
          <w:rFonts w:asciiTheme="majorBidi" w:hAnsiTheme="majorBidi" w:cstheme="majorBidi"/>
          <w:sz w:val="26"/>
          <w:szCs w:val="26"/>
          <w:rtl/>
          <w:lang w:bidi="ar-LB"/>
        </w:rPr>
        <w:t>للمواد الهيدروفلوروكربونية؛ والأنشطة ذات الصلة</w:t>
      </w:r>
      <w:r w:rsidR="00212C5E" w:rsidRPr="00E150C0">
        <w:rPr>
          <w:rFonts w:asciiTheme="majorBidi" w:hAnsiTheme="majorBidi" w:cstheme="majorBidi"/>
          <w:sz w:val="26"/>
          <w:szCs w:val="26"/>
          <w:rtl/>
          <w:lang w:bidi="ar-LB"/>
        </w:rPr>
        <w:t>.</w:t>
      </w:r>
    </w:p>
    <w:p w14:paraId="6B90D0A1" w14:textId="77777777" w:rsidR="00212C5E" w:rsidRPr="00E150C0" w:rsidRDefault="00212C5E" w:rsidP="00212C5E">
      <w:pPr>
        <w:bidi/>
        <w:spacing w:after="240"/>
        <w:rPr>
          <w:rFonts w:asciiTheme="majorBidi" w:hAnsiTheme="majorBidi" w:cstheme="majorBidi"/>
          <w:sz w:val="26"/>
          <w:szCs w:val="26"/>
          <w:u w:val="single"/>
          <w:rtl/>
          <w:lang w:bidi="ar-LB"/>
        </w:rPr>
      </w:pPr>
      <w:r w:rsidRPr="00E150C0">
        <w:rPr>
          <w:rFonts w:asciiTheme="majorBidi" w:hAnsiTheme="majorBidi" w:cstheme="majorBidi"/>
          <w:sz w:val="26"/>
          <w:szCs w:val="26"/>
          <w:u w:val="single"/>
          <w:rtl/>
          <w:lang w:bidi="ar-LB"/>
        </w:rPr>
        <w:t>الإطار السياسي والتنظيمي والمؤسسي</w:t>
      </w:r>
    </w:p>
    <w:p w14:paraId="2DA09B56" w14:textId="77777777" w:rsidR="00212C5E" w:rsidRPr="00E150C0" w:rsidRDefault="00FD5A30" w:rsidP="00FD5A30">
      <w:pPr>
        <w:pStyle w:val="Heading1"/>
        <w:bidi/>
        <w:rPr>
          <w:rFonts w:asciiTheme="majorBidi" w:hAnsiTheme="majorBidi" w:cstheme="majorBidi"/>
          <w:sz w:val="26"/>
          <w:szCs w:val="26"/>
          <w:lang w:val="en-US" w:bidi="ar-LB"/>
        </w:rPr>
      </w:pPr>
      <w:r w:rsidRPr="00E150C0">
        <w:rPr>
          <w:rFonts w:asciiTheme="majorBidi" w:hAnsiTheme="majorBidi" w:cstheme="majorBidi"/>
          <w:sz w:val="26"/>
          <w:szCs w:val="26"/>
          <w:rtl/>
          <w:lang w:val="en-US" w:bidi="ar-LB"/>
        </w:rPr>
        <w:t>وضعت</w:t>
      </w:r>
      <w:r w:rsidR="00212C5E" w:rsidRPr="00E150C0">
        <w:rPr>
          <w:rFonts w:asciiTheme="majorBidi" w:hAnsiTheme="majorBidi" w:cstheme="majorBidi"/>
          <w:sz w:val="26"/>
          <w:szCs w:val="26"/>
          <w:rtl/>
          <w:lang w:val="en-US" w:bidi="ar-LB"/>
        </w:rPr>
        <w:t xml:space="preserve"> وزارة الطاقة والموارد الطبيعية غير المتجددة، المسؤولة عن المسائ</w:t>
      </w:r>
      <w:r w:rsidRPr="00E150C0">
        <w:rPr>
          <w:rFonts w:asciiTheme="majorBidi" w:hAnsiTheme="majorBidi" w:cstheme="majorBidi"/>
          <w:sz w:val="26"/>
          <w:szCs w:val="26"/>
          <w:rtl/>
          <w:lang w:val="en-US" w:bidi="ar-LB"/>
        </w:rPr>
        <w:t>ل المتعلقة بالطاقة،</w:t>
      </w:r>
      <w:r w:rsidR="00212C5E" w:rsidRPr="00E150C0">
        <w:rPr>
          <w:rFonts w:asciiTheme="majorBidi" w:hAnsiTheme="majorBidi" w:cstheme="majorBidi"/>
          <w:sz w:val="26"/>
          <w:szCs w:val="26"/>
          <w:lang w:val="en-US" w:bidi="ar-LB"/>
        </w:rPr>
        <w:t xml:space="preserve"> 11 </w:t>
      </w:r>
      <w:r w:rsidR="00212C5E" w:rsidRPr="00E150C0">
        <w:rPr>
          <w:rFonts w:asciiTheme="majorBidi" w:hAnsiTheme="majorBidi" w:cstheme="majorBidi"/>
          <w:sz w:val="26"/>
          <w:szCs w:val="26"/>
          <w:rtl/>
          <w:lang w:val="en-US" w:bidi="ar-LB"/>
        </w:rPr>
        <w:t xml:space="preserve">معيارًا لتعزيز كفاءة </w:t>
      </w:r>
      <w:r w:rsidRPr="00E150C0">
        <w:rPr>
          <w:rFonts w:asciiTheme="majorBidi" w:hAnsiTheme="majorBidi" w:cstheme="majorBidi"/>
          <w:sz w:val="26"/>
          <w:szCs w:val="26"/>
          <w:rtl/>
          <w:lang w:val="en-US" w:bidi="ar-LB"/>
        </w:rPr>
        <w:t>استخدام الطاقة و</w:t>
      </w:r>
      <w:r w:rsidR="00212C5E" w:rsidRPr="00E150C0">
        <w:rPr>
          <w:rFonts w:asciiTheme="majorBidi" w:hAnsiTheme="majorBidi" w:cstheme="majorBidi"/>
          <w:sz w:val="26"/>
          <w:szCs w:val="26"/>
          <w:lang w:val="en-US" w:bidi="ar-LB"/>
        </w:rPr>
        <w:t xml:space="preserve">23 </w:t>
      </w:r>
      <w:r w:rsidRPr="00E150C0">
        <w:rPr>
          <w:rFonts w:asciiTheme="majorBidi" w:hAnsiTheme="majorBidi" w:cstheme="majorBidi"/>
          <w:sz w:val="26"/>
          <w:szCs w:val="26"/>
          <w:rtl/>
          <w:lang w:val="en-US" w:bidi="ar-LB"/>
        </w:rPr>
        <w:t xml:space="preserve"> </w:t>
      </w:r>
      <w:r w:rsidR="00212C5E" w:rsidRPr="00E150C0">
        <w:rPr>
          <w:rFonts w:asciiTheme="majorBidi" w:hAnsiTheme="majorBidi" w:cstheme="majorBidi"/>
          <w:sz w:val="26"/>
          <w:szCs w:val="26"/>
          <w:rtl/>
          <w:lang w:val="en-US" w:bidi="ar-LB"/>
        </w:rPr>
        <w:t>لائحة فنية ل</w:t>
      </w:r>
      <w:r w:rsidRPr="00E150C0">
        <w:rPr>
          <w:rFonts w:asciiTheme="majorBidi" w:hAnsiTheme="majorBidi" w:cstheme="majorBidi"/>
          <w:sz w:val="26"/>
          <w:szCs w:val="26"/>
          <w:rtl/>
          <w:lang w:val="en-US" w:bidi="ar-LB"/>
        </w:rPr>
        <w:t xml:space="preserve">كي تصمن </w:t>
      </w:r>
      <w:r w:rsidR="00212C5E" w:rsidRPr="00E150C0">
        <w:rPr>
          <w:rFonts w:asciiTheme="majorBidi" w:hAnsiTheme="majorBidi" w:cstheme="majorBidi"/>
          <w:sz w:val="26"/>
          <w:szCs w:val="26"/>
          <w:rtl/>
          <w:lang w:val="en-US" w:bidi="ar-LB"/>
        </w:rPr>
        <w:t>تسويق المعدات المنزلية والصناعية الموفرة للطاق</w:t>
      </w:r>
      <w:r w:rsidRPr="00E150C0">
        <w:rPr>
          <w:rFonts w:asciiTheme="majorBidi" w:hAnsiTheme="majorBidi" w:cstheme="majorBidi"/>
          <w:sz w:val="26"/>
          <w:szCs w:val="26"/>
          <w:rtl/>
          <w:lang w:val="en-US" w:bidi="ar-LB"/>
        </w:rPr>
        <w:t>ة، بما في ذلك المعيار الفني رقم</w:t>
      </w:r>
      <w:r w:rsidR="00212C5E" w:rsidRPr="00E150C0">
        <w:rPr>
          <w:rFonts w:asciiTheme="majorBidi" w:hAnsiTheme="majorBidi" w:cstheme="majorBidi"/>
          <w:sz w:val="26"/>
          <w:szCs w:val="26"/>
          <w:lang w:val="en-US" w:bidi="ar-LB"/>
        </w:rPr>
        <w:t xml:space="preserve">2495 </w:t>
      </w:r>
      <w:r w:rsidRPr="00E150C0">
        <w:rPr>
          <w:rFonts w:asciiTheme="majorBidi" w:hAnsiTheme="majorBidi" w:cstheme="majorBidi"/>
          <w:sz w:val="26"/>
          <w:szCs w:val="26"/>
          <w:rtl/>
          <w:lang w:val="en-US" w:bidi="ar-LB"/>
        </w:rPr>
        <w:t xml:space="preserve"> المعني</w:t>
      </w:r>
      <w:r w:rsidR="00212C5E" w:rsidRPr="00E150C0">
        <w:rPr>
          <w:rFonts w:asciiTheme="majorBidi" w:hAnsiTheme="majorBidi" w:cstheme="majorBidi"/>
          <w:sz w:val="26"/>
          <w:szCs w:val="26"/>
          <w:rtl/>
          <w:lang w:val="en-US" w:bidi="ar-LB"/>
        </w:rPr>
        <w:t xml:space="preserve"> </w:t>
      </w:r>
      <w:r w:rsidRPr="00E150C0">
        <w:rPr>
          <w:rFonts w:asciiTheme="majorBidi" w:hAnsiTheme="majorBidi" w:cstheme="majorBidi"/>
          <w:sz w:val="26"/>
          <w:szCs w:val="26"/>
          <w:rtl/>
          <w:lang w:val="en-US" w:bidi="ar-LB"/>
        </w:rPr>
        <w:t>ب</w:t>
      </w:r>
      <w:r w:rsidR="00212C5E" w:rsidRPr="00E150C0">
        <w:rPr>
          <w:rFonts w:asciiTheme="majorBidi" w:hAnsiTheme="majorBidi" w:cstheme="majorBidi"/>
          <w:sz w:val="26"/>
          <w:szCs w:val="26"/>
          <w:rtl/>
          <w:lang w:val="en-US" w:bidi="ar-LB"/>
        </w:rPr>
        <w:t>متطلبات كفاءة</w:t>
      </w:r>
      <w:r w:rsidRPr="00E150C0">
        <w:rPr>
          <w:rFonts w:asciiTheme="majorBidi" w:hAnsiTheme="majorBidi" w:cstheme="majorBidi"/>
          <w:sz w:val="26"/>
          <w:szCs w:val="26"/>
          <w:rtl/>
          <w:lang w:val="en-US" w:bidi="ar-LB"/>
        </w:rPr>
        <w:t xml:space="preserve"> استخدام</w:t>
      </w:r>
      <w:r w:rsidR="00212C5E" w:rsidRPr="00E150C0">
        <w:rPr>
          <w:rFonts w:asciiTheme="majorBidi" w:hAnsiTheme="majorBidi" w:cstheme="majorBidi"/>
          <w:sz w:val="26"/>
          <w:szCs w:val="26"/>
          <w:rtl/>
          <w:lang w:val="en-US" w:bidi="ar-LB"/>
        </w:rPr>
        <w:t xml:space="preserve"> الطاقة لمكيفات الهواء </w:t>
      </w:r>
      <w:r w:rsidR="00212C5E" w:rsidRPr="00E150C0">
        <w:rPr>
          <w:rFonts w:asciiTheme="majorBidi" w:hAnsiTheme="majorBidi" w:cstheme="majorBidi"/>
          <w:sz w:val="26"/>
          <w:szCs w:val="26"/>
          <w:lang w:val="en-US" w:bidi="ar-LB"/>
        </w:rPr>
        <w:t>(2015)</w:t>
      </w:r>
      <w:r w:rsidR="00212C5E" w:rsidRPr="00E150C0">
        <w:rPr>
          <w:rFonts w:asciiTheme="majorBidi" w:hAnsiTheme="majorBidi" w:cstheme="majorBidi"/>
          <w:sz w:val="26"/>
          <w:szCs w:val="26"/>
          <w:rtl/>
          <w:lang w:val="en-US" w:bidi="ar-LB"/>
        </w:rPr>
        <w:t xml:space="preserve">؛ </w:t>
      </w:r>
      <w:r w:rsidRPr="00E150C0">
        <w:rPr>
          <w:rFonts w:asciiTheme="majorBidi" w:hAnsiTheme="majorBidi" w:cstheme="majorBidi"/>
          <w:sz w:val="26"/>
          <w:szCs w:val="26"/>
          <w:rtl/>
          <w:lang w:val="en-US" w:bidi="ar-LB"/>
        </w:rPr>
        <w:t>واللائحة الفنية رقم</w:t>
      </w:r>
      <w:r w:rsidR="00212C5E" w:rsidRPr="00E150C0">
        <w:rPr>
          <w:rFonts w:asciiTheme="majorBidi" w:hAnsiTheme="majorBidi" w:cstheme="majorBidi"/>
          <w:sz w:val="26"/>
          <w:szCs w:val="26"/>
          <w:lang w:val="en-US" w:bidi="ar-LB"/>
        </w:rPr>
        <w:t xml:space="preserve">35 </w:t>
      </w:r>
      <w:r w:rsidRPr="00E150C0">
        <w:rPr>
          <w:rFonts w:asciiTheme="majorBidi" w:hAnsiTheme="majorBidi" w:cstheme="majorBidi"/>
          <w:sz w:val="26"/>
          <w:szCs w:val="26"/>
          <w:rtl/>
          <w:lang w:val="en-US" w:bidi="ar-LB"/>
        </w:rPr>
        <w:t xml:space="preserve"> المعنية</w:t>
      </w:r>
      <w:r w:rsidR="00212C5E" w:rsidRPr="00E150C0">
        <w:rPr>
          <w:rFonts w:asciiTheme="majorBidi" w:hAnsiTheme="majorBidi" w:cstheme="majorBidi"/>
          <w:sz w:val="26"/>
          <w:szCs w:val="26"/>
          <w:rtl/>
          <w:lang w:val="en-US" w:bidi="ar-LB"/>
        </w:rPr>
        <w:t xml:space="preserve"> </w:t>
      </w:r>
      <w:r w:rsidRPr="00E150C0">
        <w:rPr>
          <w:rFonts w:asciiTheme="majorBidi" w:hAnsiTheme="majorBidi" w:cstheme="majorBidi"/>
          <w:sz w:val="26"/>
          <w:szCs w:val="26"/>
          <w:rtl/>
          <w:lang w:val="en-US" w:bidi="ar-LB"/>
        </w:rPr>
        <w:t xml:space="preserve">بالإبلاغ عن </w:t>
      </w:r>
      <w:r w:rsidR="00212C5E" w:rsidRPr="00E150C0">
        <w:rPr>
          <w:rFonts w:asciiTheme="majorBidi" w:hAnsiTheme="majorBidi" w:cstheme="majorBidi"/>
          <w:sz w:val="26"/>
          <w:szCs w:val="26"/>
          <w:rtl/>
          <w:lang w:val="en-US" w:bidi="ar-LB"/>
        </w:rPr>
        <w:t xml:space="preserve">كفاءة </w:t>
      </w:r>
      <w:r w:rsidRPr="00E150C0">
        <w:rPr>
          <w:rFonts w:asciiTheme="majorBidi" w:hAnsiTheme="majorBidi" w:cstheme="majorBidi"/>
          <w:sz w:val="26"/>
          <w:szCs w:val="26"/>
          <w:rtl/>
          <w:lang w:val="en-US" w:bidi="ar-LB"/>
        </w:rPr>
        <w:t xml:space="preserve">استخدام </w:t>
      </w:r>
      <w:r w:rsidR="00212C5E" w:rsidRPr="00E150C0">
        <w:rPr>
          <w:rFonts w:asciiTheme="majorBidi" w:hAnsiTheme="majorBidi" w:cstheme="majorBidi"/>
          <w:sz w:val="26"/>
          <w:szCs w:val="26"/>
          <w:rtl/>
          <w:lang w:val="en-US" w:bidi="ar-LB"/>
        </w:rPr>
        <w:t xml:space="preserve">الطاقة وطرق الاختبار </w:t>
      </w:r>
      <w:r w:rsidRPr="00E150C0">
        <w:rPr>
          <w:rFonts w:asciiTheme="majorBidi" w:hAnsiTheme="majorBidi" w:cstheme="majorBidi"/>
          <w:sz w:val="26"/>
          <w:szCs w:val="26"/>
          <w:rtl/>
          <w:lang w:val="en-US" w:bidi="ar-LB"/>
        </w:rPr>
        <w:t>والتوصيف</w:t>
      </w:r>
      <w:r w:rsidR="00212C5E" w:rsidRPr="00E150C0">
        <w:rPr>
          <w:rFonts w:asciiTheme="majorBidi" w:hAnsiTheme="majorBidi" w:cstheme="majorBidi"/>
          <w:sz w:val="26"/>
          <w:szCs w:val="26"/>
          <w:rtl/>
          <w:lang w:val="en-US" w:bidi="ar-LB"/>
        </w:rPr>
        <w:t xml:space="preserve"> في التبريد المنزلي </w:t>
      </w:r>
      <w:r w:rsidR="00212C5E" w:rsidRPr="00E150C0">
        <w:rPr>
          <w:rFonts w:asciiTheme="majorBidi" w:hAnsiTheme="majorBidi" w:cstheme="majorBidi"/>
          <w:sz w:val="26"/>
          <w:szCs w:val="26"/>
          <w:lang w:val="en-US" w:bidi="ar-LB"/>
        </w:rPr>
        <w:t>(2020)</w:t>
      </w:r>
      <w:r w:rsidR="00212C5E" w:rsidRPr="00E150C0">
        <w:rPr>
          <w:rFonts w:asciiTheme="majorBidi" w:hAnsiTheme="majorBidi" w:cstheme="majorBidi"/>
          <w:sz w:val="26"/>
          <w:szCs w:val="26"/>
          <w:rtl/>
          <w:lang w:val="en-US" w:bidi="ar-LB"/>
        </w:rPr>
        <w:t>؛</w:t>
      </w:r>
      <w:r w:rsidR="00212C5E" w:rsidRPr="00E150C0">
        <w:rPr>
          <w:rFonts w:asciiTheme="majorBidi" w:hAnsiTheme="majorBidi" w:cstheme="majorBidi"/>
          <w:sz w:val="26"/>
          <w:szCs w:val="26"/>
          <w:rtl/>
          <w:lang w:bidi="ar-LB"/>
        </w:rPr>
        <w:t xml:space="preserve"> </w:t>
      </w:r>
      <w:r w:rsidRPr="00E150C0">
        <w:rPr>
          <w:rFonts w:asciiTheme="majorBidi" w:hAnsiTheme="majorBidi" w:cstheme="majorBidi"/>
          <w:sz w:val="26"/>
          <w:szCs w:val="26"/>
          <w:rtl/>
          <w:lang w:val="en-US" w:bidi="ar-LB"/>
        </w:rPr>
        <w:t>والمعيار الفني رقم</w:t>
      </w:r>
      <w:r w:rsidR="00212C5E" w:rsidRPr="00E150C0">
        <w:rPr>
          <w:rFonts w:asciiTheme="majorBidi" w:hAnsiTheme="majorBidi" w:cstheme="majorBidi"/>
          <w:sz w:val="26"/>
          <w:szCs w:val="26"/>
          <w:lang w:val="en-US" w:bidi="ar-LB"/>
        </w:rPr>
        <w:t xml:space="preserve">2511 </w:t>
      </w:r>
      <w:r w:rsidRPr="00E150C0">
        <w:rPr>
          <w:rFonts w:asciiTheme="majorBidi" w:hAnsiTheme="majorBidi" w:cstheme="majorBidi"/>
          <w:sz w:val="26"/>
          <w:szCs w:val="26"/>
          <w:rtl/>
          <w:lang w:val="en-US" w:bidi="ar-LB"/>
        </w:rPr>
        <w:t xml:space="preserve"> المعني</w:t>
      </w:r>
      <w:r w:rsidR="00212C5E" w:rsidRPr="00E150C0">
        <w:rPr>
          <w:rFonts w:asciiTheme="majorBidi" w:hAnsiTheme="majorBidi" w:cstheme="majorBidi"/>
          <w:sz w:val="26"/>
          <w:szCs w:val="26"/>
          <w:rtl/>
          <w:lang w:val="en-US" w:bidi="ar-LB"/>
        </w:rPr>
        <w:t xml:space="preserve"> </w:t>
      </w:r>
      <w:r w:rsidRPr="00E150C0">
        <w:rPr>
          <w:rFonts w:asciiTheme="majorBidi" w:hAnsiTheme="majorBidi" w:cstheme="majorBidi"/>
          <w:sz w:val="26"/>
          <w:szCs w:val="26"/>
          <w:rtl/>
          <w:lang w:val="en-US" w:bidi="ar-LB"/>
        </w:rPr>
        <w:t>ب</w:t>
      </w:r>
      <w:r w:rsidR="00212C5E" w:rsidRPr="00E150C0">
        <w:rPr>
          <w:rFonts w:asciiTheme="majorBidi" w:hAnsiTheme="majorBidi" w:cstheme="majorBidi"/>
          <w:sz w:val="26"/>
          <w:szCs w:val="26"/>
          <w:rtl/>
          <w:lang w:val="en-US" w:bidi="ar-LB"/>
        </w:rPr>
        <w:t>اشتراطات كفاءة</w:t>
      </w:r>
      <w:r w:rsidRPr="00E150C0">
        <w:rPr>
          <w:rFonts w:asciiTheme="majorBidi" w:hAnsiTheme="majorBidi" w:cstheme="majorBidi"/>
          <w:sz w:val="26"/>
          <w:szCs w:val="26"/>
          <w:rtl/>
          <w:lang w:val="en-US" w:bidi="ar-LB"/>
        </w:rPr>
        <w:t xml:space="preserve"> استخدام</w:t>
      </w:r>
      <w:r w:rsidR="00212C5E" w:rsidRPr="00E150C0">
        <w:rPr>
          <w:rFonts w:asciiTheme="majorBidi" w:hAnsiTheme="majorBidi" w:cstheme="majorBidi"/>
          <w:sz w:val="26"/>
          <w:szCs w:val="26"/>
          <w:rtl/>
          <w:lang w:val="en-US" w:bidi="ar-LB"/>
        </w:rPr>
        <w:t xml:space="preserve"> الطاقة في غرف التبريد المركبة في </w:t>
      </w:r>
      <w:r w:rsidRPr="00E150C0">
        <w:rPr>
          <w:rFonts w:asciiTheme="majorBidi" w:hAnsiTheme="majorBidi" w:cstheme="majorBidi"/>
          <w:sz w:val="26"/>
          <w:szCs w:val="26"/>
          <w:rtl/>
          <w:lang w:val="en-US" w:bidi="ar-LB"/>
        </w:rPr>
        <w:t>وسائل النقل</w:t>
      </w:r>
      <w:r w:rsidR="00212C5E" w:rsidRPr="00E150C0">
        <w:rPr>
          <w:rFonts w:asciiTheme="majorBidi" w:hAnsiTheme="majorBidi" w:cstheme="majorBidi"/>
          <w:sz w:val="26"/>
          <w:szCs w:val="26"/>
          <w:lang w:val="en-US" w:bidi="ar-LB"/>
        </w:rPr>
        <w:t>.</w:t>
      </w:r>
    </w:p>
    <w:p w14:paraId="05740CFC" w14:textId="77777777" w:rsidR="00212C5E" w:rsidRPr="00E150C0" w:rsidRDefault="00212C5E" w:rsidP="00212C5E">
      <w:pPr>
        <w:pStyle w:val="Heading1"/>
        <w:numPr>
          <w:ilvl w:val="0"/>
          <w:numId w:val="0"/>
        </w:numPr>
        <w:bidi/>
        <w:rPr>
          <w:rFonts w:asciiTheme="majorBidi" w:hAnsiTheme="majorBidi" w:cstheme="majorBidi"/>
          <w:sz w:val="26"/>
          <w:szCs w:val="26"/>
          <w:u w:val="single"/>
          <w:rtl/>
          <w:lang w:bidi="ar-LB"/>
        </w:rPr>
      </w:pPr>
      <w:r w:rsidRPr="00E150C0">
        <w:rPr>
          <w:rFonts w:asciiTheme="majorBidi" w:hAnsiTheme="majorBidi" w:cstheme="majorBidi"/>
          <w:sz w:val="26"/>
          <w:szCs w:val="26"/>
          <w:u w:val="single"/>
          <w:rtl/>
          <w:lang w:bidi="ar-LB"/>
        </w:rPr>
        <w:t>هدف المشروع</w:t>
      </w:r>
    </w:p>
    <w:p w14:paraId="5022D1C0" w14:textId="77777777" w:rsidR="00212C5E" w:rsidRPr="00E150C0" w:rsidRDefault="00A14127" w:rsidP="00A14127">
      <w:pPr>
        <w:pStyle w:val="Heading1"/>
        <w:bidi/>
        <w:rPr>
          <w:rFonts w:asciiTheme="majorBidi" w:hAnsiTheme="majorBidi" w:cstheme="majorBidi"/>
          <w:sz w:val="26"/>
          <w:szCs w:val="26"/>
          <w:rtl/>
          <w:lang w:bidi="ar-LB"/>
        </w:rPr>
      </w:pPr>
      <w:r w:rsidRPr="00E150C0">
        <w:rPr>
          <w:rFonts w:asciiTheme="majorBidi" w:hAnsiTheme="majorBidi" w:cstheme="majorBidi"/>
          <w:sz w:val="26"/>
          <w:szCs w:val="26"/>
          <w:rtl/>
          <w:lang w:bidi="ar-LB"/>
        </w:rPr>
        <w:t xml:space="preserve">يتمثل </w:t>
      </w:r>
      <w:r w:rsidR="00212C5E" w:rsidRPr="00E150C0">
        <w:rPr>
          <w:rFonts w:asciiTheme="majorBidi" w:hAnsiTheme="majorBidi" w:cstheme="majorBidi"/>
          <w:sz w:val="26"/>
          <w:szCs w:val="26"/>
          <w:rtl/>
          <w:lang w:bidi="ar-LB"/>
        </w:rPr>
        <w:t xml:space="preserve">هدف المشروع </w:t>
      </w:r>
      <w:r w:rsidRPr="00E150C0">
        <w:rPr>
          <w:rFonts w:asciiTheme="majorBidi" w:hAnsiTheme="majorBidi" w:cstheme="majorBidi"/>
          <w:sz w:val="26"/>
          <w:szCs w:val="26"/>
          <w:rtl/>
          <w:lang w:bidi="ar-LB"/>
        </w:rPr>
        <w:t>في</w:t>
      </w:r>
      <w:r w:rsidR="00212C5E" w:rsidRPr="00E150C0">
        <w:rPr>
          <w:rFonts w:asciiTheme="majorBidi" w:hAnsiTheme="majorBidi" w:cstheme="majorBidi"/>
          <w:sz w:val="26"/>
          <w:szCs w:val="26"/>
          <w:rtl/>
          <w:lang w:bidi="ar-LB"/>
        </w:rPr>
        <w:t xml:space="preserve"> تعزيز التنسيق الحكومي في الترويج للبدائل ذات القدرة المنخفضة على إحداث الاحترار العالمي والأنظمة الموفرة للطاقة في قطاع التبريد التجاري بين أصحاب المصلحة الوطنيين الرئيسيين. ويتضمن أنشطة لتسهيل اعتماد أنظمة تبريد وتكييف جديدة </w:t>
      </w:r>
      <w:r w:rsidRPr="00E150C0">
        <w:rPr>
          <w:rFonts w:asciiTheme="majorBidi" w:hAnsiTheme="majorBidi" w:cstheme="majorBidi"/>
          <w:sz w:val="26"/>
          <w:szCs w:val="26"/>
          <w:rtl/>
          <w:lang w:bidi="ar-LB"/>
        </w:rPr>
        <w:t>موفرة للطاقة</w:t>
      </w:r>
      <w:r w:rsidR="00212C5E" w:rsidRPr="00E150C0">
        <w:rPr>
          <w:rFonts w:asciiTheme="majorBidi" w:hAnsiTheme="majorBidi" w:cstheme="majorBidi"/>
          <w:sz w:val="26"/>
          <w:szCs w:val="26"/>
          <w:rtl/>
          <w:lang w:bidi="ar-LB"/>
        </w:rPr>
        <w:t xml:space="preserve"> وتعزيز الصيانة الوقائية والممارسات الجيدة لأنظمة </w:t>
      </w:r>
      <w:r w:rsidRPr="00E150C0">
        <w:rPr>
          <w:rFonts w:asciiTheme="majorBidi" w:hAnsiTheme="majorBidi" w:cstheme="majorBidi"/>
          <w:sz w:val="26"/>
          <w:szCs w:val="26"/>
          <w:rtl/>
          <w:lang w:bidi="ar-LB"/>
        </w:rPr>
        <w:t>التبريد وتكييف الهواء</w:t>
      </w:r>
      <w:r w:rsidR="00212C5E" w:rsidRPr="00E150C0">
        <w:rPr>
          <w:rFonts w:asciiTheme="majorBidi" w:hAnsiTheme="majorBidi" w:cstheme="majorBidi"/>
          <w:sz w:val="26"/>
          <w:szCs w:val="26"/>
          <w:rtl/>
          <w:lang w:bidi="ar-LB"/>
        </w:rPr>
        <w:t xml:space="preserve"> المثبتة بالفعل لتقليل استهلاك الكهرباء.</w:t>
      </w:r>
    </w:p>
    <w:p w14:paraId="62D5810C" w14:textId="77777777" w:rsidR="00212C5E" w:rsidRPr="00E150C0" w:rsidRDefault="00212C5E" w:rsidP="00212C5E">
      <w:pPr>
        <w:keepNext/>
        <w:bidi/>
        <w:spacing w:after="240"/>
        <w:rPr>
          <w:rFonts w:asciiTheme="majorBidi" w:hAnsiTheme="majorBidi" w:cstheme="majorBidi"/>
          <w:sz w:val="26"/>
          <w:szCs w:val="26"/>
          <w:u w:val="single"/>
          <w:rtl/>
          <w:lang w:bidi="ar-LB"/>
        </w:rPr>
      </w:pPr>
      <w:r w:rsidRPr="00E150C0">
        <w:rPr>
          <w:rFonts w:asciiTheme="majorBidi" w:hAnsiTheme="majorBidi" w:cstheme="majorBidi"/>
          <w:sz w:val="26"/>
          <w:szCs w:val="26"/>
          <w:u w:val="single"/>
          <w:rtl/>
          <w:lang w:bidi="ar-LB"/>
        </w:rPr>
        <w:t>الأنشطة المقترحة</w:t>
      </w:r>
    </w:p>
    <w:p w14:paraId="33C4A272" w14:textId="77777777" w:rsidR="00212C5E" w:rsidRPr="00E150C0" w:rsidRDefault="00212C5E" w:rsidP="00212C5E">
      <w:pPr>
        <w:pStyle w:val="Heading1"/>
        <w:bidi/>
        <w:rPr>
          <w:rFonts w:asciiTheme="majorBidi" w:hAnsiTheme="majorBidi" w:cstheme="majorBidi"/>
          <w:sz w:val="26"/>
          <w:szCs w:val="26"/>
          <w:rtl/>
          <w:lang w:bidi="ar-LB"/>
        </w:rPr>
      </w:pPr>
      <w:r w:rsidRPr="00E150C0">
        <w:rPr>
          <w:rFonts w:asciiTheme="majorBidi" w:hAnsiTheme="majorBidi" w:cstheme="majorBidi"/>
          <w:sz w:val="26"/>
          <w:szCs w:val="26"/>
          <w:rtl/>
          <w:lang w:val="en-US" w:bidi="ar-LB"/>
        </w:rPr>
        <w:t>من الم</w:t>
      </w:r>
      <w:r w:rsidR="002F4301" w:rsidRPr="00E150C0">
        <w:rPr>
          <w:rFonts w:asciiTheme="majorBidi" w:hAnsiTheme="majorBidi" w:cstheme="majorBidi"/>
          <w:sz w:val="26"/>
          <w:szCs w:val="26"/>
          <w:rtl/>
          <w:lang w:val="en-US" w:bidi="ar-LB"/>
        </w:rPr>
        <w:t>قترح تنفيذ الأنشطة التالية خلال</w:t>
      </w:r>
      <w:r w:rsidR="002F4301" w:rsidRPr="00E150C0">
        <w:rPr>
          <w:rFonts w:asciiTheme="majorBidi" w:hAnsiTheme="majorBidi" w:cstheme="majorBidi"/>
          <w:sz w:val="26"/>
          <w:szCs w:val="26"/>
          <w:lang w:val="en-US" w:bidi="ar-LB"/>
        </w:rPr>
        <w:t xml:space="preserve"> </w:t>
      </w:r>
      <w:r w:rsidRPr="00E150C0">
        <w:rPr>
          <w:rFonts w:asciiTheme="majorBidi" w:hAnsiTheme="majorBidi" w:cstheme="majorBidi"/>
          <w:sz w:val="26"/>
          <w:szCs w:val="26"/>
          <w:lang w:val="en-US" w:bidi="ar-LB"/>
        </w:rPr>
        <w:t xml:space="preserve">36 </w:t>
      </w:r>
      <w:r w:rsidRPr="00E150C0">
        <w:rPr>
          <w:rFonts w:asciiTheme="majorBidi" w:hAnsiTheme="majorBidi" w:cstheme="majorBidi"/>
          <w:sz w:val="26"/>
          <w:szCs w:val="26"/>
          <w:rtl/>
          <w:lang w:val="en-US" w:bidi="ar-LB"/>
        </w:rPr>
        <w:t>شهرًا</w:t>
      </w:r>
      <w:r w:rsidRPr="00E150C0">
        <w:rPr>
          <w:rFonts w:asciiTheme="majorBidi" w:hAnsiTheme="majorBidi" w:cstheme="majorBidi"/>
          <w:sz w:val="26"/>
          <w:szCs w:val="26"/>
          <w:lang w:val="en-US" w:bidi="ar-LB"/>
        </w:rPr>
        <w:t>:</w:t>
      </w:r>
    </w:p>
    <w:p w14:paraId="1998B746" w14:textId="77777777" w:rsidR="00212C5E" w:rsidRPr="00E150C0" w:rsidRDefault="00212C5E" w:rsidP="002F4301">
      <w:pPr>
        <w:pStyle w:val="Heading2"/>
        <w:bidi/>
        <w:rPr>
          <w:rFonts w:asciiTheme="majorBidi" w:hAnsiTheme="majorBidi" w:cstheme="majorBidi"/>
          <w:sz w:val="26"/>
          <w:szCs w:val="26"/>
          <w:rtl/>
          <w:lang w:bidi="ar-LB"/>
        </w:rPr>
      </w:pPr>
      <w:r w:rsidRPr="00E150C0">
        <w:rPr>
          <w:rFonts w:asciiTheme="majorBidi" w:hAnsiTheme="majorBidi" w:cstheme="majorBidi"/>
          <w:sz w:val="26"/>
          <w:szCs w:val="26"/>
          <w:rtl/>
          <w:lang w:bidi="ar-LB"/>
        </w:rPr>
        <w:t xml:space="preserve">عقد </w:t>
      </w:r>
      <w:r w:rsidR="002F4301" w:rsidRPr="00E150C0">
        <w:rPr>
          <w:rFonts w:asciiTheme="majorBidi" w:hAnsiTheme="majorBidi" w:cstheme="majorBidi"/>
          <w:sz w:val="26"/>
          <w:szCs w:val="26"/>
          <w:rtl/>
          <w:lang w:bidi="ar-LB"/>
        </w:rPr>
        <w:t>حلقة</w:t>
      </w:r>
      <w:r w:rsidRPr="00E150C0">
        <w:rPr>
          <w:rFonts w:asciiTheme="majorBidi" w:hAnsiTheme="majorBidi" w:cstheme="majorBidi"/>
          <w:sz w:val="26"/>
          <w:szCs w:val="26"/>
          <w:rtl/>
          <w:lang w:bidi="ar-LB"/>
        </w:rPr>
        <w:t xml:space="preserve"> عمل واحدة لجمع السلطات الوطنية المعنية بكفاءة </w:t>
      </w:r>
      <w:r w:rsidR="002F4301" w:rsidRPr="00E150C0">
        <w:rPr>
          <w:rFonts w:asciiTheme="majorBidi" w:hAnsiTheme="majorBidi" w:cstheme="majorBidi"/>
          <w:sz w:val="26"/>
          <w:szCs w:val="26"/>
          <w:rtl/>
          <w:lang w:bidi="ar-LB"/>
        </w:rPr>
        <w:t xml:space="preserve">استخدام </w:t>
      </w:r>
      <w:r w:rsidRPr="00E150C0">
        <w:rPr>
          <w:rFonts w:asciiTheme="majorBidi" w:hAnsiTheme="majorBidi" w:cstheme="majorBidi"/>
          <w:sz w:val="26"/>
          <w:szCs w:val="26"/>
          <w:rtl/>
          <w:lang w:bidi="ar-LB"/>
        </w:rPr>
        <w:t xml:space="preserve">الطاقة وتغير المناخ، ووحدة الأوزون </w:t>
      </w:r>
      <w:r w:rsidR="002F4301" w:rsidRPr="00E150C0">
        <w:rPr>
          <w:rFonts w:asciiTheme="majorBidi" w:hAnsiTheme="majorBidi" w:cstheme="majorBidi"/>
          <w:sz w:val="26"/>
          <w:szCs w:val="26"/>
          <w:rtl/>
          <w:lang w:bidi="ar-LB"/>
        </w:rPr>
        <w:t>الوطنية و</w:t>
      </w:r>
      <w:r w:rsidRPr="00E150C0">
        <w:rPr>
          <w:rFonts w:asciiTheme="majorBidi" w:hAnsiTheme="majorBidi" w:cstheme="majorBidi"/>
          <w:sz w:val="26"/>
          <w:szCs w:val="26"/>
          <w:rtl/>
          <w:lang w:bidi="ar-LB"/>
        </w:rPr>
        <w:t>سلطات الجم</w:t>
      </w:r>
      <w:r w:rsidR="002F4301" w:rsidRPr="00E150C0">
        <w:rPr>
          <w:rFonts w:asciiTheme="majorBidi" w:hAnsiTheme="majorBidi" w:cstheme="majorBidi"/>
          <w:sz w:val="26"/>
          <w:szCs w:val="26"/>
          <w:rtl/>
          <w:lang w:bidi="ar-LB"/>
        </w:rPr>
        <w:t>ارك</w:t>
      </w:r>
      <w:r w:rsidRPr="00E150C0">
        <w:rPr>
          <w:rFonts w:asciiTheme="majorBidi" w:hAnsiTheme="majorBidi" w:cstheme="majorBidi"/>
          <w:sz w:val="26"/>
          <w:szCs w:val="26"/>
          <w:rtl/>
          <w:lang w:bidi="ar-LB"/>
        </w:rPr>
        <w:t xml:space="preserve"> ومصنعي </w:t>
      </w:r>
      <w:r w:rsidR="002F4301" w:rsidRPr="00E150C0">
        <w:rPr>
          <w:rFonts w:asciiTheme="majorBidi" w:hAnsiTheme="majorBidi" w:cstheme="majorBidi"/>
          <w:sz w:val="26"/>
          <w:szCs w:val="26"/>
          <w:rtl/>
          <w:lang w:bidi="ar-LB"/>
        </w:rPr>
        <w:t>ومستورد المعدات</w:t>
      </w:r>
      <w:r w:rsidRPr="00E150C0">
        <w:rPr>
          <w:rFonts w:asciiTheme="majorBidi" w:hAnsiTheme="majorBidi" w:cstheme="majorBidi"/>
          <w:sz w:val="26"/>
          <w:szCs w:val="26"/>
          <w:rtl/>
          <w:lang w:bidi="ar-LB"/>
        </w:rPr>
        <w:t xml:space="preserve">؛ </w:t>
      </w:r>
      <w:r w:rsidR="002F4301" w:rsidRPr="00E150C0">
        <w:rPr>
          <w:rFonts w:asciiTheme="majorBidi" w:hAnsiTheme="majorBidi" w:cstheme="majorBidi"/>
          <w:sz w:val="26"/>
          <w:szCs w:val="26"/>
          <w:rtl/>
          <w:lang w:bidi="ar-LB"/>
        </w:rPr>
        <w:t>و</w:t>
      </w:r>
      <w:r w:rsidRPr="00E150C0">
        <w:rPr>
          <w:rFonts w:asciiTheme="majorBidi" w:hAnsiTheme="majorBidi" w:cstheme="majorBidi"/>
          <w:sz w:val="26"/>
          <w:szCs w:val="26"/>
          <w:rtl/>
          <w:lang w:bidi="ar-LB"/>
        </w:rPr>
        <w:t xml:space="preserve">تنظيم جولة دراسية إلى بلد غير عامل بالمادة 5 بشأن اعتماد معايير كفاءة استخدام الطاقة في قطاع </w:t>
      </w:r>
      <w:r w:rsidR="002F4301" w:rsidRPr="00E150C0">
        <w:rPr>
          <w:rFonts w:asciiTheme="majorBidi" w:hAnsiTheme="majorBidi" w:cstheme="majorBidi"/>
          <w:sz w:val="26"/>
          <w:szCs w:val="26"/>
          <w:rtl/>
          <w:lang w:bidi="ar-LB"/>
        </w:rPr>
        <w:t>التبريد وتكييف الهواء،</w:t>
      </w:r>
      <w:r w:rsidRPr="00E150C0">
        <w:rPr>
          <w:rFonts w:asciiTheme="majorBidi" w:hAnsiTheme="majorBidi" w:cstheme="majorBidi"/>
          <w:sz w:val="26"/>
          <w:szCs w:val="26"/>
          <w:rtl/>
          <w:lang w:bidi="ar-LB"/>
        </w:rPr>
        <w:t xml:space="preserve"> </w:t>
      </w:r>
      <w:r w:rsidR="002F4301" w:rsidRPr="00E150C0">
        <w:rPr>
          <w:rFonts w:asciiTheme="majorBidi" w:hAnsiTheme="majorBidi" w:cstheme="majorBidi"/>
          <w:sz w:val="26"/>
          <w:szCs w:val="26"/>
          <w:rtl/>
          <w:lang w:bidi="ar-LB"/>
        </w:rPr>
        <w:t>و</w:t>
      </w:r>
      <w:r w:rsidRPr="00E150C0">
        <w:rPr>
          <w:rFonts w:asciiTheme="majorBidi" w:hAnsiTheme="majorBidi" w:cstheme="majorBidi"/>
          <w:sz w:val="26"/>
          <w:szCs w:val="26"/>
          <w:rtl/>
          <w:lang w:bidi="ar-LB"/>
        </w:rPr>
        <w:t xml:space="preserve">تحديد استراتيجيات لإدخال أو تحسين </w:t>
      </w:r>
      <w:r w:rsidR="002F4301" w:rsidRPr="00E150C0">
        <w:rPr>
          <w:rFonts w:asciiTheme="majorBidi" w:hAnsiTheme="majorBidi" w:cstheme="majorBidi"/>
          <w:sz w:val="26"/>
          <w:szCs w:val="26"/>
          <w:rtl/>
          <w:lang w:bidi="ar-LB"/>
        </w:rPr>
        <w:t>ال</w:t>
      </w:r>
      <w:r w:rsidRPr="00E150C0">
        <w:rPr>
          <w:rFonts w:asciiTheme="majorBidi" w:hAnsiTheme="majorBidi" w:cstheme="majorBidi"/>
          <w:sz w:val="26"/>
          <w:szCs w:val="26"/>
          <w:rtl/>
          <w:lang w:bidi="ar-LB"/>
        </w:rPr>
        <w:t>معايير</w:t>
      </w:r>
      <w:r w:rsidR="002F4301" w:rsidRPr="00E150C0">
        <w:rPr>
          <w:rFonts w:asciiTheme="majorBidi" w:hAnsiTheme="majorBidi" w:cstheme="majorBidi"/>
          <w:sz w:val="26"/>
          <w:szCs w:val="26"/>
          <w:rtl/>
          <w:lang w:bidi="ar-LB"/>
        </w:rPr>
        <w:t xml:space="preserve"> الدنيا</w:t>
      </w:r>
      <w:r w:rsidRPr="00E150C0">
        <w:rPr>
          <w:rFonts w:asciiTheme="majorBidi" w:hAnsiTheme="majorBidi" w:cstheme="majorBidi"/>
          <w:sz w:val="26"/>
          <w:szCs w:val="26"/>
          <w:rtl/>
          <w:lang w:bidi="ar-LB"/>
        </w:rPr>
        <w:t xml:space="preserve"> </w:t>
      </w:r>
      <w:r w:rsidR="002F4301" w:rsidRPr="00E150C0">
        <w:rPr>
          <w:rFonts w:asciiTheme="majorBidi" w:hAnsiTheme="majorBidi" w:cstheme="majorBidi"/>
          <w:sz w:val="26"/>
          <w:szCs w:val="26"/>
          <w:rtl/>
          <w:lang w:bidi="ar-LB"/>
        </w:rPr>
        <w:t>ل</w:t>
      </w:r>
      <w:r w:rsidRPr="00E150C0">
        <w:rPr>
          <w:rFonts w:asciiTheme="majorBidi" w:hAnsiTheme="majorBidi" w:cstheme="majorBidi"/>
          <w:sz w:val="26"/>
          <w:szCs w:val="26"/>
          <w:rtl/>
          <w:lang w:bidi="ar-LB"/>
        </w:rPr>
        <w:t xml:space="preserve">أداء الطاقة </w:t>
      </w:r>
      <w:r w:rsidR="002F4301" w:rsidRPr="00E150C0">
        <w:rPr>
          <w:rFonts w:asciiTheme="majorBidi" w:hAnsiTheme="majorBidi" w:cstheme="majorBidi"/>
          <w:sz w:val="26"/>
          <w:szCs w:val="26"/>
          <w:rtl/>
          <w:lang w:bidi="ar-LB"/>
        </w:rPr>
        <w:t>والتوصيف بالرقع</w:t>
      </w:r>
      <w:r w:rsidRPr="00E150C0">
        <w:rPr>
          <w:rFonts w:asciiTheme="majorBidi" w:hAnsiTheme="majorBidi" w:cstheme="majorBidi"/>
          <w:sz w:val="26"/>
          <w:szCs w:val="26"/>
          <w:rtl/>
          <w:lang w:bidi="ar-LB"/>
        </w:rPr>
        <w:t xml:space="preserve"> ذات الصلة؛ وإجراء دراسة جدوى لمختبر اختبار كفاءة استخدام الطاقة لمعدات</w:t>
      </w:r>
      <w:r w:rsidR="002F4301" w:rsidRPr="00E150C0">
        <w:rPr>
          <w:rFonts w:asciiTheme="majorBidi" w:hAnsiTheme="majorBidi" w:cstheme="majorBidi"/>
          <w:sz w:val="26"/>
          <w:szCs w:val="26"/>
          <w:rtl/>
          <w:lang w:bidi="ar-LB"/>
        </w:rPr>
        <w:t xml:space="preserve"> التبريد وتكييف الهواء (30,000 </w:t>
      </w:r>
      <w:r w:rsidRPr="00E150C0">
        <w:rPr>
          <w:rFonts w:asciiTheme="majorBidi" w:hAnsiTheme="majorBidi" w:cstheme="majorBidi"/>
          <w:sz w:val="26"/>
          <w:szCs w:val="26"/>
          <w:rtl/>
          <w:lang w:bidi="ar-LB"/>
        </w:rPr>
        <w:t>دولار</w:t>
      </w:r>
      <w:r w:rsidR="002F4301" w:rsidRPr="00E150C0">
        <w:rPr>
          <w:rFonts w:asciiTheme="majorBidi" w:hAnsiTheme="majorBidi" w:cstheme="majorBidi"/>
          <w:sz w:val="26"/>
          <w:szCs w:val="26"/>
          <w:rtl/>
          <w:lang w:bidi="ar-LB"/>
        </w:rPr>
        <w:t>ا</w:t>
      </w:r>
      <w:r w:rsidRPr="00E150C0">
        <w:rPr>
          <w:rFonts w:asciiTheme="majorBidi" w:hAnsiTheme="majorBidi" w:cstheme="majorBidi"/>
          <w:sz w:val="26"/>
          <w:szCs w:val="26"/>
          <w:rtl/>
          <w:lang w:bidi="ar-LB"/>
        </w:rPr>
        <w:t xml:space="preserve"> أمريكي</w:t>
      </w:r>
      <w:r w:rsidR="002F4301" w:rsidRPr="00E150C0">
        <w:rPr>
          <w:rFonts w:asciiTheme="majorBidi" w:hAnsiTheme="majorBidi" w:cstheme="majorBidi"/>
          <w:sz w:val="26"/>
          <w:szCs w:val="26"/>
          <w:rtl/>
          <w:lang w:bidi="ar-LB"/>
        </w:rPr>
        <w:t>ا</w:t>
      </w:r>
      <w:r w:rsidRPr="00E150C0">
        <w:rPr>
          <w:rFonts w:asciiTheme="majorBidi" w:hAnsiTheme="majorBidi" w:cstheme="majorBidi"/>
          <w:sz w:val="26"/>
          <w:szCs w:val="26"/>
          <w:rtl/>
          <w:lang w:bidi="ar-LB"/>
        </w:rPr>
        <w:t>)؛</w:t>
      </w:r>
    </w:p>
    <w:p w14:paraId="12BBB354" w14:textId="77777777" w:rsidR="00212C5E" w:rsidRPr="00E150C0" w:rsidRDefault="00562443" w:rsidP="00562443">
      <w:pPr>
        <w:pStyle w:val="Heading2"/>
        <w:bidi/>
        <w:rPr>
          <w:rFonts w:asciiTheme="majorBidi" w:hAnsiTheme="majorBidi" w:cstheme="majorBidi"/>
          <w:sz w:val="26"/>
          <w:szCs w:val="26"/>
          <w:rtl/>
          <w:lang w:bidi="ar-LB"/>
        </w:rPr>
      </w:pPr>
      <w:r w:rsidRPr="00E150C0">
        <w:rPr>
          <w:rFonts w:asciiTheme="majorBidi" w:hAnsiTheme="majorBidi" w:cstheme="majorBidi"/>
          <w:sz w:val="26"/>
          <w:szCs w:val="26"/>
          <w:rtl/>
          <w:lang w:bidi="ar-LB"/>
        </w:rPr>
        <w:t>وتعديل</w:t>
      </w:r>
      <w:r w:rsidR="00212C5E" w:rsidRPr="00E150C0">
        <w:rPr>
          <w:rFonts w:asciiTheme="majorBidi" w:hAnsiTheme="majorBidi" w:cstheme="majorBidi"/>
          <w:sz w:val="26"/>
          <w:szCs w:val="26"/>
          <w:rtl/>
          <w:lang w:bidi="ar-LB"/>
        </w:rPr>
        <w:t xml:space="preserve"> مناهج معاهد التدريب المهني ل</w:t>
      </w:r>
      <w:r w:rsidRPr="00E150C0">
        <w:rPr>
          <w:rFonts w:asciiTheme="majorBidi" w:hAnsiTheme="majorBidi" w:cstheme="majorBidi"/>
          <w:sz w:val="26"/>
          <w:szCs w:val="26"/>
          <w:rtl/>
          <w:lang w:bidi="ar-LB"/>
        </w:rPr>
        <w:t xml:space="preserve">كي </w:t>
      </w:r>
      <w:r w:rsidR="00212C5E" w:rsidRPr="00E150C0">
        <w:rPr>
          <w:rFonts w:asciiTheme="majorBidi" w:hAnsiTheme="majorBidi" w:cstheme="majorBidi"/>
          <w:sz w:val="26"/>
          <w:szCs w:val="26"/>
          <w:rtl/>
          <w:lang w:bidi="ar-LB"/>
        </w:rPr>
        <w:t xml:space="preserve">تشمل كفاءة </w:t>
      </w:r>
      <w:r w:rsidRPr="00E150C0">
        <w:rPr>
          <w:rFonts w:asciiTheme="majorBidi" w:hAnsiTheme="majorBidi" w:cstheme="majorBidi"/>
          <w:sz w:val="26"/>
          <w:szCs w:val="26"/>
          <w:rtl/>
          <w:lang w:bidi="ar-LB"/>
        </w:rPr>
        <w:t>استخدام الطاقة،</w:t>
      </w:r>
      <w:r w:rsidR="00212C5E" w:rsidRPr="00E150C0">
        <w:rPr>
          <w:rFonts w:asciiTheme="majorBidi" w:hAnsiTheme="majorBidi" w:cstheme="majorBidi"/>
          <w:sz w:val="26"/>
          <w:szCs w:val="26"/>
          <w:rtl/>
          <w:lang w:bidi="ar-LB"/>
        </w:rPr>
        <w:t xml:space="preserve"> </w:t>
      </w:r>
      <w:r w:rsidRPr="00E150C0">
        <w:rPr>
          <w:rFonts w:asciiTheme="majorBidi" w:hAnsiTheme="majorBidi" w:cstheme="majorBidi"/>
          <w:sz w:val="26"/>
          <w:szCs w:val="26"/>
          <w:rtl/>
          <w:lang w:bidi="ar-LB"/>
        </w:rPr>
        <w:t>و</w:t>
      </w:r>
      <w:r w:rsidR="00212C5E" w:rsidRPr="00E150C0">
        <w:rPr>
          <w:rFonts w:asciiTheme="majorBidi" w:hAnsiTheme="majorBidi" w:cstheme="majorBidi"/>
          <w:sz w:val="26"/>
          <w:szCs w:val="26"/>
          <w:rtl/>
          <w:lang w:bidi="ar-LB"/>
        </w:rPr>
        <w:t xml:space="preserve">صياغة أدلة للفنيين للتحقق من أداء أنظمة </w:t>
      </w:r>
      <w:r w:rsidRPr="00E150C0">
        <w:rPr>
          <w:rFonts w:asciiTheme="majorBidi" w:hAnsiTheme="majorBidi" w:cstheme="majorBidi"/>
          <w:sz w:val="26"/>
          <w:szCs w:val="26"/>
          <w:rtl/>
          <w:lang w:bidi="ar-LB"/>
        </w:rPr>
        <w:t>التبريد وتكييف الهواء</w:t>
      </w:r>
      <w:r w:rsidR="00212C5E" w:rsidRPr="00E150C0">
        <w:rPr>
          <w:rFonts w:asciiTheme="majorBidi" w:hAnsiTheme="majorBidi" w:cstheme="majorBidi"/>
          <w:sz w:val="26"/>
          <w:szCs w:val="26"/>
          <w:rtl/>
          <w:lang w:bidi="ar-LB"/>
        </w:rPr>
        <w:t xml:space="preserve">؛ </w:t>
      </w:r>
      <w:r w:rsidRPr="00E150C0">
        <w:rPr>
          <w:rFonts w:asciiTheme="majorBidi" w:hAnsiTheme="majorBidi" w:cstheme="majorBidi"/>
          <w:sz w:val="26"/>
          <w:szCs w:val="26"/>
          <w:rtl/>
          <w:lang w:bidi="ar-LB"/>
        </w:rPr>
        <w:t>و</w:t>
      </w:r>
      <w:r w:rsidR="00212C5E" w:rsidRPr="00E150C0">
        <w:rPr>
          <w:rFonts w:asciiTheme="majorBidi" w:hAnsiTheme="majorBidi" w:cstheme="majorBidi"/>
          <w:sz w:val="26"/>
          <w:szCs w:val="26"/>
          <w:rtl/>
          <w:lang w:bidi="ar-LB"/>
        </w:rPr>
        <w:t xml:space="preserve">إنشاء وحدتين تعليميتين </w:t>
      </w:r>
      <w:r w:rsidRPr="00E150C0">
        <w:rPr>
          <w:rFonts w:asciiTheme="majorBidi" w:hAnsiTheme="majorBidi" w:cstheme="majorBidi"/>
          <w:sz w:val="26"/>
          <w:szCs w:val="26"/>
          <w:rtl/>
          <w:lang w:bidi="ar-LB"/>
        </w:rPr>
        <w:t xml:space="preserve">مخصصتين </w:t>
      </w:r>
      <w:r w:rsidR="00212C5E" w:rsidRPr="00E150C0">
        <w:rPr>
          <w:rFonts w:asciiTheme="majorBidi" w:hAnsiTheme="majorBidi" w:cstheme="majorBidi"/>
          <w:sz w:val="26"/>
          <w:szCs w:val="26"/>
          <w:rtl/>
          <w:lang w:bidi="ar-LB"/>
        </w:rPr>
        <w:t>للتبريد التجاري في مركز تدريب واحد؛ وتنظيم دورات للمدرسين وكبار المستخدمين النهائيين حول حسابات كفاءة استخدام الطاقة وممارسات الصيانة لتحسين كفاءة استخدام الطاقة أو الحفاظ عليها (155</w:t>
      </w:r>
      <w:r w:rsidRPr="00E150C0">
        <w:rPr>
          <w:rFonts w:asciiTheme="majorBidi" w:hAnsiTheme="majorBidi" w:cstheme="majorBidi"/>
          <w:sz w:val="26"/>
          <w:szCs w:val="26"/>
          <w:rtl/>
          <w:lang w:bidi="ar-LB"/>
        </w:rPr>
        <w:t>,</w:t>
      </w:r>
      <w:r w:rsidR="00212C5E" w:rsidRPr="00E150C0">
        <w:rPr>
          <w:rFonts w:asciiTheme="majorBidi" w:hAnsiTheme="majorBidi" w:cstheme="majorBidi"/>
          <w:sz w:val="26"/>
          <w:szCs w:val="26"/>
          <w:rtl/>
          <w:lang w:bidi="ar-LB"/>
        </w:rPr>
        <w:t>000 دولار</w:t>
      </w:r>
      <w:r w:rsidRPr="00E150C0">
        <w:rPr>
          <w:rFonts w:asciiTheme="majorBidi" w:hAnsiTheme="majorBidi" w:cstheme="majorBidi"/>
          <w:sz w:val="26"/>
          <w:szCs w:val="26"/>
          <w:rtl/>
          <w:lang w:bidi="ar-LB"/>
        </w:rPr>
        <w:t>ا</w:t>
      </w:r>
      <w:r w:rsidR="00212C5E" w:rsidRPr="00E150C0">
        <w:rPr>
          <w:rFonts w:asciiTheme="majorBidi" w:hAnsiTheme="majorBidi" w:cstheme="majorBidi"/>
          <w:sz w:val="26"/>
          <w:szCs w:val="26"/>
          <w:rtl/>
          <w:lang w:bidi="ar-LB"/>
        </w:rPr>
        <w:t xml:space="preserve"> أمريكي</w:t>
      </w:r>
      <w:r w:rsidRPr="00E150C0">
        <w:rPr>
          <w:rFonts w:asciiTheme="majorBidi" w:hAnsiTheme="majorBidi" w:cstheme="majorBidi"/>
          <w:sz w:val="26"/>
          <w:szCs w:val="26"/>
          <w:rtl/>
          <w:lang w:bidi="ar-LB"/>
        </w:rPr>
        <w:t>ا</w:t>
      </w:r>
      <w:r w:rsidR="00212C5E" w:rsidRPr="00E150C0">
        <w:rPr>
          <w:rFonts w:asciiTheme="majorBidi" w:hAnsiTheme="majorBidi" w:cstheme="majorBidi"/>
          <w:sz w:val="26"/>
          <w:szCs w:val="26"/>
          <w:rtl/>
          <w:lang w:bidi="ar-LB"/>
        </w:rPr>
        <w:t>)؛</w:t>
      </w:r>
    </w:p>
    <w:p w14:paraId="45DB4826" w14:textId="77777777" w:rsidR="00212C5E" w:rsidRPr="00E150C0" w:rsidRDefault="00562443" w:rsidP="00562443">
      <w:pPr>
        <w:pStyle w:val="Heading2"/>
        <w:bidi/>
        <w:rPr>
          <w:rFonts w:asciiTheme="majorBidi" w:hAnsiTheme="majorBidi" w:cstheme="majorBidi"/>
          <w:sz w:val="26"/>
          <w:szCs w:val="26"/>
          <w:rtl/>
          <w:lang w:bidi="ar-LB"/>
        </w:rPr>
      </w:pPr>
      <w:r w:rsidRPr="00E150C0">
        <w:rPr>
          <w:rFonts w:asciiTheme="majorBidi" w:hAnsiTheme="majorBidi" w:cstheme="majorBidi"/>
          <w:sz w:val="26"/>
          <w:szCs w:val="26"/>
          <w:rtl/>
          <w:lang w:bidi="ar-LB"/>
        </w:rPr>
        <w:t xml:space="preserve">وتطوير ونشر مواد </w:t>
      </w:r>
      <w:r w:rsidR="00212C5E" w:rsidRPr="00E150C0">
        <w:rPr>
          <w:rFonts w:asciiTheme="majorBidi" w:hAnsiTheme="majorBidi" w:cstheme="majorBidi"/>
          <w:sz w:val="26"/>
          <w:szCs w:val="26"/>
          <w:rtl/>
          <w:lang w:bidi="ar-LB"/>
        </w:rPr>
        <w:t xml:space="preserve">توعية بشأن المعدات </w:t>
      </w:r>
      <w:r w:rsidRPr="00E150C0">
        <w:rPr>
          <w:rFonts w:asciiTheme="majorBidi" w:hAnsiTheme="majorBidi" w:cstheme="majorBidi"/>
          <w:sz w:val="26"/>
          <w:szCs w:val="26"/>
          <w:rtl/>
          <w:lang w:bidi="ar-LB"/>
        </w:rPr>
        <w:t>الموفرة ل</w:t>
      </w:r>
      <w:r w:rsidR="00212C5E" w:rsidRPr="00E150C0">
        <w:rPr>
          <w:rFonts w:asciiTheme="majorBidi" w:hAnsiTheme="majorBidi" w:cstheme="majorBidi"/>
          <w:sz w:val="26"/>
          <w:szCs w:val="26"/>
          <w:rtl/>
          <w:lang w:bidi="ar-LB"/>
        </w:rPr>
        <w:t xml:space="preserve">لطاقة </w:t>
      </w:r>
      <w:r w:rsidRPr="00E150C0">
        <w:rPr>
          <w:rFonts w:asciiTheme="majorBidi" w:hAnsiTheme="majorBidi" w:cstheme="majorBidi"/>
          <w:sz w:val="26"/>
          <w:szCs w:val="26"/>
          <w:rtl/>
          <w:lang w:bidi="ar-LB"/>
        </w:rPr>
        <w:t>وعلاقتها بحماية طبقة الأوزون و</w:t>
      </w:r>
      <w:r w:rsidR="00212C5E" w:rsidRPr="00E150C0">
        <w:rPr>
          <w:rFonts w:asciiTheme="majorBidi" w:hAnsiTheme="majorBidi" w:cstheme="majorBidi"/>
          <w:sz w:val="26"/>
          <w:szCs w:val="26"/>
          <w:rtl/>
          <w:lang w:bidi="ar-LB"/>
        </w:rPr>
        <w:t xml:space="preserve">تخفيف آثار تغير المناخ، مع التركيز على أنظمة </w:t>
      </w:r>
      <w:r w:rsidRPr="00E150C0">
        <w:rPr>
          <w:rFonts w:asciiTheme="majorBidi" w:hAnsiTheme="majorBidi" w:cstheme="majorBidi"/>
          <w:sz w:val="26"/>
          <w:szCs w:val="26"/>
          <w:rtl/>
          <w:lang w:bidi="ar-LB"/>
        </w:rPr>
        <w:t xml:space="preserve">التبريد وتكييف الهواء </w:t>
      </w:r>
      <w:r w:rsidR="00212C5E" w:rsidRPr="00E150C0">
        <w:rPr>
          <w:rFonts w:asciiTheme="majorBidi" w:hAnsiTheme="majorBidi" w:cstheme="majorBidi"/>
          <w:sz w:val="26"/>
          <w:szCs w:val="26"/>
          <w:rtl/>
          <w:lang w:bidi="ar-LB"/>
        </w:rPr>
        <w:t>التجارية والصناعية (20,000 دولار</w:t>
      </w:r>
      <w:r w:rsidRPr="00E150C0">
        <w:rPr>
          <w:rFonts w:asciiTheme="majorBidi" w:hAnsiTheme="majorBidi" w:cstheme="majorBidi"/>
          <w:sz w:val="26"/>
          <w:szCs w:val="26"/>
          <w:rtl/>
          <w:lang w:bidi="ar-LB"/>
        </w:rPr>
        <w:t>ا</w:t>
      </w:r>
      <w:r w:rsidR="00212C5E" w:rsidRPr="00E150C0">
        <w:rPr>
          <w:rFonts w:asciiTheme="majorBidi" w:hAnsiTheme="majorBidi" w:cstheme="majorBidi"/>
          <w:sz w:val="26"/>
          <w:szCs w:val="26"/>
          <w:rtl/>
          <w:lang w:bidi="ar-LB"/>
        </w:rPr>
        <w:t xml:space="preserve"> أمريكي</w:t>
      </w:r>
      <w:r w:rsidRPr="00E150C0">
        <w:rPr>
          <w:rFonts w:asciiTheme="majorBidi" w:hAnsiTheme="majorBidi" w:cstheme="majorBidi"/>
          <w:sz w:val="26"/>
          <w:szCs w:val="26"/>
          <w:rtl/>
          <w:lang w:bidi="ar-LB"/>
        </w:rPr>
        <w:t>ا</w:t>
      </w:r>
      <w:r w:rsidR="00212C5E" w:rsidRPr="00E150C0">
        <w:rPr>
          <w:rFonts w:asciiTheme="majorBidi" w:hAnsiTheme="majorBidi" w:cstheme="majorBidi"/>
          <w:sz w:val="26"/>
          <w:szCs w:val="26"/>
          <w:rtl/>
          <w:lang w:bidi="ar-LB"/>
        </w:rPr>
        <w:t>)؛</w:t>
      </w:r>
    </w:p>
    <w:p w14:paraId="086BC136" w14:textId="77777777" w:rsidR="00212C5E" w:rsidRPr="00E150C0" w:rsidRDefault="00562443" w:rsidP="00562443">
      <w:pPr>
        <w:pStyle w:val="Heading2"/>
        <w:bidi/>
        <w:rPr>
          <w:rFonts w:asciiTheme="majorBidi" w:hAnsiTheme="majorBidi" w:cstheme="majorBidi"/>
          <w:sz w:val="26"/>
          <w:szCs w:val="26"/>
          <w:rtl/>
          <w:lang w:bidi="ar-LB"/>
        </w:rPr>
      </w:pPr>
      <w:r w:rsidRPr="00E150C0">
        <w:rPr>
          <w:rFonts w:asciiTheme="majorBidi" w:hAnsiTheme="majorBidi" w:cstheme="majorBidi"/>
          <w:sz w:val="26"/>
          <w:szCs w:val="26"/>
          <w:rtl/>
          <w:lang w:bidi="ar-LB"/>
        </w:rPr>
        <w:t>و</w:t>
      </w:r>
      <w:r w:rsidR="00212C5E" w:rsidRPr="00E150C0">
        <w:rPr>
          <w:rFonts w:asciiTheme="majorBidi" w:hAnsiTheme="majorBidi" w:cstheme="majorBidi"/>
          <w:sz w:val="26"/>
          <w:szCs w:val="26"/>
          <w:rtl/>
          <w:lang w:val="en-US" w:bidi="ar-LB"/>
        </w:rPr>
        <w:t xml:space="preserve">إعداد مشروع </w:t>
      </w:r>
      <w:r w:rsidR="00212C5E" w:rsidRPr="00E150C0">
        <w:rPr>
          <w:rFonts w:asciiTheme="majorBidi" w:hAnsiTheme="majorBidi" w:cstheme="majorBidi"/>
          <w:sz w:val="26"/>
          <w:szCs w:val="26"/>
          <w:rtl/>
          <w:lang w:bidi="ar-LB"/>
        </w:rPr>
        <w:t>تجريبي للتحكم في انبعاثات غازا</w:t>
      </w:r>
      <w:r w:rsidRPr="00E150C0">
        <w:rPr>
          <w:rFonts w:asciiTheme="majorBidi" w:hAnsiTheme="majorBidi" w:cstheme="majorBidi"/>
          <w:sz w:val="26"/>
          <w:szCs w:val="26"/>
          <w:rtl/>
          <w:lang w:bidi="ar-LB"/>
        </w:rPr>
        <w:t>ت التبريد في مراكز فحص المركبات،</w:t>
      </w:r>
      <w:r w:rsidR="00212C5E" w:rsidRPr="00E150C0">
        <w:rPr>
          <w:rFonts w:asciiTheme="majorBidi" w:hAnsiTheme="majorBidi" w:cstheme="majorBidi"/>
          <w:sz w:val="26"/>
          <w:szCs w:val="26"/>
          <w:rtl/>
          <w:lang w:bidi="ar-LB"/>
        </w:rPr>
        <w:t xml:space="preserve"> </w:t>
      </w:r>
      <w:r w:rsidRPr="00E150C0">
        <w:rPr>
          <w:rFonts w:asciiTheme="majorBidi" w:hAnsiTheme="majorBidi" w:cstheme="majorBidi"/>
          <w:sz w:val="26"/>
          <w:szCs w:val="26"/>
          <w:rtl/>
          <w:lang w:bidi="ar-LB"/>
        </w:rPr>
        <w:t>و</w:t>
      </w:r>
      <w:r w:rsidR="00212C5E" w:rsidRPr="00E150C0">
        <w:rPr>
          <w:rFonts w:asciiTheme="majorBidi" w:hAnsiTheme="majorBidi" w:cstheme="majorBidi"/>
          <w:sz w:val="26"/>
          <w:szCs w:val="26"/>
          <w:rtl/>
          <w:lang w:bidi="ar-LB"/>
        </w:rPr>
        <w:t xml:space="preserve">إجراء دراسة ميدانية لتحديد المستفيدين المحتملين من مشروعين </w:t>
      </w:r>
      <w:r w:rsidRPr="00E150C0">
        <w:rPr>
          <w:rFonts w:asciiTheme="majorBidi" w:hAnsiTheme="majorBidi" w:cstheme="majorBidi"/>
          <w:sz w:val="26"/>
          <w:szCs w:val="26"/>
          <w:rtl/>
          <w:lang w:bidi="ar-LB"/>
        </w:rPr>
        <w:t>إيضاحيين</w:t>
      </w:r>
      <w:r w:rsidR="00212C5E" w:rsidRPr="00E150C0">
        <w:rPr>
          <w:rFonts w:asciiTheme="majorBidi" w:hAnsiTheme="majorBidi" w:cstheme="majorBidi"/>
          <w:sz w:val="26"/>
          <w:szCs w:val="26"/>
          <w:rtl/>
          <w:lang w:bidi="ar-LB"/>
        </w:rPr>
        <w:t xml:space="preserve"> للتحول من </w:t>
      </w:r>
      <w:r w:rsidRPr="00E150C0">
        <w:rPr>
          <w:rFonts w:asciiTheme="majorBidi" w:hAnsiTheme="majorBidi" w:cstheme="majorBidi"/>
          <w:sz w:val="26"/>
          <w:szCs w:val="26"/>
          <w:rtl/>
          <w:lang w:bidi="ar-LB"/>
        </w:rPr>
        <w:t xml:space="preserve">المواد الهيدروفلوروكربونية </w:t>
      </w:r>
      <w:r w:rsidR="00212C5E" w:rsidRPr="00E150C0">
        <w:rPr>
          <w:rFonts w:asciiTheme="majorBidi" w:hAnsiTheme="majorBidi" w:cstheme="majorBidi"/>
          <w:sz w:val="26"/>
          <w:szCs w:val="26"/>
          <w:rtl/>
          <w:lang w:bidi="ar-LB"/>
        </w:rPr>
        <w:t>إلى</w:t>
      </w:r>
      <w:r w:rsidRPr="00E150C0">
        <w:rPr>
          <w:rFonts w:asciiTheme="majorBidi" w:hAnsiTheme="majorBidi" w:cstheme="majorBidi"/>
          <w:sz w:val="26"/>
          <w:szCs w:val="26"/>
          <w:rtl/>
          <w:lang w:bidi="ar-LB"/>
        </w:rPr>
        <w:t xml:space="preserve"> </w:t>
      </w:r>
      <w:r w:rsidR="00212C5E" w:rsidRPr="00E150C0">
        <w:rPr>
          <w:rFonts w:asciiTheme="majorBidi" w:hAnsiTheme="majorBidi" w:cstheme="majorBidi"/>
          <w:sz w:val="26"/>
          <w:szCs w:val="26"/>
          <w:rtl/>
          <w:lang w:bidi="ar-LB"/>
        </w:rPr>
        <w:t>بدائل ذات قدرة منخفضة على إحداث الاحترار العالمي و</w:t>
      </w:r>
      <w:r w:rsidR="00FA7189" w:rsidRPr="00E150C0">
        <w:rPr>
          <w:rFonts w:asciiTheme="majorBidi" w:hAnsiTheme="majorBidi" w:cstheme="majorBidi"/>
          <w:sz w:val="26"/>
          <w:szCs w:val="26"/>
          <w:rtl/>
          <w:lang w:bidi="ar-LB"/>
        </w:rPr>
        <w:t>ل</w:t>
      </w:r>
      <w:r w:rsidR="00212C5E" w:rsidRPr="00E150C0">
        <w:rPr>
          <w:rFonts w:asciiTheme="majorBidi" w:hAnsiTheme="majorBidi" w:cstheme="majorBidi"/>
          <w:sz w:val="26"/>
          <w:szCs w:val="26"/>
          <w:rtl/>
          <w:lang w:bidi="ar-LB"/>
        </w:rPr>
        <w:t>تعزيز كفاءة استخدا</w:t>
      </w:r>
      <w:r w:rsidRPr="00E150C0">
        <w:rPr>
          <w:rFonts w:asciiTheme="majorBidi" w:hAnsiTheme="majorBidi" w:cstheme="majorBidi"/>
          <w:sz w:val="26"/>
          <w:szCs w:val="26"/>
          <w:rtl/>
          <w:lang w:bidi="ar-LB"/>
        </w:rPr>
        <w:t>م الطاقة (20</w:t>
      </w:r>
      <w:r w:rsidR="00FA7189" w:rsidRPr="00E150C0">
        <w:rPr>
          <w:rFonts w:asciiTheme="majorBidi" w:hAnsiTheme="majorBidi" w:cstheme="majorBidi"/>
          <w:sz w:val="26"/>
          <w:szCs w:val="26"/>
          <w:rtl/>
          <w:lang w:bidi="ar-LB"/>
        </w:rPr>
        <w:t>,</w:t>
      </w:r>
      <w:r w:rsidRPr="00E150C0">
        <w:rPr>
          <w:rFonts w:asciiTheme="majorBidi" w:hAnsiTheme="majorBidi" w:cstheme="majorBidi"/>
          <w:sz w:val="26"/>
          <w:szCs w:val="26"/>
          <w:rtl/>
          <w:lang w:bidi="ar-LB"/>
        </w:rPr>
        <w:t>000 دولار</w:t>
      </w:r>
      <w:r w:rsidR="00FA7189" w:rsidRPr="00E150C0">
        <w:rPr>
          <w:rFonts w:asciiTheme="majorBidi" w:hAnsiTheme="majorBidi" w:cstheme="majorBidi"/>
          <w:sz w:val="26"/>
          <w:szCs w:val="26"/>
          <w:rtl/>
          <w:lang w:bidi="ar-LB"/>
        </w:rPr>
        <w:t>ا</w:t>
      </w:r>
      <w:r w:rsidRPr="00E150C0">
        <w:rPr>
          <w:rFonts w:asciiTheme="majorBidi" w:hAnsiTheme="majorBidi" w:cstheme="majorBidi"/>
          <w:sz w:val="26"/>
          <w:szCs w:val="26"/>
          <w:rtl/>
          <w:lang w:bidi="ar-LB"/>
        </w:rPr>
        <w:t xml:space="preserve"> أمريكي</w:t>
      </w:r>
      <w:r w:rsidR="00FA7189" w:rsidRPr="00E150C0">
        <w:rPr>
          <w:rFonts w:asciiTheme="majorBidi" w:hAnsiTheme="majorBidi" w:cstheme="majorBidi"/>
          <w:sz w:val="26"/>
          <w:szCs w:val="26"/>
          <w:rtl/>
          <w:lang w:bidi="ar-LB"/>
        </w:rPr>
        <w:t>ا</w:t>
      </w:r>
      <w:r w:rsidRPr="00E150C0">
        <w:rPr>
          <w:rFonts w:asciiTheme="majorBidi" w:hAnsiTheme="majorBidi" w:cstheme="majorBidi"/>
          <w:sz w:val="26"/>
          <w:szCs w:val="26"/>
          <w:rtl/>
          <w:lang w:bidi="ar-LB"/>
        </w:rPr>
        <w:t xml:space="preserve">)؛ </w:t>
      </w:r>
    </w:p>
    <w:p w14:paraId="28DFDB35" w14:textId="77777777" w:rsidR="00212C5E" w:rsidRPr="00E150C0" w:rsidRDefault="00562443" w:rsidP="00FA7189">
      <w:pPr>
        <w:pStyle w:val="Heading2"/>
        <w:bidi/>
        <w:rPr>
          <w:rFonts w:asciiTheme="majorBidi" w:hAnsiTheme="majorBidi" w:cstheme="majorBidi"/>
          <w:sz w:val="26"/>
          <w:szCs w:val="26"/>
          <w:rtl/>
          <w:lang w:bidi="ar-LB"/>
        </w:rPr>
      </w:pPr>
      <w:r w:rsidRPr="00E150C0">
        <w:rPr>
          <w:rFonts w:asciiTheme="majorBidi" w:hAnsiTheme="majorBidi" w:cstheme="majorBidi"/>
          <w:sz w:val="26"/>
          <w:szCs w:val="26"/>
          <w:rtl/>
          <w:lang w:bidi="ar-LB"/>
        </w:rPr>
        <w:t>و</w:t>
      </w:r>
      <w:r w:rsidR="00212C5E" w:rsidRPr="00E150C0">
        <w:rPr>
          <w:rFonts w:asciiTheme="majorBidi" w:hAnsiTheme="majorBidi" w:cstheme="majorBidi"/>
          <w:sz w:val="26"/>
          <w:szCs w:val="26"/>
          <w:rtl/>
          <w:lang w:bidi="ar-LB"/>
        </w:rPr>
        <w:t xml:space="preserve">تصميم وتنظيم دورة تدريبية </w:t>
      </w:r>
      <w:r w:rsidR="00FA7189" w:rsidRPr="00E150C0">
        <w:rPr>
          <w:rFonts w:asciiTheme="majorBidi" w:hAnsiTheme="majorBidi" w:cstheme="majorBidi"/>
          <w:sz w:val="26"/>
          <w:szCs w:val="26"/>
          <w:rtl/>
          <w:lang w:bidi="ar-LB"/>
        </w:rPr>
        <w:t>بشأن</w:t>
      </w:r>
      <w:r w:rsidR="00212C5E" w:rsidRPr="00E150C0">
        <w:rPr>
          <w:rFonts w:asciiTheme="majorBidi" w:hAnsiTheme="majorBidi" w:cstheme="majorBidi"/>
          <w:sz w:val="26"/>
          <w:szCs w:val="26"/>
          <w:rtl/>
          <w:lang w:bidi="ar-LB"/>
        </w:rPr>
        <w:t xml:space="preserve"> كفاءة </w:t>
      </w:r>
      <w:r w:rsidR="00FA7189" w:rsidRPr="00E150C0">
        <w:rPr>
          <w:rFonts w:asciiTheme="majorBidi" w:hAnsiTheme="majorBidi" w:cstheme="majorBidi"/>
          <w:sz w:val="26"/>
          <w:szCs w:val="26"/>
          <w:rtl/>
          <w:lang w:bidi="ar-LB"/>
        </w:rPr>
        <w:t xml:space="preserve">استخدام </w:t>
      </w:r>
      <w:r w:rsidR="00212C5E" w:rsidRPr="00E150C0">
        <w:rPr>
          <w:rFonts w:asciiTheme="majorBidi" w:hAnsiTheme="majorBidi" w:cstheme="majorBidi"/>
          <w:sz w:val="26"/>
          <w:szCs w:val="26"/>
          <w:rtl/>
          <w:lang w:bidi="ar-LB"/>
        </w:rPr>
        <w:t>الط</w:t>
      </w:r>
      <w:r w:rsidR="00FA7189" w:rsidRPr="00E150C0">
        <w:rPr>
          <w:rFonts w:asciiTheme="majorBidi" w:hAnsiTheme="majorBidi" w:cstheme="majorBidi"/>
          <w:sz w:val="26"/>
          <w:szCs w:val="26"/>
          <w:rtl/>
          <w:lang w:bidi="ar-LB"/>
        </w:rPr>
        <w:t>اقة في التبريد التجاري والصناعي،</w:t>
      </w:r>
      <w:r w:rsidR="00212C5E" w:rsidRPr="00E150C0">
        <w:rPr>
          <w:rFonts w:asciiTheme="majorBidi" w:hAnsiTheme="majorBidi" w:cstheme="majorBidi"/>
          <w:sz w:val="26"/>
          <w:szCs w:val="26"/>
          <w:rtl/>
          <w:lang w:bidi="ar-LB"/>
        </w:rPr>
        <w:t xml:space="preserve"> </w:t>
      </w:r>
      <w:r w:rsidR="00FA7189" w:rsidRPr="00E150C0">
        <w:rPr>
          <w:rFonts w:asciiTheme="majorBidi" w:hAnsiTheme="majorBidi" w:cstheme="majorBidi"/>
          <w:sz w:val="26"/>
          <w:szCs w:val="26"/>
          <w:rtl/>
          <w:lang w:bidi="ar-LB"/>
        </w:rPr>
        <w:t>و</w:t>
      </w:r>
      <w:r w:rsidR="00212C5E" w:rsidRPr="00E150C0">
        <w:rPr>
          <w:rFonts w:asciiTheme="majorBidi" w:hAnsiTheme="majorBidi" w:cstheme="majorBidi"/>
          <w:sz w:val="26"/>
          <w:szCs w:val="26"/>
          <w:rtl/>
          <w:lang w:bidi="ar-LB"/>
        </w:rPr>
        <w:t>إعداد كتيب و</w:t>
      </w:r>
      <w:r w:rsidR="00FA7189" w:rsidRPr="00E150C0">
        <w:rPr>
          <w:rFonts w:asciiTheme="majorBidi" w:hAnsiTheme="majorBidi" w:cstheme="majorBidi"/>
          <w:sz w:val="26"/>
          <w:szCs w:val="26"/>
          <w:rtl/>
          <w:lang w:bidi="ar-LB"/>
        </w:rPr>
        <w:t>طبع مواد مناسبة</w:t>
      </w:r>
      <w:r w:rsidR="00212C5E" w:rsidRPr="00E150C0">
        <w:rPr>
          <w:rFonts w:asciiTheme="majorBidi" w:hAnsiTheme="majorBidi" w:cstheme="majorBidi"/>
          <w:sz w:val="26"/>
          <w:szCs w:val="26"/>
          <w:rtl/>
          <w:lang w:bidi="ar-LB"/>
        </w:rPr>
        <w:t xml:space="preserve">؛ وتنظيم </w:t>
      </w:r>
      <w:r w:rsidR="00FA7189" w:rsidRPr="00E150C0">
        <w:rPr>
          <w:rFonts w:asciiTheme="majorBidi" w:hAnsiTheme="majorBidi" w:cstheme="majorBidi"/>
          <w:sz w:val="26"/>
          <w:szCs w:val="26"/>
          <w:rtl/>
          <w:lang w:bidi="ar-LB"/>
        </w:rPr>
        <w:t>حلقتي</w:t>
      </w:r>
      <w:r w:rsidR="00212C5E" w:rsidRPr="00E150C0">
        <w:rPr>
          <w:rFonts w:asciiTheme="majorBidi" w:hAnsiTheme="majorBidi" w:cstheme="majorBidi"/>
          <w:sz w:val="26"/>
          <w:szCs w:val="26"/>
          <w:rtl/>
          <w:lang w:bidi="ar-LB"/>
        </w:rPr>
        <w:t xml:space="preserve"> عمل تدريبيتين لفنيي </w:t>
      </w:r>
      <w:r w:rsidR="00FA7189" w:rsidRPr="00E150C0">
        <w:rPr>
          <w:rFonts w:asciiTheme="majorBidi" w:hAnsiTheme="majorBidi" w:cstheme="majorBidi"/>
          <w:sz w:val="26"/>
          <w:szCs w:val="26"/>
          <w:rtl/>
          <w:lang w:bidi="ar-LB"/>
        </w:rPr>
        <w:t>التبريد وتكييف الهواء</w:t>
      </w:r>
      <w:r w:rsidR="00212C5E" w:rsidRPr="00E150C0">
        <w:rPr>
          <w:rFonts w:asciiTheme="majorBidi" w:hAnsiTheme="majorBidi" w:cstheme="majorBidi"/>
          <w:sz w:val="26"/>
          <w:szCs w:val="26"/>
          <w:rtl/>
          <w:lang w:bidi="ar-LB"/>
        </w:rPr>
        <w:t xml:space="preserve">: حول كفاءة استخدام الطاقة، واكتشاف التسرب، واستخدام </w:t>
      </w:r>
      <w:r w:rsidR="00FA7189" w:rsidRPr="00E150C0">
        <w:rPr>
          <w:rFonts w:asciiTheme="majorBidi" w:hAnsiTheme="majorBidi" w:cstheme="majorBidi"/>
          <w:sz w:val="26"/>
          <w:szCs w:val="26"/>
          <w:rtl/>
          <w:lang w:bidi="ar-LB"/>
        </w:rPr>
        <w:t>مواد التبريد</w:t>
      </w:r>
      <w:r w:rsidR="00212C5E" w:rsidRPr="00E150C0">
        <w:rPr>
          <w:rFonts w:asciiTheme="majorBidi" w:hAnsiTheme="majorBidi" w:cstheme="majorBidi"/>
          <w:sz w:val="26"/>
          <w:szCs w:val="26"/>
          <w:rtl/>
          <w:lang w:bidi="ar-LB"/>
        </w:rPr>
        <w:t xml:space="preserve"> ذات القدرة المنخفضة على إحداث الاحترار العالمي في محلات السوبر ماركت والمتاجر </w:t>
      </w:r>
      <w:r w:rsidR="00FA7189" w:rsidRPr="00E150C0">
        <w:rPr>
          <w:rFonts w:asciiTheme="majorBidi" w:hAnsiTheme="majorBidi" w:cstheme="majorBidi"/>
          <w:sz w:val="26"/>
          <w:szCs w:val="26"/>
          <w:rtl/>
          <w:lang w:bidi="ar-LB"/>
        </w:rPr>
        <w:t>الملائمة</w:t>
      </w:r>
      <w:r w:rsidR="00212C5E" w:rsidRPr="00E150C0">
        <w:rPr>
          <w:rFonts w:asciiTheme="majorBidi" w:hAnsiTheme="majorBidi" w:cstheme="majorBidi"/>
          <w:sz w:val="26"/>
          <w:szCs w:val="26"/>
          <w:rtl/>
          <w:lang w:bidi="ar-LB"/>
        </w:rPr>
        <w:t>؛ وحول الممارسات الجيدة وصيانة المعدات في قطاع التبريد الصناعي (50</w:t>
      </w:r>
      <w:r w:rsidR="00FA7189" w:rsidRPr="00E150C0">
        <w:rPr>
          <w:rFonts w:asciiTheme="majorBidi" w:hAnsiTheme="majorBidi" w:cstheme="majorBidi"/>
          <w:sz w:val="26"/>
          <w:szCs w:val="26"/>
          <w:rtl/>
          <w:lang w:bidi="ar-LB"/>
        </w:rPr>
        <w:t>,</w:t>
      </w:r>
      <w:r w:rsidR="00212C5E" w:rsidRPr="00E150C0">
        <w:rPr>
          <w:rFonts w:asciiTheme="majorBidi" w:hAnsiTheme="majorBidi" w:cstheme="majorBidi"/>
          <w:sz w:val="26"/>
          <w:szCs w:val="26"/>
          <w:rtl/>
          <w:lang w:bidi="ar-LB"/>
        </w:rPr>
        <w:t>000 دولار</w:t>
      </w:r>
      <w:r w:rsidR="00FA7189" w:rsidRPr="00E150C0">
        <w:rPr>
          <w:rFonts w:asciiTheme="majorBidi" w:hAnsiTheme="majorBidi" w:cstheme="majorBidi"/>
          <w:sz w:val="26"/>
          <w:szCs w:val="26"/>
          <w:rtl/>
          <w:lang w:bidi="ar-LB"/>
        </w:rPr>
        <w:t>ا</w:t>
      </w:r>
      <w:r w:rsidR="00212C5E" w:rsidRPr="00E150C0">
        <w:rPr>
          <w:rFonts w:asciiTheme="majorBidi" w:hAnsiTheme="majorBidi" w:cstheme="majorBidi"/>
          <w:sz w:val="26"/>
          <w:szCs w:val="26"/>
          <w:rtl/>
          <w:lang w:bidi="ar-LB"/>
        </w:rPr>
        <w:t xml:space="preserve"> أمريكي</w:t>
      </w:r>
      <w:r w:rsidR="00FA7189" w:rsidRPr="00E150C0">
        <w:rPr>
          <w:rFonts w:asciiTheme="majorBidi" w:hAnsiTheme="majorBidi" w:cstheme="majorBidi"/>
          <w:sz w:val="26"/>
          <w:szCs w:val="26"/>
          <w:rtl/>
          <w:lang w:bidi="ar-LB"/>
        </w:rPr>
        <w:t>ا</w:t>
      </w:r>
      <w:r w:rsidR="00212C5E" w:rsidRPr="00E150C0">
        <w:rPr>
          <w:rFonts w:asciiTheme="majorBidi" w:hAnsiTheme="majorBidi" w:cstheme="majorBidi"/>
          <w:sz w:val="26"/>
          <w:szCs w:val="26"/>
          <w:rtl/>
          <w:lang w:bidi="ar-LB"/>
        </w:rPr>
        <w:t>).</w:t>
      </w:r>
    </w:p>
    <w:p w14:paraId="2EE948A3" w14:textId="77777777" w:rsidR="00212C5E" w:rsidRPr="00E150C0" w:rsidRDefault="00212C5E" w:rsidP="00212C5E">
      <w:pPr>
        <w:keepNext/>
        <w:bidi/>
        <w:spacing w:after="240"/>
        <w:outlineLvl w:val="0"/>
        <w:rPr>
          <w:rFonts w:asciiTheme="majorBidi" w:hAnsiTheme="majorBidi" w:cstheme="majorBidi"/>
          <w:sz w:val="26"/>
          <w:szCs w:val="26"/>
          <w:u w:val="single"/>
          <w:rtl/>
          <w:lang w:bidi="ar-LB"/>
        </w:rPr>
      </w:pPr>
      <w:r w:rsidRPr="00E150C0">
        <w:rPr>
          <w:rFonts w:asciiTheme="majorBidi" w:hAnsiTheme="majorBidi" w:cstheme="majorBidi"/>
          <w:sz w:val="26"/>
          <w:szCs w:val="26"/>
          <w:u w:val="single"/>
          <w:rtl/>
          <w:lang w:bidi="ar-LB"/>
        </w:rPr>
        <w:t>التكلفة الإجمالية للمشروع التجريبي</w:t>
      </w:r>
    </w:p>
    <w:p w14:paraId="46945A86" w14:textId="77777777" w:rsidR="00212C5E" w:rsidRPr="00E150C0" w:rsidRDefault="00212C5E" w:rsidP="00813B32">
      <w:pPr>
        <w:pStyle w:val="Heading1"/>
        <w:bidi/>
        <w:rPr>
          <w:rFonts w:asciiTheme="majorBidi" w:hAnsiTheme="majorBidi" w:cstheme="majorBidi"/>
          <w:sz w:val="26"/>
          <w:szCs w:val="26"/>
          <w:rtl/>
          <w:lang w:bidi="ar-LB"/>
        </w:rPr>
      </w:pPr>
      <w:r w:rsidRPr="00E150C0">
        <w:rPr>
          <w:rFonts w:asciiTheme="majorBidi" w:hAnsiTheme="majorBidi" w:cstheme="majorBidi"/>
          <w:sz w:val="26"/>
          <w:szCs w:val="26"/>
          <w:rtl/>
          <w:lang w:bidi="ar-LB"/>
        </w:rPr>
        <w:t xml:space="preserve">تبلغ التكلفة الإجمالية لمشروع الحفاظ على كفاءة استخدام الطاقة في </w:t>
      </w:r>
      <w:r w:rsidR="00813B32" w:rsidRPr="00E150C0">
        <w:rPr>
          <w:rFonts w:asciiTheme="majorBidi" w:hAnsiTheme="majorBidi" w:cstheme="majorBidi"/>
          <w:sz w:val="26"/>
          <w:szCs w:val="26"/>
          <w:rtl/>
          <w:lang w:bidi="ar-LB"/>
        </w:rPr>
        <w:t>التكنولوجيات</w:t>
      </w:r>
      <w:r w:rsidRPr="00E150C0">
        <w:rPr>
          <w:rFonts w:asciiTheme="majorBidi" w:hAnsiTheme="majorBidi" w:cstheme="majorBidi"/>
          <w:sz w:val="26"/>
          <w:szCs w:val="26"/>
          <w:rtl/>
          <w:lang w:bidi="ar-LB"/>
        </w:rPr>
        <w:t xml:space="preserve"> والمعدات البديلة وتعزيزها في سياق التخفيض التدريجي </w:t>
      </w:r>
      <w:r w:rsidR="00813B32" w:rsidRPr="00E150C0">
        <w:rPr>
          <w:rFonts w:asciiTheme="majorBidi" w:hAnsiTheme="majorBidi" w:cstheme="majorBidi"/>
          <w:sz w:val="26"/>
          <w:szCs w:val="26"/>
          <w:rtl/>
          <w:lang w:bidi="ar-LB"/>
        </w:rPr>
        <w:t>للمواد الهيدروفلوروكربونية</w:t>
      </w:r>
      <w:r w:rsidRPr="00E150C0">
        <w:rPr>
          <w:rFonts w:asciiTheme="majorBidi" w:hAnsiTheme="majorBidi" w:cstheme="majorBidi"/>
          <w:sz w:val="26"/>
          <w:szCs w:val="26"/>
          <w:rtl/>
          <w:lang w:bidi="ar-LB"/>
        </w:rPr>
        <w:t xml:space="preserve"> 275</w:t>
      </w:r>
      <w:r w:rsidR="00813B32" w:rsidRPr="00E150C0">
        <w:rPr>
          <w:rFonts w:asciiTheme="majorBidi" w:hAnsiTheme="majorBidi" w:cstheme="majorBidi"/>
          <w:sz w:val="26"/>
          <w:szCs w:val="26"/>
          <w:rtl/>
          <w:lang w:bidi="ar-LB"/>
        </w:rPr>
        <w:t>,</w:t>
      </w:r>
      <w:r w:rsidRPr="00E150C0">
        <w:rPr>
          <w:rFonts w:asciiTheme="majorBidi" w:hAnsiTheme="majorBidi" w:cstheme="majorBidi"/>
          <w:sz w:val="26"/>
          <w:szCs w:val="26"/>
          <w:rtl/>
          <w:lang w:bidi="ar-LB"/>
        </w:rPr>
        <w:t>000 دولار</w:t>
      </w:r>
      <w:r w:rsidR="00813B32" w:rsidRPr="00E150C0">
        <w:rPr>
          <w:rFonts w:asciiTheme="majorBidi" w:hAnsiTheme="majorBidi" w:cstheme="majorBidi"/>
          <w:sz w:val="26"/>
          <w:szCs w:val="26"/>
          <w:rtl/>
          <w:lang w:bidi="ar-LB"/>
        </w:rPr>
        <w:t>ا</w:t>
      </w:r>
      <w:r w:rsidRPr="00E150C0">
        <w:rPr>
          <w:rFonts w:asciiTheme="majorBidi" w:hAnsiTheme="majorBidi" w:cstheme="majorBidi"/>
          <w:sz w:val="26"/>
          <w:szCs w:val="26"/>
          <w:rtl/>
          <w:lang w:bidi="ar-LB"/>
        </w:rPr>
        <w:t xml:space="preserve"> أمريكي</w:t>
      </w:r>
      <w:r w:rsidR="00813B32" w:rsidRPr="00E150C0">
        <w:rPr>
          <w:rFonts w:asciiTheme="majorBidi" w:hAnsiTheme="majorBidi" w:cstheme="majorBidi"/>
          <w:sz w:val="26"/>
          <w:szCs w:val="26"/>
          <w:rtl/>
          <w:lang w:bidi="ar-LB"/>
        </w:rPr>
        <w:t>ا</w:t>
      </w:r>
      <w:r w:rsidRPr="00E150C0">
        <w:rPr>
          <w:rFonts w:asciiTheme="majorBidi" w:hAnsiTheme="majorBidi" w:cstheme="majorBidi"/>
          <w:sz w:val="26"/>
          <w:szCs w:val="26"/>
          <w:rtl/>
          <w:lang w:bidi="ar-LB"/>
        </w:rPr>
        <w:t>، بالإضافة إلى ت</w:t>
      </w:r>
      <w:r w:rsidR="00813B32" w:rsidRPr="00E150C0">
        <w:rPr>
          <w:rFonts w:asciiTheme="majorBidi" w:hAnsiTheme="majorBidi" w:cstheme="majorBidi"/>
          <w:sz w:val="26"/>
          <w:szCs w:val="26"/>
          <w:rtl/>
          <w:lang w:bidi="ar-LB"/>
        </w:rPr>
        <w:t>كاليف دعم الوكالة، وسيتم تنفيذه</w:t>
      </w:r>
      <w:r w:rsidRPr="00E150C0">
        <w:rPr>
          <w:rFonts w:asciiTheme="majorBidi" w:hAnsiTheme="majorBidi" w:cstheme="majorBidi"/>
          <w:sz w:val="26"/>
          <w:szCs w:val="26"/>
          <w:rtl/>
          <w:lang w:bidi="ar-LB"/>
        </w:rPr>
        <w:t xml:space="preserve"> في الفترة ما بين يناير</w:t>
      </w:r>
      <w:r w:rsidR="00813B32" w:rsidRPr="00E150C0">
        <w:rPr>
          <w:rFonts w:asciiTheme="majorBidi" w:hAnsiTheme="majorBidi" w:cstheme="majorBidi"/>
          <w:sz w:val="26"/>
          <w:szCs w:val="26"/>
          <w:rtl/>
          <w:lang w:bidi="ar-LB"/>
        </w:rPr>
        <w:t>/ كانون الثاني</w:t>
      </w:r>
      <w:r w:rsidRPr="00E150C0">
        <w:rPr>
          <w:rFonts w:asciiTheme="majorBidi" w:hAnsiTheme="majorBidi" w:cstheme="majorBidi"/>
          <w:sz w:val="26"/>
          <w:szCs w:val="26"/>
          <w:rtl/>
          <w:lang w:bidi="ar-LB"/>
        </w:rPr>
        <w:t xml:space="preserve"> 2024 وديسمبر</w:t>
      </w:r>
      <w:r w:rsidR="00813B32" w:rsidRPr="00E150C0">
        <w:rPr>
          <w:rFonts w:asciiTheme="majorBidi" w:hAnsiTheme="majorBidi" w:cstheme="majorBidi"/>
          <w:sz w:val="26"/>
          <w:szCs w:val="26"/>
          <w:rtl/>
          <w:lang w:bidi="ar-LB"/>
        </w:rPr>
        <w:t>/ كانون الأول</w:t>
      </w:r>
      <w:r w:rsidRPr="00E150C0">
        <w:rPr>
          <w:rFonts w:asciiTheme="majorBidi" w:hAnsiTheme="majorBidi" w:cstheme="majorBidi"/>
          <w:sz w:val="26"/>
          <w:szCs w:val="26"/>
          <w:rtl/>
          <w:lang w:bidi="ar-LB"/>
        </w:rPr>
        <w:t xml:space="preserve"> 2026.</w:t>
      </w:r>
    </w:p>
    <w:p w14:paraId="4461A131" w14:textId="77777777" w:rsidR="00212C5E" w:rsidRPr="00E150C0" w:rsidRDefault="00212C5E" w:rsidP="00212C5E">
      <w:pPr>
        <w:bidi/>
        <w:spacing w:before="360" w:after="240"/>
        <w:jc w:val="center"/>
        <w:rPr>
          <w:rFonts w:asciiTheme="majorBidi" w:hAnsiTheme="majorBidi" w:cstheme="majorBidi"/>
          <w:b/>
          <w:bCs/>
          <w:sz w:val="26"/>
          <w:szCs w:val="26"/>
          <w:rtl/>
          <w:lang w:bidi="ar-LB"/>
        </w:rPr>
      </w:pPr>
      <w:r w:rsidRPr="00E150C0">
        <w:rPr>
          <w:rFonts w:asciiTheme="majorBidi" w:hAnsiTheme="majorBidi" w:cstheme="majorBidi"/>
          <w:b/>
          <w:bCs/>
          <w:sz w:val="26"/>
          <w:szCs w:val="26"/>
          <w:rtl/>
          <w:lang w:bidi="ar-LB"/>
        </w:rPr>
        <w:t>ت</w:t>
      </w:r>
      <w:r w:rsidR="009E2BAD" w:rsidRPr="00E150C0">
        <w:rPr>
          <w:rFonts w:asciiTheme="majorBidi" w:hAnsiTheme="majorBidi" w:cstheme="majorBidi"/>
          <w:b/>
          <w:bCs/>
          <w:sz w:val="26"/>
          <w:szCs w:val="26"/>
          <w:rtl/>
          <w:lang w:bidi="ar-LB"/>
        </w:rPr>
        <w:t>عليقات وتوصية</w:t>
      </w:r>
      <w:r w:rsidRPr="00E150C0">
        <w:rPr>
          <w:rFonts w:asciiTheme="majorBidi" w:hAnsiTheme="majorBidi" w:cstheme="majorBidi"/>
          <w:b/>
          <w:bCs/>
          <w:sz w:val="26"/>
          <w:szCs w:val="26"/>
          <w:rtl/>
          <w:lang w:bidi="ar-LB"/>
        </w:rPr>
        <w:t xml:space="preserve"> الأمانة</w:t>
      </w:r>
    </w:p>
    <w:p w14:paraId="7071BED2" w14:textId="77777777" w:rsidR="00212C5E" w:rsidRPr="00E150C0" w:rsidRDefault="009E2BAD" w:rsidP="00212C5E">
      <w:pPr>
        <w:bidi/>
        <w:spacing w:before="240" w:after="240"/>
        <w:rPr>
          <w:rFonts w:asciiTheme="majorBidi" w:hAnsiTheme="majorBidi" w:cstheme="majorBidi"/>
          <w:b/>
          <w:bCs/>
          <w:sz w:val="26"/>
          <w:szCs w:val="26"/>
          <w:rtl/>
          <w:lang w:bidi="ar-LB"/>
        </w:rPr>
      </w:pPr>
      <w:r w:rsidRPr="00E150C0">
        <w:rPr>
          <w:rFonts w:asciiTheme="majorBidi" w:hAnsiTheme="majorBidi" w:cstheme="majorBidi"/>
          <w:b/>
          <w:bCs/>
          <w:sz w:val="26"/>
          <w:szCs w:val="26"/>
          <w:rtl/>
          <w:lang w:bidi="ar-LB"/>
        </w:rPr>
        <w:t>ال</w:t>
      </w:r>
      <w:r w:rsidR="00212C5E" w:rsidRPr="00E150C0">
        <w:rPr>
          <w:rFonts w:asciiTheme="majorBidi" w:hAnsiTheme="majorBidi" w:cstheme="majorBidi"/>
          <w:b/>
          <w:bCs/>
          <w:sz w:val="26"/>
          <w:szCs w:val="26"/>
          <w:rtl/>
          <w:lang w:bidi="ar-LB"/>
        </w:rPr>
        <w:t>تعليقات</w:t>
      </w:r>
    </w:p>
    <w:p w14:paraId="56B27F51" w14:textId="77777777" w:rsidR="00212C5E" w:rsidRPr="00E150C0" w:rsidRDefault="00212C5E" w:rsidP="00212C5E">
      <w:pPr>
        <w:pStyle w:val="Heading1"/>
        <w:bidi/>
        <w:rPr>
          <w:rFonts w:asciiTheme="majorBidi" w:hAnsiTheme="majorBidi" w:cstheme="majorBidi"/>
          <w:sz w:val="26"/>
          <w:szCs w:val="26"/>
          <w:rtl/>
          <w:lang w:bidi="ar-LB"/>
        </w:rPr>
      </w:pPr>
      <w:r w:rsidRPr="00E150C0">
        <w:rPr>
          <w:rFonts w:asciiTheme="majorBidi" w:hAnsiTheme="majorBidi" w:cstheme="majorBidi"/>
          <w:sz w:val="26"/>
          <w:szCs w:val="26"/>
          <w:rtl/>
          <w:lang w:bidi="ar-LB"/>
        </w:rPr>
        <w:t>استعرضت الأمانة مقترح المشروع في ضوء الأنشطة المبينة في المقرر 89/6 والمقرر 91/65.</w:t>
      </w:r>
    </w:p>
    <w:p w14:paraId="18CB182D" w14:textId="77777777" w:rsidR="00212C5E" w:rsidRPr="00E150C0" w:rsidRDefault="009E2BAD" w:rsidP="00A67E46">
      <w:pPr>
        <w:pStyle w:val="Heading1"/>
        <w:bidi/>
        <w:rPr>
          <w:rFonts w:asciiTheme="majorBidi" w:hAnsiTheme="majorBidi" w:cstheme="majorBidi"/>
          <w:sz w:val="26"/>
          <w:szCs w:val="26"/>
          <w:rtl/>
          <w:lang w:bidi="ar-LB"/>
        </w:rPr>
      </w:pPr>
      <w:r w:rsidRPr="00E150C0">
        <w:rPr>
          <w:rFonts w:asciiTheme="majorBidi" w:hAnsiTheme="majorBidi" w:cstheme="majorBidi"/>
          <w:sz w:val="26"/>
          <w:szCs w:val="26"/>
          <w:rtl/>
          <w:lang w:bidi="ar-LB"/>
        </w:rPr>
        <w:t>وفقا ل</w:t>
      </w:r>
      <w:r w:rsidR="00212C5E" w:rsidRPr="00E150C0">
        <w:rPr>
          <w:rFonts w:asciiTheme="majorBidi" w:hAnsiTheme="majorBidi" w:cstheme="majorBidi"/>
          <w:sz w:val="26"/>
          <w:szCs w:val="26"/>
          <w:rtl/>
          <w:lang w:bidi="ar-LB"/>
        </w:rPr>
        <w:t xml:space="preserve">لمقرر 91/65، أكدت حكومة إكوادور أن وحدة الأوزون الوطنية سوف تنسق مع السلطات </w:t>
      </w:r>
      <w:r w:rsidRPr="00E150C0">
        <w:rPr>
          <w:rFonts w:asciiTheme="majorBidi" w:hAnsiTheme="majorBidi" w:cstheme="majorBidi"/>
          <w:sz w:val="26"/>
          <w:szCs w:val="26"/>
          <w:rtl/>
          <w:lang w:bidi="ar-LB"/>
        </w:rPr>
        <w:t>المعنية</w:t>
      </w:r>
      <w:r w:rsidR="00212C5E" w:rsidRPr="00E150C0">
        <w:rPr>
          <w:rFonts w:asciiTheme="majorBidi" w:hAnsiTheme="majorBidi" w:cstheme="majorBidi"/>
          <w:sz w:val="26"/>
          <w:szCs w:val="26"/>
          <w:rtl/>
          <w:lang w:bidi="ar-LB"/>
        </w:rPr>
        <w:t xml:space="preserve"> بكفاءة استخدام الطاقة وهيئات المعايير الوطنية</w:t>
      </w:r>
      <w:r w:rsidRPr="00E150C0">
        <w:rPr>
          <w:rFonts w:asciiTheme="majorBidi" w:hAnsiTheme="majorBidi" w:cstheme="majorBidi"/>
          <w:sz w:val="26"/>
          <w:szCs w:val="26"/>
          <w:rtl/>
          <w:lang w:bidi="ar-LB"/>
        </w:rPr>
        <w:t xml:space="preserve"> من أجل تسهيل النظر في </w:t>
      </w:r>
      <w:r w:rsidR="00212C5E" w:rsidRPr="00E150C0">
        <w:rPr>
          <w:rFonts w:asciiTheme="majorBidi" w:hAnsiTheme="majorBidi" w:cstheme="majorBidi"/>
          <w:sz w:val="26"/>
          <w:szCs w:val="26"/>
          <w:rtl/>
          <w:lang w:bidi="ar-LB"/>
        </w:rPr>
        <w:t>تحو</w:t>
      </w:r>
      <w:r w:rsidRPr="00E150C0">
        <w:rPr>
          <w:rFonts w:asciiTheme="majorBidi" w:hAnsiTheme="majorBidi" w:cstheme="majorBidi"/>
          <w:sz w:val="26"/>
          <w:szCs w:val="26"/>
          <w:rtl/>
          <w:lang w:bidi="ar-LB"/>
        </w:rPr>
        <w:t>ي</w:t>
      </w:r>
      <w:r w:rsidR="00212C5E" w:rsidRPr="00E150C0">
        <w:rPr>
          <w:rFonts w:asciiTheme="majorBidi" w:hAnsiTheme="majorBidi" w:cstheme="majorBidi"/>
          <w:sz w:val="26"/>
          <w:szCs w:val="26"/>
          <w:rtl/>
          <w:lang w:bidi="ar-LB"/>
        </w:rPr>
        <w:t>ل مواد التبريد عند وضع معايير كفاءة استخدام الطاقة في القطاعات/</w:t>
      </w:r>
      <w:r w:rsidRPr="00E150C0">
        <w:rPr>
          <w:rFonts w:asciiTheme="majorBidi" w:hAnsiTheme="majorBidi" w:cstheme="majorBidi"/>
          <w:sz w:val="26"/>
          <w:szCs w:val="26"/>
          <w:rtl/>
          <w:lang w:bidi="ar-LB"/>
        </w:rPr>
        <w:t xml:space="preserve"> </w:t>
      </w:r>
      <w:r w:rsidR="00212C5E" w:rsidRPr="00E150C0">
        <w:rPr>
          <w:rFonts w:asciiTheme="majorBidi" w:hAnsiTheme="majorBidi" w:cstheme="majorBidi"/>
          <w:sz w:val="26"/>
          <w:szCs w:val="26"/>
          <w:rtl/>
          <w:lang w:bidi="ar-LB"/>
        </w:rPr>
        <w:t xml:space="preserve">التطبيقات ذات الصلة؛ </w:t>
      </w:r>
      <w:r w:rsidRPr="00E150C0">
        <w:rPr>
          <w:rFonts w:asciiTheme="majorBidi" w:hAnsiTheme="majorBidi" w:cstheme="majorBidi"/>
          <w:sz w:val="26"/>
          <w:szCs w:val="26"/>
          <w:rtl/>
          <w:lang w:bidi="ar-LB"/>
        </w:rPr>
        <w:t>و</w:t>
      </w:r>
      <w:r w:rsidR="00212C5E" w:rsidRPr="00E150C0">
        <w:rPr>
          <w:rFonts w:asciiTheme="majorBidi" w:hAnsiTheme="majorBidi" w:cstheme="majorBidi"/>
          <w:sz w:val="26"/>
          <w:szCs w:val="26"/>
          <w:rtl/>
          <w:lang w:bidi="ar-LB"/>
        </w:rPr>
        <w:t xml:space="preserve">أنه إذا </w:t>
      </w:r>
      <w:r w:rsidRPr="00E150C0">
        <w:rPr>
          <w:rFonts w:asciiTheme="majorBidi" w:hAnsiTheme="majorBidi" w:cstheme="majorBidi"/>
          <w:sz w:val="26"/>
          <w:szCs w:val="26"/>
          <w:rtl/>
          <w:lang w:bidi="ar-LB"/>
        </w:rPr>
        <w:t>حشدت</w:t>
      </w:r>
      <w:r w:rsidR="00212C5E" w:rsidRPr="00E150C0">
        <w:rPr>
          <w:rFonts w:asciiTheme="majorBidi" w:hAnsiTheme="majorBidi" w:cstheme="majorBidi"/>
          <w:sz w:val="26"/>
          <w:szCs w:val="26"/>
          <w:rtl/>
          <w:lang w:bidi="ar-LB"/>
        </w:rPr>
        <w:t xml:space="preserve"> إكوادور تمويل</w:t>
      </w:r>
      <w:r w:rsidRPr="00E150C0">
        <w:rPr>
          <w:rFonts w:asciiTheme="majorBidi" w:hAnsiTheme="majorBidi" w:cstheme="majorBidi"/>
          <w:sz w:val="26"/>
          <w:szCs w:val="26"/>
          <w:rtl/>
          <w:lang w:bidi="ar-LB"/>
        </w:rPr>
        <w:t>ا</w:t>
      </w:r>
      <w:r w:rsidR="00212C5E" w:rsidRPr="00E150C0">
        <w:rPr>
          <w:rFonts w:asciiTheme="majorBidi" w:hAnsiTheme="majorBidi" w:cstheme="majorBidi"/>
          <w:sz w:val="26"/>
          <w:szCs w:val="26"/>
          <w:rtl/>
          <w:lang w:bidi="ar-LB"/>
        </w:rPr>
        <w:t xml:space="preserve"> من مصادر أخرى غير الصندوق المتعدد الأطراف لمكونات كفاءة استخدام الطاقة عند التخفيض التدريجي </w:t>
      </w:r>
      <w:r w:rsidRPr="00E150C0">
        <w:rPr>
          <w:rFonts w:asciiTheme="majorBidi" w:hAnsiTheme="majorBidi" w:cstheme="majorBidi"/>
          <w:sz w:val="26"/>
          <w:szCs w:val="26"/>
          <w:rtl/>
          <w:lang w:bidi="ar-LB"/>
        </w:rPr>
        <w:t>للمواد الهيدروفلوروكربونية</w:t>
      </w:r>
      <w:r w:rsidR="00212C5E" w:rsidRPr="00E150C0">
        <w:rPr>
          <w:rFonts w:asciiTheme="majorBidi" w:hAnsiTheme="majorBidi" w:cstheme="majorBidi"/>
          <w:sz w:val="26"/>
          <w:szCs w:val="26"/>
          <w:rtl/>
          <w:lang w:bidi="ar-LB"/>
        </w:rPr>
        <w:t xml:space="preserve">، </w:t>
      </w:r>
      <w:r w:rsidRPr="00E150C0">
        <w:rPr>
          <w:rFonts w:asciiTheme="majorBidi" w:hAnsiTheme="majorBidi" w:cstheme="majorBidi"/>
          <w:sz w:val="26"/>
          <w:szCs w:val="26"/>
          <w:rtl/>
          <w:lang w:bidi="ar-LB"/>
        </w:rPr>
        <w:t xml:space="preserve">لن يؤدي </w:t>
      </w:r>
      <w:r w:rsidR="00212C5E" w:rsidRPr="00E150C0">
        <w:rPr>
          <w:rFonts w:asciiTheme="majorBidi" w:hAnsiTheme="majorBidi" w:cstheme="majorBidi"/>
          <w:sz w:val="26"/>
          <w:szCs w:val="26"/>
          <w:rtl/>
          <w:lang w:bidi="ar-LB"/>
        </w:rPr>
        <w:t>المشروع إلى ازدواجية الأنشطة بين تلك الممولة من الصندوق المتعدد الأ</w:t>
      </w:r>
      <w:r w:rsidRPr="00E150C0">
        <w:rPr>
          <w:rFonts w:asciiTheme="majorBidi" w:hAnsiTheme="majorBidi" w:cstheme="majorBidi"/>
          <w:sz w:val="26"/>
          <w:szCs w:val="26"/>
          <w:rtl/>
          <w:lang w:bidi="ar-LB"/>
        </w:rPr>
        <w:t>طراف وتلك الممولة من مصادر أخرى</w:t>
      </w:r>
      <w:r w:rsidR="00212C5E" w:rsidRPr="00E150C0">
        <w:rPr>
          <w:rFonts w:asciiTheme="majorBidi" w:hAnsiTheme="majorBidi" w:cstheme="majorBidi"/>
          <w:sz w:val="26"/>
          <w:szCs w:val="26"/>
          <w:rtl/>
          <w:lang w:bidi="ar-LB"/>
        </w:rPr>
        <w:t xml:space="preserve">؛ </w:t>
      </w:r>
      <w:r w:rsidRPr="00E150C0">
        <w:rPr>
          <w:rFonts w:asciiTheme="majorBidi" w:hAnsiTheme="majorBidi" w:cstheme="majorBidi"/>
          <w:sz w:val="26"/>
          <w:szCs w:val="26"/>
          <w:rtl/>
          <w:lang w:bidi="ar-LB"/>
        </w:rPr>
        <w:t>وسيتم إتاحة</w:t>
      </w:r>
      <w:r w:rsidR="00212C5E" w:rsidRPr="00E150C0">
        <w:rPr>
          <w:rFonts w:asciiTheme="majorBidi" w:hAnsiTheme="majorBidi" w:cstheme="majorBidi"/>
          <w:sz w:val="26"/>
          <w:szCs w:val="26"/>
          <w:rtl/>
          <w:lang w:bidi="ar-LB"/>
        </w:rPr>
        <w:t xml:space="preserve"> المعلومات المتعلقة بالتقدم المحرز في المشروع والنتائج والتعلم الأساسي</w:t>
      </w:r>
      <w:r w:rsidRPr="00E150C0">
        <w:rPr>
          <w:rFonts w:asciiTheme="majorBidi" w:hAnsiTheme="majorBidi" w:cstheme="majorBidi"/>
          <w:sz w:val="26"/>
          <w:szCs w:val="26"/>
          <w:rtl/>
          <w:lang w:bidi="ar-LB"/>
        </w:rPr>
        <w:t>، حسب الاقتضاء؛ و</w:t>
      </w:r>
      <w:r w:rsidR="00A67E46" w:rsidRPr="00E150C0">
        <w:rPr>
          <w:rFonts w:asciiTheme="majorBidi" w:hAnsiTheme="majorBidi" w:cstheme="majorBidi"/>
          <w:sz w:val="26"/>
          <w:szCs w:val="26"/>
          <w:rtl/>
          <w:lang w:bidi="ar-LB"/>
        </w:rPr>
        <w:t>س</w:t>
      </w:r>
      <w:r w:rsidR="00212C5E" w:rsidRPr="00E150C0">
        <w:rPr>
          <w:rFonts w:asciiTheme="majorBidi" w:hAnsiTheme="majorBidi" w:cstheme="majorBidi"/>
          <w:sz w:val="26"/>
          <w:szCs w:val="26"/>
          <w:rtl/>
          <w:lang w:bidi="ar-LB"/>
        </w:rPr>
        <w:t xml:space="preserve">يتم تحديد تاريخ إنجاز المشروع بما لا يزيد عن 36 شهراً بعد تاريخ </w:t>
      </w:r>
      <w:r w:rsidR="00A67E46" w:rsidRPr="00E150C0">
        <w:rPr>
          <w:rFonts w:asciiTheme="majorBidi" w:hAnsiTheme="majorBidi" w:cstheme="majorBidi"/>
          <w:sz w:val="26"/>
          <w:szCs w:val="26"/>
          <w:rtl/>
          <w:lang w:bidi="ar-LB"/>
        </w:rPr>
        <w:t>اعتماده من</w:t>
      </w:r>
      <w:r w:rsidR="00212C5E" w:rsidRPr="00E150C0">
        <w:rPr>
          <w:rFonts w:asciiTheme="majorBidi" w:hAnsiTheme="majorBidi" w:cstheme="majorBidi"/>
          <w:sz w:val="26"/>
          <w:szCs w:val="26"/>
          <w:rtl/>
          <w:lang w:bidi="ar-LB"/>
        </w:rPr>
        <w:t xml:space="preserve"> اللجنة التنفيذية وسيتم تقديم تقرير مفصل عن المشروع إلى اللجنة التنفيذية خلال ستة أشهر من تاريخ إنجاز المشروع .</w:t>
      </w:r>
    </w:p>
    <w:p w14:paraId="426B3058" w14:textId="77777777" w:rsidR="00212C5E" w:rsidRPr="00E150C0" w:rsidRDefault="008D6C0A" w:rsidP="00212C5E">
      <w:pPr>
        <w:keepNext/>
        <w:bidi/>
        <w:spacing w:after="240"/>
        <w:rPr>
          <w:rFonts w:asciiTheme="majorBidi" w:hAnsiTheme="majorBidi" w:cstheme="majorBidi"/>
          <w:sz w:val="26"/>
          <w:szCs w:val="26"/>
          <w:rtl/>
          <w:lang w:bidi="ar-LB"/>
        </w:rPr>
      </w:pPr>
      <w:r w:rsidRPr="00E150C0">
        <w:rPr>
          <w:rFonts w:asciiTheme="majorBidi" w:hAnsiTheme="majorBidi" w:cstheme="majorBidi"/>
          <w:sz w:val="26"/>
          <w:szCs w:val="26"/>
          <w:u w:val="single"/>
          <w:rtl/>
          <w:lang w:bidi="ar-LB"/>
        </w:rPr>
        <w:t>المشكلات</w:t>
      </w:r>
      <w:r w:rsidR="00212C5E" w:rsidRPr="00E150C0">
        <w:rPr>
          <w:rFonts w:asciiTheme="majorBidi" w:hAnsiTheme="majorBidi" w:cstheme="majorBidi"/>
          <w:sz w:val="26"/>
          <w:szCs w:val="26"/>
          <w:u w:val="single"/>
          <w:rtl/>
          <w:lang w:bidi="ar-LB"/>
        </w:rPr>
        <w:t xml:space="preserve"> الفنية والمتعلقة بالتكلفة</w:t>
      </w:r>
    </w:p>
    <w:p w14:paraId="252A6A13" w14:textId="77777777" w:rsidR="00212C5E" w:rsidRPr="00E150C0" w:rsidRDefault="008D6C0A" w:rsidP="00CF4DFD">
      <w:pPr>
        <w:pStyle w:val="Heading1"/>
        <w:bidi/>
        <w:rPr>
          <w:rFonts w:asciiTheme="majorBidi" w:hAnsiTheme="majorBidi" w:cstheme="majorBidi"/>
          <w:sz w:val="26"/>
          <w:szCs w:val="26"/>
          <w:rtl/>
          <w:lang w:bidi="ar-LB"/>
        </w:rPr>
      </w:pPr>
      <w:r w:rsidRPr="00E150C0">
        <w:rPr>
          <w:rFonts w:asciiTheme="majorBidi" w:hAnsiTheme="majorBidi" w:cstheme="majorBidi"/>
          <w:sz w:val="26"/>
          <w:szCs w:val="26"/>
          <w:rtl/>
          <w:lang w:bidi="ar-LB"/>
        </w:rPr>
        <w:t xml:space="preserve">ناقشت الأمانة واليونيدو احتمال </w:t>
      </w:r>
      <w:r w:rsidR="00212C5E" w:rsidRPr="00E150C0">
        <w:rPr>
          <w:rFonts w:asciiTheme="majorBidi" w:hAnsiTheme="majorBidi" w:cstheme="majorBidi"/>
          <w:sz w:val="26"/>
          <w:szCs w:val="26"/>
          <w:rtl/>
          <w:lang w:bidi="ar-LB"/>
        </w:rPr>
        <w:t xml:space="preserve">ازدواج </w:t>
      </w:r>
      <w:r w:rsidRPr="00E150C0">
        <w:rPr>
          <w:rFonts w:asciiTheme="majorBidi" w:hAnsiTheme="majorBidi" w:cstheme="majorBidi"/>
          <w:sz w:val="26"/>
          <w:szCs w:val="26"/>
          <w:rtl/>
          <w:lang w:bidi="ar-LB"/>
        </w:rPr>
        <w:t xml:space="preserve">الأنشطة </w:t>
      </w:r>
      <w:r w:rsidR="00212C5E" w:rsidRPr="00E150C0">
        <w:rPr>
          <w:rFonts w:asciiTheme="majorBidi" w:hAnsiTheme="majorBidi" w:cstheme="majorBidi"/>
          <w:sz w:val="26"/>
          <w:szCs w:val="26"/>
          <w:rtl/>
          <w:lang w:bidi="ar-LB"/>
        </w:rPr>
        <w:t xml:space="preserve">المدرجة في هذا المشروع والأنشطة الإضافية المدرجة في خطة إدارة </w:t>
      </w:r>
      <w:r w:rsidRPr="00E150C0">
        <w:rPr>
          <w:rFonts w:asciiTheme="majorBidi" w:hAnsiTheme="majorBidi" w:cstheme="majorBidi"/>
          <w:sz w:val="26"/>
          <w:szCs w:val="26"/>
          <w:rtl/>
          <w:lang w:bidi="ar-LB"/>
        </w:rPr>
        <w:t>إزالة المواد الهيدروكلوروفلوروكربونية</w:t>
      </w:r>
      <w:r w:rsidR="00212C5E" w:rsidRPr="00E150C0">
        <w:rPr>
          <w:rFonts w:asciiTheme="majorBidi" w:hAnsiTheme="majorBidi" w:cstheme="majorBidi"/>
          <w:sz w:val="26"/>
          <w:szCs w:val="26"/>
          <w:rtl/>
          <w:lang w:bidi="ar-LB"/>
        </w:rPr>
        <w:t xml:space="preserve"> </w:t>
      </w:r>
      <w:r w:rsidRPr="00E150C0">
        <w:rPr>
          <w:rFonts w:asciiTheme="majorBidi" w:hAnsiTheme="majorBidi" w:cstheme="majorBidi"/>
          <w:sz w:val="26"/>
          <w:szCs w:val="26"/>
          <w:rtl/>
          <w:lang w:bidi="ar-LB"/>
        </w:rPr>
        <w:t>ل</w:t>
      </w:r>
      <w:r w:rsidR="00212C5E" w:rsidRPr="00E150C0">
        <w:rPr>
          <w:rFonts w:asciiTheme="majorBidi" w:hAnsiTheme="majorBidi" w:cstheme="majorBidi"/>
          <w:sz w:val="26"/>
          <w:szCs w:val="26"/>
          <w:rtl/>
          <w:lang w:bidi="ar-LB"/>
        </w:rPr>
        <w:t>لبلد للحفاظ على كفاءة استخدام الطاقة أو تعزيزها (المقرر 89/6) (الفقرتان 12 و23 من</w:t>
      </w:r>
      <w:r w:rsidRPr="00E150C0">
        <w:rPr>
          <w:rFonts w:asciiTheme="majorBidi" w:hAnsiTheme="majorBidi" w:cstheme="majorBidi"/>
          <w:sz w:val="26"/>
          <w:szCs w:val="26"/>
          <w:rtl/>
          <w:lang w:bidi="ar-LB"/>
        </w:rPr>
        <w:t xml:space="preserve"> هذه</w:t>
      </w:r>
      <w:r w:rsidR="00212C5E" w:rsidRPr="00E150C0">
        <w:rPr>
          <w:rFonts w:asciiTheme="majorBidi" w:hAnsiTheme="majorBidi" w:cstheme="majorBidi"/>
          <w:sz w:val="26"/>
          <w:szCs w:val="26"/>
          <w:rtl/>
          <w:lang w:bidi="ar-LB"/>
        </w:rPr>
        <w:t xml:space="preserve"> الوثيقة). وأوضحت اليونيدو أن تركيز كل مشروع كان مختلفا. </w:t>
      </w:r>
      <w:r w:rsidRPr="00E150C0">
        <w:rPr>
          <w:rFonts w:asciiTheme="majorBidi" w:hAnsiTheme="majorBidi" w:cstheme="majorBidi"/>
          <w:sz w:val="26"/>
          <w:szCs w:val="26"/>
          <w:rtl/>
          <w:lang w:bidi="ar-LB"/>
        </w:rPr>
        <w:t>و</w:t>
      </w:r>
      <w:r w:rsidR="00212C5E" w:rsidRPr="00E150C0">
        <w:rPr>
          <w:rFonts w:asciiTheme="majorBidi" w:hAnsiTheme="majorBidi" w:cstheme="majorBidi"/>
          <w:sz w:val="26"/>
          <w:szCs w:val="26"/>
          <w:rtl/>
          <w:lang w:bidi="ar-LB"/>
        </w:rPr>
        <w:t xml:space="preserve">تركز الأنشطة الإضافية في إطار خطة إدارة إزالة المواد الهيدروكلوروفلوروكربونية على تطوير القدرات الوطنية لتعزيز كفاءة استخدام الطاقة لأجهزة </w:t>
      </w:r>
      <w:r w:rsidRPr="00E150C0">
        <w:rPr>
          <w:rFonts w:asciiTheme="majorBidi" w:hAnsiTheme="majorBidi" w:cstheme="majorBidi"/>
          <w:sz w:val="26"/>
          <w:szCs w:val="26"/>
          <w:rtl/>
          <w:lang w:bidi="ar-LB"/>
        </w:rPr>
        <w:t>التبريد وتكييف الهواء</w:t>
      </w:r>
      <w:r w:rsidR="00212C5E" w:rsidRPr="00E150C0">
        <w:rPr>
          <w:rFonts w:asciiTheme="majorBidi" w:hAnsiTheme="majorBidi" w:cstheme="majorBidi"/>
          <w:sz w:val="26"/>
          <w:szCs w:val="26"/>
          <w:rtl/>
          <w:lang w:bidi="ar-LB"/>
        </w:rPr>
        <w:t xml:space="preserve"> المستقلة حيث تم تطوير </w:t>
      </w:r>
      <w:r w:rsidRPr="00E150C0">
        <w:rPr>
          <w:rFonts w:asciiTheme="majorBidi" w:hAnsiTheme="majorBidi" w:cstheme="majorBidi"/>
          <w:sz w:val="26"/>
          <w:szCs w:val="26"/>
          <w:rtl/>
          <w:lang w:bidi="ar-LB"/>
        </w:rPr>
        <w:t xml:space="preserve">المعايير الدنيا لأداء الطاقة </w:t>
      </w:r>
      <w:r w:rsidR="00212C5E" w:rsidRPr="00E150C0">
        <w:rPr>
          <w:rFonts w:asciiTheme="majorBidi" w:hAnsiTheme="majorBidi" w:cstheme="majorBidi"/>
          <w:sz w:val="26"/>
          <w:szCs w:val="26"/>
          <w:rtl/>
          <w:lang w:bidi="ar-LB"/>
        </w:rPr>
        <w:t>وستحتاج إلى تحديث، في حين يركز</w:t>
      </w:r>
      <w:r w:rsidR="00CF4DFD" w:rsidRPr="00E150C0">
        <w:rPr>
          <w:rFonts w:asciiTheme="majorBidi" w:hAnsiTheme="majorBidi" w:cstheme="majorBidi"/>
          <w:sz w:val="26"/>
          <w:szCs w:val="26"/>
          <w:rtl/>
          <w:lang w:bidi="ar-LB"/>
        </w:rPr>
        <w:t xml:space="preserve"> هذا</w:t>
      </w:r>
      <w:r w:rsidR="00212C5E" w:rsidRPr="00E150C0">
        <w:rPr>
          <w:rFonts w:asciiTheme="majorBidi" w:hAnsiTheme="majorBidi" w:cstheme="majorBidi"/>
          <w:sz w:val="26"/>
          <w:szCs w:val="26"/>
          <w:rtl/>
          <w:lang w:bidi="ar-LB"/>
        </w:rPr>
        <w:t xml:space="preserve"> المشروع على تعزيز الإجراءات لتحسين كفاءة الطاقة في قطاعات التبريد التجارية والصناعية، وتحديدًا لوحدات التكثيف والأنظمة المركزية.</w:t>
      </w:r>
    </w:p>
    <w:p w14:paraId="67342707" w14:textId="77777777" w:rsidR="00212C5E" w:rsidRPr="00E150C0" w:rsidRDefault="00212C5E" w:rsidP="00CF4DFD">
      <w:pPr>
        <w:pStyle w:val="Heading1"/>
        <w:bidi/>
        <w:rPr>
          <w:rFonts w:asciiTheme="majorBidi" w:hAnsiTheme="majorBidi" w:cstheme="majorBidi"/>
          <w:sz w:val="26"/>
          <w:szCs w:val="26"/>
          <w:rtl/>
          <w:lang w:bidi="ar-LB"/>
        </w:rPr>
      </w:pPr>
      <w:r w:rsidRPr="00E150C0">
        <w:rPr>
          <w:rFonts w:asciiTheme="majorBidi" w:hAnsiTheme="majorBidi" w:cstheme="majorBidi"/>
          <w:sz w:val="26"/>
          <w:szCs w:val="26"/>
          <w:rtl/>
          <w:lang w:bidi="ar-LB"/>
        </w:rPr>
        <w:t xml:space="preserve">تشمل الأنشطة الإضافية في إطار خطة إدارة إزالة المواد الهيدروكلوروفلوروكربونية التدريب المقدم للمستوردين وموظفي الجمارك على </w:t>
      </w:r>
      <w:r w:rsidR="00CF4DFD" w:rsidRPr="00E150C0">
        <w:rPr>
          <w:rFonts w:asciiTheme="majorBidi" w:hAnsiTheme="majorBidi" w:cstheme="majorBidi"/>
          <w:sz w:val="26"/>
          <w:szCs w:val="26"/>
          <w:rtl/>
          <w:lang w:bidi="ar-LB"/>
        </w:rPr>
        <w:t>التوصيف بالرقع</w:t>
      </w:r>
      <w:r w:rsidRPr="00E150C0">
        <w:rPr>
          <w:rFonts w:asciiTheme="majorBidi" w:hAnsiTheme="majorBidi" w:cstheme="majorBidi"/>
          <w:sz w:val="26"/>
          <w:szCs w:val="26"/>
          <w:rtl/>
          <w:lang w:bidi="ar-LB"/>
        </w:rPr>
        <w:t xml:space="preserve"> </w:t>
      </w:r>
      <w:r w:rsidR="00CF4DFD" w:rsidRPr="00E150C0">
        <w:rPr>
          <w:rFonts w:asciiTheme="majorBidi" w:hAnsiTheme="majorBidi" w:cstheme="majorBidi"/>
          <w:sz w:val="26"/>
          <w:szCs w:val="26"/>
          <w:rtl/>
          <w:lang w:bidi="ar-LB"/>
        </w:rPr>
        <w:t>و</w:t>
      </w:r>
      <w:r w:rsidRPr="00E150C0">
        <w:rPr>
          <w:rFonts w:asciiTheme="majorBidi" w:hAnsiTheme="majorBidi" w:cstheme="majorBidi"/>
          <w:sz w:val="26"/>
          <w:szCs w:val="26"/>
          <w:rtl/>
          <w:lang w:bidi="ar-LB"/>
        </w:rPr>
        <w:t xml:space="preserve">المعايير الدنيا </w:t>
      </w:r>
      <w:r w:rsidR="00CF4DFD" w:rsidRPr="00E150C0">
        <w:rPr>
          <w:rFonts w:asciiTheme="majorBidi" w:hAnsiTheme="majorBidi" w:cstheme="majorBidi"/>
          <w:sz w:val="26"/>
          <w:szCs w:val="26"/>
          <w:rtl/>
          <w:lang w:bidi="ar-LB"/>
        </w:rPr>
        <w:t xml:space="preserve">لأداء الطاقة </w:t>
      </w:r>
      <w:r w:rsidRPr="00E150C0">
        <w:rPr>
          <w:rFonts w:asciiTheme="majorBidi" w:hAnsiTheme="majorBidi" w:cstheme="majorBidi"/>
          <w:sz w:val="26"/>
          <w:szCs w:val="26"/>
          <w:rtl/>
          <w:lang w:bidi="ar-LB"/>
        </w:rPr>
        <w:t xml:space="preserve">المطبقة على معدات </w:t>
      </w:r>
      <w:r w:rsidR="00CF4DFD" w:rsidRPr="00E150C0">
        <w:rPr>
          <w:rFonts w:asciiTheme="majorBidi" w:hAnsiTheme="majorBidi" w:cstheme="majorBidi"/>
          <w:sz w:val="26"/>
          <w:szCs w:val="26"/>
          <w:rtl/>
          <w:lang w:bidi="ar-LB"/>
        </w:rPr>
        <w:t>التبريد وتكيف الهواء</w:t>
      </w:r>
      <w:r w:rsidRPr="00E150C0">
        <w:rPr>
          <w:rFonts w:asciiTheme="majorBidi" w:hAnsiTheme="majorBidi" w:cstheme="majorBidi"/>
          <w:sz w:val="26"/>
          <w:szCs w:val="26"/>
          <w:rtl/>
          <w:lang w:bidi="ar-LB"/>
        </w:rPr>
        <w:t xml:space="preserve"> المستوردة؛ </w:t>
      </w:r>
      <w:r w:rsidR="00CF4DFD" w:rsidRPr="00E150C0">
        <w:rPr>
          <w:rFonts w:asciiTheme="majorBidi" w:hAnsiTheme="majorBidi" w:cstheme="majorBidi"/>
          <w:sz w:val="26"/>
          <w:szCs w:val="26"/>
          <w:rtl/>
          <w:lang w:bidi="ar-LB"/>
        </w:rPr>
        <w:t>و</w:t>
      </w:r>
      <w:r w:rsidRPr="00E150C0">
        <w:rPr>
          <w:rFonts w:asciiTheme="majorBidi" w:hAnsiTheme="majorBidi" w:cstheme="majorBidi"/>
          <w:sz w:val="26"/>
          <w:szCs w:val="26"/>
          <w:rtl/>
          <w:lang w:bidi="ar-LB"/>
        </w:rPr>
        <w:t xml:space="preserve">مجموعات أدوات </w:t>
      </w:r>
      <w:r w:rsidR="00CF4DFD" w:rsidRPr="00E150C0">
        <w:rPr>
          <w:rFonts w:asciiTheme="majorBidi" w:hAnsiTheme="majorBidi" w:cstheme="majorBidi"/>
          <w:sz w:val="26"/>
          <w:szCs w:val="26"/>
          <w:rtl/>
          <w:lang w:bidi="ar-LB"/>
        </w:rPr>
        <w:t>ل</w:t>
      </w:r>
      <w:r w:rsidRPr="00E150C0">
        <w:rPr>
          <w:rFonts w:asciiTheme="majorBidi" w:hAnsiTheme="majorBidi" w:cstheme="majorBidi"/>
          <w:sz w:val="26"/>
          <w:szCs w:val="26"/>
          <w:rtl/>
          <w:lang w:bidi="ar-LB"/>
        </w:rPr>
        <w:t xml:space="preserve">قياس كفاءة استخدام الطاقة المقدمة </w:t>
      </w:r>
      <w:r w:rsidR="00CF4DFD" w:rsidRPr="00E150C0">
        <w:rPr>
          <w:rFonts w:asciiTheme="majorBidi" w:hAnsiTheme="majorBidi" w:cstheme="majorBidi"/>
          <w:sz w:val="26"/>
          <w:szCs w:val="26"/>
          <w:rtl/>
          <w:lang w:bidi="ar-LB"/>
        </w:rPr>
        <w:t>ل</w:t>
      </w:r>
      <w:r w:rsidRPr="00E150C0">
        <w:rPr>
          <w:rFonts w:asciiTheme="majorBidi" w:hAnsiTheme="majorBidi" w:cstheme="majorBidi"/>
          <w:sz w:val="26"/>
          <w:szCs w:val="26"/>
          <w:rtl/>
          <w:lang w:bidi="ar-LB"/>
        </w:rPr>
        <w:t>لمراكز المهنية؛ والتدريب على الحفاظ على كفاءة</w:t>
      </w:r>
      <w:r w:rsidR="00CF4DFD" w:rsidRPr="00E150C0">
        <w:rPr>
          <w:rFonts w:asciiTheme="majorBidi" w:hAnsiTheme="majorBidi" w:cstheme="majorBidi"/>
          <w:sz w:val="26"/>
          <w:szCs w:val="26"/>
          <w:rtl/>
          <w:lang w:bidi="ar-LB"/>
        </w:rPr>
        <w:t xml:space="preserve"> استخدام</w:t>
      </w:r>
      <w:r w:rsidRPr="00E150C0">
        <w:rPr>
          <w:rFonts w:asciiTheme="majorBidi" w:hAnsiTheme="majorBidi" w:cstheme="majorBidi"/>
          <w:sz w:val="26"/>
          <w:szCs w:val="26"/>
          <w:rtl/>
          <w:lang w:bidi="ar-LB"/>
        </w:rPr>
        <w:t xml:space="preserve"> الطاقة أثناء الخدمة. </w:t>
      </w:r>
      <w:r w:rsidR="00CF4DFD" w:rsidRPr="00E150C0">
        <w:rPr>
          <w:rFonts w:asciiTheme="majorBidi" w:hAnsiTheme="majorBidi" w:cstheme="majorBidi"/>
          <w:sz w:val="26"/>
          <w:szCs w:val="26"/>
          <w:rtl/>
          <w:lang w:bidi="ar-LB"/>
        </w:rPr>
        <w:t>ويشمل</w:t>
      </w:r>
      <w:r w:rsidRPr="00E150C0">
        <w:rPr>
          <w:rFonts w:asciiTheme="majorBidi" w:hAnsiTheme="majorBidi" w:cstheme="majorBidi"/>
          <w:sz w:val="26"/>
          <w:szCs w:val="26"/>
          <w:rtl/>
          <w:lang w:bidi="ar-LB"/>
        </w:rPr>
        <w:t xml:space="preserve"> هذا المشروع أنشطة تهدف إلى تعزيز التنسيق بين جميع المؤسسات المشاركة في تحسين كفاءة </w:t>
      </w:r>
      <w:r w:rsidR="00CF4DFD" w:rsidRPr="00E150C0">
        <w:rPr>
          <w:rFonts w:asciiTheme="majorBidi" w:hAnsiTheme="majorBidi" w:cstheme="majorBidi"/>
          <w:sz w:val="26"/>
          <w:szCs w:val="26"/>
          <w:rtl/>
          <w:lang w:bidi="ar-LB"/>
        </w:rPr>
        <w:t xml:space="preserve">استخدام </w:t>
      </w:r>
      <w:r w:rsidRPr="00E150C0">
        <w:rPr>
          <w:rFonts w:asciiTheme="majorBidi" w:hAnsiTheme="majorBidi" w:cstheme="majorBidi"/>
          <w:sz w:val="26"/>
          <w:szCs w:val="26"/>
          <w:rtl/>
          <w:lang w:bidi="ar-LB"/>
        </w:rPr>
        <w:t xml:space="preserve">الطاقة؛ </w:t>
      </w:r>
      <w:r w:rsidR="00CF4DFD" w:rsidRPr="00E150C0">
        <w:rPr>
          <w:rFonts w:asciiTheme="majorBidi" w:hAnsiTheme="majorBidi" w:cstheme="majorBidi"/>
          <w:sz w:val="26"/>
          <w:szCs w:val="26"/>
          <w:rtl/>
          <w:lang w:bidi="ar-LB"/>
        </w:rPr>
        <w:t>و</w:t>
      </w:r>
      <w:r w:rsidRPr="00E150C0">
        <w:rPr>
          <w:rFonts w:asciiTheme="majorBidi" w:hAnsiTheme="majorBidi" w:cstheme="majorBidi"/>
          <w:sz w:val="26"/>
          <w:szCs w:val="26"/>
          <w:rtl/>
          <w:lang w:bidi="ar-LB"/>
        </w:rPr>
        <w:t>استراتيجيات لإدخال أو تحسين المعايير الدنيا لأداء الطاقة المتعلقة بالتبريد التجاري؛ وتعزيز القدرات التدريبية المتعلقة بكفاءة استخدام الطاقة في مجال التبريد التجاري.</w:t>
      </w:r>
    </w:p>
    <w:p w14:paraId="56CA265C" w14:textId="77777777" w:rsidR="00212C5E" w:rsidRPr="00E150C0" w:rsidRDefault="00212C5E" w:rsidP="00DC0E76">
      <w:pPr>
        <w:pStyle w:val="Heading1"/>
        <w:bidi/>
        <w:rPr>
          <w:rFonts w:asciiTheme="majorBidi" w:hAnsiTheme="majorBidi" w:cstheme="majorBidi"/>
          <w:sz w:val="26"/>
          <w:szCs w:val="26"/>
          <w:rtl/>
          <w:lang w:bidi="ar-LB"/>
        </w:rPr>
      </w:pPr>
      <w:r w:rsidRPr="00E150C0">
        <w:rPr>
          <w:rFonts w:asciiTheme="majorBidi" w:hAnsiTheme="majorBidi" w:cstheme="majorBidi"/>
          <w:sz w:val="26"/>
          <w:szCs w:val="26"/>
          <w:rtl/>
          <w:lang w:bidi="ar-LB"/>
        </w:rPr>
        <w:t xml:space="preserve">وبعد المناقشة، تم تعديل </w:t>
      </w:r>
      <w:r w:rsidR="00DC0E76" w:rsidRPr="00E150C0">
        <w:rPr>
          <w:rFonts w:asciiTheme="majorBidi" w:hAnsiTheme="majorBidi" w:cstheme="majorBidi"/>
          <w:sz w:val="26"/>
          <w:szCs w:val="26"/>
          <w:rtl/>
          <w:lang w:bidi="ar-LB"/>
        </w:rPr>
        <w:t xml:space="preserve">هذا </w:t>
      </w:r>
      <w:r w:rsidRPr="00E150C0">
        <w:rPr>
          <w:rFonts w:asciiTheme="majorBidi" w:hAnsiTheme="majorBidi" w:cstheme="majorBidi"/>
          <w:sz w:val="26"/>
          <w:szCs w:val="26"/>
          <w:rtl/>
          <w:lang w:bidi="ar-LB"/>
        </w:rPr>
        <w:t xml:space="preserve">المشروع </w:t>
      </w:r>
      <w:r w:rsidR="00DC0E76" w:rsidRPr="00E150C0">
        <w:rPr>
          <w:rFonts w:asciiTheme="majorBidi" w:hAnsiTheme="majorBidi" w:cstheme="majorBidi"/>
          <w:sz w:val="26"/>
          <w:szCs w:val="26"/>
          <w:rtl/>
          <w:lang w:bidi="ar-LB"/>
        </w:rPr>
        <w:t>من أجل ا</w:t>
      </w:r>
      <w:r w:rsidRPr="00E150C0">
        <w:rPr>
          <w:rFonts w:asciiTheme="majorBidi" w:hAnsiTheme="majorBidi" w:cstheme="majorBidi"/>
          <w:sz w:val="26"/>
          <w:szCs w:val="26"/>
          <w:rtl/>
          <w:lang w:bidi="ar-LB"/>
        </w:rPr>
        <w:t>لتمييز</w:t>
      </w:r>
      <w:r w:rsidR="00DC0E76" w:rsidRPr="00E150C0">
        <w:rPr>
          <w:rFonts w:asciiTheme="majorBidi" w:hAnsiTheme="majorBidi" w:cstheme="majorBidi"/>
          <w:sz w:val="26"/>
          <w:szCs w:val="26"/>
          <w:rtl/>
          <w:lang w:bidi="ar-LB"/>
        </w:rPr>
        <w:t xml:space="preserve"> نتائجه</w:t>
      </w:r>
      <w:r w:rsidRPr="00E150C0">
        <w:rPr>
          <w:rFonts w:asciiTheme="majorBidi" w:hAnsiTheme="majorBidi" w:cstheme="majorBidi"/>
          <w:sz w:val="26"/>
          <w:szCs w:val="26"/>
          <w:rtl/>
          <w:lang w:bidi="ar-LB"/>
        </w:rPr>
        <w:t xml:space="preserve"> بوضوح </w:t>
      </w:r>
      <w:r w:rsidR="00DC0E76" w:rsidRPr="00E150C0">
        <w:rPr>
          <w:rFonts w:asciiTheme="majorBidi" w:hAnsiTheme="majorBidi" w:cstheme="majorBidi"/>
          <w:sz w:val="26"/>
          <w:szCs w:val="26"/>
          <w:rtl/>
          <w:lang w:bidi="ar-LB"/>
        </w:rPr>
        <w:t xml:space="preserve">عن </w:t>
      </w:r>
      <w:r w:rsidRPr="00E150C0">
        <w:rPr>
          <w:rFonts w:asciiTheme="majorBidi" w:hAnsiTheme="majorBidi" w:cstheme="majorBidi"/>
          <w:sz w:val="26"/>
          <w:szCs w:val="26"/>
          <w:rtl/>
          <w:lang w:bidi="ar-LB"/>
        </w:rPr>
        <w:t>الأنشطة الإضافية في إطار خطة إدارة إزالة المواد الهيدروكلو</w:t>
      </w:r>
      <w:r w:rsidR="00DC0E76" w:rsidRPr="00E150C0">
        <w:rPr>
          <w:rFonts w:asciiTheme="majorBidi" w:hAnsiTheme="majorBidi" w:cstheme="majorBidi"/>
          <w:sz w:val="26"/>
          <w:szCs w:val="26"/>
          <w:rtl/>
          <w:lang w:bidi="ar-LB"/>
        </w:rPr>
        <w:t xml:space="preserve">روفلوروكربونية (المقرر 89/6)، ومن أجل </w:t>
      </w:r>
      <w:r w:rsidRPr="00E150C0">
        <w:rPr>
          <w:rFonts w:asciiTheme="majorBidi" w:hAnsiTheme="majorBidi" w:cstheme="majorBidi"/>
          <w:sz w:val="26"/>
          <w:szCs w:val="26"/>
          <w:rtl/>
          <w:lang w:bidi="ar-LB"/>
        </w:rPr>
        <w:t xml:space="preserve">ضمان أن جميع الأنشطة الواقعة ضمن نطاقه تخدم هدفه الرئيسي. </w:t>
      </w:r>
      <w:r w:rsidR="00DC0E76" w:rsidRPr="00E150C0">
        <w:rPr>
          <w:rFonts w:asciiTheme="majorBidi" w:hAnsiTheme="majorBidi" w:cstheme="majorBidi"/>
          <w:sz w:val="26"/>
          <w:szCs w:val="26"/>
          <w:rtl/>
          <w:lang w:bidi="ar-LB"/>
        </w:rPr>
        <w:t>و</w:t>
      </w:r>
      <w:r w:rsidRPr="00E150C0">
        <w:rPr>
          <w:rFonts w:asciiTheme="majorBidi" w:hAnsiTheme="majorBidi" w:cstheme="majorBidi"/>
          <w:sz w:val="26"/>
          <w:szCs w:val="26"/>
          <w:rtl/>
          <w:lang w:bidi="ar-LB"/>
        </w:rPr>
        <w:t xml:space="preserve">في النشاط الأول، تمت إضافة </w:t>
      </w:r>
      <w:r w:rsidR="00DC0E76" w:rsidRPr="00E150C0">
        <w:rPr>
          <w:rFonts w:asciiTheme="majorBidi" w:hAnsiTheme="majorBidi" w:cstheme="majorBidi"/>
          <w:sz w:val="26"/>
          <w:szCs w:val="26"/>
          <w:rtl/>
          <w:lang w:bidi="ar-LB"/>
        </w:rPr>
        <w:t>مسودة</w:t>
      </w:r>
      <w:r w:rsidRPr="00E150C0">
        <w:rPr>
          <w:rFonts w:asciiTheme="majorBidi" w:hAnsiTheme="majorBidi" w:cstheme="majorBidi"/>
          <w:sz w:val="26"/>
          <w:szCs w:val="26"/>
          <w:rtl/>
          <w:lang w:bidi="ar-LB"/>
        </w:rPr>
        <w:t xml:space="preserve"> مشروع مقترح لتحسين </w:t>
      </w:r>
      <w:r w:rsidR="00DC0E76" w:rsidRPr="00E150C0">
        <w:rPr>
          <w:rFonts w:asciiTheme="majorBidi" w:hAnsiTheme="majorBidi" w:cstheme="majorBidi"/>
          <w:sz w:val="26"/>
          <w:szCs w:val="26"/>
          <w:rtl/>
          <w:lang w:bidi="ar-LB"/>
        </w:rPr>
        <w:t xml:space="preserve">توصيف </w:t>
      </w:r>
      <w:r w:rsidRPr="00E150C0">
        <w:rPr>
          <w:rFonts w:asciiTheme="majorBidi" w:hAnsiTheme="majorBidi" w:cstheme="majorBidi"/>
          <w:sz w:val="26"/>
          <w:szCs w:val="26"/>
          <w:rtl/>
          <w:lang w:bidi="ar-LB"/>
        </w:rPr>
        <w:t>كفاءة استخدام الطاقة والمعايير الدنيا لأداء الطاقة في وحدات التكثيف (تم تعديل الميزانية إلى 45,000 دولار</w:t>
      </w:r>
      <w:r w:rsidR="00DC0E76" w:rsidRPr="00E150C0">
        <w:rPr>
          <w:rFonts w:asciiTheme="majorBidi" w:hAnsiTheme="majorBidi" w:cstheme="majorBidi"/>
          <w:sz w:val="26"/>
          <w:szCs w:val="26"/>
          <w:rtl/>
          <w:lang w:bidi="ar-LB"/>
        </w:rPr>
        <w:t>ا</w:t>
      </w:r>
      <w:r w:rsidRPr="00E150C0">
        <w:rPr>
          <w:rFonts w:asciiTheme="majorBidi" w:hAnsiTheme="majorBidi" w:cstheme="majorBidi"/>
          <w:sz w:val="26"/>
          <w:szCs w:val="26"/>
          <w:rtl/>
          <w:lang w:bidi="ar-LB"/>
        </w:rPr>
        <w:t xml:space="preserve"> أمريكي</w:t>
      </w:r>
      <w:r w:rsidR="00DC0E76" w:rsidRPr="00E150C0">
        <w:rPr>
          <w:rFonts w:asciiTheme="majorBidi" w:hAnsiTheme="majorBidi" w:cstheme="majorBidi"/>
          <w:sz w:val="26"/>
          <w:szCs w:val="26"/>
          <w:rtl/>
          <w:lang w:bidi="ar-LB"/>
        </w:rPr>
        <w:t>ا</w:t>
      </w:r>
      <w:r w:rsidRPr="00E150C0">
        <w:rPr>
          <w:rFonts w:asciiTheme="majorBidi" w:hAnsiTheme="majorBidi" w:cstheme="majorBidi"/>
          <w:sz w:val="26"/>
          <w:szCs w:val="26"/>
          <w:rtl/>
          <w:lang w:bidi="ar-LB"/>
        </w:rPr>
        <w:t>)؛ وفي النشاط الثاني، تم إدراج وحدة تبريد تجارية واحدة فقط (تم تعديل الميزانية إلى 95</w:t>
      </w:r>
      <w:r w:rsidR="00DC0E76" w:rsidRPr="00E150C0">
        <w:rPr>
          <w:rFonts w:asciiTheme="majorBidi" w:hAnsiTheme="majorBidi" w:cstheme="majorBidi"/>
          <w:sz w:val="26"/>
          <w:szCs w:val="26"/>
          <w:rtl/>
          <w:lang w:bidi="ar-LB"/>
        </w:rPr>
        <w:t>,</w:t>
      </w:r>
      <w:r w:rsidRPr="00E150C0">
        <w:rPr>
          <w:rFonts w:asciiTheme="majorBidi" w:hAnsiTheme="majorBidi" w:cstheme="majorBidi"/>
          <w:sz w:val="26"/>
          <w:szCs w:val="26"/>
          <w:rtl/>
          <w:lang w:bidi="ar-LB"/>
        </w:rPr>
        <w:t>000 دولار</w:t>
      </w:r>
      <w:r w:rsidR="00DC0E76" w:rsidRPr="00E150C0">
        <w:rPr>
          <w:rFonts w:asciiTheme="majorBidi" w:hAnsiTheme="majorBidi" w:cstheme="majorBidi"/>
          <w:sz w:val="26"/>
          <w:szCs w:val="26"/>
          <w:rtl/>
          <w:lang w:bidi="ar-LB"/>
        </w:rPr>
        <w:t>ا</w:t>
      </w:r>
      <w:r w:rsidRPr="00E150C0">
        <w:rPr>
          <w:rFonts w:asciiTheme="majorBidi" w:hAnsiTheme="majorBidi" w:cstheme="majorBidi"/>
          <w:sz w:val="26"/>
          <w:szCs w:val="26"/>
          <w:rtl/>
          <w:lang w:bidi="ar-LB"/>
        </w:rPr>
        <w:t xml:space="preserve"> أمريكي</w:t>
      </w:r>
      <w:r w:rsidR="00DC0E76" w:rsidRPr="00E150C0">
        <w:rPr>
          <w:rFonts w:asciiTheme="majorBidi" w:hAnsiTheme="majorBidi" w:cstheme="majorBidi"/>
          <w:sz w:val="26"/>
          <w:szCs w:val="26"/>
          <w:rtl/>
          <w:lang w:bidi="ar-LB"/>
        </w:rPr>
        <w:t>ا</w:t>
      </w:r>
      <w:r w:rsidRPr="00E150C0">
        <w:rPr>
          <w:rFonts w:asciiTheme="majorBidi" w:hAnsiTheme="majorBidi" w:cstheme="majorBidi"/>
          <w:sz w:val="26"/>
          <w:szCs w:val="26"/>
          <w:rtl/>
          <w:lang w:bidi="ar-LB"/>
        </w:rPr>
        <w:t xml:space="preserve">)؛ وفي النشاط الثالث، تم إعادة توجيه أنشطة </w:t>
      </w:r>
      <w:r w:rsidR="00DC0E76" w:rsidRPr="00E150C0">
        <w:rPr>
          <w:rFonts w:asciiTheme="majorBidi" w:hAnsiTheme="majorBidi" w:cstheme="majorBidi"/>
          <w:sz w:val="26"/>
          <w:szCs w:val="26"/>
          <w:rtl/>
          <w:lang w:bidi="ar-LB"/>
        </w:rPr>
        <w:t>التوعية نحو ا</w:t>
      </w:r>
      <w:r w:rsidRPr="00E150C0">
        <w:rPr>
          <w:rFonts w:asciiTheme="majorBidi" w:hAnsiTheme="majorBidi" w:cstheme="majorBidi"/>
          <w:sz w:val="26"/>
          <w:szCs w:val="26"/>
          <w:rtl/>
          <w:lang w:bidi="ar-LB"/>
        </w:rPr>
        <w:t xml:space="preserve">لتركيز على تعزيز إدخال وتحسين المعايير الدنيا لأداء </w:t>
      </w:r>
      <w:r w:rsidR="00DC0E76" w:rsidRPr="00E150C0">
        <w:rPr>
          <w:rFonts w:asciiTheme="majorBidi" w:hAnsiTheme="majorBidi" w:cstheme="majorBidi"/>
          <w:sz w:val="26"/>
          <w:szCs w:val="26"/>
          <w:rtl/>
          <w:lang w:bidi="ar-LB"/>
        </w:rPr>
        <w:t xml:space="preserve">الطاقة والتوصيف </w:t>
      </w:r>
      <w:r w:rsidRPr="00E150C0">
        <w:rPr>
          <w:rFonts w:asciiTheme="majorBidi" w:hAnsiTheme="majorBidi" w:cstheme="majorBidi"/>
          <w:sz w:val="26"/>
          <w:szCs w:val="26"/>
          <w:rtl/>
          <w:lang w:bidi="ar-LB"/>
        </w:rPr>
        <w:t xml:space="preserve">ذات الصلة في أنظمة </w:t>
      </w:r>
      <w:r w:rsidR="00DC0E76" w:rsidRPr="00E150C0">
        <w:rPr>
          <w:rFonts w:asciiTheme="majorBidi" w:hAnsiTheme="majorBidi" w:cstheme="majorBidi"/>
          <w:sz w:val="26"/>
          <w:szCs w:val="26"/>
          <w:rtl/>
          <w:lang w:bidi="ar-LB"/>
        </w:rPr>
        <w:t>التبريد وتكييف الهواء</w:t>
      </w:r>
      <w:r w:rsidRPr="00E150C0">
        <w:rPr>
          <w:rFonts w:asciiTheme="majorBidi" w:hAnsiTheme="majorBidi" w:cstheme="majorBidi"/>
          <w:sz w:val="26"/>
          <w:szCs w:val="26"/>
          <w:rtl/>
          <w:lang w:bidi="ar-LB"/>
        </w:rPr>
        <w:t xml:space="preserve"> التجارية والصناعية (تم تعديل الميزانية إلى 15</w:t>
      </w:r>
      <w:r w:rsidR="00DC0E76" w:rsidRPr="00E150C0">
        <w:rPr>
          <w:rFonts w:asciiTheme="majorBidi" w:hAnsiTheme="majorBidi" w:cstheme="majorBidi"/>
          <w:sz w:val="26"/>
          <w:szCs w:val="26"/>
          <w:rtl/>
          <w:lang w:bidi="ar-LB"/>
        </w:rPr>
        <w:t>,</w:t>
      </w:r>
      <w:r w:rsidRPr="00E150C0">
        <w:rPr>
          <w:rFonts w:asciiTheme="majorBidi" w:hAnsiTheme="majorBidi" w:cstheme="majorBidi"/>
          <w:sz w:val="26"/>
          <w:szCs w:val="26"/>
          <w:rtl/>
          <w:lang w:bidi="ar-LB"/>
        </w:rPr>
        <w:t>000 دولار</w:t>
      </w:r>
      <w:r w:rsidR="00DC0E76" w:rsidRPr="00E150C0">
        <w:rPr>
          <w:rFonts w:asciiTheme="majorBidi" w:hAnsiTheme="majorBidi" w:cstheme="majorBidi"/>
          <w:sz w:val="26"/>
          <w:szCs w:val="26"/>
          <w:rtl/>
          <w:lang w:bidi="ar-LB"/>
        </w:rPr>
        <w:t>ا</w:t>
      </w:r>
      <w:r w:rsidRPr="00E150C0">
        <w:rPr>
          <w:rFonts w:asciiTheme="majorBidi" w:hAnsiTheme="majorBidi" w:cstheme="majorBidi"/>
          <w:sz w:val="26"/>
          <w:szCs w:val="26"/>
          <w:rtl/>
          <w:lang w:bidi="ar-LB"/>
        </w:rPr>
        <w:t xml:space="preserve"> أمريكي</w:t>
      </w:r>
      <w:r w:rsidR="00DC0E76" w:rsidRPr="00E150C0">
        <w:rPr>
          <w:rFonts w:asciiTheme="majorBidi" w:hAnsiTheme="majorBidi" w:cstheme="majorBidi"/>
          <w:sz w:val="26"/>
          <w:szCs w:val="26"/>
          <w:rtl/>
          <w:lang w:bidi="ar-LB"/>
        </w:rPr>
        <w:t>ا</w:t>
      </w:r>
      <w:r w:rsidRPr="00E150C0">
        <w:rPr>
          <w:rFonts w:asciiTheme="majorBidi" w:hAnsiTheme="majorBidi" w:cstheme="majorBidi"/>
          <w:sz w:val="26"/>
          <w:szCs w:val="26"/>
          <w:rtl/>
          <w:lang w:bidi="ar-LB"/>
        </w:rPr>
        <w:t xml:space="preserve">)؛ </w:t>
      </w:r>
      <w:r w:rsidR="00DC0E76" w:rsidRPr="00E150C0">
        <w:rPr>
          <w:rFonts w:asciiTheme="majorBidi" w:hAnsiTheme="majorBidi" w:cstheme="majorBidi"/>
          <w:sz w:val="26"/>
          <w:szCs w:val="26"/>
          <w:rtl/>
          <w:lang w:bidi="ar-LB"/>
        </w:rPr>
        <w:t>وتم</w:t>
      </w:r>
      <w:r w:rsidRPr="00E150C0">
        <w:rPr>
          <w:rFonts w:asciiTheme="majorBidi" w:hAnsiTheme="majorBidi" w:cstheme="majorBidi"/>
          <w:sz w:val="26"/>
          <w:szCs w:val="26"/>
          <w:rtl/>
          <w:lang w:bidi="ar-LB"/>
        </w:rPr>
        <w:t xml:space="preserve"> </w:t>
      </w:r>
      <w:r w:rsidR="00DC0E76" w:rsidRPr="00E150C0">
        <w:rPr>
          <w:rFonts w:asciiTheme="majorBidi" w:hAnsiTheme="majorBidi" w:cstheme="majorBidi"/>
          <w:sz w:val="26"/>
          <w:szCs w:val="26"/>
          <w:rtl/>
          <w:lang w:bidi="ar-LB"/>
        </w:rPr>
        <w:t>حذف</w:t>
      </w:r>
      <w:r w:rsidRPr="00E150C0">
        <w:rPr>
          <w:rFonts w:asciiTheme="majorBidi" w:hAnsiTheme="majorBidi" w:cstheme="majorBidi"/>
          <w:sz w:val="26"/>
          <w:szCs w:val="26"/>
          <w:rtl/>
          <w:lang w:bidi="ar-LB"/>
        </w:rPr>
        <w:t xml:space="preserve"> النشاط الرابع لأنه لم يساهم في تحقيق الهدف الرئيسي للمشروع؛ وفي النشاط الخامس، تم الاحتفاظ فقط بالتدريب المرتبط بكفاءة استخدام الطاقة، في حين </w:t>
      </w:r>
      <w:r w:rsidR="00DC0E76" w:rsidRPr="00E150C0">
        <w:rPr>
          <w:rFonts w:asciiTheme="majorBidi" w:hAnsiTheme="majorBidi" w:cstheme="majorBidi"/>
          <w:sz w:val="26"/>
          <w:szCs w:val="26"/>
          <w:rtl/>
          <w:lang w:bidi="ar-LB"/>
        </w:rPr>
        <w:t>تم</w:t>
      </w:r>
      <w:r w:rsidRPr="00E150C0">
        <w:rPr>
          <w:rFonts w:asciiTheme="majorBidi" w:hAnsiTheme="majorBidi" w:cstheme="majorBidi"/>
          <w:sz w:val="26"/>
          <w:szCs w:val="26"/>
          <w:rtl/>
          <w:lang w:bidi="ar-LB"/>
        </w:rPr>
        <w:t xml:space="preserve"> </w:t>
      </w:r>
      <w:r w:rsidR="00DC0E76" w:rsidRPr="00E150C0">
        <w:rPr>
          <w:rFonts w:asciiTheme="majorBidi" w:hAnsiTheme="majorBidi" w:cstheme="majorBidi"/>
          <w:sz w:val="26"/>
          <w:szCs w:val="26"/>
          <w:rtl/>
          <w:lang w:bidi="ar-LB"/>
        </w:rPr>
        <w:t>حذف</w:t>
      </w:r>
      <w:r w:rsidRPr="00E150C0">
        <w:rPr>
          <w:rFonts w:asciiTheme="majorBidi" w:hAnsiTheme="majorBidi" w:cstheme="majorBidi"/>
          <w:sz w:val="26"/>
          <w:szCs w:val="26"/>
          <w:rtl/>
          <w:lang w:bidi="ar-LB"/>
        </w:rPr>
        <w:t xml:space="preserve"> التدريب على الممارسات الجيدة لأنه يمكن </w:t>
      </w:r>
      <w:r w:rsidR="00DC0E76" w:rsidRPr="00E150C0">
        <w:rPr>
          <w:rFonts w:asciiTheme="majorBidi" w:hAnsiTheme="majorBidi" w:cstheme="majorBidi"/>
          <w:sz w:val="26"/>
          <w:szCs w:val="26"/>
          <w:rtl/>
          <w:lang w:bidi="ar-LB"/>
        </w:rPr>
        <w:t>تقديمه في إطار خطة تنفيذ تعديل كيغالي</w:t>
      </w:r>
      <w:r w:rsidRPr="00E150C0">
        <w:rPr>
          <w:rFonts w:asciiTheme="majorBidi" w:hAnsiTheme="majorBidi" w:cstheme="majorBidi"/>
          <w:sz w:val="26"/>
          <w:szCs w:val="26"/>
          <w:rtl/>
          <w:lang w:bidi="ar-LB"/>
        </w:rPr>
        <w:t xml:space="preserve"> </w:t>
      </w:r>
      <w:r w:rsidR="00DC0E76" w:rsidRPr="00E150C0">
        <w:rPr>
          <w:rFonts w:asciiTheme="majorBidi" w:hAnsiTheme="majorBidi" w:cstheme="majorBidi"/>
          <w:sz w:val="26"/>
          <w:szCs w:val="26"/>
          <w:rtl/>
          <w:lang w:bidi="ar-LB"/>
        </w:rPr>
        <w:t xml:space="preserve">للمواد الهيدروفلوروكربونية </w:t>
      </w:r>
      <w:r w:rsidRPr="00E150C0">
        <w:rPr>
          <w:rFonts w:asciiTheme="majorBidi" w:hAnsiTheme="majorBidi" w:cstheme="majorBidi"/>
          <w:sz w:val="26"/>
          <w:szCs w:val="26"/>
          <w:rtl/>
          <w:lang w:bidi="ar-LB"/>
        </w:rPr>
        <w:t>(تم تعديل الميزانية إلى 35</w:t>
      </w:r>
      <w:r w:rsidR="00DC0E76" w:rsidRPr="00E150C0">
        <w:rPr>
          <w:rFonts w:asciiTheme="majorBidi" w:hAnsiTheme="majorBidi" w:cstheme="majorBidi"/>
          <w:sz w:val="26"/>
          <w:szCs w:val="26"/>
          <w:rtl/>
          <w:lang w:bidi="ar-LB"/>
        </w:rPr>
        <w:t>,</w:t>
      </w:r>
      <w:r w:rsidRPr="00E150C0">
        <w:rPr>
          <w:rFonts w:asciiTheme="majorBidi" w:hAnsiTheme="majorBidi" w:cstheme="majorBidi"/>
          <w:sz w:val="26"/>
          <w:szCs w:val="26"/>
          <w:rtl/>
          <w:lang w:bidi="ar-LB"/>
        </w:rPr>
        <w:t>000 دولار</w:t>
      </w:r>
      <w:r w:rsidR="00DC0E76" w:rsidRPr="00E150C0">
        <w:rPr>
          <w:rFonts w:asciiTheme="majorBidi" w:hAnsiTheme="majorBidi" w:cstheme="majorBidi"/>
          <w:sz w:val="26"/>
          <w:szCs w:val="26"/>
          <w:rtl/>
          <w:lang w:bidi="ar-LB"/>
        </w:rPr>
        <w:t>ا</w:t>
      </w:r>
      <w:r w:rsidRPr="00E150C0">
        <w:rPr>
          <w:rFonts w:asciiTheme="majorBidi" w:hAnsiTheme="majorBidi" w:cstheme="majorBidi"/>
          <w:sz w:val="26"/>
          <w:szCs w:val="26"/>
          <w:rtl/>
          <w:lang w:bidi="ar-LB"/>
        </w:rPr>
        <w:t xml:space="preserve"> أمريكي</w:t>
      </w:r>
      <w:r w:rsidR="00DC0E76" w:rsidRPr="00E150C0">
        <w:rPr>
          <w:rFonts w:asciiTheme="majorBidi" w:hAnsiTheme="majorBidi" w:cstheme="majorBidi"/>
          <w:sz w:val="26"/>
          <w:szCs w:val="26"/>
          <w:rtl/>
          <w:lang w:bidi="ar-LB"/>
        </w:rPr>
        <w:t>ا</w:t>
      </w:r>
      <w:r w:rsidRPr="00E150C0">
        <w:rPr>
          <w:rFonts w:asciiTheme="majorBidi" w:hAnsiTheme="majorBidi" w:cstheme="majorBidi"/>
          <w:sz w:val="26"/>
          <w:szCs w:val="26"/>
          <w:rtl/>
          <w:lang w:bidi="ar-LB"/>
        </w:rPr>
        <w:t>).</w:t>
      </w:r>
    </w:p>
    <w:p w14:paraId="242E8A10" w14:textId="640CF0FC" w:rsidR="00E150C0" w:rsidRDefault="00212C5E" w:rsidP="00F6758A">
      <w:pPr>
        <w:pStyle w:val="Heading1"/>
        <w:bidi/>
        <w:rPr>
          <w:rFonts w:asciiTheme="majorBidi" w:hAnsiTheme="majorBidi" w:cstheme="majorBidi"/>
          <w:sz w:val="26"/>
          <w:szCs w:val="26"/>
          <w:rtl/>
          <w:lang w:bidi="ar-LB"/>
        </w:rPr>
      </w:pPr>
      <w:r w:rsidRPr="00E150C0">
        <w:rPr>
          <w:rFonts w:asciiTheme="majorBidi" w:hAnsiTheme="majorBidi" w:cstheme="majorBidi"/>
          <w:sz w:val="26"/>
          <w:szCs w:val="26"/>
          <w:rtl/>
          <w:lang w:bidi="ar-LB"/>
        </w:rPr>
        <w:t>تم الاتفاق على تكلفة إجمالية قدرها 190,000 دولار</w:t>
      </w:r>
      <w:r w:rsidR="005B22E0" w:rsidRPr="00E150C0">
        <w:rPr>
          <w:rFonts w:asciiTheme="majorBidi" w:hAnsiTheme="majorBidi" w:cstheme="majorBidi"/>
          <w:sz w:val="26"/>
          <w:szCs w:val="26"/>
          <w:rtl/>
          <w:lang w:bidi="ar-LB"/>
        </w:rPr>
        <w:t>ا</w:t>
      </w:r>
      <w:r w:rsidRPr="00E150C0">
        <w:rPr>
          <w:rFonts w:asciiTheme="majorBidi" w:hAnsiTheme="majorBidi" w:cstheme="majorBidi"/>
          <w:sz w:val="26"/>
          <w:szCs w:val="26"/>
          <w:rtl/>
          <w:lang w:bidi="ar-LB"/>
        </w:rPr>
        <w:t xml:space="preserve"> أمريكي</w:t>
      </w:r>
      <w:r w:rsidR="005B22E0" w:rsidRPr="00E150C0">
        <w:rPr>
          <w:rFonts w:asciiTheme="majorBidi" w:hAnsiTheme="majorBidi" w:cstheme="majorBidi"/>
          <w:sz w:val="26"/>
          <w:szCs w:val="26"/>
          <w:rtl/>
          <w:lang w:bidi="ar-LB"/>
        </w:rPr>
        <w:t>ا</w:t>
      </w:r>
      <w:r w:rsidRPr="00E150C0">
        <w:rPr>
          <w:rFonts w:asciiTheme="majorBidi" w:hAnsiTheme="majorBidi" w:cstheme="majorBidi"/>
          <w:sz w:val="26"/>
          <w:szCs w:val="26"/>
          <w:rtl/>
          <w:lang w:bidi="ar-LB"/>
        </w:rPr>
        <w:t xml:space="preserve"> لتنفيذ المشروع التجريبي للحفاظ على</w:t>
      </w:r>
      <w:r w:rsidR="005B22E0" w:rsidRPr="00E150C0">
        <w:rPr>
          <w:rFonts w:asciiTheme="majorBidi" w:hAnsiTheme="majorBidi" w:cstheme="majorBidi"/>
          <w:sz w:val="26"/>
          <w:szCs w:val="26"/>
          <w:rtl/>
          <w:lang w:bidi="ar-LB"/>
        </w:rPr>
        <w:t xml:space="preserve"> وتعزيز</w:t>
      </w:r>
      <w:r w:rsidRPr="00E150C0">
        <w:rPr>
          <w:rFonts w:asciiTheme="majorBidi" w:hAnsiTheme="majorBidi" w:cstheme="majorBidi"/>
          <w:sz w:val="26"/>
          <w:szCs w:val="26"/>
          <w:rtl/>
          <w:lang w:bidi="ar-LB"/>
        </w:rPr>
        <w:t xml:space="preserve"> كفاءة استخدام الطاقة في </w:t>
      </w:r>
      <w:r w:rsidR="005B22E0" w:rsidRPr="00E150C0">
        <w:rPr>
          <w:rFonts w:asciiTheme="majorBidi" w:hAnsiTheme="majorBidi" w:cstheme="majorBidi"/>
          <w:sz w:val="26"/>
          <w:szCs w:val="26"/>
          <w:rtl/>
          <w:lang w:bidi="ar-LB"/>
        </w:rPr>
        <w:t>التكنولوجيات</w:t>
      </w:r>
      <w:r w:rsidRPr="00E150C0">
        <w:rPr>
          <w:rFonts w:asciiTheme="majorBidi" w:hAnsiTheme="majorBidi" w:cstheme="majorBidi"/>
          <w:sz w:val="26"/>
          <w:szCs w:val="26"/>
          <w:rtl/>
          <w:lang w:bidi="ar-LB"/>
        </w:rPr>
        <w:t xml:space="preserve"> البديلة لإكوادور. وترد الأنشطة المعدلة وتكاليفها المتفق عليها في الجدول 7.</w:t>
      </w:r>
    </w:p>
    <w:p w14:paraId="10428C4C" w14:textId="2F2D1236" w:rsidR="00212C5E" w:rsidRPr="00E150C0" w:rsidRDefault="00E150C0" w:rsidP="00E150C0">
      <w:pPr>
        <w:jc w:val="left"/>
        <w:rPr>
          <w:rFonts w:asciiTheme="majorBidi" w:hAnsiTheme="majorBidi" w:cstheme="majorBidi"/>
          <w:sz w:val="26"/>
          <w:szCs w:val="26"/>
          <w:rtl/>
          <w:lang w:bidi="ar-LB"/>
        </w:rPr>
      </w:pPr>
      <w:r>
        <w:rPr>
          <w:rFonts w:asciiTheme="majorBidi" w:hAnsiTheme="majorBidi" w:cstheme="majorBidi"/>
          <w:sz w:val="26"/>
          <w:szCs w:val="26"/>
          <w:rtl/>
          <w:lang w:bidi="ar-LB"/>
        </w:rPr>
        <w:br w:type="page"/>
      </w:r>
    </w:p>
    <w:p w14:paraId="28735E35" w14:textId="77777777" w:rsidR="00212C5E" w:rsidRPr="00DF286B" w:rsidRDefault="00F6758A" w:rsidP="00F6758A">
      <w:pPr>
        <w:keepNext/>
        <w:bidi/>
        <w:rPr>
          <w:b/>
          <w:bCs/>
          <w:szCs w:val="24"/>
          <w:rtl/>
          <w:lang w:bidi="ar-LB"/>
        </w:rPr>
      </w:pPr>
      <w:r>
        <w:rPr>
          <w:b/>
          <w:bCs/>
          <w:szCs w:val="24"/>
          <w:rtl/>
          <w:lang w:bidi="ar-LB"/>
        </w:rPr>
        <w:t>الجدول 7-</w:t>
      </w:r>
      <w:r w:rsidR="00212C5E" w:rsidRPr="00DF286B">
        <w:rPr>
          <w:b/>
          <w:bCs/>
          <w:szCs w:val="24"/>
          <w:rtl/>
          <w:lang w:bidi="ar-LB"/>
        </w:rPr>
        <w:t xml:space="preserve"> التكلفة الإجمالية للمشروع التجريبي لكفاءة الطاقة لإكوادور على النحو المتفق عليه</w:t>
      </w:r>
    </w:p>
    <w:tbl>
      <w:tblPr>
        <w:bidiVisual/>
        <w:tblW w:w="9351" w:type="dxa"/>
        <w:tblLook w:val="04A0" w:firstRow="1" w:lastRow="0" w:firstColumn="1" w:lastColumn="0" w:noHBand="0" w:noVBand="1"/>
      </w:tblPr>
      <w:tblGrid>
        <w:gridCol w:w="7848"/>
        <w:gridCol w:w="1503"/>
      </w:tblGrid>
      <w:tr w:rsidR="00212C5E" w:rsidRPr="00402941" w14:paraId="124D65F0" w14:textId="77777777" w:rsidTr="00200B32">
        <w:trPr>
          <w:trHeight w:val="113"/>
        </w:trPr>
        <w:tc>
          <w:tcPr>
            <w:tcW w:w="78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F1DB49" w14:textId="77777777" w:rsidR="00212C5E" w:rsidRPr="00402941" w:rsidRDefault="005A0476" w:rsidP="005A0476">
            <w:pPr>
              <w:bidi/>
              <w:spacing w:before="40" w:after="40"/>
              <w:jc w:val="center"/>
              <w:rPr>
                <w:b/>
                <w:bCs/>
                <w:color w:val="000000"/>
                <w:sz w:val="17"/>
                <w:szCs w:val="17"/>
                <w:rtl/>
                <w:lang w:eastAsia="zh-CN" w:bidi="ar-LB"/>
              </w:rPr>
            </w:pPr>
            <w:r w:rsidRPr="00402941">
              <w:rPr>
                <w:b/>
                <w:bCs/>
                <w:color w:val="000000"/>
                <w:sz w:val="17"/>
                <w:szCs w:val="17"/>
                <w:rtl/>
                <w:lang w:eastAsia="zh-CN" w:bidi="ar-LB"/>
              </w:rPr>
              <w:t>ال</w:t>
            </w:r>
            <w:r w:rsidR="00212C5E" w:rsidRPr="00402941">
              <w:rPr>
                <w:b/>
                <w:bCs/>
                <w:color w:val="000000"/>
                <w:sz w:val="17"/>
                <w:szCs w:val="17"/>
                <w:rtl/>
                <w:lang w:eastAsia="zh-CN" w:bidi="ar-LB"/>
              </w:rPr>
              <w:t xml:space="preserve">أنشطة </w:t>
            </w:r>
          </w:p>
        </w:tc>
        <w:tc>
          <w:tcPr>
            <w:tcW w:w="1503" w:type="dxa"/>
            <w:tcBorders>
              <w:top w:val="single" w:sz="4" w:space="0" w:color="auto"/>
              <w:left w:val="nil"/>
              <w:bottom w:val="single" w:sz="4" w:space="0" w:color="auto"/>
              <w:right w:val="single" w:sz="4" w:space="0" w:color="auto"/>
            </w:tcBorders>
            <w:shd w:val="clear" w:color="auto" w:fill="auto"/>
            <w:noWrap/>
            <w:vAlign w:val="center"/>
            <w:hideMark/>
          </w:tcPr>
          <w:p w14:paraId="15767D07" w14:textId="77777777" w:rsidR="005A0476" w:rsidRPr="00402941" w:rsidRDefault="00212C5E" w:rsidP="00F41D7A">
            <w:pPr>
              <w:bidi/>
              <w:jc w:val="center"/>
              <w:rPr>
                <w:b/>
                <w:bCs/>
                <w:color w:val="000000"/>
                <w:sz w:val="17"/>
                <w:szCs w:val="17"/>
                <w:rtl/>
                <w:lang w:eastAsia="zh-CN" w:bidi="ar-LB"/>
              </w:rPr>
            </w:pPr>
            <w:r w:rsidRPr="00402941">
              <w:rPr>
                <w:b/>
                <w:bCs/>
                <w:color w:val="000000"/>
                <w:sz w:val="17"/>
                <w:szCs w:val="17"/>
                <w:rtl/>
                <w:lang w:eastAsia="zh-CN" w:bidi="ar-LB"/>
              </w:rPr>
              <w:t xml:space="preserve">التكلفة </w:t>
            </w:r>
          </w:p>
          <w:p w14:paraId="7DA7329B" w14:textId="77777777" w:rsidR="00212C5E" w:rsidRPr="00402941" w:rsidRDefault="00212C5E" w:rsidP="005A0476">
            <w:pPr>
              <w:bidi/>
              <w:jc w:val="center"/>
              <w:rPr>
                <w:b/>
                <w:bCs/>
                <w:color w:val="000000"/>
                <w:sz w:val="17"/>
                <w:szCs w:val="17"/>
                <w:rtl/>
                <w:lang w:eastAsia="zh-CN" w:bidi="ar-LB"/>
              </w:rPr>
            </w:pPr>
            <w:r w:rsidRPr="00402941">
              <w:rPr>
                <w:b/>
                <w:bCs/>
                <w:color w:val="000000"/>
                <w:sz w:val="17"/>
                <w:szCs w:val="17"/>
                <w:rtl/>
                <w:lang w:eastAsia="zh-CN" w:bidi="ar-LB"/>
              </w:rPr>
              <w:t>(بالدولار الأمريكي)</w:t>
            </w:r>
          </w:p>
        </w:tc>
      </w:tr>
      <w:tr w:rsidR="00212C5E" w:rsidRPr="00402941" w14:paraId="3F6651CB" w14:textId="77777777" w:rsidTr="00200B32">
        <w:trPr>
          <w:trHeight w:val="113"/>
        </w:trPr>
        <w:tc>
          <w:tcPr>
            <w:tcW w:w="7848" w:type="dxa"/>
            <w:tcBorders>
              <w:top w:val="nil"/>
              <w:left w:val="single" w:sz="4" w:space="0" w:color="auto"/>
              <w:bottom w:val="single" w:sz="4" w:space="0" w:color="auto"/>
              <w:right w:val="single" w:sz="4" w:space="0" w:color="auto"/>
            </w:tcBorders>
            <w:shd w:val="clear" w:color="auto" w:fill="auto"/>
            <w:vAlign w:val="center"/>
            <w:hideMark/>
          </w:tcPr>
          <w:p w14:paraId="3E4C64F4" w14:textId="77777777" w:rsidR="00212C5E" w:rsidRPr="00402941" w:rsidRDefault="00200B32" w:rsidP="00200B32">
            <w:pPr>
              <w:bidi/>
              <w:rPr>
                <w:color w:val="000000"/>
                <w:sz w:val="17"/>
                <w:szCs w:val="17"/>
                <w:rtl/>
                <w:lang w:eastAsia="zh-CN" w:bidi="ar-LB"/>
              </w:rPr>
            </w:pPr>
            <w:r w:rsidRPr="00402941">
              <w:rPr>
                <w:color w:val="000000"/>
                <w:sz w:val="17"/>
                <w:szCs w:val="17"/>
                <w:rtl/>
                <w:lang w:eastAsia="zh-CN" w:bidi="ar-LB"/>
              </w:rPr>
              <w:t>حلقة</w:t>
            </w:r>
            <w:r w:rsidR="00212C5E" w:rsidRPr="00402941">
              <w:rPr>
                <w:color w:val="000000"/>
                <w:sz w:val="17"/>
                <w:szCs w:val="17"/>
                <w:rtl/>
                <w:lang w:eastAsia="zh-CN" w:bidi="ar-LB"/>
              </w:rPr>
              <w:t xml:space="preserve"> عمل لدمج السلطات الوطنية المعنية بكفاءة</w:t>
            </w:r>
            <w:r w:rsidRPr="00402941">
              <w:rPr>
                <w:color w:val="000000"/>
                <w:sz w:val="17"/>
                <w:szCs w:val="17"/>
                <w:rtl/>
                <w:lang w:eastAsia="zh-CN" w:bidi="ar-LB"/>
              </w:rPr>
              <w:t xml:space="preserve"> استخدام</w:t>
            </w:r>
            <w:r w:rsidR="00212C5E" w:rsidRPr="00402941">
              <w:rPr>
                <w:color w:val="000000"/>
                <w:sz w:val="17"/>
                <w:szCs w:val="17"/>
                <w:rtl/>
                <w:lang w:eastAsia="zh-CN" w:bidi="ar-LB"/>
              </w:rPr>
              <w:t xml:space="preserve"> الطاقة وتغير ال</w:t>
            </w:r>
            <w:r w:rsidRPr="00402941">
              <w:rPr>
                <w:color w:val="000000"/>
                <w:sz w:val="17"/>
                <w:szCs w:val="17"/>
                <w:rtl/>
                <w:lang w:eastAsia="zh-CN" w:bidi="ar-LB"/>
              </w:rPr>
              <w:t>مناخ ووحدة الأوزون الوطنية و</w:t>
            </w:r>
            <w:r w:rsidR="00212C5E" w:rsidRPr="00402941">
              <w:rPr>
                <w:color w:val="000000"/>
                <w:sz w:val="17"/>
                <w:szCs w:val="17"/>
                <w:rtl/>
                <w:lang w:eastAsia="zh-CN" w:bidi="ar-LB"/>
              </w:rPr>
              <w:t xml:space="preserve">سلطات </w:t>
            </w:r>
            <w:r w:rsidRPr="00402941">
              <w:rPr>
                <w:color w:val="000000"/>
                <w:sz w:val="17"/>
                <w:szCs w:val="17"/>
                <w:rtl/>
                <w:lang w:eastAsia="zh-CN" w:bidi="ar-LB"/>
              </w:rPr>
              <w:t>الجمارك ومصنعي ومستوردي المعدات</w:t>
            </w:r>
            <w:r w:rsidR="00212C5E" w:rsidRPr="00402941">
              <w:rPr>
                <w:color w:val="000000"/>
                <w:sz w:val="17"/>
                <w:szCs w:val="17"/>
                <w:rtl/>
                <w:lang w:eastAsia="zh-CN" w:bidi="ar-LB"/>
              </w:rPr>
              <w:t xml:space="preserve">؛ </w:t>
            </w:r>
            <w:r w:rsidRPr="00402941">
              <w:rPr>
                <w:color w:val="000000"/>
                <w:sz w:val="17"/>
                <w:szCs w:val="17"/>
                <w:rtl/>
                <w:lang w:eastAsia="zh-CN" w:bidi="ar-LB"/>
              </w:rPr>
              <w:t>و</w:t>
            </w:r>
            <w:r w:rsidR="00212C5E" w:rsidRPr="00402941">
              <w:rPr>
                <w:color w:val="000000"/>
                <w:sz w:val="17"/>
                <w:szCs w:val="17"/>
                <w:rtl/>
                <w:lang w:eastAsia="zh-CN" w:bidi="ar-LB"/>
              </w:rPr>
              <w:t xml:space="preserve">جولة دراسية إلى بلد غير عامل بالمادة 5 بشأن اعتماد معايير كفاءة استخدام الطاقة في قطاع </w:t>
            </w:r>
            <w:r w:rsidRPr="00402941">
              <w:rPr>
                <w:color w:val="000000"/>
                <w:sz w:val="17"/>
                <w:szCs w:val="17"/>
                <w:rtl/>
                <w:lang w:eastAsia="zh-CN" w:bidi="ar-LB"/>
              </w:rPr>
              <w:t>التبريد وتكييف الهواء</w:t>
            </w:r>
            <w:r w:rsidR="00212C5E" w:rsidRPr="00402941">
              <w:rPr>
                <w:color w:val="000000"/>
                <w:sz w:val="17"/>
                <w:szCs w:val="17"/>
                <w:rtl/>
                <w:lang w:eastAsia="zh-CN" w:bidi="ar-LB"/>
              </w:rPr>
              <w:t xml:space="preserve">؛ </w:t>
            </w:r>
            <w:r w:rsidRPr="00402941">
              <w:rPr>
                <w:color w:val="000000"/>
                <w:sz w:val="17"/>
                <w:szCs w:val="17"/>
                <w:rtl/>
                <w:lang w:eastAsia="zh-CN" w:bidi="ar-LB"/>
              </w:rPr>
              <w:t>و</w:t>
            </w:r>
            <w:r w:rsidR="00212C5E" w:rsidRPr="00402941">
              <w:rPr>
                <w:color w:val="000000"/>
                <w:sz w:val="17"/>
                <w:szCs w:val="17"/>
                <w:rtl/>
                <w:lang w:eastAsia="zh-CN" w:bidi="ar-LB"/>
              </w:rPr>
              <w:t xml:space="preserve">دراسة جدوى لإنشاء مختبر اختبار كفاءة استخدام الطاقة لمعدات </w:t>
            </w:r>
            <w:r w:rsidRPr="00402941">
              <w:rPr>
                <w:color w:val="000000"/>
                <w:sz w:val="17"/>
                <w:szCs w:val="17"/>
                <w:rtl/>
                <w:lang w:eastAsia="zh-CN" w:bidi="ar-LB"/>
              </w:rPr>
              <w:t>التبريد وتكييف الهواء</w:t>
            </w:r>
            <w:r w:rsidR="00212C5E" w:rsidRPr="00402941">
              <w:rPr>
                <w:color w:val="000000"/>
                <w:sz w:val="17"/>
                <w:szCs w:val="17"/>
                <w:rtl/>
                <w:lang w:eastAsia="zh-CN" w:bidi="ar-LB"/>
              </w:rPr>
              <w:t>؛ و</w:t>
            </w:r>
            <w:r w:rsidRPr="00402941">
              <w:rPr>
                <w:color w:val="000000"/>
                <w:sz w:val="17"/>
                <w:szCs w:val="17"/>
                <w:rtl/>
                <w:lang w:eastAsia="zh-CN" w:bidi="ar-LB"/>
              </w:rPr>
              <w:t xml:space="preserve">مسودة </w:t>
            </w:r>
            <w:r w:rsidR="00212C5E" w:rsidRPr="00402941">
              <w:rPr>
                <w:color w:val="000000"/>
                <w:sz w:val="17"/>
                <w:szCs w:val="17"/>
                <w:rtl/>
                <w:lang w:eastAsia="zh-CN" w:bidi="ar-LB"/>
              </w:rPr>
              <w:t xml:space="preserve">مشروع مقترح لتحسين </w:t>
            </w:r>
            <w:r w:rsidRPr="00402941">
              <w:rPr>
                <w:color w:val="000000"/>
                <w:sz w:val="17"/>
                <w:szCs w:val="17"/>
                <w:rtl/>
                <w:lang w:eastAsia="zh-CN" w:bidi="ar-LB"/>
              </w:rPr>
              <w:t xml:space="preserve">توصيف </w:t>
            </w:r>
            <w:r w:rsidR="00212C5E" w:rsidRPr="00402941">
              <w:rPr>
                <w:color w:val="000000"/>
                <w:sz w:val="17"/>
                <w:szCs w:val="17"/>
                <w:rtl/>
                <w:lang w:eastAsia="zh-CN" w:bidi="ar-LB"/>
              </w:rPr>
              <w:t>كفاءة استخدام الطاقة والمعايير الدنيا لأداء الطاقة المتعلقة بوحدات التكثيف</w:t>
            </w:r>
          </w:p>
        </w:tc>
        <w:tc>
          <w:tcPr>
            <w:tcW w:w="1503" w:type="dxa"/>
            <w:tcBorders>
              <w:top w:val="nil"/>
              <w:left w:val="nil"/>
              <w:bottom w:val="single" w:sz="4" w:space="0" w:color="auto"/>
              <w:right w:val="single" w:sz="4" w:space="0" w:color="auto"/>
            </w:tcBorders>
            <w:shd w:val="clear" w:color="auto" w:fill="auto"/>
            <w:noWrap/>
            <w:vAlign w:val="center"/>
          </w:tcPr>
          <w:p w14:paraId="13C9CA65" w14:textId="77777777" w:rsidR="00212C5E" w:rsidRPr="00402941" w:rsidRDefault="00212C5E" w:rsidP="00E61877">
            <w:pPr>
              <w:bidi/>
              <w:jc w:val="left"/>
              <w:rPr>
                <w:color w:val="000000"/>
                <w:sz w:val="17"/>
                <w:szCs w:val="17"/>
                <w:rtl/>
                <w:lang w:eastAsia="zh-CN" w:bidi="ar-LB"/>
              </w:rPr>
            </w:pPr>
            <w:r w:rsidRPr="00402941">
              <w:rPr>
                <w:color w:val="000000"/>
                <w:sz w:val="17"/>
                <w:szCs w:val="17"/>
                <w:rtl/>
                <w:lang w:eastAsia="zh-CN" w:bidi="ar-LB"/>
              </w:rPr>
              <w:t>45000</w:t>
            </w:r>
          </w:p>
        </w:tc>
      </w:tr>
      <w:tr w:rsidR="00212C5E" w:rsidRPr="00402941" w14:paraId="267211CA" w14:textId="77777777" w:rsidTr="00200B32">
        <w:trPr>
          <w:trHeight w:val="113"/>
        </w:trPr>
        <w:tc>
          <w:tcPr>
            <w:tcW w:w="7848" w:type="dxa"/>
            <w:tcBorders>
              <w:top w:val="nil"/>
              <w:left w:val="single" w:sz="4" w:space="0" w:color="auto"/>
              <w:bottom w:val="single" w:sz="4" w:space="0" w:color="auto"/>
              <w:right w:val="single" w:sz="4" w:space="0" w:color="auto"/>
            </w:tcBorders>
            <w:shd w:val="clear" w:color="auto" w:fill="auto"/>
            <w:vAlign w:val="center"/>
            <w:hideMark/>
          </w:tcPr>
          <w:p w14:paraId="535CAF10" w14:textId="77777777" w:rsidR="00212C5E" w:rsidRPr="00402941" w:rsidRDefault="00E61877" w:rsidP="00200B32">
            <w:pPr>
              <w:bidi/>
              <w:rPr>
                <w:color w:val="000000"/>
                <w:sz w:val="17"/>
                <w:szCs w:val="17"/>
                <w:rtl/>
                <w:lang w:eastAsia="zh-CN" w:bidi="ar-LB"/>
              </w:rPr>
            </w:pPr>
            <w:r w:rsidRPr="00402941">
              <w:rPr>
                <w:color w:val="000000"/>
                <w:sz w:val="17"/>
                <w:szCs w:val="17"/>
                <w:rtl/>
                <w:lang w:eastAsia="zh-CN" w:bidi="ar-LB"/>
              </w:rPr>
              <w:t>تنقيح</w:t>
            </w:r>
            <w:r w:rsidR="00212C5E" w:rsidRPr="00402941">
              <w:rPr>
                <w:color w:val="000000"/>
                <w:sz w:val="17"/>
                <w:szCs w:val="17"/>
                <w:rtl/>
                <w:lang w:eastAsia="zh-CN" w:bidi="ar-LB"/>
              </w:rPr>
              <w:t xml:space="preserve"> مناهج معاهد التدريب المهني ل</w:t>
            </w:r>
            <w:r w:rsidRPr="00402941">
              <w:rPr>
                <w:color w:val="000000"/>
                <w:sz w:val="17"/>
                <w:szCs w:val="17"/>
                <w:rtl/>
                <w:lang w:eastAsia="zh-CN" w:bidi="ar-LB"/>
              </w:rPr>
              <w:t xml:space="preserve">كي </w:t>
            </w:r>
            <w:r w:rsidR="00212C5E" w:rsidRPr="00402941">
              <w:rPr>
                <w:color w:val="000000"/>
                <w:sz w:val="17"/>
                <w:szCs w:val="17"/>
                <w:rtl/>
                <w:lang w:eastAsia="zh-CN" w:bidi="ar-LB"/>
              </w:rPr>
              <w:t xml:space="preserve">تشمل كفاءة </w:t>
            </w:r>
            <w:r w:rsidRPr="00402941">
              <w:rPr>
                <w:color w:val="000000"/>
                <w:sz w:val="17"/>
                <w:szCs w:val="17"/>
                <w:rtl/>
                <w:lang w:eastAsia="zh-CN" w:bidi="ar-LB"/>
              </w:rPr>
              <w:t xml:space="preserve">استخدام </w:t>
            </w:r>
            <w:r w:rsidR="00212C5E" w:rsidRPr="00402941">
              <w:rPr>
                <w:color w:val="000000"/>
                <w:sz w:val="17"/>
                <w:szCs w:val="17"/>
                <w:rtl/>
                <w:lang w:eastAsia="zh-CN" w:bidi="ar-LB"/>
              </w:rPr>
              <w:t xml:space="preserve">الطاقة. </w:t>
            </w:r>
            <w:r w:rsidRPr="00402941">
              <w:rPr>
                <w:color w:val="000000"/>
                <w:sz w:val="17"/>
                <w:szCs w:val="17"/>
                <w:rtl/>
                <w:lang w:eastAsia="zh-CN" w:bidi="ar-LB"/>
              </w:rPr>
              <w:t>و</w:t>
            </w:r>
            <w:r w:rsidR="00212C5E" w:rsidRPr="00402941">
              <w:rPr>
                <w:color w:val="000000"/>
                <w:sz w:val="17"/>
                <w:szCs w:val="17"/>
                <w:rtl/>
                <w:lang w:eastAsia="zh-CN" w:bidi="ar-LB"/>
              </w:rPr>
              <w:t xml:space="preserve">صياغة أدلة للفنيين للتحقق من أداء أنظمة </w:t>
            </w:r>
            <w:r w:rsidRPr="00402941">
              <w:rPr>
                <w:color w:val="000000"/>
                <w:sz w:val="17"/>
                <w:szCs w:val="17"/>
                <w:rtl/>
                <w:lang w:eastAsia="zh-CN" w:bidi="ar-LB"/>
              </w:rPr>
              <w:t xml:space="preserve">التبريد وتكييف الهواء </w:t>
            </w:r>
            <w:r w:rsidR="00212C5E" w:rsidRPr="00402941">
              <w:rPr>
                <w:color w:val="000000"/>
                <w:sz w:val="17"/>
                <w:szCs w:val="17"/>
                <w:rtl/>
                <w:lang w:eastAsia="zh-CN" w:bidi="ar-LB"/>
              </w:rPr>
              <w:t>في التبريد التجاري؛ وإنشاء وحدة تعليمية حول التبريد التجاري في أحد مراكز التدريب</w:t>
            </w:r>
          </w:p>
        </w:tc>
        <w:tc>
          <w:tcPr>
            <w:tcW w:w="1503" w:type="dxa"/>
            <w:tcBorders>
              <w:top w:val="nil"/>
              <w:left w:val="nil"/>
              <w:bottom w:val="single" w:sz="4" w:space="0" w:color="auto"/>
              <w:right w:val="single" w:sz="4" w:space="0" w:color="auto"/>
            </w:tcBorders>
            <w:shd w:val="clear" w:color="auto" w:fill="auto"/>
            <w:noWrap/>
            <w:vAlign w:val="center"/>
          </w:tcPr>
          <w:p w14:paraId="25B4DC3F" w14:textId="77777777" w:rsidR="00212C5E" w:rsidRPr="00402941" w:rsidRDefault="00212C5E" w:rsidP="00E61877">
            <w:pPr>
              <w:bidi/>
              <w:jc w:val="left"/>
              <w:rPr>
                <w:color w:val="000000"/>
                <w:sz w:val="17"/>
                <w:szCs w:val="17"/>
                <w:rtl/>
                <w:lang w:eastAsia="zh-CN" w:bidi="ar-LB"/>
              </w:rPr>
            </w:pPr>
            <w:r w:rsidRPr="00402941">
              <w:rPr>
                <w:color w:val="000000"/>
                <w:sz w:val="17"/>
                <w:szCs w:val="17"/>
                <w:rtl/>
                <w:lang w:eastAsia="zh-CN" w:bidi="ar-LB"/>
              </w:rPr>
              <w:t>95000</w:t>
            </w:r>
          </w:p>
        </w:tc>
      </w:tr>
      <w:tr w:rsidR="00212C5E" w:rsidRPr="00402941" w14:paraId="4A812945" w14:textId="77777777" w:rsidTr="00200B32">
        <w:trPr>
          <w:trHeight w:val="113"/>
        </w:trPr>
        <w:tc>
          <w:tcPr>
            <w:tcW w:w="7848" w:type="dxa"/>
            <w:tcBorders>
              <w:top w:val="nil"/>
              <w:left w:val="single" w:sz="4" w:space="0" w:color="auto"/>
              <w:bottom w:val="single" w:sz="4" w:space="0" w:color="auto"/>
              <w:right w:val="single" w:sz="4" w:space="0" w:color="auto"/>
            </w:tcBorders>
            <w:shd w:val="clear" w:color="auto" w:fill="auto"/>
            <w:noWrap/>
            <w:vAlign w:val="center"/>
            <w:hideMark/>
          </w:tcPr>
          <w:p w14:paraId="01212F01" w14:textId="77777777" w:rsidR="00212C5E" w:rsidRPr="00402941" w:rsidRDefault="00212C5E" w:rsidP="00E61877">
            <w:pPr>
              <w:bidi/>
              <w:rPr>
                <w:color w:val="000000"/>
                <w:sz w:val="17"/>
                <w:szCs w:val="17"/>
                <w:rtl/>
                <w:lang w:eastAsia="zh-CN" w:bidi="ar-LB"/>
              </w:rPr>
            </w:pPr>
            <w:r w:rsidRPr="00402941">
              <w:rPr>
                <w:color w:val="000000"/>
                <w:sz w:val="17"/>
                <w:szCs w:val="17"/>
                <w:rtl/>
                <w:lang w:eastAsia="zh-CN" w:bidi="ar-LB"/>
              </w:rPr>
              <w:t>تصميم ونشر مواد التوعية لتعزيز إدخال/</w:t>
            </w:r>
            <w:r w:rsidR="00E61877" w:rsidRPr="00402941">
              <w:rPr>
                <w:color w:val="000000"/>
                <w:sz w:val="17"/>
                <w:szCs w:val="17"/>
                <w:rtl/>
                <w:lang w:eastAsia="zh-CN" w:bidi="ar-LB"/>
              </w:rPr>
              <w:t xml:space="preserve"> </w:t>
            </w:r>
            <w:r w:rsidRPr="00402941">
              <w:rPr>
                <w:color w:val="000000"/>
                <w:sz w:val="17"/>
                <w:szCs w:val="17"/>
                <w:rtl/>
                <w:lang w:eastAsia="zh-CN" w:bidi="ar-LB"/>
              </w:rPr>
              <w:t xml:space="preserve">تحسين </w:t>
            </w:r>
            <w:r w:rsidR="00E61877" w:rsidRPr="00402941">
              <w:rPr>
                <w:color w:val="000000"/>
                <w:sz w:val="17"/>
                <w:szCs w:val="17"/>
                <w:rtl/>
                <w:lang w:eastAsia="zh-CN" w:bidi="ar-LB"/>
              </w:rPr>
              <w:t xml:space="preserve">المعايير الدنيا لأداء الطاقة </w:t>
            </w:r>
            <w:r w:rsidRPr="00402941">
              <w:rPr>
                <w:color w:val="000000"/>
                <w:sz w:val="17"/>
                <w:szCs w:val="17"/>
                <w:rtl/>
                <w:lang w:eastAsia="zh-CN" w:bidi="ar-LB"/>
              </w:rPr>
              <w:t xml:space="preserve">وأنظمة </w:t>
            </w:r>
            <w:r w:rsidR="00E61877" w:rsidRPr="00402941">
              <w:rPr>
                <w:color w:val="000000"/>
                <w:sz w:val="17"/>
                <w:szCs w:val="17"/>
                <w:rtl/>
                <w:lang w:eastAsia="zh-CN" w:bidi="ar-LB"/>
              </w:rPr>
              <w:t>التوصيف</w:t>
            </w:r>
            <w:r w:rsidRPr="00402941">
              <w:rPr>
                <w:color w:val="000000"/>
                <w:sz w:val="17"/>
                <w:szCs w:val="17"/>
                <w:rtl/>
                <w:lang w:eastAsia="zh-CN" w:bidi="ar-LB"/>
              </w:rPr>
              <w:t xml:space="preserve">، مع التركيز على أنظمة </w:t>
            </w:r>
            <w:r w:rsidR="00E61877" w:rsidRPr="00402941">
              <w:rPr>
                <w:color w:val="000000"/>
                <w:sz w:val="17"/>
                <w:szCs w:val="17"/>
                <w:rtl/>
                <w:lang w:eastAsia="zh-CN" w:bidi="ar-LB"/>
              </w:rPr>
              <w:t xml:space="preserve">التبريد وتكييف الهواء </w:t>
            </w:r>
            <w:r w:rsidRPr="00402941">
              <w:rPr>
                <w:color w:val="000000"/>
                <w:sz w:val="17"/>
                <w:szCs w:val="17"/>
                <w:rtl/>
                <w:lang w:eastAsia="zh-CN" w:bidi="ar-LB"/>
              </w:rPr>
              <w:t>التجارية والصناعية</w:t>
            </w:r>
            <w:r w:rsidR="00E61877" w:rsidRPr="00402941">
              <w:rPr>
                <w:color w:val="000000"/>
                <w:sz w:val="17"/>
                <w:szCs w:val="17"/>
                <w:rtl/>
                <w:lang w:eastAsia="zh-CN" w:bidi="ar-LB"/>
              </w:rPr>
              <w:t xml:space="preserve"> </w:t>
            </w:r>
          </w:p>
        </w:tc>
        <w:tc>
          <w:tcPr>
            <w:tcW w:w="1503" w:type="dxa"/>
            <w:tcBorders>
              <w:top w:val="nil"/>
              <w:left w:val="nil"/>
              <w:bottom w:val="single" w:sz="4" w:space="0" w:color="auto"/>
              <w:right w:val="single" w:sz="4" w:space="0" w:color="auto"/>
            </w:tcBorders>
            <w:shd w:val="clear" w:color="auto" w:fill="auto"/>
            <w:noWrap/>
            <w:vAlign w:val="center"/>
          </w:tcPr>
          <w:p w14:paraId="7114EAD0" w14:textId="77777777" w:rsidR="00212C5E" w:rsidRPr="00402941" w:rsidRDefault="00212C5E" w:rsidP="00E61877">
            <w:pPr>
              <w:bidi/>
              <w:jc w:val="left"/>
              <w:rPr>
                <w:color w:val="000000"/>
                <w:sz w:val="17"/>
                <w:szCs w:val="17"/>
                <w:rtl/>
                <w:lang w:eastAsia="zh-CN" w:bidi="ar-LB"/>
              </w:rPr>
            </w:pPr>
            <w:r w:rsidRPr="00402941">
              <w:rPr>
                <w:color w:val="000000"/>
                <w:sz w:val="17"/>
                <w:szCs w:val="17"/>
                <w:rtl/>
                <w:lang w:eastAsia="zh-CN" w:bidi="ar-LB"/>
              </w:rPr>
              <w:t>15000</w:t>
            </w:r>
          </w:p>
        </w:tc>
      </w:tr>
      <w:tr w:rsidR="00212C5E" w:rsidRPr="00402941" w14:paraId="1DBF9151" w14:textId="77777777" w:rsidTr="00200B32">
        <w:trPr>
          <w:trHeight w:val="113"/>
        </w:trPr>
        <w:tc>
          <w:tcPr>
            <w:tcW w:w="7848" w:type="dxa"/>
            <w:tcBorders>
              <w:top w:val="nil"/>
              <w:left w:val="single" w:sz="4" w:space="0" w:color="auto"/>
              <w:bottom w:val="single" w:sz="4" w:space="0" w:color="auto"/>
              <w:right w:val="single" w:sz="4" w:space="0" w:color="auto"/>
            </w:tcBorders>
            <w:shd w:val="clear" w:color="auto" w:fill="auto"/>
            <w:noWrap/>
            <w:vAlign w:val="center"/>
          </w:tcPr>
          <w:p w14:paraId="58191D3F" w14:textId="77777777" w:rsidR="00212C5E" w:rsidRPr="00402941" w:rsidRDefault="00212C5E" w:rsidP="00E61877">
            <w:pPr>
              <w:bidi/>
              <w:rPr>
                <w:color w:val="000000"/>
                <w:sz w:val="17"/>
                <w:szCs w:val="17"/>
                <w:rtl/>
                <w:lang w:eastAsia="zh-CN" w:bidi="ar-LB"/>
              </w:rPr>
            </w:pPr>
            <w:r w:rsidRPr="00402941">
              <w:rPr>
                <w:color w:val="000000"/>
                <w:sz w:val="17"/>
                <w:szCs w:val="17"/>
                <w:rtl/>
                <w:lang w:eastAsia="zh-CN" w:bidi="ar-LB"/>
              </w:rPr>
              <w:t xml:space="preserve">تصميم وتنظيم دورة تدريبية حول كفاءة استخدام الطاقة لكبار المستخدمين النهائيين في الصناعات الزراعية؛ </w:t>
            </w:r>
            <w:r w:rsidR="00E61877" w:rsidRPr="00402941">
              <w:rPr>
                <w:color w:val="000000"/>
                <w:sz w:val="17"/>
                <w:szCs w:val="17"/>
                <w:rtl/>
                <w:lang w:eastAsia="zh-CN" w:bidi="ar-LB"/>
              </w:rPr>
              <w:t>و</w:t>
            </w:r>
            <w:r w:rsidRPr="00402941">
              <w:rPr>
                <w:color w:val="000000"/>
                <w:sz w:val="17"/>
                <w:szCs w:val="17"/>
                <w:rtl/>
                <w:lang w:eastAsia="zh-CN" w:bidi="ar-LB"/>
              </w:rPr>
              <w:t xml:space="preserve">إعداد كتيب وطباعة المواد ذات الصلة؛ وحلقة عمل تدريبية لفنيي </w:t>
            </w:r>
            <w:r w:rsidR="00E61877" w:rsidRPr="00402941">
              <w:rPr>
                <w:color w:val="000000"/>
                <w:sz w:val="17"/>
                <w:szCs w:val="17"/>
                <w:rtl/>
                <w:lang w:eastAsia="zh-CN" w:bidi="ar-LB"/>
              </w:rPr>
              <w:t xml:space="preserve">التبريد وتكييف الهواء </w:t>
            </w:r>
            <w:r w:rsidRPr="00402941">
              <w:rPr>
                <w:color w:val="000000"/>
                <w:sz w:val="17"/>
                <w:szCs w:val="17"/>
                <w:rtl/>
                <w:lang w:eastAsia="zh-CN" w:bidi="ar-LB"/>
              </w:rPr>
              <w:t xml:space="preserve">بشأن كفاءة استخدام الطاقة، واكتشاف التسرب، ومواد التبريد ذات القدرة المنخفضة على إحداث الاحترار العالمي في محلات السوبر ماركت والمتاجر </w:t>
            </w:r>
            <w:r w:rsidR="00E61877" w:rsidRPr="00402941">
              <w:rPr>
                <w:color w:val="000000"/>
                <w:sz w:val="17"/>
                <w:szCs w:val="17"/>
                <w:rtl/>
                <w:lang w:eastAsia="zh-CN" w:bidi="ar-LB"/>
              </w:rPr>
              <w:t xml:space="preserve">الملائمة </w:t>
            </w:r>
          </w:p>
        </w:tc>
        <w:tc>
          <w:tcPr>
            <w:tcW w:w="1503" w:type="dxa"/>
            <w:tcBorders>
              <w:top w:val="nil"/>
              <w:left w:val="nil"/>
              <w:bottom w:val="single" w:sz="4" w:space="0" w:color="auto"/>
              <w:right w:val="single" w:sz="4" w:space="0" w:color="auto"/>
            </w:tcBorders>
            <w:shd w:val="clear" w:color="auto" w:fill="auto"/>
            <w:noWrap/>
            <w:vAlign w:val="center"/>
          </w:tcPr>
          <w:p w14:paraId="5683EA47" w14:textId="77777777" w:rsidR="00212C5E" w:rsidRPr="00402941" w:rsidRDefault="00212C5E" w:rsidP="00E61877">
            <w:pPr>
              <w:bidi/>
              <w:jc w:val="left"/>
              <w:rPr>
                <w:color w:val="000000"/>
                <w:sz w:val="17"/>
                <w:szCs w:val="17"/>
                <w:rtl/>
                <w:lang w:eastAsia="zh-CN" w:bidi="ar-LB"/>
              </w:rPr>
            </w:pPr>
            <w:r w:rsidRPr="00402941">
              <w:rPr>
                <w:color w:val="000000"/>
                <w:sz w:val="17"/>
                <w:szCs w:val="17"/>
                <w:rtl/>
                <w:lang w:eastAsia="zh-CN" w:bidi="ar-LB"/>
              </w:rPr>
              <w:t>35000</w:t>
            </w:r>
          </w:p>
        </w:tc>
      </w:tr>
      <w:tr w:rsidR="00212C5E" w:rsidRPr="00402941" w14:paraId="5B81399E" w14:textId="77777777" w:rsidTr="00200B32">
        <w:trPr>
          <w:trHeight w:val="113"/>
        </w:trPr>
        <w:tc>
          <w:tcPr>
            <w:tcW w:w="7848" w:type="dxa"/>
            <w:tcBorders>
              <w:top w:val="nil"/>
              <w:left w:val="single" w:sz="4" w:space="0" w:color="auto"/>
              <w:bottom w:val="single" w:sz="4" w:space="0" w:color="auto"/>
              <w:right w:val="single" w:sz="4" w:space="0" w:color="auto"/>
            </w:tcBorders>
            <w:shd w:val="clear" w:color="auto" w:fill="auto"/>
            <w:noWrap/>
            <w:hideMark/>
          </w:tcPr>
          <w:p w14:paraId="59369D00" w14:textId="77777777" w:rsidR="00212C5E" w:rsidRPr="00402941" w:rsidRDefault="00212C5E" w:rsidP="00F41D7A">
            <w:pPr>
              <w:bidi/>
              <w:spacing w:before="40" w:after="40"/>
              <w:jc w:val="left"/>
              <w:rPr>
                <w:b/>
                <w:bCs/>
                <w:color w:val="000000"/>
                <w:sz w:val="17"/>
                <w:szCs w:val="17"/>
                <w:rtl/>
                <w:lang w:eastAsia="zh-CN" w:bidi="ar-LB"/>
              </w:rPr>
            </w:pPr>
            <w:r w:rsidRPr="00402941">
              <w:rPr>
                <w:b/>
                <w:bCs/>
                <w:color w:val="000000"/>
                <w:sz w:val="17"/>
                <w:szCs w:val="17"/>
                <w:rtl/>
                <w:lang w:eastAsia="zh-CN" w:bidi="ar-LB"/>
              </w:rPr>
              <w:t>المجموع</w:t>
            </w:r>
          </w:p>
        </w:tc>
        <w:tc>
          <w:tcPr>
            <w:tcW w:w="1503" w:type="dxa"/>
            <w:tcBorders>
              <w:top w:val="nil"/>
              <w:left w:val="nil"/>
              <w:bottom w:val="single" w:sz="4" w:space="0" w:color="auto"/>
              <w:right w:val="single" w:sz="4" w:space="0" w:color="auto"/>
            </w:tcBorders>
            <w:shd w:val="clear" w:color="auto" w:fill="auto"/>
            <w:noWrap/>
            <w:vAlign w:val="center"/>
          </w:tcPr>
          <w:p w14:paraId="1F31FB45" w14:textId="77777777" w:rsidR="00212C5E" w:rsidRPr="00402941" w:rsidRDefault="00212C5E" w:rsidP="00E61877">
            <w:pPr>
              <w:bidi/>
              <w:jc w:val="left"/>
              <w:rPr>
                <w:b/>
                <w:bCs/>
                <w:color w:val="000000"/>
                <w:sz w:val="17"/>
                <w:szCs w:val="17"/>
                <w:rtl/>
                <w:lang w:eastAsia="zh-CN" w:bidi="ar-LB"/>
              </w:rPr>
            </w:pPr>
            <w:r w:rsidRPr="00402941">
              <w:rPr>
                <w:b/>
                <w:bCs/>
                <w:color w:val="000000"/>
                <w:sz w:val="17"/>
                <w:szCs w:val="17"/>
                <w:rtl/>
                <w:lang w:eastAsia="zh-CN" w:bidi="ar-LB"/>
              </w:rPr>
              <w:t>190,000</w:t>
            </w:r>
          </w:p>
        </w:tc>
      </w:tr>
    </w:tbl>
    <w:p w14:paraId="078C3B0B" w14:textId="77777777" w:rsidR="00212C5E" w:rsidRPr="00E150C0" w:rsidRDefault="00212C5E" w:rsidP="00212C5E">
      <w:pPr>
        <w:keepNext/>
        <w:bidi/>
        <w:spacing w:before="240" w:after="240"/>
        <w:rPr>
          <w:sz w:val="26"/>
          <w:szCs w:val="26"/>
          <w:u w:val="single"/>
          <w:rtl/>
          <w:lang w:bidi="ar-LB"/>
        </w:rPr>
      </w:pPr>
      <w:r w:rsidRPr="00E150C0">
        <w:rPr>
          <w:sz w:val="26"/>
          <w:szCs w:val="26"/>
          <w:u w:val="single"/>
          <w:rtl/>
          <w:lang w:bidi="ar-LB"/>
        </w:rPr>
        <w:t>التكلفة المتفق عليها للمشروع التجريبي</w:t>
      </w:r>
    </w:p>
    <w:p w14:paraId="29C1C3E7" w14:textId="77777777" w:rsidR="00212C5E" w:rsidRPr="00E150C0" w:rsidRDefault="00212C5E" w:rsidP="006436B5">
      <w:pPr>
        <w:pStyle w:val="Heading1"/>
        <w:bidi/>
        <w:rPr>
          <w:sz w:val="26"/>
          <w:szCs w:val="26"/>
          <w:rtl/>
          <w:lang w:bidi="ar-LB"/>
        </w:rPr>
      </w:pPr>
      <w:r w:rsidRPr="00E150C0">
        <w:rPr>
          <w:sz w:val="26"/>
          <w:szCs w:val="26"/>
          <w:rtl/>
          <w:lang w:bidi="ar-LB"/>
        </w:rPr>
        <w:t>تم الاتفاق على تكلفة المشروع بمبلغ</w:t>
      </w:r>
      <w:r w:rsidR="006436B5" w:rsidRPr="00E150C0">
        <w:rPr>
          <w:sz w:val="26"/>
          <w:szCs w:val="26"/>
          <w:rtl/>
          <w:lang w:bidi="ar-LB"/>
        </w:rPr>
        <w:t xml:space="preserve"> قدره</w:t>
      </w:r>
      <w:r w:rsidRPr="00E150C0">
        <w:rPr>
          <w:sz w:val="26"/>
          <w:szCs w:val="26"/>
          <w:rtl/>
          <w:lang w:bidi="ar-LB"/>
        </w:rPr>
        <w:t xml:space="preserve"> 190,000 دولار</w:t>
      </w:r>
      <w:r w:rsidR="006436B5" w:rsidRPr="00E150C0">
        <w:rPr>
          <w:sz w:val="26"/>
          <w:szCs w:val="26"/>
          <w:rtl/>
          <w:lang w:bidi="ar-LB"/>
        </w:rPr>
        <w:t>ا</w:t>
      </w:r>
      <w:r w:rsidRPr="00E150C0">
        <w:rPr>
          <w:sz w:val="26"/>
          <w:szCs w:val="26"/>
          <w:rtl/>
          <w:lang w:bidi="ar-LB"/>
        </w:rPr>
        <w:t xml:space="preserve"> أمريكي</w:t>
      </w:r>
      <w:r w:rsidR="006436B5" w:rsidRPr="00E150C0">
        <w:rPr>
          <w:sz w:val="26"/>
          <w:szCs w:val="26"/>
          <w:rtl/>
          <w:lang w:bidi="ar-LB"/>
        </w:rPr>
        <w:t>ا</w:t>
      </w:r>
      <w:r w:rsidRPr="00E150C0">
        <w:rPr>
          <w:sz w:val="26"/>
          <w:szCs w:val="26"/>
          <w:rtl/>
          <w:lang w:bidi="ar-LB"/>
        </w:rPr>
        <w:t xml:space="preserve">، بالإضافة إلى تكاليف دعم الوكالة </w:t>
      </w:r>
      <w:r w:rsidR="006436B5" w:rsidRPr="00E150C0">
        <w:rPr>
          <w:sz w:val="26"/>
          <w:szCs w:val="26"/>
          <w:rtl/>
          <w:lang w:bidi="ar-LB"/>
        </w:rPr>
        <w:t>وقدرها</w:t>
      </w:r>
      <w:r w:rsidRPr="00E150C0">
        <w:rPr>
          <w:sz w:val="26"/>
          <w:szCs w:val="26"/>
          <w:rtl/>
          <w:lang w:bidi="ar-LB"/>
        </w:rPr>
        <w:t xml:space="preserve"> 17,100 دولار</w:t>
      </w:r>
      <w:r w:rsidR="006436B5" w:rsidRPr="00E150C0">
        <w:rPr>
          <w:sz w:val="26"/>
          <w:szCs w:val="26"/>
          <w:rtl/>
          <w:lang w:bidi="ar-LB"/>
        </w:rPr>
        <w:t>ا</w:t>
      </w:r>
      <w:r w:rsidRPr="00E150C0">
        <w:rPr>
          <w:sz w:val="26"/>
          <w:szCs w:val="26"/>
          <w:rtl/>
          <w:lang w:bidi="ar-LB"/>
        </w:rPr>
        <w:t xml:space="preserve"> أمريكي</w:t>
      </w:r>
      <w:r w:rsidR="006436B5" w:rsidRPr="00E150C0">
        <w:rPr>
          <w:sz w:val="26"/>
          <w:szCs w:val="26"/>
          <w:rtl/>
          <w:lang w:bidi="ar-LB"/>
        </w:rPr>
        <w:t>ا</w:t>
      </w:r>
      <w:r w:rsidRPr="00E150C0">
        <w:rPr>
          <w:sz w:val="26"/>
          <w:szCs w:val="26"/>
          <w:rtl/>
          <w:lang w:bidi="ar-LB"/>
        </w:rPr>
        <w:t xml:space="preserve"> لليونيدو.</w:t>
      </w:r>
    </w:p>
    <w:p w14:paraId="09854385" w14:textId="77777777" w:rsidR="00212C5E" w:rsidRPr="00E150C0" w:rsidRDefault="00212C5E" w:rsidP="00212C5E">
      <w:pPr>
        <w:bidi/>
        <w:spacing w:after="240"/>
        <w:rPr>
          <w:sz w:val="26"/>
          <w:szCs w:val="26"/>
          <w:u w:val="single"/>
          <w:rtl/>
          <w:lang w:bidi="ar-LB"/>
        </w:rPr>
      </w:pPr>
      <w:r w:rsidRPr="00E150C0">
        <w:rPr>
          <w:sz w:val="26"/>
          <w:szCs w:val="26"/>
          <w:u w:val="single"/>
          <w:rtl/>
          <w:lang w:bidi="ar-LB"/>
        </w:rPr>
        <w:t>استدامة المشروع التجريبي وتقييم المخاطر</w:t>
      </w:r>
    </w:p>
    <w:p w14:paraId="587C0D8C" w14:textId="10C8155E" w:rsidR="00212C5E" w:rsidRPr="00E150C0" w:rsidRDefault="00212C5E" w:rsidP="005F44FD">
      <w:pPr>
        <w:pStyle w:val="Heading1"/>
        <w:bidi/>
        <w:rPr>
          <w:sz w:val="26"/>
          <w:szCs w:val="26"/>
          <w:rtl/>
          <w:lang w:bidi="ar-LB"/>
        </w:rPr>
      </w:pPr>
      <w:r w:rsidRPr="00E150C0">
        <w:rPr>
          <w:sz w:val="26"/>
          <w:szCs w:val="26"/>
          <w:rtl/>
          <w:lang w:bidi="ar-LB"/>
        </w:rPr>
        <w:t xml:space="preserve">ستساعد الأنشطة المقترحة لدمج السلطات الوطنية المعنية بكفاءة </w:t>
      </w:r>
      <w:r w:rsidR="006436B5" w:rsidRPr="00E150C0">
        <w:rPr>
          <w:sz w:val="26"/>
          <w:szCs w:val="26"/>
          <w:rtl/>
          <w:lang w:bidi="ar-LB"/>
        </w:rPr>
        <w:t>استخدام الطاقة وتغير المناخ ووحدة الأوزون الوطنية والسلطات الجمركية</w:t>
      </w:r>
      <w:r w:rsidRPr="00E150C0">
        <w:rPr>
          <w:sz w:val="26"/>
          <w:szCs w:val="26"/>
          <w:rtl/>
          <w:lang w:bidi="ar-LB"/>
        </w:rPr>
        <w:t xml:space="preserve"> ومصنعي </w:t>
      </w:r>
      <w:r w:rsidR="006436B5" w:rsidRPr="00E150C0">
        <w:rPr>
          <w:sz w:val="26"/>
          <w:szCs w:val="26"/>
          <w:rtl/>
          <w:lang w:bidi="ar-LB"/>
        </w:rPr>
        <w:t xml:space="preserve">ومستوردي </w:t>
      </w:r>
      <w:r w:rsidRPr="00E150C0">
        <w:rPr>
          <w:sz w:val="26"/>
          <w:szCs w:val="26"/>
          <w:rtl/>
          <w:lang w:bidi="ar-LB"/>
        </w:rPr>
        <w:t xml:space="preserve">المعدات على ضمان استمرار التزام المؤسسات </w:t>
      </w:r>
      <w:r w:rsidR="006436B5" w:rsidRPr="00E150C0">
        <w:rPr>
          <w:sz w:val="26"/>
          <w:szCs w:val="26"/>
          <w:rtl/>
          <w:lang w:bidi="ar-LB"/>
        </w:rPr>
        <w:t>المعنية</w:t>
      </w:r>
      <w:r w:rsidRPr="00E150C0">
        <w:rPr>
          <w:sz w:val="26"/>
          <w:szCs w:val="26"/>
          <w:rtl/>
          <w:lang w:bidi="ar-LB"/>
        </w:rPr>
        <w:t xml:space="preserve"> بتنفيذ هذا المشروع وأي مبادرات مستقبلية تتعلق بكفاءة</w:t>
      </w:r>
      <w:r w:rsidR="006436B5" w:rsidRPr="00E150C0">
        <w:rPr>
          <w:sz w:val="26"/>
          <w:szCs w:val="26"/>
          <w:rtl/>
          <w:lang w:bidi="ar-LB"/>
        </w:rPr>
        <w:t xml:space="preserve"> استخدام</w:t>
      </w:r>
      <w:r w:rsidRPr="00E150C0">
        <w:rPr>
          <w:sz w:val="26"/>
          <w:szCs w:val="26"/>
          <w:rtl/>
          <w:lang w:bidi="ar-LB"/>
        </w:rPr>
        <w:t xml:space="preserve"> الطاقة في قطاع </w:t>
      </w:r>
      <w:r w:rsidR="006436B5" w:rsidRPr="00E150C0">
        <w:rPr>
          <w:color w:val="000000"/>
          <w:sz w:val="26"/>
          <w:szCs w:val="26"/>
          <w:rtl/>
          <w:lang w:eastAsia="zh-CN" w:bidi="ar-LB"/>
        </w:rPr>
        <w:t>التبريد وتكييف الهواء</w:t>
      </w:r>
      <w:r w:rsidRPr="00E150C0">
        <w:rPr>
          <w:sz w:val="26"/>
          <w:szCs w:val="26"/>
          <w:rtl/>
          <w:lang w:bidi="ar-LB"/>
        </w:rPr>
        <w:t xml:space="preserve">. </w:t>
      </w:r>
      <w:r w:rsidR="0084713D" w:rsidRPr="00E150C0">
        <w:rPr>
          <w:sz w:val="26"/>
          <w:szCs w:val="26"/>
          <w:rtl/>
          <w:lang w:bidi="ar-LB"/>
        </w:rPr>
        <w:t>ستساعد</w:t>
      </w:r>
      <w:r w:rsidRPr="00E150C0">
        <w:rPr>
          <w:sz w:val="26"/>
          <w:szCs w:val="26"/>
          <w:rtl/>
          <w:lang w:bidi="ar-LB"/>
        </w:rPr>
        <w:t xml:space="preserve"> صياغة مسودة مقترح لتحسين </w:t>
      </w:r>
      <w:r w:rsidR="0084713D" w:rsidRPr="00E150C0">
        <w:rPr>
          <w:sz w:val="26"/>
          <w:szCs w:val="26"/>
          <w:rtl/>
          <w:lang w:bidi="ar-LB"/>
        </w:rPr>
        <w:t xml:space="preserve">توصيف </w:t>
      </w:r>
      <w:r w:rsidRPr="00E150C0">
        <w:rPr>
          <w:sz w:val="26"/>
          <w:szCs w:val="26"/>
          <w:rtl/>
          <w:lang w:bidi="ar-LB"/>
        </w:rPr>
        <w:t xml:space="preserve">كفاءة استخدام الطاقة والمعايير الدنيا لأداء الطاقة المتعلقة بوحدات التكثيف على تهيئة الظروف لاعتماد المزيد من المعدات الموفرة للطاقة في قطاع التبريد التجاري، وهو أكبر مستهلك </w:t>
      </w:r>
      <w:r w:rsidR="0084713D" w:rsidRPr="00E150C0">
        <w:rPr>
          <w:sz w:val="26"/>
          <w:szCs w:val="26"/>
          <w:rtl/>
          <w:lang w:bidi="ar-LB"/>
        </w:rPr>
        <w:t>للمواد الهيدروفلوروكربونية في البل</w:t>
      </w:r>
      <w:r w:rsidRPr="00E150C0">
        <w:rPr>
          <w:sz w:val="26"/>
          <w:szCs w:val="26"/>
          <w:rtl/>
          <w:lang w:bidi="ar-LB"/>
        </w:rPr>
        <w:t xml:space="preserve">د، </w:t>
      </w:r>
      <w:r w:rsidR="0084713D" w:rsidRPr="00E150C0">
        <w:rPr>
          <w:sz w:val="26"/>
          <w:szCs w:val="26"/>
          <w:rtl/>
          <w:lang w:bidi="ar-LB"/>
        </w:rPr>
        <w:t xml:space="preserve">وخاصة المادتين </w:t>
      </w:r>
      <w:r w:rsidR="0084713D" w:rsidRPr="00E150C0">
        <w:rPr>
          <w:sz w:val="26"/>
          <w:szCs w:val="26"/>
          <w:lang w:bidi="ar-LB"/>
        </w:rPr>
        <w:t xml:space="preserve">R-404A </w:t>
      </w:r>
      <w:r w:rsidR="0084713D" w:rsidRPr="00E150C0">
        <w:rPr>
          <w:sz w:val="26"/>
          <w:szCs w:val="26"/>
          <w:rtl/>
          <w:lang w:bidi="ar-LB"/>
        </w:rPr>
        <w:t xml:space="preserve"> و</w:t>
      </w:r>
      <w:r w:rsidR="0084713D" w:rsidRPr="00E150C0">
        <w:rPr>
          <w:sz w:val="26"/>
          <w:szCs w:val="26"/>
          <w:lang w:bidi="ar-LB"/>
        </w:rPr>
        <w:t xml:space="preserve"> R-507A</w:t>
      </w:r>
      <w:r w:rsidRPr="00E150C0">
        <w:rPr>
          <w:sz w:val="26"/>
          <w:szCs w:val="26"/>
          <w:rtl/>
          <w:lang w:bidi="ar-LB"/>
        </w:rPr>
        <w:t xml:space="preserve">. </w:t>
      </w:r>
      <w:r w:rsidR="005F44FD" w:rsidRPr="00E150C0">
        <w:rPr>
          <w:sz w:val="26"/>
          <w:szCs w:val="26"/>
          <w:rtl/>
          <w:lang w:bidi="ar-LB"/>
        </w:rPr>
        <w:t>وسيساعد تنقيح</w:t>
      </w:r>
      <w:r w:rsidRPr="00E150C0">
        <w:rPr>
          <w:sz w:val="26"/>
          <w:szCs w:val="26"/>
          <w:rtl/>
          <w:lang w:bidi="ar-LB"/>
        </w:rPr>
        <w:t xml:space="preserve"> المناهج الدراسية لمعاهد التدريب المهني ل</w:t>
      </w:r>
      <w:r w:rsidR="005F44FD" w:rsidRPr="00E150C0">
        <w:rPr>
          <w:sz w:val="26"/>
          <w:szCs w:val="26"/>
          <w:rtl/>
          <w:lang w:bidi="ar-LB"/>
        </w:rPr>
        <w:t xml:space="preserve">كي </w:t>
      </w:r>
      <w:r w:rsidRPr="00E150C0">
        <w:rPr>
          <w:sz w:val="26"/>
          <w:szCs w:val="26"/>
          <w:rtl/>
          <w:lang w:bidi="ar-LB"/>
        </w:rPr>
        <w:t>تشمل كفاءة استخدام الطاقة على ضمان إدراج اعتبارات كفاءة استخدام الطاقة في التدريب المنتظم المقدم لفنيي التبريد.</w:t>
      </w:r>
    </w:p>
    <w:p w14:paraId="2A209199" w14:textId="77777777" w:rsidR="00212C5E" w:rsidRPr="00E150C0" w:rsidRDefault="005F44FD" w:rsidP="00212C5E">
      <w:pPr>
        <w:keepNext/>
        <w:bidi/>
        <w:spacing w:before="360" w:after="240"/>
        <w:rPr>
          <w:b/>
          <w:bCs/>
          <w:sz w:val="26"/>
          <w:szCs w:val="26"/>
          <w:rtl/>
          <w:lang w:bidi="ar-LB"/>
        </w:rPr>
      </w:pPr>
      <w:r w:rsidRPr="00E150C0">
        <w:rPr>
          <w:b/>
          <w:bCs/>
          <w:sz w:val="26"/>
          <w:szCs w:val="26"/>
          <w:rtl/>
          <w:lang w:bidi="ar-LB"/>
        </w:rPr>
        <w:t>ال</w:t>
      </w:r>
      <w:r w:rsidR="00212C5E" w:rsidRPr="00E150C0">
        <w:rPr>
          <w:b/>
          <w:bCs/>
          <w:sz w:val="26"/>
          <w:szCs w:val="26"/>
          <w:rtl/>
          <w:lang w:bidi="ar-LB"/>
        </w:rPr>
        <w:t>توصية</w:t>
      </w:r>
    </w:p>
    <w:p w14:paraId="3E7E56FA" w14:textId="77777777" w:rsidR="00212C5E" w:rsidRPr="00E150C0" w:rsidRDefault="00212C5E" w:rsidP="008F2268">
      <w:pPr>
        <w:pStyle w:val="Heading1"/>
        <w:bidi/>
        <w:rPr>
          <w:sz w:val="26"/>
          <w:szCs w:val="26"/>
          <w:rtl/>
          <w:lang w:bidi="ar-LB"/>
        </w:rPr>
      </w:pPr>
      <w:r w:rsidRPr="00E150C0">
        <w:rPr>
          <w:sz w:val="26"/>
          <w:szCs w:val="26"/>
          <w:rtl/>
          <w:lang w:bidi="ar-LB"/>
        </w:rPr>
        <w:t xml:space="preserve">قد ترغب اللجنة التنفيذية في النظر في الموافقة على المشروع التجريبي </w:t>
      </w:r>
      <w:r w:rsidR="00A34F31" w:rsidRPr="00E150C0">
        <w:rPr>
          <w:sz w:val="26"/>
          <w:szCs w:val="26"/>
          <w:rtl/>
          <w:lang w:bidi="ar-LB"/>
        </w:rPr>
        <w:t>للحفاظ على</w:t>
      </w:r>
      <w:r w:rsidRPr="00E150C0">
        <w:rPr>
          <w:sz w:val="26"/>
          <w:szCs w:val="26"/>
          <w:rtl/>
          <w:lang w:bidi="ar-LB"/>
        </w:rPr>
        <w:t xml:space="preserve"> و/</w:t>
      </w:r>
      <w:r w:rsidR="00A34F31" w:rsidRPr="00E150C0">
        <w:rPr>
          <w:sz w:val="26"/>
          <w:szCs w:val="26"/>
          <w:rtl/>
          <w:lang w:bidi="ar-LB"/>
        </w:rPr>
        <w:t xml:space="preserve"> </w:t>
      </w:r>
      <w:r w:rsidRPr="00E150C0">
        <w:rPr>
          <w:sz w:val="26"/>
          <w:szCs w:val="26"/>
          <w:rtl/>
          <w:lang w:bidi="ar-LB"/>
        </w:rPr>
        <w:t xml:space="preserve">أو تعزيز كفاءة استخدام الطاقة في التكنولوجيات والمعدات البديلة في سياق التخفيض التدريجي </w:t>
      </w:r>
      <w:r w:rsidR="00A34F31" w:rsidRPr="00E150C0">
        <w:rPr>
          <w:sz w:val="26"/>
          <w:szCs w:val="26"/>
          <w:rtl/>
          <w:lang w:bidi="ar-LB"/>
        </w:rPr>
        <w:t>للمواد الهيدروفلوروكربونية</w:t>
      </w:r>
      <w:r w:rsidRPr="00E150C0">
        <w:rPr>
          <w:sz w:val="26"/>
          <w:szCs w:val="26"/>
          <w:rtl/>
          <w:lang w:bidi="ar-LB"/>
        </w:rPr>
        <w:t xml:space="preserve"> (</w:t>
      </w:r>
      <w:r w:rsidR="00A34F31" w:rsidRPr="00E150C0">
        <w:rPr>
          <w:sz w:val="26"/>
          <w:szCs w:val="26"/>
          <w:rtl/>
          <w:lang w:bidi="ar-LB"/>
        </w:rPr>
        <w:t xml:space="preserve">أنشطة غير </w:t>
      </w:r>
      <w:r w:rsidRPr="00E150C0">
        <w:rPr>
          <w:sz w:val="26"/>
          <w:szCs w:val="26"/>
          <w:rtl/>
          <w:lang w:bidi="ar-LB"/>
        </w:rPr>
        <w:t>استثمارية) لإكوادور، بمبلغ</w:t>
      </w:r>
      <w:r w:rsidR="00A34F31" w:rsidRPr="00E150C0">
        <w:rPr>
          <w:sz w:val="26"/>
          <w:szCs w:val="26"/>
          <w:rtl/>
          <w:lang w:bidi="ar-LB"/>
        </w:rPr>
        <w:t xml:space="preserve"> قدره</w:t>
      </w:r>
      <w:r w:rsidRPr="00E150C0">
        <w:rPr>
          <w:sz w:val="26"/>
          <w:szCs w:val="26"/>
          <w:rtl/>
          <w:lang w:bidi="ar-LB"/>
        </w:rPr>
        <w:t xml:space="preserve"> 190</w:t>
      </w:r>
      <w:r w:rsidR="00A34F31" w:rsidRPr="00E150C0">
        <w:rPr>
          <w:sz w:val="26"/>
          <w:szCs w:val="26"/>
          <w:rtl/>
          <w:lang w:bidi="ar-LB"/>
        </w:rPr>
        <w:t>,</w:t>
      </w:r>
      <w:r w:rsidRPr="00E150C0">
        <w:rPr>
          <w:sz w:val="26"/>
          <w:szCs w:val="26"/>
          <w:rtl/>
          <w:lang w:bidi="ar-LB"/>
        </w:rPr>
        <w:t>000 دولار</w:t>
      </w:r>
      <w:r w:rsidR="00A34F31" w:rsidRPr="00E150C0">
        <w:rPr>
          <w:sz w:val="26"/>
          <w:szCs w:val="26"/>
          <w:rtl/>
          <w:lang w:bidi="ar-LB"/>
        </w:rPr>
        <w:t>ا</w:t>
      </w:r>
      <w:r w:rsidRPr="00E150C0">
        <w:rPr>
          <w:sz w:val="26"/>
          <w:szCs w:val="26"/>
          <w:rtl/>
          <w:lang w:bidi="ar-LB"/>
        </w:rPr>
        <w:t xml:space="preserve"> أمريكي</w:t>
      </w:r>
      <w:r w:rsidR="00A34F31" w:rsidRPr="00E150C0">
        <w:rPr>
          <w:sz w:val="26"/>
          <w:szCs w:val="26"/>
          <w:rtl/>
          <w:lang w:bidi="ar-LB"/>
        </w:rPr>
        <w:t>ا</w:t>
      </w:r>
      <w:r w:rsidRPr="00E150C0">
        <w:rPr>
          <w:sz w:val="26"/>
          <w:szCs w:val="26"/>
          <w:rtl/>
          <w:lang w:bidi="ar-LB"/>
        </w:rPr>
        <w:t xml:space="preserve">، بالإضافة إلى دعم الوكالة تكاليف </w:t>
      </w:r>
      <w:r w:rsidR="00A34F31" w:rsidRPr="00E150C0">
        <w:rPr>
          <w:sz w:val="26"/>
          <w:szCs w:val="26"/>
          <w:rtl/>
          <w:lang w:bidi="ar-LB"/>
        </w:rPr>
        <w:t>و</w:t>
      </w:r>
      <w:r w:rsidRPr="00E150C0">
        <w:rPr>
          <w:sz w:val="26"/>
          <w:szCs w:val="26"/>
          <w:rtl/>
          <w:lang w:bidi="ar-LB"/>
        </w:rPr>
        <w:t>قدرها 17,100 دولار</w:t>
      </w:r>
      <w:r w:rsidR="00A34F31" w:rsidRPr="00E150C0">
        <w:rPr>
          <w:sz w:val="26"/>
          <w:szCs w:val="26"/>
          <w:rtl/>
          <w:lang w:bidi="ar-LB"/>
        </w:rPr>
        <w:t>ا</w:t>
      </w:r>
      <w:r w:rsidRPr="00E150C0">
        <w:rPr>
          <w:sz w:val="26"/>
          <w:szCs w:val="26"/>
          <w:rtl/>
          <w:lang w:bidi="ar-LB"/>
        </w:rPr>
        <w:t xml:space="preserve"> أمريكي</w:t>
      </w:r>
      <w:r w:rsidR="00A34F31" w:rsidRPr="00E150C0">
        <w:rPr>
          <w:sz w:val="26"/>
          <w:szCs w:val="26"/>
          <w:rtl/>
          <w:lang w:bidi="ar-LB"/>
        </w:rPr>
        <w:t>ا</w:t>
      </w:r>
      <w:r w:rsidRPr="00E150C0">
        <w:rPr>
          <w:sz w:val="26"/>
          <w:szCs w:val="26"/>
          <w:rtl/>
          <w:lang w:bidi="ar-LB"/>
        </w:rPr>
        <w:t xml:space="preserve"> لليونيدو، مع </w:t>
      </w:r>
      <w:r w:rsidR="008F2268" w:rsidRPr="00E150C0">
        <w:rPr>
          <w:sz w:val="26"/>
          <w:szCs w:val="26"/>
          <w:rtl/>
          <w:lang w:bidi="ar-LB"/>
        </w:rPr>
        <w:t>العلم بأن</w:t>
      </w:r>
      <w:r w:rsidRPr="00E150C0">
        <w:rPr>
          <w:sz w:val="26"/>
          <w:szCs w:val="26"/>
          <w:rtl/>
          <w:lang w:bidi="ar-LB"/>
        </w:rPr>
        <w:t>:</w:t>
      </w:r>
    </w:p>
    <w:p w14:paraId="0FDB77BC" w14:textId="77777777" w:rsidR="00212C5E" w:rsidRPr="00E150C0" w:rsidRDefault="00212C5E" w:rsidP="008F2268">
      <w:pPr>
        <w:pStyle w:val="Heading2"/>
        <w:bidi/>
        <w:rPr>
          <w:sz w:val="26"/>
          <w:szCs w:val="26"/>
          <w:rtl/>
          <w:lang w:bidi="ar-LB"/>
        </w:rPr>
      </w:pPr>
      <w:r w:rsidRPr="00E150C0">
        <w:rPr>
          <w:sz w:val="26"/>
          <w:szCs w:val="26"/>
          <w:rtl/>
          <w:lang w:bidi="ar-LB"/>
        </w:rPr>
        <w:t xml:space="preserve">حكومة إكوادور قد التزمت </w:t>
      </w:r>
      <w:r w:rsidR="008F2268" w:rsidRPr="00E150C0">
        <w:rPr>
          <w:sz w:val="26"/>
          <w:szCs w:val="26"/>
          <w:rtl/>
          <w:lang w:bidi="ar-LB"/>
        </w:rPr>
        <w:t xml:space="preserve">باستيفاء </w:t>
      </w:r>
      <w:r w:rsidRPr="00E150C0">
        <w:rPr>
          <w:sz w:val="26"/>
          <w:szCs w:val="26"/>
          <w:rtl/>
          <w:lang w:bidi="ar-LB"/>
        </w:rPr>
        <w:t>الشروط المشار إليها في المقرر 91/65(ب)(</w:t>
      </w:r>
      <w:r w:rsidR="008F2268" w:rsidRPr="00E150C0">
        <w:rPr>
          <w:sz w:val="26"/>
          <w:szCs w:val="26"/>
          <w:rtl/>
          <w:lang w:bidi="ar-LB"/>
        </w:rPr>
        <w:t>4)ب. إلى (ب)(4) د.؛</w:t>
      </w:r>
    </w:p>
    <w:p w14:paraId="718D22A3" w14:textId="77777777" w:rsidR="00212C5E" w:rsidRPr="00E150C0" w:rsidRDefault="00DD55ED" w:rsidP="00BD763E">
      <w:pPr>
        <w:pStyle w:val="Heading2"/>
        <w:bidi/>
        <w:rPr>
          <w:sz w:val="26"/>
          <w:szCs w:val="26"/>
          <w:rtl/>
          <w:lang w:bidi="ar-LB"/>
        </w:rPr>
      </w:pPr>
      <w:r w:rsidRPr="00E150C0">
        <w:rPr>
          <w:sz w:val="26"/>
          <w:szCs w:val="26"/>
          <w:rtl/>
          <w:lang w:bidi="ar-LB"/>
        </w:rPr>
        <w:t>وسيتم إنجاز</w:t>
      </w:r>
      <w:r w:rsidR="00212C5E" w:rsidRPr="00E150C0">
        <w:rPr>
          <w:sz w:val="26"/>
          <w:szCs w:val="26"/>
          <w:rtl/>
          <w:lang w:bidi="ar-LB"/>
        </w:rPr>
        <w:t xml:space="preserve"> المشروع </w:t>
      </w:r>
      <w:r w:rsidRPr="00E150C0">
        <w:rPr>
          <w:sz w:val="26"/>
          <w:szCs w:val="26"/>
          <w:rtl/>
          <w:lang w:bidi="ar-LB"/>
        </w:rPr>
        <w:t>وتجهيزه للعمل</w:t>
      </w:r>
      <w:r w:rsidR="00212C5E" w:rsidRPr="00E150C0">
        <w:rPr>
          <w:sz w:val="26"/>
          <w:szCs w:val="26"/>
          <w:rtl/>
          <w:lang w:bidi="ar-LB"/>
        </w:rPr>
        <w:t xml:space="preserve"> في موعد أقصاه 31 ديسمبر</w:t>
      </w:r>
      <w:r w:rsidRPr="00E150C0">
        <w:rPr>
          <w:sz w:val="26"/>
          <w:szCs w:val="26"/>
          <w:rtl/>
          <w:lang w:bidi="ar-LB"/>
        </w:rPr>
        <w:t>/ كانون الأول</w:t>
      </w:r>
      <w:r w:rsidR="00212C5E" w:rsidRPr="00E150C0">
        <w:rPr>
          <w:sz w:val="26"/>
          <w:szCs w:val="26"/>
          <w:rtl/>
          <w:lang w:bidi="ar-LB"/>
        </w:rPr>
        <w:t xml:space="preserve"> 2026، وسيتم </w:t>
      </w:r>
      <w:r w:rsidRPr="00E150C0">
        <w:rPr>
          <w:sz w:val="26"/>
          <w:szCs w:val="26"/>
          <w:rtl/>
          <w:lang w:bidi="ar-LB"/>
        </w:rPr>
        <w:t>تقديم</w:t>
      </w:r>
      <w:r w:rsidR="00212C5E" w:rsidRPr="00E150C0">
        <w:rPr>
          <w:sz w:val="26"/>
          <w:szCs w:val="26"/>
          <w:rtl/>
          <w:lang w:bidi="ar-LB"/>
        </w:rPr>
        <w:t xml:space="preserve"> تقرير </w:t>
      </w:r>
      <w:r w:rsidR="00BD763E" w:rsidRPr="00E150C0">
        <w:rPr>
          <w:sz w:val="26"/>
          <w:szCs w:val="26"/>
          <w:rtl/>
          <w:lang w:bidi="ar-LB"/>
        </w:rPr>
        <w:t>مفصل</w:t>
      </w:r>
      <w:r w:rsidR="00212C5E" w:rsidRPr="00E150C0">
        <w:rPr>
          <w:sz w:val="26"/>
          <w:szCs w:val="26"/>
          <w:rtl/>
          <w:lang w:bidi="ar-LB"/>
        </w:rPr>
        <w:t xml:space="preserve"> عن المشروع إلى اللجنة التنفيذية خلال ستة أشهر من </w:t>
      </w:r>
      <w:r w:rsidR="00BD763E" w:rsidRPr="00E150C0">
        <w:rPr>
          <w:sz w:val="26"/>
          <w:szCs w:val="26"/>
          <w:rtl/>
          <w:lang w:bidi="ar-LB"/>
        </w:rPr>
        <w:t>إنجاز</w:t>
      </w:r>
      <w:r w:rsidR="00212C5E" w:rsidRPr="00E150C0">
        <w:rPr>
          <w:sz w:val="26"/>
          <w:szCs w:val="26"/>
          <w:rtl/>
          <w:lang w:bidi="ar-LB"/>
        </w:rPr>
        <w:t xml:space="preserve"> المشروع.</w:t>
      </w:r>
    </w:p>
    <w:p w14:paraId="4E76C206" w14:textId="77777777" w:rsidR="00212C5E" w:rsidRPr="00E150C0" w:rsidRDefault="00212C5E" w:rsidP="00212C5E">
      <w:pPr>
        <w:rPr>
          <w:sz w:val="26"/>
          <w:szCs w:val="26"/>
          <w:rtl/>
          <w:lang w:bidi="ar-LB"/>
        </w:rPr>
      </w:pPr>
    </w:p>
    <w:p w14:paraId="3CFE2EEE" w14:textId="77777777" w:rsidR="00212C5E" w:rsidRPr="00E150C0" w:rsidRDefault="00212C5E" w:rsidP="00212C5E">
      <w:pPr>
        <w:rPr>
          <w:sz w:val="26"/>
          <w:szCs w:val="26"/>
          <w:rtl/>
          <w:lang w:bidi="ar-LB"/>
        </w:rPr>
        <w:sectPr w:rsidR="00212C5E" w:rsidRPr="00E150C0" w:rsidSect="00F41D7A">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cols w:space="720"/>
          <w:docGrid w:linePitch="299"/>
        </w:sectPr>
      </w:pPr>
    </w:p>
    <w:p w14:paraId="7E5B36A0" w14:textId="77777777" w:rsidR="00212C5E" w:rsidRDefault="00212C5E" w:rsidP="00212C5E">
      <w:pPr>
        <w:bidi/>
        <w:jc w:val="center"/>
        <w:rPr>
          <w:b/>
          <w:bCs/>
          <w:sz w:val="26"/>
          <w:szCs w:val="26"/>
          <w:rtl/>
          <w:lang w:bidi="ar-LB"/>
        </w:rPr>
      </w:pPr>
      <w:r w:rsidRPr="00E150C0">
        <w:rPr>
          <w:b/>
          <w:bCs/>
          <w:sz w:val="26"/>
          <w:szCs w:val="26"/>
          <w:rtl/>
          <w:lang w:bidi="ar-LB"/>
        </w:rPr>
        <w:t>المرفق الأول</w:t>
      </w:r>
    </w:p>
    <w:p w14:paraId="0F628BE1" w14:textId="77777777" w:rsidR="00691705" w:rsidRPr="00E150C0" w:rsidRDefault="00691705" w:rsidP="00691705">
      <w:pPr>
        <w:bidi/>
        <w:jc w:val="center"/>
        <w:rPr>
          <w:b/>
          <w:bCs/>
          <w:sz w:val="26"/>
          <w:szCs w:val="26"/>
          <w:rtl/>
          <w:lang w:bidi="ar-LB"/>
        </w:rPr>
      </w:pPr>
    </w:p>
    <w:p w14:paraId="0C4B93FC" w14:textId="589B396C" w:rsidR="00017DF4" w:rsidRPr="00E150C0" w:rsidRDefault="00017DF4" w:rsidP="00017DF4">
      <w:pPr>
        <w:bidi/>
        <w:jc w:val="center"/>
        <w:rPr>
          <w:b/>
          <w:bCs/>
          <w:sz w:val="26"/>
          <w:szCs w:val="26"/>
          <w:rtl/>
          <w:lang w:bidi="ar-LB"/>
        </w:rPr>
      </w:pPr>
      <w:r w:rsidRPr="00E150C0">
        <w:rPr>
          <w:b/>
          <w:bCs/>
          <w:sz w:val="26"/>
          <w:szCs w:val="26"/>
          <w:rtl/>
          <w:lang w:bidi="ar-LB"/>
        </w:rPr>
        <w:t xml:space="preserve">نص </w:t>
      </w:r>
      <w:r w:rsidR="00FB26D3">
        <w:rPr>
          <w:rFonts w:hint="cs"/>
          <w:b/>
          <w:bCs/>
          <w:sz w:val="26"/>
          <w:szCs w:val="26"/>
          <w:rtl/>
          <w:lang w:bidi="ar-LB"/>
        </w:rPr>
        <w:t>ل</w:t>
      </w:r>
      <w:r w:rsidR="00A14D83">
        <w:rPr>
          <w:rFonts w:hint="cs"/>
          <w:b/>
          <w:bCs/>
          <w:sz w:val="26"/>
          <w:szCs w:val="26"/>
          <w:rtl/>
          <w:lang w:bidi="ar-LB"/>
        </w:rPr>
        <w:t>لإ</w:t>
      </w:r>
      <w:r w:rsidRPr="00E150C0">
        <w:rPr>
          <w:b/>
          <w:bCs/>
          <w:sz w:val="26"/>
          <w:szCs w:val="26"/>
          <w:rtl/>
          <w:lang w:bidi="ar-LB"/>
        </w:rPr>
        <w:t xml:space="preserve">دراج في الاتفاق المحدث المعدل المبرم بين </w:t>
      </w:r>
      <w:r w:rsidRPr="00E150C0">
        <w:rPr>
          <w:b/>
          <w:bCs/>
          <w:sz w:val="26"/>
          <w:szCs w:val="26"/>
          <w:rtl/>
          <w:lang w:bidi="ar-LB"/>
        </w:rPr>
        <w:br/>
        <w:t xml:space="preserve">حكومة </w:t>
      </w:r>
      <w:r w:rsidR="00212C5E" w:rsidRPr="00E150C0">
        <w:rPr>
          <w:b/>
          <w:bCs/>
          <w:sz w:val="26"/>
          <w:szCs w:val="26"/>
          <w:rtl/>
          <w:lang w:bidi="ar-LB"/>
        </w:rPr>
        <w:t>إ</w:t>
      </w:r>
      <w:r w:rsidRPr="00E150C0">
        <w:rPr>
          <w:b/>
          <w:bCs/>
          <w:sz w:val="26"/>
          <w:szCs w:val="26"/>
          <w:rtl/>
          <w:lang w:bidi="ar-LB"/>
        </w:rPr>
        <w:t xml:space="preserve">كوادور واللجنة التنفيذية </w:t>
      </w:r>
      <w:r w:rsidR="00212C5E" w:rsidRPr="00E150C0">
        <w:rPr>
          <w:b/>
          <w:bCs/>
          <w:sz w:val="26"/>
          <w:szCs w:val="26"/>
          <w:rtl/>
          <w:lang w:bidi="ar-LB"/>
        </w:rPr>
        <w:t xml:space="preserve">للصندوق المتعدد الأطراف </w:t>
      </w:r>
    </w:p>
    <w:p w14:paraId="4A78E7C3" w14:textId="77777777" w:rsidR="00212C5E" w:rsidRPr="00E150C0" w:rsidRDefault="00212C5E" w:rsidP="008E0F30">
      <w:pPr>
        <w:bidi/>
        <w:spacing w:after="240"/>
        <w:jc w:val="center"/>
        <w:rPr>
          <w:b/>
          <w:bCs/>
          <w:sz w:val="26"/>
          <w:szCs w:val="26"/>
          <w:rtl/>
          <w:lang w:bidi="ar-LB"/>
        </w:rPr>
      </w:pPr>
      <w:r w:rsidRPr="00E150C0">
        <w:rPr>
          <w:b/>
          <w:bCs/>
          <w:sz w:val="26"/>
          <w:szCs w:val="26"/>
          <w:rtl/>
          <w:lang w:bidi="ar-LB"/>
        </w:rPr>
        <w:t xml:space="preserve">لخفض استهلاك </w:t>
      </w:r>
      <w:r w:rsidR="00017DF4" w:rsidRPr="00E150C0">
        <w:rPr>
          <w:b/>
          <w:bCs/>
          <w:sz w:val="26"/>
          <w:szCs w:val="26"/>
          <w:rtl/>
          <w:lang w:bidi="ar-LB"/>
        </w:rPr>
        <w:t>المواد الهيدروفلوروكربونية</w:t>
      </w:r>
      <w:r w:rsidRPr="00E150C0">
        <w:rPr>
          <w:b/>
          <w:bCs/>
          <w:sz w:val="26"/>
          <w:szCs w:val="26"/>
          <w:rtl/>
          <w:lang w:bidi="ar-LB"/>
        </w:rPr>
        <w:t xml:space="preserve"> وفقاً </w:t>
      </w:r>
      <w:r w:rsidR="00F807F7" w:rsidRPr="00E150C0">
        <w:rPr>
          <w:b/>
          <w:bCs/>
          <w:sz w:val="26"/>
          <w:szCs w:val="26"/>
          <w:rtl/>
          <w:lang w:bidi="ar-LB"/>
        </w:rPr>
        <w:t>للمرحلة الثانية</w:t>
      </w:r>
      <w:r w:rsidRPr="00E150C0">
        <w:rPr>
          <w:b/>
          <w:bCs/>
          <w:sz w:val="26"/>
          <w:szCs w:val="26"/>
          <w:rtl/>
          <w:lang w:bidi="ar-LB"/>
        </w:rPr>
        <w:br/>
        <w:t xml:space="preserve">من خطة إدارة </w:t>
      </w:r>
      <w:r w:rsidR="00017DF4" w:rsidRPr="00E150C0">
        <w:rPr>
          <w:b/>
          <w:bCs/>
          <w:sz w:val="26"/>
          <w:szCs w:val="26"/>
          <w:rtl/>
          <w:lang w:bidi="ar-LB"/>
        </w:rPr>
        <w:t>إزالة المواد الهيدروكلوروفلوروكربونية</w:t>
      </w:r>
    </w:p>
    <w:p w14:paraId="1B600D0B" w14:textId="77777777" w:rsidR="00212C5E" w:rsidRPr="00E150C0" w:rsidRDefault="00212C5E" w:rsidP="00AB3D21">
      <w:pPr>
        <w:bidi/>
        <w:spacing w:after="240"/>
        <w:jc w:val="center"/>
        <w:rPr>
          <w:sz w:val="26"/>
          <w:szCs w:val="26"/>
          <w:rtl/>
          <w:lang w:bidi="ar-LB"/>
        </w:rPr>
      </w:pPr>
      <w:r w:rsidRPr="00E150C0">
        <w:rPr>
          <w:sz w:val="26"/>
          <w:szCs w:val="26"/>
          <w:rtl/>
          <w:lang w:bidi="ar-LB"/>
        </w:rPr>
        <w:t xml:space="preserve">(التغييرات ذات الصلة مكتوبة </w:t>
      </w:r>
      <w:r w:rsidR="00AB3D21" w:rsidRPr="00E150C0">
        <w:rPr>
          <w:sz w:val="26"/>
          <w:szCs w:val="26"/>
          <w:rtl/>
          <w:lang w:bidi="ar-LB"/>
        </w:rPr>
        <w:t>ببنط</w:t>
      </w:r>
      <w:r w:rsidRPr="00E150C0">
        <w:rPr>
          <w:sz w:val="26"/>
          <w:szCs w:val="26"/>
          <w:rtl/>
          <w:lang w:bidi="ar-LB"/>
        </w:rPr>
        <w:t xml:space="preserve"> عريض لسهولة الرجوع إليها)</w:t>
      </w:r>
    </w:p>
    <w:p w14:paraId="4EE1135F" w14:textId="77777777" w:rsidR="00212C5E" w:rsidRPr="00E150C0" w:rsidRDefault="00212C5E" w:rsidP="005B7442">
      <w:pPr>
        <w:pStyle w:val="Heading1"/>
        <w:numPr>
          <w:ilvl w:val="0"/>
          <w:numId w:val="8"/>
        </w:numPr>
        <w:bidi/>
        <w:rPr>
          <w:rFonts w:eastAsia="Calibri"/>
          <w:sz w:val="26"/>
          <w:szCs w:val="26"/>
          <w:rtl/>
          <w:lang w:bidi="ar-LB"/>
        </w:rPr>
      </w:pPr>
      <w:r w:rsidRPr="00E150C0">
        <w:rPr>
          <w:rFonts w:eastAsia="Calibri"/>
          <w:sz w:val="26"/>
          <w:szCs w:val="26"/>
          <w:rtl/>
          <w:lang w:bidi="ar-LB"/>
        </w:rPr>
        <w:t>في الاجتماع السابع والثمانين</w:t>
      </w:r>
      <w:r w:rsidR="00AB3D21" w:rsidRPr="00E150C0">
        <w:rPr>
          <w:rFonts w:eastAsia="Calibri"/>
          <w:sz w:val="26"/>
          <w:szCs w:val="26"/>
          <w:rtl/>
          <w:lang w:bidi="ar-LB"/>
        </w:rPr>
        <w:t>،</w:t>
      </w:r>
      <w:r w:rsidRPr="00E150C0">
        <w:rPr>
          <w:rFonts w:eastAsia="Calibri"/>
          <w:sz w:val="26"/>
          <w:szCs w:val="26"/>
          <w:rtl/>
          <w:lang w:bidi="ar-LB"/>
        </w:rPr>
        <w:t xml:space="preserve"> توقف </w:t>
      </w:r>
      <w:r w:rsidR="00AB3D21" w:rsidRPr="00E150C0">
        <w:rPr>
          <w:rFonts w:eastAsia="Calibri"/>
          <w:sz w:val="26"/>
          <w:szCs w:val="26"/>
          <w:rtl/>
          <w:lang w:bidi="ar-LB"/>
        </w:rPr>
        <w:t>اليونيب</w:t>
      </w:r>
      <w:r w:rsidRPr="00E150C0">
        <w:rPr>
          <w:rFonts w:eastAsia="Calibri"/>
          <w:sz w:val="26"/>
          <w:szCs w:val="26"/>
          <w:rtl/>
          <w:lang w:bidi="ar-LB"/>
        </w:rPr>
        <w:t xml:space="preserve"> عن كونه الوكالة المتعاونة ف</w:t>
      </w:r>
      <w:r w:rsidR="00AB3D21" w:rsidRPr="00E150C0">
        <w:rPr>
          <w:rFonts w:eastAsia="Calibri"/>
          <w:sz w:val="26"/>
          <w:szCs w:val="26"/>
          <w:rtl/>
          <w:lang w:bidi="ar-LB"/>
        </w:rPr>
        <w:t>يما يتعلق بأنشطة البلد بموجب هذا الاتفاق</w:t>
      </w:r>
      <w:r w:rsidR="005B7442" w:rsidRPr="00E150C0">
        <w:rPr>
          <w:rFonts w:eastAsia="Calibri"/>
          <w:sz w:val="26"/>
          <w:szCs w:val="26"/>
          <w:rtl/>
          <w:lang w:bidi="ar-LB"/>
        </w:rPr>
        <w:t xml:space="preserve">. </w:t>
      </w:r>
      <w:r w:rsidRPr="00E150C0">
        <w:rPr>
          <w:rFonts w:eastAsia="Calibri"/>
          <w:sz w:val="26"/>
          <w:szCs w:val="26"/>
          <w:rtl/>
          <w:lang w:bidi="ar-LB"/>
        </w:rPr>
        <w:t xml:space="preserve">لذلك، </w:t>
      </w:r>
      <w:r w:rsidR="005B7442" w:rsidRPr="00E150C0">
        <w:rPr>
          <w:rFonts w:eastAsia="Calibri"/>
          <w:sz w:val="26"/>
          <w:szCs w:val="26"/>
          <w:rtl/>
          <w:lang w:bidi="ar-LB"/>
        </w:rPr>
        <w:t>تمتد</w:t>
      </w:r>
      <w:r w:rsidRPr="00E150C0">
        <w:rPr>
          <w:rFonts w:eastAsia="Calibri"/>
          <w:sz w:val="26"/>
          <w:szCs w:val="26"/>
          <w:rtl/>
          <w:lang w:bidi="ar-LB"/>
        </w:rPr>
        <w:t xml:space="preserve"> مسؤوليات </w:t>
      </w:r>
      <w:r w:rsidR="005B7442" w:rsidRPr="00E150C0">
        <w:rPr>
          <w:rFonts w:eastAsia="Calibri"/>
          <w:sz w:val="26"/>
          <w:szCs w:val="26"/>
          <w:rtl/>
          <w:lang w:bidi="ar-LB"/>
        </w:rPr>
        <w:t>اليونيب</w:t>
      </w:r>
      <w:r w:rsidRPr="00E150C0">
        <w:rPr>
          <w:rFonts w:eastAsia="Calibri"/>
          <w:sz w:val="26"/>
          <w:szCs w:val="26"/>
          <w:rtl/>
          <w:lang w:bidi="ar-LB"/>
        </w:rPr>
        <w:t xml:space="preserve"> بموجب هذا الاتفاق حتى الاجتماع السابع والثمانين</w:t>
      </w:r>
      <w:r w:rsidR="005B7442" w:rsidRPr="00E150C0">
        <w:rPr>
          <w:rFonts w:eastAsia="Calibri"/>
          <w:sz w:val="26"/>
          <w:szCs w:val="26"/>
          <w:rtl/>
          <w:lang w:bidi="ar-LB"/>
        </w:rPr>
        <w:t xml:space="preserve"> فقط</w:t>
      </w:r>
      <w:r w:rsidRPr="00E150C0">
        <w:rPr>
          <w:rFonts w:eastAsia="Calibri"/>
          <w:sz w:val="26"/>
          <w:szCs w:val="26"/>
          <w:rtl/>
          <w:lang w:bidi="ar-LB"/>
        </w:rPr>
        <w:t xml:space="preserve">. </w:t>
      </w:r>
      <w:r w:rsidR="005B7442" w:rsidRPr="00E150C0">
        <w:rPr>
          <w:rFonts w:eastAsia="Calibri"/>
          <w:sz w:val="26"/>
          <w:szCs w:val="26"/>
          <w:rtl/>
          <w:lang w:bidi="ar-LB"/>
        </w:rPr>
        <w:t>ويحل هذا الاتفاق المحدث</w:t>
      </w:r>
      <w:r w:rsidRPr="00E150C0">
        <w:rPr>
          <w:rFonts w:eastAsia="Calibri"/>
          <w:sz w:val="26"/>
          <w:szCs w:val="26"/>
          <w:rtl/>
          <w:lang w:bidi="ar-LB"/>
        </w:rPr>
        <w:t xml:space="preserve"> </w:t>
      </w:r>
      <w:r w:rsidR="005B7442" w:rsidRPr="00E150C0">
        <w:rPr>
          <w:rFonts w:eastAsia="Calibri"/>
          <w:b/>
          <w:bCs/>
          <w:sz w:val="26"/>
          <w:szCs w:val="26"/>
          <w:rtl/>
          <w:lang w:bidi="ar-LB"/>
        </w:rPr>
        <w:t>المعدل</w:t>
      </w:r>
      <w:r w:rsidRPr="00E150C0">
        <w:rPr>
          <w:rFonts w:eastAsia="Calibri"/>
          <w:sz w:val="26"/>
          <w:szCs w:val="26"/>
          <w:rtl/>
          <w:lang w:bidi="ar-LB"/>
        </w:rPr>
        <w:t xml:space="preserve"> محل </w:t>
      </w:r>
      <w:r w:rsidR="005B7442" w:rsidRPr="00E150C0">
        <w:rPr>
          <w:rFonts w:eastAsia="Calibri"/>
          <w:sz w:val="26"/>
          <w:szCs w:val="26"/>
          <w:rtl/>
          <w:lang w:bidi="ar-LB"/>
        </w:rPr>
        <w:t xml:space="preserve">الاتفاق </w:t>
      </w:r>
      <w:r w:rsidR="005B7442" w:rsidRPr="00E150C0">
        <w:rPr>
          <w:rFonts w:eastAsia="Calibri"/>
          <w:b/>
          <w:bCs/>
          <w:sz w:val="26"/>
          <w:szCs w:val="26"/>
          <w:rtl/>
          <w:lang w:bidi="ar-LB"/>
        </w:rPr>
        <w:t>المحدث</w:t>
      </w:r>
      <w:r w:rsidRPr="00E150C0">
        <w:rPr>
          <w:rFonts w:eastAsia="Calibri"/>
          <w:b/>
          <w:bCs/>
          <w:sz w:val="26"/>
          <w:szCs w:val="26"/>
          <w:rtl/>
          <w:lang w:bidi="ar-LB"/>
        </w:rPr>
        <w:t xml:space="preserve"> </w:t>
      </w:r>
      <w:r w:rsidR="005B7442" w:rsidRPr="00E150C0">
        <w:rPr>
          <w:rFonts w:eastAsia="Calibri"/>
          <w:sz w:val="26"/>
          <w:szCs w:val="26"/>
          <w:rtl/>
          <w:lang w:bidi="ar-LB"/>
        </w:rPr>
        <w:t xml:space="preserve">الذي أبرم بين حكومة </w:t>
      </w:r>
      <w:r w:rsidRPr="00E150C0">
        <w:rPr>
          <w:rFonts w:eastAsia="Calibri"/>
          <w:sz w:val="26"/>
          <w:szCs w:val="26"/>
          <w:rtl/>
          <w:lang w:bidi="ar-LB"/>
        </w:rPr>
        <w:t>إكوادور واللجنة التنفيذية في الاجتماع</w:t>
      </w:r>
      <w:r w:rsidRPr="00E150C0">
        <w:rPr>
          <w:rFonts w:eastAsia="Calibri"/>
          <w:sz w:val="26"/>
          <w:szCs w:val="26"/>
          <w:vertAlign w:val="superscript"/>
          <w:rtl/>
          <w:lang w:bidi="ar-LB"/>
        </w:rPr>
        <w:t xml:space="preserve"> </w:t>
      </w:r>
      <w:r w:rsidRPr="00E150C0">
        <w:rPr>
          <w:rFonts w:eastAsia="Calibri"/>
          <w:b/>
          <w:bCs/>
          <w:sz w:val="26"/>
          <w:szCs w:val="26"/>
          <w:rtl/>
          <w:lang w:bidi="ar-LB"/>
        </w:rPr>
        <w:t xml:space="preserve">السابع والثمانين </w:t>
      </w:r>
      <w:r w:rsidRPr="00E150C0">
        <w:rPr>
          <w:rFonts w:eastAsia="Calibri"/>
          <w:sz w:val="26"/>
          <w:szCs w:val="26"/>
          <w:rtl/>
          <w:lang w:bidi="ar-LB"/>
        </w:rPr>
        <w:t>للجنة</w:t>
      </w:r>
      <w:r w:rsidRPr="00E150C0">
        <w:rPr>
          <w:rFonts w:eastAsia="Calibri"/>
          <w:b/>
          <w:bCs/>
          <w:sz w:val="26"/>
          <w:szCs w:val="26"/>
          <w:vertAlign w:val="superscript"/>
          <w:rtl/>
          <w:lang w:bidi="ar-LB"/>
        </w:rPr>
        <w:t xml:space="preserve"> </w:t>
      </w:r>
      <w:r w:rsidRPr="00E150C0">
        <w:rPr>
          <w:rFonts w:eastAsia="Calibri"/>
          <w:sz w:val="26"/>
          <w:szCs w:val="26"/>
          <w:rtl/>
          <w:lang w:bidi="ar-LB"/>
        </w:rPr>
        <w:t>التنفيذية.</w:t>
      </w:r>
    </w:p>
    <w:p w14:paraId="2BB0FC14" w14:textId="77777777" w:rsidR="00212C5E" w:rsidRPr="00AB5AF3" w:rsidRDefault="00772AE5" w:rsidP="00772AE5">
      <w:pPr>
        <w:pStyle w:val="NoSpacing"/>
        <w:bidi/>
        <w:spacing w:after="120"/>
        <w:rPr>
          <w:rFonts w:ascii="Times New Roman" w:eastAsia="Calibri" w:hAnsi="Times New Roman" w:cs="Times New Roman"/>
          <w:b/>
          <w:bCs/>
          <w:sz w:val="24"/>
          <w:szCs w:val="24"/>
          <w:lang w:val="en-CA" w:bidi="ar-LB"/>
        </w:rPr>
      </w:pPr>
      <w:r>
        <w:rPr>
          <w:rFonts w:ascii="Times New Roman" w:eastAsia="Calibri" w:hAnsi="Times New Roman" w:cs="Times New Roman"/>
          <w:b/>
          <w:bCs/>
          <w:sz w:val="24"/>
          <w:szCs w:val="24"/>
          <w:rtl/>
          <w:lang w:val="en-CA" w:bidi="ar-LB"/>
        </w:rPr>
        <w:t xml:space="preserve">التذييل 2- ألف: </w:t>
      </w:r>
      <w:r w:rsidR="00212C5E" w:rsidRPr="00AB5AF3">
        <w:rPr>
          <w:rFonts w:ascii="Times New Roman" w:eastAsia="Calibri" w:hAnsi="Times New Roman" w:cs="Times New Roman"/>
          <w:b/>
          <w:bCs/>
          <w:sz w:val="24"/>
          <w:szCs w:val="24"/>
          <w:rtl/>
          <w:lang w:val="en-CA" w:bidi="ar-LB"/>
        </w:rPr>
        <w:t>الأهداف</w:t>
      </w:r>
      <w:r w:rsidR="00212C5E" w:rsidRPr="00AB5AF3">
        <w:rPr>
          <w:rFonts w:ascii="Times New Roman" w:eastAsia="Calibri" w:hAnsi="Times New Roman" w:cs="Times New Roman"/>
          <w:b/>
          <w:bCs/>
          <w:sz w:val="24"/>
          <w:szCs w:val="24"/>
          <w:lang w:val="en-CA" w:bidi="ar-LB"/>
        </w:rPr>
        <w:t xml:space="preserve"> </w:t>
      </w:r>
      <w:r w:rsidR="00212C5E" w:rsidRPr="00AB5AF3">
        <w:rPr>
          <w:rFonts w:ascii="Times New Roman" w:eastAsia="Calibri" w:hAnsi="Times New Roman" w:cs="Times New Roman"/>
          <w:b/>
          <w:bCs/>
          <w:sz w:val="24"/>
          <w:szCs w:val="24"/>
          <w:rtl/>
          <w:lang w:val="en-CA" w:bidi="ar-LB"/>
        </w:rPr>
        <w:t>والتمويل</w:t>
      </w:r>
    </w:p>
    <w:tbl>
      <w:tblPr>
        <w:bidiVisual/>
        <w:tblW w:w="0" w:type="auto"/>
        <w:jc w:val="center"/>
        <w:tblLook w:val="04A0" w:firstRow="1" w:lastRow="0" w:firstColumn="1" w:lastColumn="0" w:noHBand="0" w:noVBand="1"/>
      </w:tblPr>
      <w:tblGrid>
        <w:gridCol w:w="649"/>
        <w:gridCol w:w="2115"/>
        <w:gridCol w:w="769"/>
        <w:gridCol w:w="777"/>
        <w:gridCol w:w="769"/>
        <w:gridCol w:w="599"/>
        <w:gridCol w:w="777"/>
        <w:gridCol w:w="769"/>
        <w:gridCol w:w="777"/>
        <w:gridCol w:w="769"/>
        <w:gridCol w:w="896"/>
      </w:tblGrid>
      <w:tr w:rsidR="00212C5E" w:rsidRPr="00402941" w14:paraId="32645678" w14:textId="77777777" w:rsidTr="00236935">
        <w:trPr>
          <w:trHeight w:val="98"/>
          <w:tblHeader/>
          <w:jc w:val="center"/>
        </w:trPr>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C35991" w14:textId="77777777" w:rsidR="00212C5E" w:rsidRPr="00402941" w:rsidRDefault="00236935" w:rsidP="00F41D7A">
            <w:pPr>
              <w:keepNext/>
              <w:keepLines/>
              <w:bidi/>
              <w:jc w:val="center"/>
              <w:rPr>
                <w:b/>
                <w:bCs/>
                <w:color w:val="000000"/>
                <w:sz w:val="17"/>
                <w:szCs w:val="17"/>
                <w:rtl/>
                <w:lang w:eastAsia="en-CA" w:bidi="ar-LB"/>
              </w:rPr>
            </w:pPr>
            <w:r w:rsidRPr="00402941">
              <w:rPr>
                <w:b/>
                <w:bCs/>
                <w:color w:val="000000"/>
                <w:sz w:val="17"/>
                <w:szCs w:val="17"/>
                <w:rtl/>
                <w:lang w:eastAsia="en-CA" w:bidi="ar-LB"/>
              </w:rPr>
              <w:t>ال</w:t>
            </w:r>
            <w:r w:rsidR="00212C5E" w:rsidRPr="00402941">
              <w:rPr>
                <w:b/>
                <w:bCs/>
                <w:color w:val="000000"/>
                <w:sz w:val="17"/>
                <w:szCs w:val="17"/>
                <w:rtl/>
                <w:lang w:eastAsia="en-CA" w:bidi="ar-LB"/>
              </w:rPr>
              <w:t>صف</w:t>
            </w:r>
          </w:p>
        </w:tc>
        <w:tc>
          <w:tcPr>
            <w:tcW w:w="2115" w:type="dxa"/>
            <w:tcBorders>
              <w:top w:val="single" w:sz="4" w:space="0" w:color="auto"/>
              <w:left w:val="nil"/>
              <w:bottom w:val="single" w:sz="4" w:space="0" w:color="auto"/>
              <w:right w:val="single" w:sz="4" w:space="0" w:color="auto"/>
            </w:tcBorders>
            <w:shd w:val="clear" w:color="auto" w:fill="auto"/>
            <w:vAlign w:val="center"/>
            <w:hideMark/>
          </w:tcPr>
          <w:p w14:paraId="444FE266" w14:textId="77777777" w:rsidR="00212C5E" w:rsidRPr="00402941" w:rsidRDefault="00236935" w:rsidP="00F41D7A">
            <w:pPr>
              <w:keepNext/>
              <w:keepLines/>
              <w:bidi/>
              <w:jc w:val="center"/>
              <w:rPr>
                <w:b/>
                <w:bCs/>
                <w:color w:val="000000"/>
                <w:sz w:val="17"/>
                <w:szCs w:val="17"/>
                <w:rtl/>
                <w:lang w:eastAsia="en-CA" w:bidi="ar-LB"/>
              </w:rPr>
            </w:pPr>
            <w:r w:rsidRPr="00402941">
              <w:rPr>
                <w:b/>
                <w:bCs/>
                <w:color w:val="000000"/>
                <w:sz w:val="17"/>
                <w:szCs w:val="17"/>
                <w:rtl/>
                <w:lang w:eastAsia="en-CA" w:bidi="ar-LB"/>
              </w:rPr>
              <w:t>ال</w:t>
            </w:r>
            <w:r w:rsidR="00212C5E" w:rsidRPr="00402941">
              <w:rPr>
                <w:b/>
                <w:bCs/>
                <w:color w:val="000000"/>
                <w:sz w:val="17"/>
                <w:szCs w:val="17"/>
                <w:rtl/>
                <w:lang w:eastAsia="en-CA" w:bidi="ar-LB"/>
              </w:rPr>
              <w:t>تفاصيل</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7AD2AE9" w14:textId="77777777" w:rsidR="00212C5E" w:rsidRPr="00402941" w:rsidRDefault="00212C5E" w:rsidP="00F41D7A">
            <w:pPr>
              <w:keepNext/>
              <w:keepLines/>
              <w:bidi/>
              <w:jc w:val="center"/>
              <w:rPr>
                <w:b/>
                <w:bCs/>
                <w:color w:val="000000"/>
                <w:sz w:val="17"/>
                <w:szCs w:val="17"/>
                <w:rtl/>
                <w:lang w:eastAsia="en-CA" w:bidi="ar-LB"/>
              </w:rPr>
            </w:pPr>
            <w:r w:rsidRPr="00402941">
              <w:rPr>
                <w:b/>
                <w:bCs/>
                <w:color w:val="000000"/>
                <w:sz w:val="17"/>
                <w:szCs w:val="17"/>
                <w:rtl/>
                <w:lang w:eastAsia="en-CA" w:bidi="ar-LB"/>
              </w:rPr>
              <w:t>2020</w:t>
            </w:r>
          </w:p>
        </w:tc>
        <w:tc>
          <w:tcPr>
            <w:tcW w:w="0" w:type="auto"/>
            <w:tcBorders>
              <w:top w:val="single" w:sz="4" w:space="0" w:color="auto"/>
              <w:left w:val="nil"/>
              <w:bottom w:val="single" w:sz="4" w:space="0" w:color="auto"/>
              <w:right w:val="single" w:sz="4" w:space="0" w:color="auto"/>
            </w:tcBorders>
            <w:shd w:val="clear" w:color="auto" w:fill="auto"/>
            <w:vAlign w:val="center"/>
          </w:tcPr>
          <w:p w14:paraId="59540DE6" w14:textId="77777777" w:rsidR="00212C5E" w:rsidRPr="00402941" w:rsidRDefault="00212C5E" w:rsidP="00F41D7A">
            <w:pPr>
              <w:keepNext/>
              <w:keepLines/>
              <w:bidi/>
              <w:jc w:val="center"/>
              <w:rPr>
                <w:b/>
                <w:bCs/>
                <w:color w:val="000000"/>
                <w:sz w:val="17"/>
                <w:szCs w:val="17"/>
                <w:rtl/>
                <w:lang w:eastAsia="en-CA" w:bidi="ar-LB"/>
              </w:rPr>
            </w:pPr>
            <w:r w:rsidRPr="00402941">
              <w:rPr>
                <w:b/>
                <w:bCs/>
                <w:color w:val="000000"/>
                <w:sz w:val="17"/>
                <w:szCs w:val="17"/>
                <w:rtl/>
                <w:lang w:eastAsia="en-CA" w:bidi="ar-LB"/>
              </w:rPr>
              <w:t>2021-2022</w:t>
            </w:r>
          </w:p>
        </w:tc>
        <w:tc>
          <w:tcPr>
            <w:tcW w:w="0" w:type="auto"/>
            <w:tcBorders>
              <w:top w:val="single" w:sz="4" w:space="0" w:color="auto"/>
              <w:left w:val="nil"/>
              <w:bottom w:val="single" w:sz="4" w:space="0" w:color="auto"/>
              <w:right w:val="single" w:sz="4" w:space="0" w:color="auto"/>
            </w:tcBorders>
            <w:vAlign w:val="center"/>
          </w:tcPr>
          <w:p w14:paraId="08A627EB" w14:textId="77777777" w:rsidR="00212C5E" w:rsidRPr="00402941" w:rsidRDefault="00212C5E" w:rsidP="00F41D7A">
            <w:pPr>
              <w:keepNext/>
              <w:keepLines/>
              <w:bidi/>
              <w:jc w:val="center"/>
              <w:rPr>
                <w:b/>
                <w:bCs/>
                <w:color w:val="000000"/>
                <w:sz w:val="17"/>
                <w:szCs w:val="17"/>
                <w:rtl/>
                <w:lang w:eastAsia="en-CA" w:bidi="ar-LB"/>
              </w:rPr>
            </w:pPr>
            <w:r w:rsidRPr="00402941">
              <w:rPr>
                <w:b/>
                <w:bCs/>
                <w:color w:val="000000"/>
                <w:sz w:val="17"/>
                <w:szCs w:val="17"/>
                <w:rtl/>
                <w:lang w:eastAsia="en-CA" w:bidi="ar-LB"/>
              </w:rPr>
              <w:t>2023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9562368" w14:textId="77777777" w:rsidR="00212C5E" w:rsidRPr="00402941" w:rsidRDefault="00212C5E" w:rsidP="00F41D7A">
            <w:pPr>
              <w:keepNext/>
              <w:keepLines/>
              <w:bidi/>
              <w:jc w:val="center"/>
              <w:rPr>
                <w:b/>
                <w:bCs/>
                <w:color w:val="000000"/>
                <w:sz w:val="17"/>
                <w:szCs w:val="17"/>
                <w:rtl/>
                <w:lang w:eastAsia="en-CA" w:bidi="ar-LB"/>
              </w:rPr>
            </w:pPr>
            <w:r w:rsidRPr="00402941">
              <w:rPr>
                <w:b/>
                <w:bCs/>
                <w:color w:val="000000"/>
                <w:sz w:val="17"/>
                <w:szCs w:val="17"/>
                <w:rtl/>
                <w:lang w:eastAsia="en-CA" w:bidi="ar-LB"/>
              </w:rPr>
              <w:t>2024</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8994019" w14:textId="77777777" w:rsidR="00212C5E" w:rsidRPr="00402941" w:rsidRDefault="00212C5E" w:rsidP="00F41D7A">
            <w:pPr>
              <w:keepNext/>
              <w:keepLines/>
              <w:bidi/>
              <w:jc w:val="center"/>
              <w:rPr>
                <w:b/>
                <w:bCs/>
                <w:color w:val="000000"/>
                <w:sz w:val="17"/>
                <w:szCs w:val="17"/>
                <w:rtl/>
                <w:lang w:eastAsia="en-CA" w:bidi="ar-LB"/>
              </w:rPr>
            </w:pPr>
            <w:r w:rsidRPr="00402941">
              <w:rPr>
                <w:b/>
                <w:bCs/>
                <w:color w:val="000000"/>
                <w:sz w:val="17"/>
                <w:szCs w:val="17"/>
                <w:rtl/>
                <w:lang w:eastAsia="en-CA" w:bidi="ar-LB"/>
              </w:rPr>
              <w:t>2025-2026</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A3CC777" w14:textId="77777777" w:rsidR="00212C5E" w:rsidRPr="00402941" w:rsidRDefault="00212C5E" w:rsidP="00F41D7A">
            <w:pPr>
              <w:keepNext/>
              <w:keepLines/>
              <w:bidi/>
              <w:jc w:val="center"/>
              <w:rPr>
                <w:b/>
                <w:bCs/>
                <w:color w:val="000000"/>
                <w:sz w:val="17"/>
                <w:szCs w:val="17"/>
                <w:rtl/>
                <w:lang w:eastAsia="en-CA" w:bidi="ar-LB"/>
              </w:rPr>
            </w:pPr>
            <w:r w:rsidRPr="00402941">
              <w:rPr>
                <w:b/>
                <w:bCs/>
                <w:color w:val="000000"/>
                <w:sz w:val="17"/>
                <w:szCs w:val="17"/>
                <w:rtl/>
                <w:lang w:eastAsia="en-CA" w:bidi="ar-LB"/>
              </w:rPr>
              <w:t>2027</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8BCE58A" w14:textId="77777777" w:rsidR="00212C5E" w:rsidRPr="00402941" w:rsidRDefault="00212C5E" w:rsidP="00F41D7A">
            <w:pPr>
              <w:keepNext/>
              <w:keepLines/>
              <w:bidi/>
              <w:jc w:val="center"/>
              <w:rPr>
                <w:b/>
                <w:bCs/>
                <w:color w:val="000000"/>
                <w:sz w:val="17"/>
                <w:szCs w:val="17"/>
                <w:rtl/>
                <w:lang w:eastAsia="en-CA" w:bidi="ar-LB"/>
              </w:rPr>
            </w:pPr>
            <w:r w:rsidRPr="00402941">
              <w:rPr>
                <w:b/>
                <w:bCs/>
                <w:color w:val="000000"/>
                <w:sz w:val="17"/>
                <w:szCs w:val="17"/>
                <w:rtl/>
                <w:lang w:eastAsia="en-CA" w:bidi="ar-LB"/>
              </w:rPr>
              <w:t>2028-2029</w:t>
            </w:r>
          </w:p>
        </w:tc>
        <w:tc>
          <w:tcPr>
            <w:tcW w:w="0" w:type="auto"/>
            <w:tcBorders>
              <w:top w:val="single" w:sz="4" w:space="0" w:color="auto"/>
              <w:left w:val="nil"/>
              <w:bottom w:val="single" w:sz="4" w:space="0" w:color="auto"/>
              <w:right w:val="single" w:sz="4" w:space="0" w:color="auto"/>
            </w:tcBorders>
            <w:vAlign w:val="center"/>
          </w:tcPr>
          <w:p w14:paraId="71BEB9A5" w14:textId="77777777" w:rsidR="00212C5E" w:rsidRPr="00402941" w:rsidRDefault="00212C5E" w:rsidP="00F41D7A">
            <w:pPr>
              <w:keepNext/>
              <w:keepLines/>
              <w:bidi/>
              <w:jc w:val="center"/>
              <w:rPr>
                <w:b/>
                <w:bCs/>
                <w:color w:val="000000"/>
                <w:sz w:val="17"/>
                <w:szCs w:val="17"/>
                <w:rtl/>
                <w:lang w:eastAsia="en-CA" w:bidi="ar-LB"/>
              </w:rPr>
            </w:pPr>
            <w:r w:rsidRPr="00402941">
              <w:rPr>
                <w:b/>
                <w:bCs/>
                <w:color w:val="000000"/>
                <w:sz w:val="17"/>
                <w:szCs w:val="17"/>
                <w:rtl/>
                <w:lang w:eastAsia="en-CA" w:bidi="ar-LB"/>
              </w:rPr>
              <w:t>2030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CE4D8F7" w14:textId="77777777" w:rsidR="00212C5E" w:rsidRPr="00402941" w:rsidRDefault="00212C5E" w:rsidP="00F41D7A">
            <w:pPr>
              <w:keepNext/>
              <w:keepLines/>
              <w:bidi/>
              <w:jc w:val="center"/>
              <w:rPr>
                <w:b/>
                <w:bCs/>
                <w:color w:val="000000"/>
                <w:sz w:val="17"/>
                <w:szCs w:val="17"/>
                <w:rtl/>
                <w:lang w:eastAsia="en-CA" w:bidi="ar-LB"/>
              </w:rPr>
            </w:pPr>
            <w:r w:rsidRPr="00402941">
              <w:rPr>
                <w:b/>
                <w:bCs/>
                <w:color w:val="000000"/>
                <w:sz w:val="17"/>
                <w:szCs w:val="17"/>
                <w:rtl/>
                <w:lang w:eastAsia="en-CA" w:bidi="ar-LB"/>
              </w:rPr>
              <w:t>المجموع</w:t>
            </w:r>
          </w:p>
        </w:tc>
      </w:tr>
      <w:tr w:rsidR="00212C5E" w:rsidRPr="00402941" w14:paraId="669D4900" w14:textId="77777777" w:rsidTr="00236935">
        <w:trPr>
          <w:trHeight w:val="408"/>
          <w:jc w:val="center"/>
        </w:trPr>
        <w:tc>
          <w:tcPr>
            <w:tcW w:w="648" w:type="dxa"/>
            <w:tcBorders>
              <w:top w:val="nil"/>
              <w:left w:val="single" w:sz="4" w:space="0" w:color="auto"/>
              <w:bottom w:val="single" w:sz="4" w:space="0" w:color="auto"/>
              <w:right w:val="single" w:sz="4" w:space="0" w:color="auto"/>
            </w:tcBorders>
            <w:shd w:val="clear" w:color="auto" w:fill="auto"/>
            <w:hideMark/>
          </w:tcPr>
          <w:p w14:paraId="4E561229" w14:textId="77777777" w:rsidR="00212C5E" w:rsidRPr="00402941" w:rsidRDefault="00236935" w:rsidP="00F41D7A">
            <w:pPr>
              <w:keepNext/>
              <w:keepLines/>
              <w:bidi/>
              <w:rPr>
                <w:color w:val="000000"/>
                <w:sz w:val="17"/>
                <w:szCs w:val="17"/>
                <w:rtl/>
                <w:lang w:eastAsia="en-CA" w:bidi="ar-LB"/>
              </w:rPr>
            </w:pPr>
            <w:r w:rsidRPr="00402941">
              <w:rPr>
                <w:color w:val="000000"/>
                <w:sz w:val="17"/>
                <w:szCs w:val="17"/>
                <w:rtl/>
                <w:lang w:eastAsia="en-CA" w:bidi="ar-LB"/>
              </w:rPr>
              <w:t>1-1</w:t>
            </w:r>
          </w:p>
        </w:tc>
        <w:tc>
          <w:tcPr>
            <w:tcW w:w="2115" w:type="dxa"/>
            <w:tcBorders>
              <w:top w:val="nil"/>
              <w:left w:val="nil"/>
              <w:bottom w:val="single" w:sz="4" w:space="0" w:color="auto"/>
              <w:right w:val="single" w:sz="4" w:space="0" w:color="auto"/>
            </w:tcBorders>
            <w:shd w:val="clear" w:color="auto" w:fill="auto"/>
            <w:hideMark/>
          </w:tcPr>
          <w:p w14:paraId="57037D32" w14:textId="77777777" w:rsidR="00212C5E" w:rsidRPr="00402941" w:rsidRDefault="00212C5E" w:rsidP="009E7FF3">
            <w:pPr>
              <w:keepNext/>
              <w:keepLines/>
              <w:bidi/>
              <w:ind w:right="-57"/>
              <w:rPr>
                <w:color w:val="000000"/>
                <w:sz w:val="17"/>
                <w:szCs w:val="17"/>
                <w:rtl/>
                <w:lang w:eastAsia="en-CA" w:bidi="ar-LB"/>
              </w:rPr>
            </w:pPr>
            <w:r w:rsidRPr="00402941">
              <w:rPr>
                <w:color w:val="000000"/>
                <w:sz w:val="17"/>
                <w:szCs w:val="17"/>
                <w:rtl/>
                <w:lang w:eastAsia="en-CA" w:bidi="ar-LB"/>
              </w:rPr>
              <w:t>جدول</w:t>
            </w:r>
            <w:r w:rsidR="009E7FF3" w:rsidRPr="00402941">
              <w:rPr>
                <w:color w:val="000000"/>
                <w:sz w:val="17"/>
                <w:szCs w:val="17"/>
                <w:rtl/>
                <w:lang w:eastAsia="en-CA" w:bidi="ar-LB"/>
              </w:rPr>
              <w:t xml:space="preserve"> التخفيض في بروتوكول مونتريال ل</w:t>
            </w:r>
            <w:r w:rsidRPr="00402941">
              <w:rPr>
                <w:color w:val="000000"/>
                <w:sz w:val="17"/>
                <w:szCs w:val="17"/>
                <w:rtl/>
                <w:lang w:eastAsia="en-CA" w:bidi="ar-LB"/>
              </w:rPr>
              <w:t xml:space="preserve">مواد </w:t>
            </w:r>
            <w:r w:rsidR="009E7FF3" w:rsidRPr="00402941">
              <w:rPr>
                <w:color w:val="000000"/>
                <w:sz w:val="17"/>
                <w:szCs w:val="17"/>
                <w:rtl/>
                <w:lang w:eastAsia="en-CA" w:bidi="ar-LB"/>
              </w:rPr>
              <w:t>المجموعة الأولى من المرفق جيم (طن من</w:t>
            </w:r>
            <w:r w:rsidRPr="00402941">
              <w:rPr>
                <w:color w:val="000000"/>
                <w:sz w:val="17"/>
                <w:szCs w:val="17"/>
                <w:rtl/>
                <w:lang w:eastAsia="en-CA" w:bidi="ar-LB"/>
              </w:rPr>
              <w:t xml:space="preserve"> قدرات استنفاد الأوزون)</w:t>
            </w:r>
          </w:p>
        </w:tc>
        <w:tc>
          <w:tcPr>
            <w:tcW w:w="0" w:type="auto"/>
            <w:tcBorders>
              <w:top w:val="nil"/>
              <w:left w:val="nil"/>
              <w:bottom w:val="single" w:sz="4" w:space="0" w:color="auto"/>
              <w:right w:val="single" w:sz="4" w:space="0" w:color="auto"/>
            </w:tcBorders>
            <w:shd w:val="clear" w:color="auto" w:fill="FFFFFF" w:themeFill="background1"/>
          </w:tcPr>
          <w:p w14:paraId="3BE6B9E3" w14:textId="77777777" w:rsidR="00212C5E" w:rsidRPr="00402941" w:rsidRDefault="00212C5E" w:rsidP="00236935">
            <w:pPr>
              <w:keepNext/>
              <w:keepLines/>
              <w:bidi/>
              <w:rPr>
                <w:color w:val="000000"/>
                <w:sz w:val="17"/>
                <w:szCs w:val="17"/>
                <w:rtl/>
                <w:lang w:eastAsia="en-CA" w:bidi="ar-LB"/>
              </w:rPr>
            </w:pPr>
            <w:r w:rsidRPr="00402941">
              <w:rPr>
                <w:sz w:val="17"/>
                <w:szCs w:val="17"/>
                <w:rtl/>
                <w:lang w:bidi="ar-LB"/>
              </w:rPr>
              <w:t>15.27</w:t>
            </w:r>
          </w:p>
        </w:tc>
        <w:tc>
          <w:tcPr>
            <w:tcW w:w="0" w:type="auto"/>
            <w:tcBorders>
              <w:top w:val="nil"/>
              <w:left w:val="nil"/>
              <w:bottom w:val="single" w:sz="4" w:space="0" w:color="auto"/>
              <w:right w:val="single" w:sz="4" w:space="0" w:color="auto"/>
            </w:tcBorders>
            <w:shd w:val="clear" w:color="auto" w:fill="FFFFFF" w:themeFill="background1"/>
          </w:tcPr>
          <w:p w14:paraId="1D760153" w14:textId="77777777" w:rsidR="00212C5E" w:rsidRPr="00402941" w:rsidRDefault="00212C5E" w:rsidP="00236935">
            <w:pPr>
              <w:keepNext/>
              <w:keepLines/>
              <w:bidi/>
              <w:rPr>
                <w:color w:val="000000"/>
                <w:sz w:val="17"/>
                <w:szCs w:val="17"/>
                <w:rtl/>
                <w:lang w:eastAsia="en-CA" w:bidi="ar-LB"/>
              </w:rPr>
            </w:pPr>
            <w:r w:rsidRPr="00402941">
              <w:rPr>
                <w:sz w:val="17"/>
                <w:szCs w:val="17"/>
                <w:rtl/>
                <w:lang w:bidi="ar-LB"/>
              </w:rPr>
              <w:t>15.27</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531D880C" w14:textId="77777777" w:rsidR="00212C5E" w:rsidRPr="00402941" w:rsidRDefault="00212C5E" w:rsidP="00236935">
            <w:pPr>
              <w:keepNext/>
              <w:keepLines/>
              <w:bidi/>
              <w:rPr>
                <w:sz w:val="17"/>
                <w:szCs w:val="17"/>
                <w:rtl/>
                <w:lang w:bidi="ar-LB"/>
              </w:rPr>
            </w:pPr>
            <w:r w:rsidRPr="00402941">
              <w:rPr>
                <w:sz w:val="17"/>
                <w:szCs w:val="17"/>
                <w:rtl/>
                <w:lang w:bidi="ar-LB"/>
              </w:rPr>
              <w:t>15.27</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2EF9055C" w14:textId="77777777" w:rsidR="00212C5E" w:rsidRPr="00402941" w:rsidRDefault="00212C5E" w:rsidP="00236935">
            <w:pPr>
              <w:keepNext/>
              <w:keepLines/>
              <w:bidi/>
              <w:rPr>
                <w:color w:val="000000"/>
                <w:sz w:val="17"/>
                <w:szCs w:val="17"/>
                <w:rtl/>
                <w:lang w:eastAsia="en-CA" w:bidi="ar-LB"/>
              </w:rPr>
            </w:pPr>
            <w:r w:rsidRPr="00402941">
              <w:rPr>
                <w:sz w:val="17"/>
                <w:szCs w:val="17"/>
                <w:rtl/>
                <w:lang w:bidi="ar-LB"/>
              </w:rPr>
              <w:t>15.27</w:t>
            </w:r>
          </w:p>
        </w:tc>
        <w:tc>
          <w:tcPr>
            <w:tcW w:w="0" w:type="auto"/>
            <w:tcBorders>
              <w:top w:val="nil"/>
              <w:left w:val="nil"/>
              <w:bottom w:val="single" w:sz="4" w:space="0" w:color="auto"/>
              <w:right w:val="single" w:sz="4" w:space="0" w:color="auto"/>
            </w:tcBorders>
            <w:shd w:val="clear" w:color="auto" w:fill="FFFFFF" w:themeFill="background1"/>
          </w:tcPr>
          <w:p w14:paraId="224F5B76" w14:textId="77777777" w:rsidR="00212C5E" w:rsidRPr="00402941" w:rsidRDefault="00212C5E" w:rsidP="00236935">
            <w:pPr>
              <w:keepNext/>
              <w:keepLines/>
              <w:bidi/>
              <w:rPr>
                <w:color w:val="000000"/>
                <w:sz w:val="17"/>
                <w:szCs w:val="17"/>
                <w:rtl/>
                <w:lang w:eastAsia="en-CA" w:bidi="ar-LB"/>
              </w:rPr>
            </w:pPr>
            <w:r w:rsidRPr="00402941">
              <w:rPr>
                <w:sz w:val="17"/>
                <w:szCs w:val="17"/>
                <w:rtl/>
                <w:lang w:bidi="ar-LB"/>
              </w:rPr>
              <w:t>7.63</w:t>
            </w:r>
          </w:p>
        </w:tc>
        <w:tc>
          <w:tcPr>
            <w:tcW w:w="0" w:type="auto"/>
            <w:tcBorders>
              <w:top w:val="nil"/>
              <w:left w:val="nil"/>
              <w:bottom w:val="single" w:sz="4" w:space="0" w:color="auto"/>
              <w:right w:val="single" w:sz="4" w:space="0" w:color="auto"/>
            </w:tcBorders>
            <w:shd w:val="clear" w:color="auto" w:fill="FFFFFF" w:themeFill="background1"/>
          </w:tcPr>
          <w:p w14:paraId="59748AD1" w14:textId="77777777" w:rsidR="00212C5E" w:rsidRPr="00402941" w:rsidRDefault="00212C5E" w:rsidP="00236935">
            <w:pPr>
              <w:keepNext/>
              <w:keepLines/>
              <w:bidi/>
              <w:rPr>
                <w:color w:val="000000"/>
                <w:sz w:val="17"/>
                <w:szCs w:val="17"/>
                <w:rtl/>
                <w:lang w:eastAsia="en-CA" w:bidi="ar-LB"/>
              </w:rPr>
            </w:pPr>
            <w:r w:rsidRPr="00402941">
              <w:rPr>
                <w:sz w:val="17"/>
                <w:szCs w:val="17"/>
                <w:rtl/>
                <w:lang w:bidi="ar-LB"/>
              </w:rPr>
              <w:t>7.63</w:t>
            </w:r>
          </w:p>
        </w:tc>
        <w:tc>
          <w:tcPr>
            <w:tcW w:w="0" w:type="auto"/>
            <w:tcBorders>
              <w:top w:val="nil"/>
              <w:left w:val="nil"/>
              <w:bottom w:val="single" w:sz="4" w:space="0" w:color="auto"/>
              <w:right w:val="single" w:sz="4" w:space="0" w:color="auto"/>
            </w:tcBorders>
            <w:shd w:val="clear" w:color="auto" w:fill="FFFFFF" w:themeFill="background1"/>
          </w:tcPr>
          <w:p w14:paraId="66FE62AB" w14:textId="77777777" w:rsidR="00212C5E" w:rsidRPr="00402941" w:rsidRDefault="00212C5E" w:rsidP="00236935">
            <w:pPr>
              <w:keepNext/>
              <w:keepLines/>
              <w:bidi/>
              <w:rPr>
                <w:color w:val="000000"/>
                <w:sz w:val="17"/>
                <w:szCs w:val="17"/>
                <w:rtl/>
                <w:lang w:eastAsia="en-CA" w:bidi="ar-LB"/>
              </w:rPr>
            </w:pPr>
            <w:r w:rsidRPr="00402941">
              <w:rPr>
                <w:sz w:val="17"/>
                <w:szCs w:val="17"/>
                <w:rtl/>
                <w:lang w:bidi="ar-LB"/>
              </w:rPr>
              <w:t>7.63</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481C25CB" w14:textId="77777777" w:rsidR="00212C5E" w:rsidRPr="00402941" w:rsidRDefault="00212C5E" w:rsidP="00236935">
            <w:pPr>
              <w:keepNext/>
              <w:keepLines/>
              <w:bidi/>
              <w:rPr>
                <w:color w:val="000000"/>
                <w:sz w:val="17"/>
                <w:szCs w:val="17"/>
                <w:rtl/>
                <w:lang w:eastAsia="en-CA" w:bidi="ar-LB"/>
              </w:rPr>
            </w:pPr>
            <w:r w:rsidRPr="00402941">
              <w:rPr>
                <w:color w:val="000000"/>
                <w:sz w:val="17"/>
                <w:szCs w:val="17"/>
                <w:rtl/>
                <w:lang w:eastAsia="en-CA" w:bidi="ar-LB"/>
              </w:rPr>
              <w:t>0</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7AE2B742" w14:textId="3D938733" w:rsidR="00212C5E" w:rsidRPr="00402941" w:rsidRDefault="003F7DB3" w:rsidP="001463E8">
            <w:pPr>
              <w:keepNext/>
              <w:keepLines/>
              <w:bidi/>
              <w:jc w:val="left"/>
              <w:rPr>
                <w:color w:val="000000"/>
                <w:sz w:val="17"/>
                <w:szCs w:val="17"/>
                <w:rtl/>
                <w:lang w:eastAsia="en-CA" w:bidi="ar-LB"/>
              </w:rPr>
            </w:pPr>
            <w:r w:rsidRPr="00402941">
              <w:rPr>
                <w:color w:val="000000"/>
                <w:sz w:val="17"/>
                <w:szCs w:val="17"/>
                <w:rtl/>
                <w:lang w:eastAsia="en-CA" w:bidi="ar-LB"/>
              </w:rPr>
              <w:t>لا ينطبق</w:t>
            </w:r>
          </w:p>
        </w:tc>
      </w:tr>
      <w:tr w:rsidR="00212C5E" w:rsidRPr="00402941" w14:paraId="01142EE3" w14:textId="77777777" w:rsidTr="00236935">
        <w:trPr>
          <w:trHeight w:val="408"/>
          <w:jc w:val="center"/>
        </w:trPr>
        <w:tc>
          <w:tcPr>
            <w:tcW w:w="648" w:type="dxa"/>
            <w:tcBorders>
              <w:top w:val="nil"/>
              <w:left w:val="single" w:sz="4" w:space="0" w:color="auto"/>
              <w:bottom w:val="single" w:sz="4" w:space="0" w:color="auto"/>
              <w:right w:val="single" w:sz="4" w:space="0" w:color="auto"/>
            </w:tcBorders>
            <w:shd w:val="clear" w:color="auto" w:fill="auto"/>
            <w:hideMark/>
          </w:tcPr>
          <w:p w14:paraId="3B065FBD" w14:textId="77777777" w:rsidR="00212C5E" w:rsidRPr="00402941" w:rsidRDefault="00236935" w:rsidP="00F41D7A">
            <w:pPr>
              <w:bidi/>
              <w:rPr>
                <w:color w:val="000000"/>
                <w:sz w:val="17"/>
                <w:szCs w:val="17"/>
                <w:rtl/>
                <w:lang w:eastAsia="en-CA" w:bidi="ar-LB"/>
              </w:rPr>
            </w:pPr>
            <w:r w:rsidRPr="00402941">
              <w:rPr>
                <w:color w:val="000000"/>
                <w:sz w:val="17"/>
                <w:szCs w:val="17"/>
                <w:rtl/>
                <w:lang w:eastAsia="en-CA" w:bidi="ar-LB"/>
              </w:rPr>
              <w:t>1-2</w:t>
            </w:r>
          </w:p>
        </w:tc>
        <w:tc>
          <w:tcPr>
            <w:tcW w:w="2115" w:type="dxa"/>
            <w:tcBorders>
              <w:top w:val="nil"/>
              <w:left w:val="nil"/>
              <w:bottom w:val="single" w:sz="4" w:space="0" w:color="auto"/>
              <w:right w:val="single" w:sz="4" w:space="0" w:color="auto"/>
            </w:tcBorders>
            <w:shd w:val="clear" w:color="auto" w:fill="auto"/>
            <w:hideMark/>
          </w:tcPr>
          <w:p w14:paraId="7E93AE39" w14:textId="77777777" w:rsidR="00212C5E" w:rsidRPr="00402941" w:rsidRDefault="00212C5E" w:rsidP="00CF759D">
            <w:pPr>
              <w:bidi/>
              <w:ind w:right="-57"/>
              <w:rPr>
                <w:color w:val="000000"/>
                <w:sz w:val="17"/>
                <w:szCs w:val="17"/>
                <w:rtl/>
                <w:lang w:eastAsia="en-CA" w:bidi="ar-LB"/>
              </w:rPr>
            </w:pPr>
            <w:r w:rsidRPr="00402941">
              <w:rPr>
                <w:color w:val="000000"/>
                <w:sz w:val="17"/>
                <w:szCs w:val="17"/>
                <w:rtl/>
                <w:lang w:eastAsia="en-CA" w:bidi="ar-LB"/>
              </w:rPr>
              <w:t xml:space="preserve">الحد الأقصى المسموح به للاستهلاك الإجمالي لمواد المجموعة الأولى </w:t>
            </w:r>
            <w:r w:rsidR="00CF759D" w:rsidRPr="00402941">
              <w:rPr>
                <w:color w:val="000000"/>
                <w:sz w:val="17"/>
                <w:szCs w:val="17"/>
                <w:rtl/>
                <w:lang w:eastAsia="en-CA" w:bidi="ar-LB"/>
              </w:rPr>
              <w:t>من</w:t>
            </w:r>
            <w:r w:rsidRPr="00402941">
              <w:rPr>
                <w:color w:val="000000"/>
                <w:sz w:val="17"/>
                <w:szCs w:val="17"/>
                <w:rtl/>
                <w:lang w:eastAsia="en-CA" w:bidi="ar-LB"/>
              </w:rPr>
              <w:t xml:space="preserve"> المرفق جيم (طن</w:t>
            </w:r>
            <w:r w:rsidR="00CF759D" w:rsidRPr="00402941">
              <w:rPr>
                <w:color w:val="000000"/>
                <w:sz w:val="17"/>
                <w:szCs w:val="17"/>
                <w:rtl/>
                <w:lang w:eastAsia="en-CA" w:bidi="ar-LB"/>
              </w:rPr>
              <w:t xml:space="preserve"> من</w:t>
            </w:r>
            <w:r w:rsidRPr="00402941">
              <w:rPr>
                <w:color w:val="000000"/>
                <w:sz w:val="17"/>
                <w:szCs w:val="17"/>
                <w:rtl/>
                <w:lang w:eastAsia="en-CA" w:bidi="ar-LB"/>
              </w:rPr>
              <w:t xml:space="preserve"> قدرات استنفاد الأوزون)</w:t>
            </w:r>
          </w:p>
        </w:tc>
        <w:tc>
          <w:tcPr>
            <w:tcW w:w="0" w:type="auto"/>
            <w:tcBorders>
              <w:top w:val="nil"/>
              <w:left w:val="nil"/>
              <w:bottom w:val="single" w:sz="4" w:space="0" w:color="auto"/>
              <w:right w:val="single" w:sz="4" w:space="0" w:color="auto"/>
            </w:tcBorders>
            <w:shd w:val="clear" w:color="auto" w:fill="FFFFFF" w:themeFill="background1"/>
          </w:tcPr>
          <w:p w14:paraId="028FB560" w14:textId="77777777" w:rsidR="00212C5E" w:rsidRPr="00402941" w:rsidRDefault="00212C5E" w:rsidP="00236935">
            <w:pPr>
              <w:bidi/>
              <w:rPr>
                <w:color w:val="000000"/>
                <w:sz w:val="17"/>
                <w:szCs w:val="17"/>
                <w:rtl/>
                <w:lang w:eastAsia="en-CA" w:bidi="ar-LB"/>
              </w:rPr>
            </w:pPr>
            <w:r w:rsidRPr="00402941">
              <w:rPr>
                <w:sz w:val="17"/>
                <w:szCs w:val="17"/>
                <w:rtl/>
                <w:lang w:bidi="ar-LB"/>
              </w:rPr>
              <w:t>15.27</w:t>
            </w:r>
          </w:p>
        </w:tc>
        <w:tc>
          <w:tcPr>
            <w:tcW w:w="0" w:type="auto"/>
            <w:tcBorders>
              <w:top w:val="nil"/>
              <w:left w:val="nil"/>
              <w:bottom w:val="single" w:sz="4" w:space="0" w:color="auto"/>
              <w:right w:val="single" w:sz="4" w:space="0" w:color="auto"/>
            </w:tcBorders>
            <w:shd w:val="clear" w:color="auto" w:fill="FFFFFF" w:themeFill="background1"/>
          </w:tcPr>
          <w:p w14:paraId="5E2DD04E" w14:textId="77777777" w:rsidR="00212C5E" w:rsidRPr="00402941" w:rsidRDefault="00212C5E" w:rsidP="00236935">
            <w:pPr>
              <w:bidi/>
              <w:rPr>
                <w:color w:val="000000"/>
                <w:sz w:val="17"/>
                <w:szCs w:val="17"/>
                <w:rtl/>
                <w:lang w:eastAsia="en-CA" w:bidi="ar-LB"/>
              </w:rPr>
            </w:pPr>
            <w:r w:rsidRPr="00402941">
              <w:rPr>
                <w:sz w:val="17"/>
                <w:szCs w:val="17"/>
                <w:rtl/>
                <w:lang w:bidi="ar-LB"/>
              </w:rPr>
              <w:t>15.27</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1E9D3587" w14:textId="77777777" w:rsidR="00212C5E" w:rsidRPr="00402941" w:rsidRDefault="00212C5E" w:rsidP="00236935">
            <w:pPr>
              <w:bidi/>
              <w:rPr>
                <w:sz w:val="17"/>
                <w:szCs w:val="17"/>
                <w:rtl/>
                <w:lang w:bidi="ar-LB"/>
              </w:rPr>
            </w:pPr>
            <w:r w:rsidRPr="00402941">
              <w:rPr>
                <w:sz w:val="17"/>
                <w:szCs w:val="17"/>
                <w:rtl/>
                <w:lang w:bidi="ar-LB"/>
              </w:rPr>
              <w:t>15.27</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101B49D2" w14:textId="77777777" w:rsidR="00212C5E" w:rsidRPr="00402941" w:rsidRDefault="00212C5E" w:rsidP="00236935">
            <w:pPr>
              <w:bidi/>
              <w:rPr>
                <w:color w:val="000000"/>
                <w:sz w:val="17"/>
                <w:szCs w:val="17"/>
                <w:rtl/>
                <w:lang w:eastAsia="en-CA" w:bidi="ar-LB"/>
              </w:rPr>
            </w:pPr>
            <w:r w:rsidRPr="00402941">
              <w:rPr>
                <w:sz w:val="17"/>
                <w:szCs w:val="17"/>
                <w:rtl/>
                <w:lang w:bidi="ar-LB"/>
              </w:rPr>
              <w:t>15.27</w:t>
            </w:r>
          </w:p>
        </w:tc>
        <w:tc>
          <w:tcPr>
            <w:tcW w:w="0" w:type="auto"/>
            <w:tcBorders>
              <w:top w:val="nil"/>
              <w:left w:val="nil"/>
              <w:bottom w:val="single" w:sz="4" w:space="0" w:color="auto"/>
              <w:right w:val="single" w:sz="4" w:space="0" w:color="auto"/>
            </w:tcBorders>
            <w:shd w:val="clear" w:color="auto" w:fill="FFFFFF" w:themeFill="background1"/>
          </w:tcPr>
          <w:p w14:paraId="01EBC599" w14:textId="77777777" w:rsidR="00212C5E" w:rsidRPr="00402941" w:rsidRDefault="00212C5E" w:rsidP="00236935">
            <w:pPr>
              <w:bidi/>
              <w:rPr>
                <w:color w:val="000000"/>
                <w:sz w:val="17"/>
                <w:szCs w:val="17"/>
                <w:rtl/>
                <w:lang w:eastAsia="en-CA" w:bidi="ar-LB"/>
              </w:rPr>
            </w:pPr>
            <w:r w:rsidRPr="00402941">
              <w:rPr>
                <w:sz w:val="17"/>
                <w:szCs w:val="17"/>
                <w:rtl/>
                <w:lang w:bidi="ar-LB"/>
              </w:rPr>
              <w:t>7.63</w:t>
            </w:r>
          </w:p>
        </w:tc>
        <w:tc>
          <w:tcPr>
            <w:tcW w:w="0" w:type="auto"/>
            <w:tcBorders>
              <w:top w:val="nil"/>
              <w:left w:val="nil"/>
              <w:bottom w:val="single" w:sz="4" w:space="0" w:color="auto"/>
              <w:right w:val="single" w:sz="4" w:space="0" w:color="auto"/>
            </w:tcBorders>
            <w:shd w:val="clear" w:color="auto" w:fill="FFFFFF" w:themeFill="background1"/>
          </w:tcPr>
          <w:p w14:paraId="4D083CEC" w14:textId="77777777" w:rsidR="00212C5E" w:rsidRPr="00402941" w:rsidRDefault="00212C5E" w:rsidP="00236935">
            <w:pPr>
              <w:bidi/>
              <w:rPr>
                <w:color w:val="000000"/>
                <w:sz w:val="17"/>
                <w:szCs w:val="17"/>
                <w:rtl/>
                <w:lang w:eastAsia="en-CA" w:bidi="ar-LB"/>
              </w:rPr>
            </w:pPr>
            <w:r w:rsidRPr="00402941">
              <w:rPr>
                <w:sz w:val="17"/>
                <w:szCs w:val="17"/>
                <w:rtl/>
                <w:lang w:bidi="ar-LB"/>
              </w:rPr>
              <w:t>7.63</w:t>
            </w:r>
          </w:p>
        </w:tc>
        <w:tc>
          <w:tcPr>
            <w:tcW w:w="0" w:type="auto"/>
            <w:tcBorders>
              <w:top w:val="nil"/>
              <w:left w:val="nil"/>
              <w:bottom w:val="single" w:sz="4" w:space="0" w:color="auto"/>
              <w:right w:val="single" w:sz="4" w:space="0" w:color="auto"/>
            </w:tcBorders>
            <w:shd w:val="clear" w:color="auto" w:fill="FFFFFF" w:themeFill="background1"/>
          </w:tcPr>
          <w:p w14:paraId="5016085F" w14:textId="77777777" w:rsidR="00212C5E" w:rsidRPr="00402941" w:rsidRDefault="00212C5E" w:rsidP="00236935">
            <w:pPr>
              <w:bidi/>
              <w:rPr>
                <w:color w:val="000000"/>
                <w:sz w:val="17"/>
                <w:szCs w:val="17"/>
                <w:rtl/>
                <w:lang w:eastAsia="en-CA" w:bidi="ar-LB"/>
              </w:rPr>
            </w:pPr>
            <w:r w:rsidRPr="00402941">
              <w:rPr>
                <w:sz w:val="17"/>
                <w:szCs w:val="17"/>
                <w:rtl/>
                <w:lang w:bidi="ar-LB"/>
              </w:rPr>
              <w:t>7.63</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784BFECC" w14:textId="77777777" w:rsidR="00212C5E" w:rsidRPr="00402941" w:rsidRDefault="00212C5E" w:rsidP="00236935">
            <w:pPr>
              <w:bidi/>
              <w:rPr>
                <w:color w:val="000000"/>
                <w:sz w:val="17"/>
                <w:szCs w:val="17"/>
                <w:rtl/>
                <w:lang w:eastAsia="en-CA" w:bidi="ar-LB"/>
              </w:rPr>
            </w:pPr>
            <w:r w:rsidRPr="00402941">
              <w:rPr>
                <w:color w:val="000000"/>
                <w:sz w:val="17"/>
                <w:szCs w:val="17"/>
                <w:rtl/>
                <w:lang w:eastAsia="en-CA" w:bidi="ar-LB"/>
              </w:rPr>
              <w:t>0</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167AD398" w14:textId="7A759929" w:rsidR="00212C5E" w:rsidRPr="00402941" w:rsidRDefault="003F7DB3" w:rsidP="001463E8">
            <w:pPr>
              <w:bidi/>
              <w:jc w:val="left"/>
              <w:rPr>
                <w:color w:val="000000"/>
                <w:sz w:val="17"/>
                <w:szCs w:val="17"/>
                <w:rtl/>
                <w:lang w:eastAsia="en-CA" w:bidi="ar-LB"/>
              </w:rPr>
            </w:pPr>
            <w:r w:rsidRPr="00402941">
              <w:rPr>
                <w:color w:val="000000"/>
                <w:sz w:val="17"/>
                <w:szCs w:val="17"/>
                <w:rtl/>
                <w:lang w:eastAsia="en-CA" w:bidi="ar-LB"/>
              </w:rPr>
              <w:t>لا ينطبق</w:t>
            </w:r>
          </w:p>
        </w:tc>
      </w:tr>
      <w:tr w:rsidR="00212C5E" w:rsidRPr="00402941" w14:paraId="7C5FCD16" w14:textId="77777777" w:rsidTr="00236935">
        <w:trPr>
          <w:trHeight w:val="116"/>
          <w:jc w:val="center"/>
        </w:trPr>
        <w:tc>
          <w:tcPr>
            <w:tcW w:w="648" w:type="dxa"/>
            <w:tcBorders>
              <w:top w:val="nil"/>
              <w:left w:val="single" w:sz="4" w:space="0" w:color="auto"/>
              <w:bottom w:val="single" w:sz="4" w:space="0" w:color="auto"/>
              <w:right w:val="single" w:sz="4" w:space="0" w:color="auto"/>
            </w:tcBorders>
            <w:shd w:val="clear" w:color="auto" w:fill="auto"/>
            <w:hideMark/>
          </w:tcPr>
          <w:p w14:paraId="7E576492" w14:textId="77777777" w:rsidR="00212C5E" w:rsidRPr="00402941" w:rsidRDefault="00236935" w:rsidP="00F41D7A">
            <w:pPr>
              <w:bidi/>
              <w:rPr>
                <w:color w:val="000000"/>
                <w:sz w:val="17"/>
                <w:szCs w:val="17"/>
                <w:rtl/>
                <w:lang w:eastAsia="en-CA" w:bidi="ar-LB"/>
              </w:rPr>
            </w:pPr>
            <w:r w:rsidRPr="00402941">
              <w:rPr>
                <w:color w:val="000000"/>
                <w:sz w:val="17"/>
                <w:szCs w:val="17"/>
                <w:rtl/>
                <w:lang w:eastAsia="en-CA" w:bidi="ar-LB"/>
              </w:rPr>
              <w:t>2-1</w:t>
            </w:r>
          </w:p>
        </w:tc>
        <w:tc>
          <w:tcPr>
            <w:tcW w:w="2115" w:type="dxa"/>
            <w:tcBorders>
              <w:top w:val="nil"/>
              <w:left w:val="nil"/>
              <w:bottom w:val="single" w:sz="4" w:space="0" w:color="auto"/>
              <w:right w:val="single" w:sz="4" w:space="0" w:color="auto"/>
            </w:tcBorders>
            <w:shd w:val="clear" w:color="auto" w:fill="auto"/>
            <w:hideMark/>
          </w:tcPr>
          <w:p w14:paraId="79BA3863" w14:textId="77777777" w:rsidR="00212C5E" w:rsidRPr="00402941" w:rsidRDefault="00212C5E" w:rsidP="00236935">
            <w:pPr>
              <w:bidi/>
              <w:rPr>
                <w:color w:val="000000"/>
                <w:sz w:val="17"/>
                <w:szCs w:val="17"/>
                <w:rtl/>
                <w:lang w:eastAsia="en-CA" w:bidi="ar-LB"/>
              </w:rPr>
            </w:pPr>
            <w:r w:rsidRPr="00402941">
              <w:rPr>
                <w:color w:val="000000"/>
                <w:sz w:val="17"/>
                <w:szCs w:val="17"/>
                <w:rtl/>
                <w:lang w:eastAsia="en-CA" w:bidi="ar-LB"/>
              </w:rPr>
              <w:t>التمويل المتفق عليه للوكالة المنفذة الرئيسية (اليونيدو) (بالدولار الأمريكي)</w:t>
            </w:r>
          </w:p>
        </w:tc>
        <w:tc>
          <w:tcPr>
            <w:tcW w:w="0" w:type="auto"/>
            <w:tcBorders>
              <w:top w:val="single" w:sz="4" w:space="0" w:color="auto"/>
              <w:left w:val="nil"/>
              <w:bottom w:val="single" w:sz="4" w:space="0" w:color="auto"/>
              <w:right w:val="single" w:sz="4" w:space="0" w:color="auto"/>
            </w:tcBorders>
            <w:shd w:val="clear" w:color="auto" w:fill="auto"/>
          </w:tcPr>
          <w:p w14:paraId="78122360" w14:textId="77777777" w:rsidR="00212C5E" w:rsidRPr="00402941" w:rsidRDefault="00212C5E" w:rsidP="00236935">
            <w:pPr>
              <w:bidi/>
              <w:rPr>
                <w:color w:val="000000"/>
                <w:sz w:val="17"/>
                <w:szCs w:val="17"/>
                <w:rtl/>
                <w:lang w:eastAsia="en-CA" w:bidi="ar-LB"/>
              </w:rPr>
            </w:pPr>
            <w:r w:rsidRPr="00402941">
              <w:rPr>
                <w:color w:val="000000"/>
                <w:sz w:val="17"/>
                <w:szCs w:val="17"/>
                <w:rtl/>
                <w:lang w:bidi="ar-LB"/>
              </w:rPr>
              <w:t>292,750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AE40BFD" w14:textId="77777777" w:rsidR="00212C5E" w:rsidRPr="00402941" w:rsidRDefault="00212C5E" w:rsidP="00236935">
            <w:pPr>
              <w:bidi/>
              <w:rPr>
                <w:color w:val="000000"/>
                <w:sz w:val="17"/>
                <w:szCs w:val="17"/>
                <w:rtl/>
                <w:lang w:eastAsia="en-CA" w:bidi="ar-LB"/>
              </w:rPr>
            </w:pPr>
            <w:r w:rsidRPr="00402941">
              <w:rPr>
                <w:color w:val="000000"/>
                <w:sz w:val="17"/>
                <w:szCs w:val="17"/>
                <w:rtl/>
                <w:lang w:eastAsia="en-CA" w:bidi="ar-LB"/>
              </w:rPr>
              <w:t>0</w:t>
            </w:r>
          </w:p>
        </w:tc>
        <w:tc>
          <w:tcPr>
            <w:tcW w:w="0" w:type="auto"/>
            <w:tcBorders>
              <w:top w:val="single" w:sz="4" w:space="0" w:color="auto"/>
              <w:left w:val="single" w:sz="4" w:space="0" w:color="auto"/>
              <w:bottom w:val="single" w:sz="4" w:space="0" w:color="auto"/>
              <w:right w:val="single" w:sz="4" w:space="0" w:color="auto"/>
            </w:tcBorders>
          </w:tcPr>
          <w:p w14:paraId="49ACDB53" w14:textId="77777777" w:rsidR="00212C5E" w:rsidRPr="00402941" w:rsidRDefault="00212C5E" w:rsidP="00236935">
            <w:pPr>
              <w:bidi/>
              <w:rPr>
                <w:b/>
                <w:bCs/>
                <w:color w:val="000000"/>
                <w:sz w:val="17"/>
                <w:szCs w:val="17"/>
                <w:rtl/>
                <w:lang w:bidi="ar-LB"/>
              </w:rPr>
            </w:pPr>
            <w:r w:rsidRPr="00402941">
              <w:rPr>
                <w:b/>
                <w:bCs/>
                <w:color w:val="000000"/>
                <w:sz w:val="17"/>
                <w:szCs w:val="17"/>
                <w:rtl/>
                <w:lang w:bidi="ar-LB"/>
              </w:rPr>
              <w:t>527,250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766E715" w14:textId="77777777" w:rsidR="00212C5E" w:rsidRPr="00402941" w:rsidRDefault="00212C5E" w:rsidP="00236935">
            <w:pPr>
              <w:bidi/>
              <w:rPr>
                <w:color w:val="000000"/>
                <w:sz w:val="17"/>
                <w:szCs w:val="17"/>
                <w:rtl/>
                <w:lang w:eastAsia="en-CA" w:bidi="ar-LB"/>
              </w:rPr>
            </w:pPr>
            <w:r w:rsidRPr="00402941">
              <w:rPr>
                <w:b/>
                <w:bCs/>
                <w:color w:val="000000"/>
                <w:sz w:val="17"/>
                <w:szCs w:val="17"/>
                <w:rtl/>
                <w:lang w:bidi="ar-LB"/>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1BBC1A3" w14:textId="77777777" w:rsidR="00212C5E" w:rsidRPr="00402941" w:rsidRDefault="00212C5E" w:rsidP="00236935">
            <w:pPr>
              <w:bidi/>
              <w:rPr>
                <w:color w:val="000000"/>
                <w:sz w:val="17"/>
                <w:szCs w:val="17"/>
                <w:rtl/>
                <w:lang w:eastAsia="en-CA" w:bidi="ar-LB"/>
              </w:rPr>
            </w:pPr>
            <w:r w:rsidRPr="00402941">
              <w:rPr>
                <w:color w:val="000000"/>
                <w:sz w:val="17"/>
                <w:szCs w:val="17"/>
                <w:rtl/>
                <w:lang w:eastAsia="en-CA" w:bidi="ar-LB"/>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B0035BF" w14:textId="77777777" w:rsidR="00212C5E" w:rsidRPr="00402941" w:rsidRDefault="00212C5E" w:rsidP="00236935">
            <w:pPr>
              <w:bidi/>
              <w:rPr>
                <w:color w:val="000000"/>
                <w:sz w:val="17"/>
                <w:szCs w:val="17"/>
                <w:rtl/>
                <w:lang w:eastAsia="en-CA" w:bidi="ar-LB"/>
              </w:rPr>
            </w:pPr>
            <w:r w:rsidRPr="00402941">
              <w:rPr>
                <w:color w:val="000000"/>
                <w:sz w:val="17"/>
                <w:szCs w:val="17"/>
                <w:rtl/>
                <w:lang w:bidi="ar-LB"/>
              </w:rPr>
              <w:t>255,500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21ACEAF" w14:textId="77777777" w:rsidR="00212C5E" w:rsidRPr="00402941" w:rsidRDefault="00212C5E" w:rsidP="00236935">
            <w:pPr>
              <w:bidi/>
              <w:rPr>
                <w:color w:val="000000"/>
                <w:sz w:val="17"/>
                <w:szCs w:val="17"/>
                <w:rtl/>
                <w:lang w:eastAsia="en-CA" w:bidi="ar-LB"/>
              </w:rPr>
            </w:pPr>
            <w:r w:rsidRPr="00402941">
              <w:rPr>
                <w:color w:val="000000"/>
                <w:sz w:val="17"/>
                <w:szCs w:val="17"/>
                <w:rtl/>
                <w:lang w:eastAsia="en-CA" w:bidi="ar-LB"/>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977D16F" w14:textId="77777777" w:rsidR="00212C5E" w:rsidRPr="00402941" w:rsidRDefault="00212C5E" w:rsidP="00236935">
            <w:pPr>
              <w:bidi/>
              <w:ind w:hanging="117"/>
              <w:rPr>
                <w:color w:val="000000"/>
                <w:sz w:val="17"/>
                <w:szCs w:val="17"/>
                <w:rtl/>
                <w:lang w:eastAsia="en-CA" w:bidi="ar-LB"/>
              </w:rPr>
            </w:pPr>
            <w:r w:rsidRPr="00402941">
              <w:rPr>
                <w:color w:val="000000"/>
                <w:sz w:val="17"/>
                <w:szCs w:val="17"/>
                <w:rtl/>
                <w:lang w:bidi="ar-LB"/>
              </w:rPr>
              <w:t>214,500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4AA8290" w14:textId="77777777" w:rsidR="00212C5E" w:rsidRPr="00402941" w:rsidRDefault="00212C5E" w:rsidP="001463E8">
            <w:pPr>
              <w:bidi/>
              <w:ind w:right="-16" w:hanging="122"/>
              <w:jc w:val="left"/>
              <w:rPr>
                <w:color w:val="000000"/>
                <w:sz w:val="17"/>
                <w:szCs w:val="17"/>
                <w:rtl/>
                <w:lang w:eastAsia="en-CA" w:bidi="ar-LB"/>
              </w:rPr>
            </w:pPr>
            <w:r w:rsidRPr="00402941">
              <w:rPr>
                <w:b/>
                <w:bCs/>
                <w:color w:val="000000"/>
                <w:sz w:val="17"/>
                <w:szCs w:val="17"/>
                <w:rtl/>
                <w:lang w:bidi="ar-LB"/>
              </w:rPr>
              <w:t>1,290,000</w:t>
            </w:r>
          </w:p>
        </w:tc>
      </w:tr>
      <w:tr w:rsidR="00212C5E" w:rsidRPr="00402941" w14:paraId="03FA7917" w14:textId="77777777" w:rsidTr="00236935">
        <w:trPr>
          <w:trHeight w:val="56"/>
          <w:jc w:val="center"/>
        </w:trPr>
        <w:tc>
          <w:tcPr>
            <w:tcW w:w="648" w:type="dxa"/>
            <w:tcBorders>
              <w:top w:val="nil"/>
              <w:left w:val="single" w:sz="4" w:space="0" w:color="auto"/>
              <w:bottom w:val="single" w:sz="4" w:space="0" w:color="auto"/>
              <w:right w:val="single" w:sz="4" w:space="0" w:color="auto"/>
            </w:tcBorders>
            <w:shd w:val="clear" w:color="auto" w:fill="auto"/>
            <w:hideMark/>
          </w:tcPr>
          <w:p w14:paraId="024BD216" w14:textId="77777777" w:rsidR="00212C5E" w:rsidRPr="00402941" w:rsidRDefault="00236935" w:rsidP="00F41D7A">
            <w:pPr>
              <w:bidi/>
              <w:rPr>
                <w:color w:val="000000"/>
                <w:sz w:val="17"/>
                <w:szCs w:val="17"/>
                <w:rtl/>
                <w:lang w:eastAsia="en-CA" w:bidi="ar-LB"/>
              </w:rPr>
            </w:pPr>
            <w:r w:rsidRPr="00402941">
              <w:rPr>
                <w:color w:val="000000"/>
                <w:sz w:val="17"/>
                <w:szCs w:val="17"/>
                <w:rtl/>
                <w:lang w:eastAsia="en-CA" w:bidi="ar-LB"/>
              </w:rPr>
              <w:t>2-2</w:t>
            </w:r>
          </w:p>
        </w:tc>
        <w:tc>
          <w:tcPr>
            <w:tcW w:w="2115" w:type="dxa"/>
            <w:tcBorders>
              <w:top w:val="nil"/>
              <w:left w:val="nil"/>
              <w:bottom w:val="single" w:sz="4" w:space="0" w:color="auto"/>
              <w:right w:val="single" w:sz="4" w:space="0" w:color="auto"/>
            </w:tcBorders>
            <w:shd w:val="clear" w:color="auto" w:fill="auto"/>
            <w:hideMark/>
          </w:tcPr>
          <w:p w14:paraId="31C74AAB" w14:textId="77777777" w:rsidR="00212C5E" w:rsidRPr="00402941" w:rsidRDefault="00212C5E" w:rsidP="00236935">
            <w:pPr>
              <w:bidi/>
              <w:ind w:right="-199"/>
              <w:rPr>
                <w:color w:val="000000"/>
                <w:sz w:val="17"/>
                <w:szCs w:val="17"/>
                <w:rtl/>
                <w:lang w:eastAsia="en-CA" w:bidi="ar-LB"/>
              </w:rPr>
            </w:pPr>
            <w:r w:rsidRPr="00402941">
              <w:rPr>
                <w:color w:val="000000"/>
                <w:sz w:val="17"/>
                <w:szCs w:val="17"/>
                <w:rtl/>
                <w:lang w:eastAsia="en-CA" w:bidi="ar-LB"/>
              </w:rPr>
              <w:t xml:space="preserve">تكاليف الدعم </w:t>
            </w:r>
            <w:r w:rsidR="00CF759D" w:rsidRPr="00402941">
              <w:rPr>
                <w:color w:val="000000"/>
                <w:sz w:val="17"/>
                <w:szCs w:val="17"/>
                <w:rtl/>
                <w:lang w:eastAsia="en-CA" w:bidi="ar-LB"/>
              </w:rPr>
              <w:t xml:space="preserve">للوكالة المنفذة الرئيسية </w:t>
            </w:r>
            <w:r w:rsidRPr="00402941">
              <w:rPr>
                <w:color w:val="000000"/>
                <w:sz w:val="17"/>
                <w:szCs w:val="17"/>
                <w:rtl/>
                <w:lang w:eastAsia="en-CA" w:bidi="ar-LB"/>
              </w:rPr>
              <w:t>(بالدولار الأمريكي)</w:t>
            </w:r>
          </w:p>
        </w:tc>
        <w:tc>
          <w:tcPr>
            <w:tcW w:w="0" w:type="auto"/>
            <w:tcBorders>
              <w:top w:val="single" w:sz="4" w:space="0" w:color="auto"/>
              <w:left w:val="nil"/>
              <w:bottom w:val="single" w:sz="4" w:space="0" w:color="auto"/>
              <w:right w:val="single" w:sz="4" w:space="0" w:color="auto"/>
            </w:tcBorders>
            <w:shd w:val="clear" w:color="auto" w:fill="auto"/>
          </w:tcPr>
          <w:p w14:paraId="45885033" w14:textId="77777777" w:rsidR="00212C5E" w:rsidRPr="00402941" w:rsidRDefault="00212C5E" w:rsidP="00236935">
            <w:pPr>
              <w:bidi/>
              <w:rPr>
                <w:color w:val="000000"/>
                <w:sz w:val="17"/>
                <w:szCs w:val="17"/>
                <w:rtl/>
                <w:lang w:eastAsia="en-CA" w:bidi="ar-LB"/>
              </w:rPr>
            </w:pPr>
            <w:r w:rsidRPr="00402941">
              <w:rPr>
                <w:color w:val="000000"/>
                <w:sz w:val="17"/>
                <w:szCs w:val="17"/>
                <w:rtl/>
                <w:lang w:bidi="ar-LB"/>
              </w:rPr>
              <w:t>20,493</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9798959" w14:textId="77777777" w:rsidR="00212C5E" w:rsidRPr="00402941" w:rsidRDefault="00212C5E" w:rsidP="00236935">
            <w:pPr>
              <w:bidi/>
              <w:rPr>
                <w:color w:val="000000"/>
                <w:sz w:val="17"/>
                <w:szCs w:val="17"/>
                <w:rtl/>
                <w:lang w:eastAsia="en-CA" w:bidi="ar-LB"/>
              </w:rPr>
            </w:pPr>
            <w:r w:rsidRPr="00402941">
              <w:rPr>
                <w:color w:val="000000"/>
                <w:sz w:val="17"/>
                <w:szCs w:val="17"/>
                <w:rtl/>
                <w:lang w:eastAsia="en-CA" w:bidi="ar-LB"/>
              </w:rPr>
              <w:t>0</w:t>
            </w:r>
          </w:p>
        </w:tc>
        <w:tc>
          <w:tcPr>
            <w:tcW w:w="0" w:type="auto"/>
            <w:tcBorders>
              <w:top w:val="single" w:sz="4" w:space="0" w:color="auto"/>
              <w:left w:val="single" w:sz="4" w:space="0" w:color="auto"/>
              <w:bottom w:val="single" w:sz="4" w:space="0" w:color="auto"/>
              <w:right w:val="single" w:sz="4" w:space="0" w:color="auto"/>
            </w:tcBorders>
          </w:tcPr>
          <w:p w14:paraId="6696E67C" w14:textId="77777777" w:rsidR="00212C5E" w:rsidRPr="00402941" w:rsidRDefault="00212C5E" w:rsidP="00236935">
            <w:pPr>
              <w:bidi/>
              <w:rPr>
                <w:b/>
                <w:bCs/>
                <w:color w:val="000000"/>
                <w:sz w:val="17"/>
                <w:szCs w:val="17"/>
                <w:rtl/>
                <w:lang w:bidi="ar-LB"/>
              </w:rPr>
            </w:pPr>
            <w:r w:rsidRPr="00402941">
              <w:rPr>
                <w:b/>
                <w:bCs/>
                <w:color w:val="000000"/>
                <w:sz w:val="17"/>
                <w:szCs w:val="17"/>
                <w:rtl/>
                <w:lang w:bidi="ar-LB"/>
              </w:rPr>
              <w:t>36,908</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6150401" w14:textId="77777777" w:rsidR="00212C5E" w:rsidRPr="00402941" w:rsidRDefault="00212C5E" w:rsidP="00236935">
            <w:pPr>
              <w:bidi/>
              <w:rPr>
                <w:color w:val="000000"/>
                <w:sz w:val="17"/>
                <w:szCs w:val="17"/>
                <w:rtl/>
                <w:lang w:eastAsia="en-CA" w:bidi="ar-LB"/>
              </w:rPr>
            </w:pPr>
            <w:r w:rsidRPr="00402941">
              <w:rPr>
                <w:b/>
                <w:bCs/>
                <w:color w:val="000000"/>
                <w:sz w:val="17"/>
                <w:szCs w:val="17"/>
                <w:rtl/>
                <w:lang w:bidi="ar-LB"/>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F4775DA" w14:textId="77777777" w:rsidR="00212C5E" w:rsidRPr="00402941" w:rsidRDefault="00212C5E" w:rsidP="00236935">
            <w:pPr>
              <w:bidi/>
              <w:rPr>
                <w:color w:val="000000"/>
                <w:sz w:val="17"/>
                <w:szCs w:val="17"/>
                <w:rtl/>
                <w:lang w:eastAsia="en-CA" w:bidi="ar-LB"/>
              </w:rPr>
            </w:pPr>
            <w:r w:rsidRPr="00402941">
              <w:rPr>
                <w:color w:val="000000"/>
                <w:sz w:val="17"/>
                <w:szCs w:val="17"/>
                <w:rtl/>
                <w:lang w:eastAsia="en-CA" w:bidi="ar-LB"/>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380FDB7" w14:textId="77777777" w:rsidR="00212C5E" w:rsidRPr="00402941" w:rsidRDefault="00212C5E" w:rsidP="00236935">
            <w:pPr>
              <w:bidi/>
              <w:rPr>
                <w:color w:val="000000"/>
                <w:sz w:val="17"/>
                <w:szCs w:val="17"/>
                <w:rtl/>
                <w:lang w:eastAsia="en-CA" w:bidi="ar-LB"/>
              </w:rPr>
            </w:pPr>
            <w:r w:rsidRPr="00402941">
              <w:rPr>
                <w:color w:val="000000"/>
                <w:sz w:val="17"/>
                <w:szCs w:val="17"/>
                <w:rtl/>
                <w:lang w:bidi="ar-LB"/>
              </w:rPr>
              <w:t>17885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692474B" w14:textId="77777777" w:rsidR="00212C5E" w:rsidRPr="00402941" w:rsidRDefault="00212C5E" w:rsidP="00236935">
            <w:pPr>
              <w:bidi/>
              <w:rPr>
                <w:color w:val="000000"/>
                <w:sz w:val="17"/>
                <w:szCs w:val="17"/>
                <w:rtl/>
                <w:lang w:eastAsia="en-CA" w:bidi="ar-LB"/>
              </w:rPr>
            </w:pPr>
            <w:r w:rsidRPr="00402941">
              <w:rPr>
                <w:color w:val="000000"/>
                <w:sz w:val="17"/>
                <w:szCs w:val="17"/>
                <w:rtl/>
                <w:lang w:eastAsia="en-CA" w:bidi="ar-LB"/>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4C60514" w14:textId="77777777" w:rsidR="00212C5E" w:rsidRPr="00402941" w:rsidRDefault="00212C5E" w:rsidP="00236935">
            <w:pPr>
              <w:bidi/>
              <w:rPr>
                <w:color w:val="000000"/>
                <w:sz w:val="17"/>
                <w:szCs w:val="17"/>
                <w:rtl/>
                <w:lang w:eastAsia="en-CA" w:bidi="ar-LB"/>
              </w:rPr>
            </w:pPr>
            <w:r w:rsidRPr="00402941">
              <w:rPr>
                <w:color w:val="000000"/>
                <w:sz w:val="17"/>
                <w:szCs w:val="17"/>
                <w:rtl/>
                <w:lang w:bidi="ar-LB"/>
              </w:rPr>
              <w:t>15,015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BBD9B46" w14:textId="77777777" w:rsidR="00212C5E" w:rsidRPr="00402941" w:rsidRDefault="00212C5E" w:rsidP="001463E8">
            <w:pPr>
              <w:bidi/>
              <w:jc w:val="left"/>
              <w:rPr>
                <w:b/>
                <w:bCs/>
                <w:color w:val="000000"/>
                <w:sz w:val="17"/>
                <w:szCs w:val="17"/>
                <w:rtl/>
                <w:lang w:eastAsia="en-CA" w:bidi="ar-LB"/>
              </w:rPr>
            </w:pPr>
            <w:r w:rsidRPr="00402941">
              <w:rPr>
                <w:color w:val="000000"/>
                <w:sz w:val="17"/>
                <w:szCs w:val="17"/>
                <w:rtl/>
                <w:lang w:bidi="ar-LB"/>
              </w:rPr>
              <w:t xml:space="preserve"> </w:t>
            </w:r>
            <w:r w:rsidRPr="00402941">
              <w:rPr>
                <w:b/>
                <w:bCs/>
                <w:color w:val="000000"/>
                <w:sz w:val="17"/>
                <w:szCs w:val="17"/>
                <w:rtl/>
                <w:lang w:bidi="ar-LB"/>
              </w:rPr>
              <w:t>90,301</w:t>
            </w:r>
          </w:p>
        </w:tc>
      </w:tr>
      <w:tr w:rsidR="00212C5E" w:rsidRPr="00402941" w14:paraId="76D0E12B" w14:textId="77777777" w:rsidTr="00236935">
        <w:trPr>
          <w:trHeight w:val="62"/>
          <w:jc w:val="center"/>
        </w:trPr>
        <w:tc>
          <w:tcPr>
            <w:tcW w:w="648" w:type="dxa"/>
            <w:tcBorders>
              <w:top w:val="nil"/>
              <w:left w:val="single" w:sz="4" w:space="0" w:color="auto"/>
              <w:bottom w:val="single" w:sz="4" w:space="0" w:color="auto"/>
              <w:right w:val="single" w:sz="4" w:space="0" w:color="auto"/>
            </w:tcBorders>
            <w:shd w:val="clear" w:color="auto" w:fill="auto"/>
            <w:hideMark/>
          </w:tcPr>
          <w:p w14:paraId="3B0424B9" w14:textId="77777777" w:rsidR="00212C5E" w:rsidRPr="00402941" w:rsidRDefault="00236935" w:rsidP="00F41D7A">
            <w:pPr>
              <w:bidi/>
              <w:rPr>
                <w:color w:val="000000"/>
                <w:sz w:val="17"/>
                <w:szCs w:val="17"/>
                <w:rtl/>
                <w:lang w:eastAsia="en-CA" w:bidi="ar-LB"/>
              </w:rPr>
            </w:pPr>
            <w:r w:rsidRPr="00402941">
              <w:rPr>
                <w:color w:val="000000"/>
                <w:sz w:val="17"/>
                <w:szCs w:val="17"/>
                <w:rtl/>
                <w:lang w:eastAsia="en-CA" w:bidi="ar-LB"/>
              </w:rPr>
              <w:t>3-1</w:t>
            </w:r>
          </w:p>
        </w:tc>
        <w:tc>
          <w:tcPr>
            <w:tcW w:w="2115" w:type="dxa"/>
            <w:tcBorders>
              <w:top w:val="nil"/>
              <w:left w:val="nil"/>
              <w:bottom w:val="single" w:sz="4" w:space="0" w:color="auto"/>
              <w:right w:val="single" w:sz="4" w:space="0" w:color="auto"/>
            </w:tcBorders>
            <w:shd w:val="clear" w:color="auto" w:fill="auto"/>
            <w:hideMark/>
          </w:tcPr>
          <w:p w14:paraId="29019DFB" w14:textId="77777777" w:rsidR="00212C5E" w:rsidRPr="00402941" w:rsidRDefault="00212C5E" w:rsidP="00236935">
            <w:pPr>
              <w:bidi/>
              <w:ind w:right="-199"/>
              <w:rPr>
                <w:color w:val="000000"/>
                <w:sz w:val="17"/>
                <w:szCs w:val="17"/>
                <w:rtl/>
                <w:lang w:eastAsia="en-CA" w:bidi="ar-LB"/>
              </w:rPr>
            </w:pPr>
            <w:r w:rsidRPr="00402941">
              <w:rPr>
                <w:color w:val="000000"/>
                <w:sz w:val="17"/>
                <w:szCs w:val="17"/>
                <w:rtl/>
                <w:lang w:eastAsia="en-CA" w:bidi="ar-LB"/>
              </w:rPr>
              <w:t>إجمالي التمويل المتفق عليه (بالدولار الأمريكي)</w:t>
            </w:r>
          </w:p>
        </w:tc>
        <w:tc>
          <w:tcPr>
            <w:tcW w:w="0" w:type="auto"/>
            <w:tcBorders>
              <w:top w:val="single" w:sz="4" w:space="0" w:color="auto"/>
              <w:left w:val="nil"/>
              <w:bottom w:val="single" w:sz="4" w:space="0" w:color="auto"/>
              <w:right w:val="single" w:sz="4" w:space="0" w:color="auto"/>
            </w:tcBorders>
            <w:shd w:val="clear" w:color="auto" w:fill="auto"/>
          </w:tcPr>
          <w:p w14:paraId="3E1678AE" w14:textId="77777777" w:rsidR="00212C5E" w:rsidRPr="00402941" w:rsidRDefault="00212C5E" w:rsidP="00236935">
            <w:pPr>
              <w:bidi/>
              <w:rPr>
                <w:color w:val="000000"/>
                <w:sz w:val="17"/>
                <w:szCs w:val="17"/>
                <w:rtl/>
                <w:lang w:eastAsia="en-CA" w:bidi="ar-LB"/>
              </w:rPr>
            </w:pPr>
            <w:r w:rsidRPr="00402941">
              <w:rPr>
                <w:color w:val="000000"/>
                <w:sz w:val="17"/>
                <w:szCs w:val="17"/>
                <w:rtl/>
                <w:lang w:bidi="ar-LB"/>
              </w:rPr>
              <w:t>292,750</w:t>
            </w:r>
          </w:p>
        </w:tc>
        <w:tc>
          <w:tcPr>
            <w:tcW w:w="0" w:type="auto"/>
            <w:tcBorders>
              <w:top w:val="single" w:sz="4" w:space="0" w:color="auto"/>
              <w:left w:val="nil"/>
              <w:bottom w:val="single" w:sz="4" w:space="0" w:color="auto"/>
              <w:right w:val="single" w:sz="4" w:space="0" w:color="auto"/>
            </w:tcBorders>
            <w:shd w:val="clear" w:color="auto" w:fill="auto"/>
          </w:tcPr>
          <w:p w14:paraId="7F208486" w14:textId="77777777" w:rsidR="00212C5E" w:rsidRPr="00402941" w:rsidRDefault="00212C5E" w:rsidP="00236935">
            <w:pPr>
              <w:bidi/>
              <w:rPr>
                <w:color w:val="000000"/>
                <w:sz w:val="17"/>
                <w:szCs w:val="17"/>
                <w:rtl/>
                <w:lang w:eastAsia="en-CA" w:bidi="ar-LB"/>
              </w:rPr>
            </w:pPr>
            <w:r w:rsidRPr="00402941">
              <w:rPr>
                <w:color w:val="000000"/>
                <w:sz w:val="17"/>
                <w:szCs w:val="17"/>
                <w:rtl/>
                <w:lang w:eastAsia="en-CA" w:bidi="ar-LB"/>
              </w:rPr>
              <w:t>0</w:t>
            </w:r>
          </w:p>
        </w:tc>
        <w:tc>
          <w:tcPr>
            <w:tcW w:w="0" w:type="auto"/>
            <w:tcBorders>
              <w:top w:val="single" w:sz="4" w:space="0" w:color="auto"/>
              <w:left w:val="nil"/>
              <w:bottom w:val="single" w:sz="4" w:space="0" w:color="auto"/>
              <w:right w:val="single" w:sz="4" w:space="0" w:color="auto"/>
            </w:tcBorders>
          </w:tcPr>
          <w:p w14:paraId="1D88F64D" w14:textId="77777777" w:rsidR="00212C5E" w:rsidRPr="00402941" w:rsidRDefault="00212C5E" w:rsidP="00236935">
            <w:pPr>
              <w:bidi/>
              <w:rPr>
                <w:b/>
                <w:bCs/>
                <w:color w:val="000000"/>
                <w:sz w:val="17"/>
                <w:szCs w:val="17"/>
                <w:rtl/>
                <w:lang w:bidi="ar-LB"/>
              </w:rPr>
            </w:pPr>
            <w:r w:rsidRPr="00402941">
              <w:rPr>
                <w:b/>
                <w:bCs/>
                <w:color w:val="000000"/>
                <w:sz w:val="17"/>
                <w:szCs w:val="17"/>
                <w:rtl/>
                <w:lang w:bidi="ar-LB"/>
              </w:rPr>
              <w:t>527,250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A5DB7EC" w14:textId="77777777" w:rsidR="00212C5E" w:rsidRPr="00402941" w:rsidRDefault="00212C5E" w:rsidP="00236935">
            <w:pPr>
              <w:bidi/>
              <w:rPr>
                <w:color w:val="000000"/>
                <w:sz w:val="17"/>
                <w:szCs w:val="17"/>
                <w:rtl/>
                <w:lang w:eastAsia="en-CA" w:bidi="ar-LB"/>
              </w:rPr>
            </w:pPr>
            <w:r w:rsidRPr="00402941">
              <w:rPr>
                <w:b/>
                <w:bCs/>
                <w:color w:val="000000"/>
                <w:sz w:val="17"/>
                <w:szCs w:val="17"/>
                <w:rtl/>
                <w:lang w:bidi="ar-LB"/>
              </w:rPr>
              <w:t>0</w:t>
            </w:r>
          </w:p>
        </w:tc>
        <w:tc>
          <w:tcPr>
            <w:tcW w:w="0" w:type="auto"/>
            <w:tcBorders>
              <w:top w:val="single" w:sz="4" w:space="0" w:color="auto"/>
              <w:left w:val="nil"/>
              <w:bottom w:val="single" w:sz="4" w:space="0" w:color="auto"/>
              <w:right w:val="single" w:sz="4" w:space="0" w:color="auto"/>
            </w:tcBorders>
            <w:shd w:val="clear" w:color="auto" w:fill="auto"/>
          </w:tcPr>
          <w:p w14:paraId="6865AB4E" w14:textId="77777777" w:rsidR="00212C5E" w:rsidRPr="00402941" w:rsidRDefault="00212C5E" w:rsidP="00236935">
            <w:pPr>
              <w:bidi/>
              <w:rPr>
                <w:color w:val="000000"/>
                <w:sz w:val="17"/>
                <w:szCs w:val="17"/>
                <w:rtl/>
                <w:lang w:eastAsia="en-CA" w:bidi="ar-LB"/>
              </w:rPr>
            </w:pPr>
            <w:r w:rsidRPr="00402941">
              <w:rPr>
                <w:color w:val="000000"/>
                <w:sz w:val="17"/>
                <w:szCs w:val="17"/>
                <w:rtl/>
                <w:lang w:eastAsia="en-CA" w:bidi="ar-LB"/>
              </w:rPr>
              <w:t>0</w:t>
            </w:r>
          </w:p>
        </w:tc>
        <w:tc>
          <w:tcPr>
            <w:tcW w:w="0" w:type="auto"/>
            <w:tcBorders>
              <w:top w:val="single" w:sz="4" w:space="0" w:color="auto"/>
              <w:left w:val="nil"/>
              <w:bottom w:val="single" w:sz="4" w:space="0" w:color="auto"/>
              <w:right w:val="single" w:sz="4" w:space="0" w:color="auto"/>
            </w:tcBorders>
            <w:shd w:val="clear" w:color="auto" w:fill="auto"/>
          </w:tcPr>
          <w:p w14:paraId="1F69AF9F" w14:textId="77777777" w:rsidR="00212C5E" w:rsidRPr="00402941" w:rsidRDefault="00212C5E" w:rsidP="00236935">
            <w:pPr>
              <w:bidi/>
              <w:rPr>
                <w:color w:val="000000"/>
                <w:sz w:val="17"/>
                <w:szCs w:val="17"/>
                <w:rtl/>
                <w:lang w:eastAsia="en-CA" w:bidi="ar-LB"/>
              </w:rPr>
            </w:pPr>
            <w:r w:rsidRPr="00402941">
              <w:rPr>
                <w:color w:val="000000"/>
                <w:sz w:val="17"/>
                <w:szCs w:val="17"/>
                <w:rtl/>
                <w:lang w:bidi="ar-LB"/>
              </w:rPr>
              <w:t>255,500</w:t>
            </w:r>
          </w:p>
        </w:tc>
        <w:tc>
          <w:tcPr>
            <w:tcW w:w="0" w:type="auto"/>
            <w:tcBorders>
              <w:top w:val="single" w:sz="4" w:space="0" w:color="auto"/>
              <w:left w:val="nil"/>
              <w:bottom w:val="single" w:sz="4" w:space="0" w:color="auto"/>
              <w:right w:val="single" w:sz="4" w:space="0" w:color="auto"/>
            </w:tcBorders>
            <w:shd w:val="clear" w:color="auto" w:fill="auto"/>
          </w:tcPr>
          <w:p w14:paraId="348329E6" w14:textId="77777777" w:rsidR="00212C5E" w:rsidRPr="00402941" w:rsidRDefault="00212C5E" w:rsidP="00236935">
            <w:pPr>
              <w:bidi/>
              <w:rPr>
                <w:color w:val="000000"/>
                <w:sz w:val="17"/>
                <w:szCs w:val="17"/>
                <w:rtl/>
                <w:lang w:eastAsia="en-CA" w:bidi="ar-LB"/>
              </w:rPr>
            </w:pPr>
            <w:r w:rsidRPr="00402941">
              <w:rPr>
                <w:color w:val="000000"/>
                <w:sz w:val="17"/>
                <w:szCs w:val="17"/>
                <w:rtl/>
                <w:lang w:eastAsia="en-CA" w:bidi="ar-LB"/>
              </w:rPr>
              <w:t>0</w:t>
            </w:r>
          </w:p>
        </w:tc>
        <w:tc>
          <w:tcPr>
            <w:tcW w:w="0" w:type="auto"/>
            <w:tcBorders>
              <w:top w:val="single" w:sz="4" w:space="0" w:color="auto"/>
              <w:left w:val="nil"/>
              <w:bottom w:val="single" w:sz="4" w:space="0" w:color="auto"/>
              <w:right w:val="single" w:sz="4" w:space="0" w:color="auto"/>
            </w:tcBorders>
            <w:shd w:val="clear" w:color="auto" w:fill="auto"/>
          </w:tcPr>
          <w:p w14:paraId="26EB2CCE" w14:textId="77777777" w:rsidR="00212C5E" w:rsidRPr="00402941" w:rsidRDefault="00212C5E" w:rsidP="00236935">
            <w:pPr>
              <w:bidi/>
              <w:rPr>
                <w:color w:val="000000"/>
                <w:sz w:val="17"/>
                <w:szCs w:val="17"/>
                <w:rtl/>
                <w:lang w:eastAsia="en-CA" w:bidi="ar-LB"/>
              </w:rPr>
            </w:pPr>
            <w:r w:rsidRPr="00402941">
              <w:rPr>
                <w:color w:val="000000"/>
                <w:sz w:val="17"/>
                <w:szCs w:val="17"/>
                <w:rtl/>
                <w:lang w:bidi="ar-LB"/>
              </w:rPr>
              <w:t>214,500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722A2EB" w14:textId="77777777" w:rsidR="00212C5E" w:rsidRPr="00402941" w:rsidRDefault="00212C5E" w:rsidP="001463E8">
            <w:pPr>
              <w:bidi/>
              <w:jc w:val="left"/>
              <w:rPr>
                <w:color w:val="000000"/>
                <w:sz w:val="17"/>
                <w:szCs w:val="17"/>
                <w:rtl/>
                <w:lang w:eastAsia="en-CA" w:bidi="ar-LB"/>
              </w:rPr>
            </w:pPr>
            <w:r w:rsidRPr="00402941">
              <w:rPr>
                <w:b/>
                <w:bCs/>
                <w:color w:val="000000"/>
                <w:sz w:val="17"/>
                <w:szCs w:val="17"/>
                <w:rtl/>
                <w:lang w:bidi="ar-LB"/>
              </w:rPr>
              <w:t>1,290,000</w:t>
            </w:r>
          </w:p>
        </w:tc>
      </w:tr>
      <w:tr w:rsidR="00212C5E" w:rsidRPr="00402941" w14:paraId="6AAAF8BA" w14:textId="77777777" w:rsidTr="00236935">
        <w:trPr>
          <w:trHeight w:val="62"/>
          <w:jc w:val="center"/>
        </w:trPr>
        <w:tc>
          <w:tcPr>
            <w:tcW w:w="648" w:type="dxa"/>
            <w:tcBorders>
              <w:top w:val="nil"/>
              <w:left w:val="single" w:sz="4" w:space="0" w:color="auto"/>
              <w:bottom w:val="single" w:sz="4" w:space="0" w:color="auto"/>
              <w:right w:val="single" w:sz="4" w:space="0" w:color="auto"/>
            </w:tcBorders>
            <w:shd w:val="clear" w:color="auto" w:fill="auto"/>
            <w:hideMark/>
          </w:tcPr>
          <w:p w14:paraId="465B199E" w14:textId="77777777" w:rsidR="00212C5E" w:rsidRPr="00402941" w:rsidRDefault="00236935" w:rsidP="00F41D7A">
            <w:pPr>
              <w:bidi/>
              <w:rPr>
                <w:color w:val="000000"/>
                <w:sz w:val="17"/>
                <w:szCs w:val="17"/>
                <w:rtl/>
                <w:lang w:eastAsia="en-CA" w:bidi="ar-LB"/>
              </w:rPr>
            </w:pPr>
            <w:r w:rsidRPr="00402941">
              <w:rPr>
                <w:color w:val="000000"/>
                <w:sz w:val="17"/>
                <w:szCs w:val="17"/>
                <w:rtl/>
                <w:lang w:eastAsia="en-CA" w:bidi="ar-LB"/>
              </w:rPr>
              <w:t>3-2</w:t>
            </w:r>
          </w:p>
        </w:tc>
        <w:tc>
          <w:tcPr>
            <w:tcW w:w="2115" w:type="dxa"/>
            <w:tcBorders>
              <w:top w:val="nil"/>
              <w:left w:val="nil"/>
              <w:bottom w:val="single" w:sz="4" w:space="0" w:color="auto"/>
              <w:right w:val="single" w:sz="4" w:space="0" w:color="auto"/>
            </w:tcBorders>
            <w:shd w:val="clear" w:color="auto" w:fill="auto"/>
            <w:hideMark/>
          </w:tcPr>
          <w:p w14:paraId="2FF2AAED" w14:textId="77777777" w:rsidR="00212C5E" w:rsidRPr="00402941" w:rsidRDefault="00212C5E" w:rsidP="00236935">
            <w:pPr>
              <w:bidi/>
              <w:ind w:right="-199"/>
              <w:rPr>
                <w:color w:val="000000"/>
                <w:sz w:val="17"/>
                <w:szCs w:val="17"/>
                <w:rtl/>
                <w:lang w:eastAsia="en-CA" w:bidi="ar-LB"/>
              </w:rPr>
            </w:pPr>
            <w:r w:rsidRPr="00402941">
              <w:rPr>
                <w:color w:val="000000"/>
                <w:sz w:val="17"/>
                <w:szCs w:val="17"/>
                <w:rtl/>
                <w:lang w:eastAsia="en-CA" w:bidi="ar-LB"/>
              </w:rPr>
              <w:t>إجمالي تكاليف الدعم (بالدولار الأمريكي)</w:t>
            </w:r>
          </w:p>
        </w:tc>
        <w:tc>
          <w:tcPr>
            <w:tcW w:w="0" w:type="auto"/>
            <w:tcBorders>
              <w:top w:val="single" w:sz="4" w:space="0" w:color="auto"/>
              <w:left w:val="nil"/>
              <w:bottom w:val="single" w:sz="4" w:space="0" w:color="auto"/>
              <w:right w:val="single" w:sz="4" w:space="0" w:color="auto"/>
            </w:tcBorders>
            <w:shd w:val="clear" w:color="auto" w:fill="auto"/>
          </w:tcPr>
          <w:p w14:paraId="0B94087D" w14:textId="77777777" w:rsidR="00212C5E" w:rsidRPr="00402941" w:rsidRDefault="00212C5E" w:rsidP="00236935">
            <w:pPr>
              <w:bidi/>
              <w:rPr>
                <w:color w:val="000000"/>
                <w:sz w:val="17"/>
                <w:szCs w:val="17"/>
                <w:rtl/>
                <w:lang w:eastAsia="en-CA" w:bidi="ar-LB"/>
              </w:rPr>
            </w:pPr>
            <w:r w:rsidRPr="00402941">
              <w:rPr>
                <w:color w:val="000000"/>
                <w:sz w:val="17"/>
                <w:szCs w:val="17"/>
                <w:rtl/>
                <w:lang w:bidi="ar-LB"/>
              </w:rPr>
              <w:t>20,493</w:t>
            </w:r>
          </w:p>
        </w:tc>
        <w:tc>
          <w:tcPr>
            <w:tcW w:w="0" w:type="auto"/>
            <w:tcBorders>
              <w:top w:val="single" w:sz="4" w:space="0" w:color="auto"/>
              <w:left w:val="nil"/>
              <w:bottom w:val="single" w:sz="4" w:space="0" w:color="auto"/>
              <w:right w:val="single" w:sz="4" w:space="0" w:color="auto"/>
            </w:tcBorders>
            <w:shd w:val="clear" w:color="auto" w:fill="auto"/>
          </w:tcPr>
          <w:p w14:paraId="49165457" w14:textId="77777777" w:rsidR="00212C5E" w:rsidRPr="00402941" w:rsidRDefault="00212C5E" w:rsidP="00236935">
            <w:pPr>
              <w:bidi/>
              <w:rPr>
                <w:color w:val="000000"/>
                <w:sz w:val="17"/>
                <w:szCs w:val="17"/>
                <w:rtl/>
                <w:lang w:eastAsia="en-CA" w:bidi="ar-LB"/>
              </w:rPr>
            </w:pPr>
            <w:r w:rsidRPr="00402941">
              <w:rPr>
                <w:color w:val="000000"/>
                <w:sz w:val="17"/>
                <w:szCs w:val="17"/>
                <w:rtl/>
                <w:lang w:eastAsia="en-CA" w:bidi="ar-LB"/>
              </w:rPr>
              <w:t>0</w:t>
            </w:r>
          </w:p>
        </w:tc>
        <w:tc>
          <w:tcPr>
            <w:tcW w:w="0" w:type="auto"/>
            <w:tcBorders>
              <w:top w:val="single" w:sz="4" w:space="0" w:color="auto"/>
              <w:left w:val="nil"/>
              <w:bottom w:val="single" w:sz="4" w:space="0" w:color="auto"/>
              <w:right w:val="single" w:sz="4" w:space="0" w:color="auto"/>
            </w:tcBorders>
          </w:tcPr>
          <w:p w14:paraId="78AE5888" w14:textId="77777777" w:rsidR="00212C5E" w:rsidRPr="00402941" w:rsidRDefault="00212C5E" w:rsidP="00236935">
            <w:pPr>
              <w:bidi/>
              <w:rPr>
                <w:b/>
                <w:bCs/>
                <w:color w:val="000000"/>
                <w:sz w:val="17"/>
                <w:szCs w:val="17"/>
                <w:rtl/>
                <w:lang w:bidi="ar-LB"/>
              </w:rPr>
            </w:pPr>
            <w:r w:rsidRPr="00402941">
              <w:rPr>
                <w:b/>
                <w:bCs/>
                <w:color w:val="000000"/>
                <w:sz w:val="17"/>
                <w:szCs w:val="17"/>
                <w:rtl/>
                <w:lang w:bidi="ar-LB"/>
              </w:rPr>
              <w:t>36,908</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3874BD2" w14:textId="77777777" w:rsidR="00212C5E" w:rsidRPr="00402941" w:rsidRDefault="00212C5E" w:rsidP="00236935">
            <w:pPr>
              <w:bidi/>
              <w:rPr>
                <w:color w:val="000000"/>
                <w:sz w:val="17"/>
                <w:szCs w:val="17"/>
                <w:rtl/>
                <w:lang w:eastAsia="en-CA" w:bidi="ar-LB"/>
              </w:rPr>
            </w:pPr>
            <w:r w:rsidRPr="00402941">
              <w:rPr>
                <w:b/>
                <w:bCs/>
                <w:color w:val="000000"/>
                <w:sz w:val="17"/>
                <w:szCs w:val="17"/>
                <w:rtl/>
                <w:lang w:bidi="ar-LB"/>
              </w:rPr>
              <w:t>0</w:t>
            </w:r>
          </w:p>
        </w:tc>
        <w:tc>
          <w:tcPr>
            <w:tcW w:w="0" w:type="auto"/>
            <w:tcBorders>
              <w:top w:val="single" w:sz="4" w:space="0" w:color="auto"/>
              <w:left w:val="nil"/>
              <w:bottom w:val="single" w:sz="4" w:space="0" w:color="auto"/>
              <w:right w:val="single" w:sz="4" w:space="0" w:color="auto"/>
            </w:tcBorders>
            <w:shd w:val="clear" w:color="auto" w:fill="auto"/>
          </w:tcPr>
          <w:p w14:paraId="08749F38" w14:textId="77777777" w:rsidR="00212C5E" w:rsidRPr="00402941" w:rsidRDefault="00212C5E" w:rsidP="00236935">
            <w:pPr>
              <w:bidi/>
              <w:rPr>
                <w:color w:val="000000"/>
                <w:sz w:val="17"/>
                <w:szCs w:val="17"/>
                <w:rtl/>
                <w:lang w:eastAsia="en-CA" w:bidi="ar-LB"/>
              </w:rPr>
            </w:pPr>
            <w:r w:rsidRPr="00402941">
              <w:rPr>
                <w:color w:val="000000"/>
                <w:sz w:val="17"/>
                <w:szCs w:val="17"/>
                <w:rtl/>
                <w:lang w:eastAsia="en-CA" w:bidi="ar-LB"/>
              </w:rPr>
              <w:t>0</w:t>
            </w:r>
          </w:p>
        </w:tc>
        <w:tc>
          <w:tcPr>
            <w:tcW w:w="0" w:type="auto"/>
            <w:tcBorders>
              <w:top w:val="single" w:sz="4" w:space="0" w:color="auto"/>
              <w:left w:val="nil"/>
              <w:bottom w:val="single" w:sz="4" w:space="0" w:color="auto"/>
              <w:right w:val="single" w:sz="4" w:space="0" w:color="auto"/>
            </w:tcBorders>
            <w:shd w:val="clear" w:color="auto" w:fill="auto"/>
          </w:tcPr>
          <w:p w14:paraId="7D0CD858" w14:textId="77777777" w:rsidR="00212C5E" w:rsidRPr="00402941" w:rsidRDefault="00212C5E" w:rsidP="00236935">
            <w:pPr>
              <w:bidi/>
              <w:rPr>
                <w:color w:val="000000"/>
                <w:sz w:val="17"/>
                <w:szCs w:val="17"/>
                <w:rtl/>
                <w:lang w:eastAsia="en-CA" w:bidi="ar-LB"/>
              </w:rPr>
            </w:pPr>
            <w:r w:rsidRPr="00402941">
              <w:rPr>
                <w:color w:val="000000"/>
                <w:sz w:val="17"/>
                <w:szCs w:val="17"/>
                <w:rtl/>
                <w:lang w:bidi="ar-LB"/>
              </w:rPr>
              <w:t>17885</w:t>
            </w:r>
          </w:p>
        </w:tc>
        <w:tc>
          <w:tcPr>
            <w:tcW w:w="0" w:type="auto"/>
            <w:tcBorders>
              <w:top w:val="single" w:sz="4" w:space="0" w:color="auto"/>
              <w:left w:val="nil"/>
              <w:bottom w:val="single" w:sz="4" w:space="0" w:color="auto"/>
              <w:right w:val="single" w:sz="4" w:space="0" w:color="auto"/>
            </w:tcBorders>
            <w:shd w:val="clear" w:color="auto" w:fill="auto"/>
          </w:tcPr>
          <w:p w14:paraId="70D4A03A" w14:textId="77777777" w:rsidR="00212C5E" w:rsidRPr="00402941" w:rsidRDefault="00212C5E" w:rsidP="00236935">
            <w:pPr>
              <w:bidi/>
              <w:rPr>
                <w:color w:val="000000"/>
                <w:sz w:val="17"/>
                <w:szCs w:val="17"/>
                <w:rtl/>
                <w:lang w:eastAsia="en-CA" w:bidi="ar-LB"/>
              </w:rPr>
            </w:pPr>
            <w:r w:rsidRPr="00402941">
              <w:rPr>
                <w:color w:val="000000"/>
                <w:sz w:val="17"/>
                <w:szCs w:val="17"/>
                <w:rtl/>
                <w:lang w:eastAsia="en-CA" w:bidi="ar-LB"/>
              </w:rPr>
              <w:t>0</w:t>
            </w:r>
          </w:p>
        </w:tc>
        <w:tc>
          <w:tcPr>
            <w:tcW w:w="0" w:type="auto"/>
            <w:tcBorders>
              <w:top w:val="single" w:sz="4" w:space="0" w:color="auto"/>
              <w:left w:val="nil"/>
              <w:bottom w:val="single" w:sz="4" w:space="0" w:color="auto"/>
              <w:right w:val="single" w:sz="4" w:space="0" w:color="auto"/>
            </w:tcBorders>
            <w:shd w:val="clear" w:color="auto" w:fill="auto"/>
          </w:tcPr>
          <w:p w14:paraId="2813BF71" w14:textId="77777777" w:rsidR="00212C5E" w:rsidRPr="00402941" w:rsidRDefault="00212C5E" w:rsidP="00236935">
            <w:pPr>
              <w:bidi/>
              <w:rPr>
                <w:color w:val="000000"/>
                <w:sz w:val="17"/>
                <w:szCs w:val="17"/>
                <w:rtl/>
                <w:lang w:eastAsia="en-CA" w:bidi="ar-LB"/>
              </w:rPr>
            </w:pPr>
            <w:r w:rsidRPr="00402941">
              <w:rPr>
                <w:color w:val="000000"/>
                <w:sz w:val="17"/>
                <w:szCs w:val="17"/>
                <w:rtl/>
                <w:lang w:bidi="ar-LB"/>
              </w:rPr>
              <w:t>15,015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8A41AF5" w14:textId="77777777" w:rsidR="00212C5E" w:rsidRPr="00402941" w:rsidRDefault="00212C5E" w:rsidP="001463E8">
            <w:pPr>
              <w:bidi/>
              <w:jc w:val="left"/>
              <w:rPr>
                <w:color w:val="000000"/>
                <w:sz w:val="17"/>
                <w:szCs w:val="17"/>
                <w:rtl/>
                <w:lang w:eastAsia="en-CA" w:bidi="ar-LB"/>
              </w:rPr>
            </w:pPr>
            <w:r w:rsidRPr="00402941">
              <w:rPr>
                <w:b/>
                <w:bCs/>
                <w:color w:val="000000"/>
                <w:sz w:val="17"/>
                <w:szCs w:val="17"/>
                <w:rtl/>
                <w:lang w:bidi="ar-LB"/>
              </w:rPr>
              <w:t>90,301</w:t>
            </w:r>
          </w:p>
        </w:tc>
      </w:tr>
      <w:tr w:rsidR="00212C5E" w:rsidRPr="00402941" w14:paraId="33A885AD" w14:textId="77777777" w:rsidTr="00236935">
        <w:trPr>
          <w:trHeight w:val="53"/>
          <w:jc w:val="center"/>
        </w:trPr>
        <w:tc>
          <w:tcPr>
            <w:tcW w:w="648" w:type="dxa"/>
            <w:tcBorders>
              <w:top w:val="nil"/>
              <w:left w:val="single" w:sz="4" w:space="0" w:color="auto"/>
              <w:bottom w:val="single" w:sz="4" w:space="0" w:color="auto"/>
              <w:right w:val="single" w:sz="4" w:space="0" w:color="auto"/>
            </w:tcBorders>
            <w:shd w:val="clear" w:color="auto" w:fill="auto"/>
            <w:hideMark/>
          </w:tcPr>
          <w:p w14:paraId="3C14DB9A" w14:textId="77777777" w:rsidR="00212C5E" w:rsidRPr="00402941" w:rsidRDefault="00236935" w:rsidP="00F41D7A">
            <w:pPr>
              <w:bidi/>
              <w:rPr>
                <w:color w:val="000000"/>
                <w:sz w:val="17"/>
                <w:szCs w:val="17"/>
                <w:rtl/>
                <w:lang w:eastAsia="en-CA" w:bidi="ar-LB"/>
              </w:rPr>
            </w:pPr>
            <w:r w:rsidRPr="00402941">
              <w:rPr>
                <w:color w:val="000000"/>
                <w:sz w:val="17"/>
                <w:szCs w:val="17"/>
                <w:rtl/>
                <w:lang w:eastAsia="en-CA" w:bidi="ar-LB"/>
              </w:rPr>
              <w:t>3-3</w:t>
            </w:r>
          </w:p>
        </w:tc>
        <w:tc>
          <w:tcPr>
            <w:tcW w:w="2115" w:type="dxa"/>
            <w:tcBorders>
              <w:top w:val="nil"/>
              <w:left w:val="nil"/>
              <w:bottom w:val="single" w:sz="4" w:space="0" w:color="auto"/>
              <w:right w:val="single" w:sz="4" w:space="0" w:color="auto"/>
            </w:tcBorders>
            <w:shd w:val="clear" w:color="auto" w:fill="auto"/>
            <w:hideMark/>
          </w:tcPr>
          <w:p w14:paraId="0739693B" w14:textId="77777777" w:rsidR="00212C5E" w:rsidRPr="00402941" w:rsidRDefault="00212C5E" w:rsidP="00236935">
            <w:pPr>
              <w:bidi/>
              <w:ind w:right="-199"/>
              <w:rPr>
                <w:color w:val="000000"/>
                <w:sz w:val="17"/>
                <w:szCs w:val="17"/>
                <w:rtl/>
                <w:lang w:eastAsia="en-CA" w:bidi="ar-LB"/>
              </w:rPr>
            </w:pPr>
            <w:r w:rsidRPr="00402941">
              <w:rPr>
                <w:color w:val="000000"/>
                <w:sz w:val="17"/>
                <w:szCs w:val="17"/>
                <w:rtl/>
                <w:lang w:eastAsia="en-CA" w:bidi="ar-LB"/>
              </w:rPr>
              <w:t>إجمالي التكاليف المتفق عليها (بالدولار الأمريكي)</w:t>
            </w:r>
          </w:p>
        </w:tc>
        <w:tc>
          <w:tcPr>
            <w:tcW w:w="0" w:type="auto"/>
            <w:tcBorders>
              <w:top w:val="single" w:sz="4" w:space="0" w:color="auto"/>
              <w:left w:val="nil"/>
              <w:bottom w:val="single" w:sz="4" w:space="0" w:color="auto"/>
              <w:right w:val="single" w:sz="4" w:space="0" w:color="auto"/>
            </w:tcBorders>
            <w:shd w:val="clear" w:color="auto" w:fill="auto"/>
          </w:tcPr>
          <w:p w14:paraId="4086BE72" w14:textId="77777777" w:rsidR="00212C5E" w:rsidRPr="00402941" w:rsidRDefault="00212C5E" w:rsidP="00236935">
            <w:pPr>
              <w:bidi/>
              <w:rPr>
                <w:color w:val="000000"/>
                <w:sz w:val="17"/>
                <w:szCs w:val="17"/>
                <w:rtl/>
                <w:lang w:eastAsia="en-CA" w:bidi="ar-LB"/>
              </w:rPr>
            </w:pPr>
            <w:r w:rsidRPr="00402941">
              <w:rPr>
                <w:color w:val="000000"/>
                <w:sz w:val="17"/>
                <w:szCs w:val="17"/>
                <w:rtl/>
                <w:lang w:bidi="ar-LB"/>
              </w:rPr>
              <w:t>313,243</w:t>
            </w:r>
          </w:p>
        </w:tc>
        <w:tc>
          <w:tcPr>
            <w:tcW w:w="0" w:type="auto"/>
            <w:tcBorders>
              <w:top w:val="single" w:sz="4" w:space="0" w:color="auto"/>
              <w:left w:val="nil"/>
              <w:bottom w:val="single" w:sz="4" w:space="0" w:color="auto"/>
              <w:right w:val="single" w:sz="4" w:space="0" w:color="auto"/>
            </w:tcBorders>
            <w:shd w:val="clear" w:color="auto" w:fill="auto"/>
          </w:tcPr>
          <w:p w14:paraId="0C44F63B" w14:textId="77777777" w:rsidR="00212C5E" w:rsidRPr="00402941" w:rsidRDefault="00212C5E" w:rsidP="00236935">
            <w:pPr>
              <w:bidi/>
              <w:rPr>
                <w:color w:val="000000"/>
                <w:sz w:val="17"/>
                <w:szCs w:val="17"/>
                <w:rtl/>
                <w:lang w:eastAsia="en-CA" w:bidi="ar-LB"/>
              </w:rPr>
            </w:pPr>
            <w:r w:rsidRPr="00402941">
              <w:rPr>
                <w:color w:val="000000"/>
                <w:sz w:val="17"/>
                <w:szCs w:val="17"/>
                <w:rtl/>
                <w:lang w:eastAsia="en-CA" w:bidi="ar-LB"/>
              </w:rPr>
              <w:t>0</w:t>
            </w:r>
          </w:p>
        </w:tc>
        <w:tc>
          <w:tcPr>
            <w:tcW w:w="0" w:type="auto"/>
            <w:tcBorders>
              <w:top w:val="single" w:sz="4" w:space="0" w:color="auto"/>
              <w:left w:val="nil"/>
              <w:bottom w:val="single" w:sz="4" w:space="0" w:color="auto"/>
              <w:right w:val="single" w:sz="4" w:space="0" w:color="auto"/>
            </w:tcBorders>
          </w:tcPr>
          <w:p w14:paraId="4CA6EE9A" w14:textId="77777777" w:rsidR="00212C5E" w:rsidRPr="00402941" w:rsidRDefault="00212C5E" w:rsidP="00236935">
            <w:pPr>
              <w:bidi/>
              <w:rPr>
                <w:b/>
                <w:bCs/>
                <w:color w:val="000000"/>
                <w:sz w:val="17"/>
                <w:szCs w:val="17"/>
                <w:rtl/>
                <w:lang w:bidi="ar-LB"/>
              </w:rPr>
            </w:pPr>
            <w:r w:rsidRPr="00402941">
              <w:rPr>
                <w:b/>
                <w:bCs/>
                <w:color w:val="000000"/>
                <w:sz w:val="17"/>
                <w:szCs w:val="17"/>
                <w:rtl/>
                <w:lang w:bidi="ar-LB"/>
              </w:rPr>
              <w:t>564,158</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B1C7A7D" w14:textId="77777777" w:rsidR="00212C5E" w:rsidRPr="00402941" w:rsidRDefault="00212C5E" w:rsidP="00236935">
            <w:pPr>
              <w:bidi/>
              <w:rPr>
                <w:color w:val="000000"/>
                <w:sz w:val="17"/>
                <w:szCs w:val="17"/>
                <w:rtl/>
                <w:lang w:eastAsia="en-CA" w:bidi="ar-LB"/>
              </w:rPr>
            </w:pPr>
            <w:r w:rsidRPr="00402941">
              <w:rPr>
                <w:b/>
                <w:bCs/>
                <w:color w:val="000000"/>
                <w:sz w:val="17"/>
                <w:szCs w:val="17"/>
                <w:rtl/>
                <w:lang w:bidi="ar-LB"/>
              </w:rPr>
              <w:t>0</w:t>
            </w:r>
          </w:p>
        </w:tc>
        <w:tc>
          <w:tcPr>
            <w:tcW w:w="0" w:type="auto"/>
            <w:tcBorders>
              <w:top w:val="single" w:sz="4" w:space="0" w:color="auto"/>
              <w:left w:val="nil"/>
              <w:bottom w:val="single" w:sz="4" w:space="0" w:color="auto"/>
              <w:right w:val="single" w:sz="4" w:space="0" w:color="auto"/>
            </w:tcBorders>
            <w:shd w:val="clear" w:color="auto" w:fill="auto"/>
          </w:tcPr>
          <w:p w14:paraId="4E93E081" w14:textId="77777777" w:rsidR="00212C5E" w:rsidRPr="00402941" w:rsidRDefault="00212C5E" w:rsidP="00236935">
            <w:pPr>
              <w:bidi/>
              <w:rPr>
                <w:color w:val="000000"/>
                <w:sz w:val="17"/>
                <w:szCs w:val="17"/>
                <w:rtl/>
                <w:lang w:eastAsia="en-CA" w:bidi="ar-LB"/>
              </w:rPr>
            </w:pPr>
            <w:r w:rsidRPr="00402941">
              <w:rPr>
                <w:color w:val="000000"/>
                <w:sz w:val="17"/>
                <w:szCs w:val="17"/>
                <w:rtl/>
                <w:lang w:eastAsia="en-CA" w:bidi="ar-LB"/>
              </w:rPr>
              <w:t>0</w:t>
            </w:r>
          </w:p>
        </w:tc>
        <w:tc>
          <w:tcPr>
            <w:tcW w:w="0" w:type="auto"/>
            <w:tcBorders>
              <w:top w:val="single" w:sz="4" w:space="0" w:color="auto"/>
              <w:left w:val="nil"/>
              <w:bottom w:val="single" w:sz="4" w:space="0" w:color="auto"/>
              <w:right w:val="single" w:sz="4" w:space="0" w:color="auto"/>
            </w:tcBorders>
            <w:shd w:val="clear" w:color="auto" w:fill="auto"/>
          </w:tcPr>
          <w:p w14:paraId="1A189F90" w14:textId="77777777" w:rsidR="00212C5E" w:rsidRPr="00402941" w:rsidRDefault="00212C5E" w:rsidP="00236935">
            <w:pPr>
              <w:bidi/>
              <w:rPr>
                <w:color w:val="000000"/>
                <w:sz w:val="17"/>
                <w:szCs w:val="17"/>
                <w:rtl/>
                <w:lang w:eastAsia="en-CA" w:bidi="ar-LB"/>
              </w:rPr>
            </w:pPr>
            <w:r w:rsidRPr="00402941">
              <w:rPr>
                <w:color w:val="000000"/>
                <w:sz w:val="17"/>
                <w:szCs w:val="17"/>
                <w:rtl/>
                <w:lang w:bidi="ar-LB"/>
              </w:rPr>
              <w:t>273,385</w:t>
            </w:r>
          </w:p>
        </w:tc>
        <w:tc>
          <w:tcPr>
            <w:tcW w:w="0" w:type="auto"/>
            <w:tcBorders>
              <w:top w:val="single" w:sz="4" w:space="0" w:color="auto"/>
              <w:left w:val="nil"/>
              <w:bottom w:val="single" w:sz="4" w:space="0" w:color="auto"/>
              <w:right w:val="single" w:sz="4" w:space="0" w:color="auto"/>
            </w:tcBorders>
            <w:shd w:val="clear" w:color="auto" w:fill="auto"/>
          </w:tcPr>
          <w:p w14:paraId="3DAE23F7" w14:textId="77777777" w:rsidR="00212C5E" w:rsidRPr="00402941" w:rsidRDefault="00212C5E" w:rsidP="00236935">
            <w:pPr>
              <w:bidi/>
              <w:rPr>
                <w:color w:val="000000"/>
                <w:sz w:val="17"/>
                <w:szCs w:val="17"/>
                <w:rtl/>
                <w:lang w:eastAsia="en-CA" w:bidi="ar-LB"/>
              </w:rPr>
            </w:pPr>
            <w:r w:rsidRPr="00402941">
              <w:rPr>
                <w:color w:val="000000"/>
                <w:sz w:val="17"/>
                <w:szCs w:val="17"/>
                <w:rtl/>
                <w:lang w:eastAsia="en-CA" w:bidi="ar-LB"/>
              </w:rPr>
              <w:t>0</w:t>
            </w:r>
          </w:p>
        </w:tc>
        <w:tc>
          <w:tcPr>
            <w:tcW w:w="0" w:type="auto"/>
            <w:tcBorders>
              <w:top w:val="single" w:sz="4" w:space="0" w:color="auto"/>
              <w:left w:val="nil"/>
              <w:bottom w:val="single" w:sz="4" w:space="0" w:color="auto"/>
              <w:right w:val="single" w:sz="4" w:space="0" w:color="auto"/>
            </w:tcBorders>
            <w:shd w:val="clear" w:color="auto" w:fill="auto"/>
          </w:tcPr>
          <w:p w14:paraId="5CA68D9A" w14:textId="77777777" w:rsidR="00212C5E" w:rsidRPr="00402941" w:rsidRDefault="00212C5E" w:rsidP="00236935">
            <w:pPr>
              <w:bidi/>
              <w:rPr>
                <w:color w:val="000000"/>
                <w:sz w:val="17"/>
                <w:szCs w:val="17"/>
                <w:rtl/>
                <w:lang w:eastAsia="en-CA" w:bidi="ar-LB"/>
              </w:rPr>
            </w:pPr>
            <w:r w:rsidRPr="00402941">
              <w:rPr>
                <w:color w:val="000000"/>
                <w:sz w:val="17"/>
                <w:szCs w:val="17"/>
                <w:rtl/>
                <w:lang w:bidi="ar-LB"/>
              </w:rPr>
              <w:t>229,515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C9322BC" w14:textId="77777777" w:rsidR="00212C5E" w:rsidRPr="00402941" w:rsidRDefault="00212C5E" w:rsidP="001463E8">
            <w:pPr>
              <w:bidi/>
              <w:jc w:val="left"/>
              <w:rPr>
                <w:color w:val="000000"/>
                <w:sz w:val="17"/>
                <w:szCs w:val="17"/>
                <w:rtl/>
                <w:lang w:eastAsia="en-CA" w:bidi="ar-LB"/>
              </w:rPr>
            </w:pPr>
            <w:r w:rsidRPr="00402941">
              <w:rPr>
                <w:b/>
                <w:bCs/>
                <w:color w:val="000000"/>
                <w:sz w:val="17"/>
                <w:szCs w:val="17"/>
                <w:rtl/>
                <w:lang w:bidi="ar-LB"/>
              </w:rPr>
              <w:t>1,380,301</w:t>
            </w:r>
          </w:p>
        </w:tc>
      </w:tr>
      <w:tr w:rsidR="00212C5E" w:rsidRPr="00402941" w14:paraId="621E5C36" w14:textId="77777777" w:rsidTr="00236935">
        <w:trPr>
          <w:trHeight w:val="53"/>
          <w:jc w:val="center"/>
        </w:trPr>
        <w:tc>
          <w:tcPr>
            <w:tcW w:w="648" w:type="dxa"/>
            <w:tcBorders>
              <w:top w:val="single" w:sz="4" w:space="0" w:color="auto"/>
              <w:left w:val="single" w:sz="4" w:space="0" w:color="auto"/>
              <w:bottom w:val="single" w:sz="4" w:space="0" w:color="auto"/>
              <w:right w:val="single" w:sz="4" w:space="0" w:color="auto"/>
            </w:tcBorders>
            <w:shd w:val="clear" w:color="auto" w:fill="auto"/>
            <w:hideMark/>
          </w:tcPr>
          <w:p w14:paraId="631D0F98" w14:textId="77777777" w:rsidR="00212C5E" w:rsidRPr="00402941" w:rsidRDefault="00236935" w:rsidP="00F41D7A">
            <w:pPr>
              <w:bidi/>
              <w:rPr>
                <w:color w:val="000000"/>
                <w:sz w:val="17"/>
                <w:szCs w:val="17"/>
                <w:rtl/>
                <w:lang w:eastAsia="en-CA" w:bidi="ar-LB"/>
              </w:rPr>
            </w:pPr>
            <w:r w:rsidRPr="00402941">
              <w:rPr>
                <w:color w:val="000000"/>
                <w:sz w:val="17"/>
                <w:szCs w:val="17"/>
                <w:rtl/>
                <w:lang w:eastAsia="en-CA" w:bidi="ar-LB"/>
              </w:rPr>
              <w:t>4-1-4</w:t>
            </w:r>
          </w:p>
        </w:tc>
        <w:tc>
          <w:tcPr>
            <w:tcW w:w="8082" w:type="dxa"/>
            <w:gridSpan w:val="9"/>
            <w:tcBorders>
              <w:top w:val="single" w:sz="4" w:space="0" w:color="auto"/>
              <w:left w:val="nil"/>
              <w:bottom w:val="single" w:sz="4" w:space="0" w:color="auto"/>
              <w:right w:val="single" w:sz="4" w:space="0" w:color="auto"/>
            </w:tcBorders>
          </w:tcPr>
          <w:p w14:paraId="6CEC1A93" w14:textId="77777777" w:rsidR="00212C5E" w:rsidRPr="00402941" w:rsidRDefault="00DD2A48" w:rsidP="00DD2A48">
            <w:pPr>
              <w:bidi/>
              <w:rPr>
                <w:color w:val="000000"/>
                <w:sz w:val="17"/>
                <w:szCs w:val="17"/>
                <w:rtl/>
                <w:lang w:eastAsia="en-CA" w:bidi="ar-LB"/>
              </w:rPr>
            </w:pPr>
            <w:r w:rsidRPr="00402941">
              <w:rPr>
                <w:color w:val="000000"/>
                <w:sz w:val="17"/>
                <w:szCs w:val="17"/>
                <w:rtl/>
                <w:lang w:eastAsia="en-CA" w:bidi="ar-LB"/>
              </w:rPr>
              <w:t>إزالة الهيدروكلوروفلوروكربون-22 المتفق على تحقيقها بموجب هذا الاتفاق (طن من</w:t>
            </w:r>
            <w:r w:rsidR="00212C5E" w:rsidRPr="00402941">
              <w:rPr>
                <w:color w:val="000000"/>
                <w:sz w:val="17"/>
                <w:szCs w:val="17"/>
                <w:rtl/>
                <w:lang w:eastAsia="en-CA" w:bidi="ar-LB"/>
              </w:rPr>
              <w:t xml:space="preserve"> قدرات استنفاد الأوزون)</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8C469DF" w14:textId="77777777" w:rsidR="00212C5E" w:rsidRPr="00402941" w:rsidRDefault="00212C5E" w:rsidP="001463E8">
            <w:pPr>
              <w:bidi/>
              <w:jc w:val="left"/>
              <w:rPr>
                <w:color w:val="000000"/>
                <w:sz w:val="17"/>
                <w:szCs w:val="17"/>
                <w:rtl/>
                <w:lang w:eastAsia="en-CA" w:bidi="ar-LB"/>
              </w:rPr>
            </w:pPr>
            <w:r w:rsidRPr="00402941">
              <w:rPr>
                <w:color w:val="000000"/>
                <w:sz w:val="17"/>
                <w:szCs w:val="17"/>
                <w:rtl/>
                <w:lang w:eastAsia="es-CO" w:bidi="ar-LB"/>
              </w:rPr>
              <w:t>13.66</w:t>
            </w:r>
          </w:p>
        </w:tc>
      </w:tr>
      <w:tr w:rsidR="00212C5E" w:rsidRPr="00402941" w14:paraId="59A65284" w14:textId="77777777" w:rsidTr="00236935">
        <w:trPr>
          <w:trHeight w:val="116"/>
          <w:jc w:val="center"/>
        </w:trPr>
        <w:tc>
          <w:tcPr>
            <w:tcW w:w="648" w:type="dxa"/>
            <w:tcBorders>
              <w:top w:val="nil"/>
              <w:left w:val="single" w:sz="4" w:space="0" w:color="auto"/>
              <w:bottom w:val="single" w:sz="4" w:space="0" w:color="auto"/>
              <w:right w:val="single" w:sz="4" w:space="0" w:color="auto"/>
            </w:tcBorders>
            <w:shd w:val="clear" w:color="auto" w:fill="auto"/>
            <w:hideMark/>
          </w:tcPr>
          <w:p w14:paraId="41C47968" w14:textId="77777777" w:rsidR="00212C5E" w:rsidRPr="00402941" w:rsidRDefault="00236935" w:rsidP="00F41D7A">
            <w:pPr>
              <w:bidi/>
              <w:rPr>
                <w:color w:val="000000"/>
                <w:sz w:val="17"/>
                <w:szCs w:val="17"/>
                <w:rtl/>
                <w:lang w:eastAsia="en-CA" w:bidi="ar-LB"/>
              </w:rPr>
            </w:pPr>
            <w:r w:rsidRPr="00402941">
              <w:rPr>
                <w:color w:val="000000"/>
                <w:sz w:val="17"/>
                <w:szCs w:val="17"/>
                <w:rtl/>
                <w:lang w:eastAsia="en-CA" w:bidi="ar-LB"/>
              </w:rPr>
              <w:t>4-1-2</w:t>
            </w:r>
          </w:p>
        </w:tc>
        <w:tc>
          <w:tcPr>
            <w:tcW w:w="8082" w:type="dxa"/>
            <w:gridSpan w:val="9"/>
            <w:tcBorders>
              <w:top w:val="single" w:sz="4" w:space="0" w:color="auto"/>
              <w:left w:val="nil"/>
              <w:bottom w:val="single" w:sz="4" w:space="0" w:color="auto"/>
              <w:right w:val="single" w:sz="4" w:space="0" w:color="auto"/>
            </w:tcBorders>
          </w:tcPr>
          <w:p w14:paraId="297252F0" w14:textId="77777777" w:rsidR="00212C5E" w:rsidRPr="00402941" w:rsidRDefault="00531A75" w:rsidP="00531A75">
            <w:pPr>
              <w:bidi/>
              <w:jc w:val="left"/>
              <w:rPr>
                <w:color w:val="000000"/>
                <w:sz w:val="17"/>
                <w:szCs w:val="17"/>
                <w:rtl/>
                <w:lang w:eastAsia="en-CA" w:bidi="ar-LB"/>
              </w:rPr>
            </w:pPr>
            <w:r w:rsidRPr="00402941">
              <w:rPr>
                <w:color w:val="000000"/>
                <w:sz w:val="17"/>
                <w:szCs w:val="17"/>
                <w:rtl/>
                <w:lang w:eastAsia="en-CA" w:bidi="ar-LB"/>
              </w:rPr>
              <w:t xml:space="preserve">إزالة الهيدروكلوروفلوروكربون-22 الواجب تحقيقها </w:t>
            </w:r>
            <w:r w:rsidR="00212C5E" w:rsidRPr="00402941">
              <w:rPr>
                <w:color w:val="000000"/>
                <w:sz w:val="17"/>
                <w:szCs w:val="17"/>
                <w:rtl/>
                <w:lang w:eastAsia="en-CA" w:bidi="ar-LB"/>
              </w:rPr>
              <w:t>في المرحلة السابقة (طن</w:t>
            </w:r>
            <w:r w:rsidRPr="00402941">
              <w:rPr>
                <w:color w:val="000000"/>
                <w:sz w:val="17"/>
                <w:szCs w:val="17"/>
                <w:rtl/>
                <w:lang w:eastAsia="en-CA" w:bidi="ar-LB"/>
              </w:rPr>
              <w:t xml:space="preserve"> من</w:t>
            </w:r>
            <w:r w:rsidR="00212C5E" w:rsidRPr="00402941">
              <w:rPr>
                <w:color w:val="000000"/>
                <w:sz w:val="17"/>
                <w:szCs w:val="17"/>
                <w:rtl/>
                <w:lang w:eastAsia="en-CA" w:bidi="ar-LB"/>
              </w:rPr>
              <w:t xml:space="preserve"> قدرات استنفاد الأوزون)</w:t>
            </w:r>
          </w:p>
        </w:tc>
        <w:tc>
          <w:tcPr>
            <w:tcW w:w="0" w:type="auto"/>
            <w:tcBorders>
              <w:top w:val="nil"/>
              <w:left w:val="single" w:sz="4" w:space="0" w:color="auto"/>
              <w:bottom w:val="single" w:sz="4" w:space="0" w:color="auto"/>
              <w:right w:val="single" w:sz="4" w:space="0" w:color="auto"/>
            </w:tcBorders>
            <w:shd w:val="clear" w:color="auto" w:fill="FFFFFF" w:themeFill="background1"/>
            <w:vAlign w:val="center"/>
          </w:tcPr>
          <w:p w14:paraId="21E497F5" w14:textId="77777777" w:rsidR="00212C5E" w:rsidRPr="00402941" w:rsidRDefault="00212C5E" w:rsidP="001463E8">
            <w:pPr>
              <w:bidi/>
              <w:jc w:val="left"/>
              <w:rPr>
                <w:color w:val="000000"/>
                <w:sz w:val="17"/>
                <w:szCs w:val="17"/>
                <w:rtl/>
                <w:lang w:eastAsia="en-CA" w:bidi="ar-LB"/>
              </w:rPr>
            </w:pPr>
            <w:r w:rsidRPr="00402941">
              <w:rPr>
                <w:color w:val="000000"/>
                <w:sz w:val="17"/>
                <w:szCs w:val="17"/>
                <w:rtl/>
                <w:lang w:eastAsia="es-CO" w:bidi="ar-LB"/>
              </w:rPr>
              <w:t>7.36</w:t>
            </w:r>
          </w:p>
        </w:tc>
      </w:tr>
      <w:tr w:rsidR="00212C5E" w:rsidRPr="00402941" w14:paraId="2D39E753" w14:textId="77777777" w:rsidTr="00236935">
        <w:trPr>
          <w:trHeight w:val="98"/>
          <w:jc w:val="center"/>
        </w:trPr>
        <w:tc>
          <w:tcPr>
            <w:tcW w:w="648" w:type="dxa"/>
            <w:tcBorders>
              <w:top w:val="nil"/>
              <w:left w:val="single" w:sz="4" w:space="0" w:color="auto"/>
              <w:bottom w:val="single" w:sz="4" w:space="0" w:color="auto"/>
              <w:right w:val="single" w:sz="4" w:space="0" w:color="auto"/>
            </w:tcBorders>
            <w:shd w:val="clear" w:color="auto" w:fill="auto"/>
            <w:hideMark/>
          </w:tcPr>
          <w:p w14:paraId="5CB87ADA" w14:textId="77777777" w:rsidR="00212C5E" w:rsidRPr="00402941" w:rsidRDefault="00236935" w:rsidP="00F41D7A">
            <w:pPr>
              <w:bidi/>
              <w:rPr>
                <w:color w:val="000000"/>
                <w:sz w:val="17"/>
                <w:szCs w:val="17"/>
                <w:rtl/>
                <w:lang w:eastAsia="en-CA" w:bidi="ar-LB"/>
              </w:rPr>
            </w:pPr>
            <w:r w:rsidRPr="00402941">
              <w:rPr>
                <w:color w:val="000000"/>
                <w:sz w:val="17"/>
                <w:szCs w:val="17"/>
                <w:rtl/>
                <w:lang w:eastAsia="en-CA" w:bidi="ar-LB"/>
              </w:rPr>
              <w:t>4-1-3</w:t>
            </w:r>
          </w:p>
        </w:tc>
        <w:tc>
          <w:tcPr>
            <w:tcW w:w="8082" w:type="dxa"/>
            <w:gridSpan w:val="9"/>
            <w:tcBorders>
              <w:top w:val="single" w:sz="4" w:space="0" w:color="auto"/>
              <w:left w:val="nil"/>
              <w:bottom w:val="single" w:sz="4" w:space="0" w:color="auto"/>
              <w:right w:val="single" w:sz="4" w:space="0" w:color="auto"/>
            </w:tcBorders>
          </w:tcPr>
          <w:p w14:paraId="2C4DE26D" w14:textId="77777777" w:rsidR="00212C5E" w:rsidRPr="00402941" w:rsidRDefault="00212C5E" w:rsidP="00531A75">
            <w:pPr>
              <w:bidi/>
              <w:jc w:val="left"/>
              <w:rPr>
                <w:color w:val="000000"/>
                <w:sz w:val="17"/>
                <w:szCs w:val="17"/>
                <w:rtl/>
                <w:lang w:eastAsia="en-CA" w:bidi="ar-LB"/>
              </w:rPr>
            </w:pPr>
            <w:r w:rsidRPr="00402941">
              <w:rPr>
                <w:color w:val="000000"/>
                <w:sz w:val="17"/>
                <w:szCs w:val="17"/>
                <w:rtl/>
                <w:lang w:eastAsia="en-CA" w:bidi="ar-LB"/>
              </w:rPr>
              <w:t xml:space="preserve">استهلاك </w:t>
            </w:r>
            <w:r w:rsidR="00531A75" w:rsidRPr="00402941">
              <w:rPr>
                <w:color w:val="000000"/>
                <w:sz w:val="17"/>
                <w:szCs w:val="17"/>
                <w:rtl/>
                <w:lang w:eastAsia="en-CA" w:bidi="ar-LB"/>
              </w:rPr>
              <w:t xml:space="preserve">الهيدروكلوروفلوروكربون-22 </w:t>
            </w:r>
            <w:r w:rsidRPr="00402941">
              <w:rPr>
                <w:color w:val="000000"/>
                <w:sz w:val="17"/>
                <w:szCs w:val="17"/>
                <w:rtl/>
                <w:lang w:eastAsia="en-CA" w:bidi="ar-LB"/>
              </w:rPr>
              <w:t xml:space="preserve">المتبقي </w:t>
            </w:r>
            <w:r w:rsidR="00531A75" w:rsidRPr="00402941">
              <w:rPr>
                <w:color w:val="000000"/>
                <w:sz w:val="17"/>
                <w:szCs w:val="17"/>
                <w:rtl/>
                <w:lang w:eastAsia="en-CA" w:bidi="ar-LB"/>
              </w:rPr>
              <w:t>المؤهل (طن من</w:t>
            </w:r>
            <w:r w:rsidRPr="00402941">
              <w:rPr>
                <w:color w:val="000000"/>
                <w:sz w:val="17"/>
                <w:szCs w:val="17"/>
                <w:rtl/>
                <w:lang w:eastAsia="en-CA" w:bidi="ar-LB"/>
              </w:rPr>
              <w:t xml:space="preserve"> قدرات استنفاد الأوزون)</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42F43249" w14:textId="77777777" w:rsidR="00212C5E" w:rsidRPr="00402941" w:rsidRDefault="00212C5E" w:rsidP="001463E8">
            <w:pPr>
              <w:bidi/>
              <w:jc w:val="left"/>
              <w:rPr>
                <w:color w:val="000000"/>
                <w:sz w:val="17"/>
                <w:szCs w:val="17"/>
                <w:rtl/>
                <w:lang w:eastAsia="en-CA" w:bidi="ar-LB"/>
              </w:rPr>
            </w:pPr>
            <w:r w:rsidRPr="00402941">
              <w:rPr>
                <w:color w:val="000000"/>
                <w:sz w:val="17"/>
                <w:szCs w:val="17"/>
                <w:rtl/>
                <w:lang w:eastAsia="en-CA" w:bidi="ar-LB"/>
              </w:rPr>
              <w:t>0</w:t>
            </w:r>
          </w:p>
        </w:tc>
      </w:tr>
      <w:tr w:rsidR="00212C5E" w:rsidRPr="00402941" w14:paraId="36236F9A" w14:textId="77777777" w:rsidTr="00236935">
        <w:trPr>
          <w:trHeight w:val="89"/>
          <w:jc w:val="center"/>
        </w:trPr>
        <w:tc>
          <w:tcPr>
            <w:tcW w:w="648" w:type="dxa"/>
            <w:tcBorders>
              <w:top w:val="nil"/>
              <w:left w:val="single" w:sz="4" w:space="0" w:color="auto"/>
              <w:bottom w:val="single" w:sz="4" w:space="0" w:color="auto"/>
              <w:right w:val="single" w:sz="4" w:space="0" w:color="auto"/>
            </w:tcBorders>
            <w:shd w:val="clear" w:color="auto" w:fill="auto"/>
            <w:hideMark/>
          </w:tcPr>
          <w:p w14:paraId="216C1599" w14:textId="77777777" w:rsidR="00212C5E" w:rsidRPr="00402941" w:rsidRDefault="00236935" w:rsidP="00F41D7A">
            <w:pPr>
              <w:bidi/>
              <w:rPr>
                <w:color w:val="000000"/>
                <w:sz w:val="17"/>
                <w:szCs w:val="17"/>
                <w:rtl/>
                <w:lang w:eastAsia="en-CA" w:bidi="ar-LB"/>
              </w:rPr>
            </w:pPr>
            <w:r w:rsidRPr="00402941">
              <w:rPr>
                <w:color w:val="000000"/>
                <w:sz w:val="17"/>
                <w:szCs w:val="17"/>
                <w:rtl/>
                <w:lang w:eastAsia="en-CA" w:bidi="ar-LB"/>
              </w:rPr>
              <w:t>4-2-1</w:t>
            </w:r>
          </w:p>
        </w:tc>
        <w:tc>
          <w:tcPr>
            <w:tcW w:w="8082" w:type="dxa"/>
            <w:gridSpan w:val="9"/>
            <w:tcBorders>
              <w:top w:val="single" w:sz="4" w:space="0" w:color="auto"/>
              <w:left w:val="nil"/>
              <w:bottom w:val="single" w:sz="4" w:space="0" w:color="auto"/>
              <w:right w:val="single" w:sz="4" w:space="0" w:color="auto"/>
            </w:tcBorders>
          </w:tcPr>
          <w:p w14:paraId="4A855C22" w14:textId="77777777" w:rsidR="00212C5E" w:rsidRPr="00402941" w:rsidRDefault="00531A75" w:rsidP="00F41D7A">
            <w:pPr>
              <w:bidi/>
              <w:jc w:val="left"/>
              <w:rPr>
                <w:color w:val="000000"/>
                <w:sz w:val="17"/>
                <w:szCs w:val="17"/>
                <w:rtl/>
                <w:lang w:eastAsia="en-CA" w:bidi="ar-LB"/>
              </w:rPr>
            </w:pPr>
            <w:r w:rsidRPr="00402941">
              <w:rPr>
                <w:color w:val="000000"/>
                <w:sz w:val="17"/>
                <w:szCs w:val="17"/>
                <w:rtl/>
                <w:lang w:eastAsia="en-CA" w:bidi="ar-LB"/>
              </w:rPr>
              <w:t>إجمالي إزالة</w:t>
            </w:r>
            <w:r w:rsidR="00212C5E" w:rsidRPr="00402941">
              <w:rPr>
                <w:color w:val="000000"/>
                <w:sz w:val="17"/>
                <w:szCs w:val="17"/>
                <w:rtl/>
                <w:lang w:eastAsia="en-CA" w:bidi="ar-LB"/>
              </w:rPr>
              <w:t xml:space="preserve"> </w:t>
            </w:r>
            <w:r w:rsidRPr="00402941">
              <w:rPr>
                <w:color w:val="000000"/>
                <w:sz w:val="17"/>
                <w:szCs w:val="17"/>
                <w:rtl/>
                <w:lang w:eastAsia="en-CA" w:bidi="ar-LB"/>
              </w:rPr>
              <w:t>الهيدروكلوروفلوروكربون-141ب المتفق على تحقيقها بموجب هذا الاتفاق (طن من</w:t>
            </w:r>
            <w:r w:rsidR="00212C5E" w:rsidRPr="00402941">
              <w:rPr>
                <w:color w:val="000000"/>
                <w:sz w:val="17"/>
                <w:szCs w:val="17"/>
                <w:rtl/>
                <w:lang w:eastAsia="en-CA" w:bidi="ar-LB"/>
              </w:rPr>
              <w:t xml:space="preserve"> قدرات استنفاد الأوزون)</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792C5E1D" w14:textId="77777777" w:rsidR="00212C5E" w:rsidRPr="00402941" w:rsidRDefault="00212C5E" w:rsidP="001463E8">
            <w:pPr>
              <w:bidi/>
              <w:jc w:val="left"/>
              <w:rPr>
                <w:color w:val="000000"/>
                <w:sz w:val="17"/>
                <w:szCs w:val="17"/>
                <w:rtl/>
                <w:lang w:eastAsia="en-CA" w:bidi="ar-LB"/>
              </w:rPr>
            </w:pPr>
            <w:r w:rsidRPr="00402941">
              <w:rPr>
                <w:color w:val="000000"/>
                <w:sz w:val="17"/>
                <w:szCs w:val="17"/>
                <w:rtl/>
                <w:lang w:eastAsia="en-CA" w:bidi="ar-LB"/>
              </w:rPr>
              <w:t>0</w:t>
            </w:r>
          </w:p>
        </w:tc>
      </w:tr>
      <w:tr w:rsidR="00212C5E" w:rsidRPr="00402941" w14:paraId="51CF31AA" w14:textId="77777777" w:rsidTr="00236935">
        <w:trPr>
          <w:trHeight w:val="71"/>
          <w:jc w:val="center"/>
        </w:trPr>
        <w:tc>
          <w:tcPr>
            <w:tcW w:w="648" w:type="dxa"/>
            <w:tcBorders>
              <w:top w:val="nil"/>
              <w:left w:val="single" w:sz="4" w:space="0" w:color="auto"/>
              <w:bottom w:val="single" w:sz="4" w:space="0" w:color="auto"/>
              <w:right w:val="single" w:sz="4" w:space="0" w:color="auto"/>
            </w:tcBorders>
            <w:shd w:val="clear" w:color="auto" w:fill="auto"/>
            <w:hideMark/>
          </w:tcPr>
          <w:p w14:paraId="087D4489" w14:textId="77777777" w:rsidR="00212C5E" w:rsidRPr="00402941" w:rsidRDefault="00236935" w:rsidP="00F41D7A">
            <w:pPr>
              <w:bidi/>
              <w:rPr>
                <w:color w:val="000000"/>
                <w:sz w:val="17"/>
                <w:szCs w:val="17"/>
                <w:rtl/>
                <w:lang w:eastAsia="en-CA" w:bidi="ar-LB"/>
              </w:rPr>
            </w:pPr>
            <w:r w:rsidRPr="00402941">
              <w:rPr>
                <w:color w:val="000000"/>
                <w:sz w:val="17"/>
                <w:szCs w:val="17"/>
                <w:rtl/>
                <w:lang w:eastAsia="en-CA" w:bidi="ar-LB"/>
              </w:rPr>
              <w:t>4-2-2</w:t>
            </w:r>
          </w:p>
        </w:tc>
        <w:tc>
          <w:tcPr>
            <w:tcW w:w="8082" w:type="dxa"/>
            <w:gridSpan w:val="9"/>
            <w:tcBorders>
              <w:top w:val="single" w:sz="4" w:space="0" w:color="auto"/>
              <w:left w:val="nil"/>
              <w:bottom w:val="single" w:sz="4" w:space="0" w:color="auto"/>
              <w:right w:val="single" w:sz="4" w:space="0" w:color="auto"/>
            </w:tcBorders>
          </w:tcPr>
          <w:p w14:paraId="48BAEA3A" w14:textId="77777777" w:rsidR="00212C5E" w:rsidRPr="00402941" w:rsidRDefault="00531A75" w:rsidP="00F41D7A">
            <w:pPr>
              <w:bidi/>
              <w:jc w:val="left"/>
              <w:rPr>
                <w:color w:val="000000"/>
                <w:sz w:val="17"/>
                <w:szCs w:val="17"/>
                <w:rtl/>
                <w:lang w:eastAsia="en-CA" w:bidi="ar-LB"/>
              </w:rPr>
            </w:pPr>
            <w:r w:rsidRPr="00402941">
              <w:rPr>
                <w:color w:val="000000"/>
                <w:sz w:val="17"/>
                <w:szCs w:val="17"/>
                <w:rtl/>
                <w:lang w:eastAsia="en-CA" w:bidi="ar-LB"/>
              </w:rPr>
              <w:t xml:space="preserve">إزالة الهيدروكلوروفلوروكربون-141ب الواجب تحقيقها </w:t>
            </w:r>
            <w:r w:rsidR="00212C5E" w:rsidRPr="00402941">
              <w:rPr>
                <w:color w:val="000000"/>
                <w:sz w:val="17"/>
                <w:szCs w:val="17"/>
                <w:rtl/>
                <w:lang w:eastAsia="en-CA" w:bidi="ar-LB"/>
              </w:rPr>
              <w:t xml:space="preserve">في المرحلة السابقة (طن </w:t>
            </w:r>
            <w:r w:rsidRPr="00402941">
              <w:rPr>
                <w:color w:val="000000"/>
                <w:sz w:val="17"/>
                <w:szCs w:val="17"/>
                <w:rtl/>
                <w:lang w:eastAsia="en-CA" w:bidi="ar-LB"/>
              </w:rPr>
              <w:t xml:space="preserve">من </w:t>
            </w:r>
            <w:r w:rsidR="00212C5E" w:rsidRPr="00402941">
              <w:rPr>
                <w:color w:val="000000"/>
                <w:sz w:val="17"/>
                <w:szCs w:val="17"/>
                <w:rtl/>
                <w:lang w:eastAsia="en-CA" w:bidi="ar-LB"/>
              </w:rPr>
              <w:t>قدرات استنفاد الأوزون)</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45B87E39" w14:textId="77777777" w:rsidR="00212C5E" w:rsidRPr="00402941" w:rsidRDefault="00212C5E" w:rsidP="001463E8">
            <w:pPr>
              <w:bidi/>
              <w:jc w:val="left"/>
              <w:rPr>
                <w:color w:val="000000"/>
                <w:sz w:val="17"/>
                <w:szCs w:val="17"/>
                <w:rtl/>
                <w:lang w:eastAsia="en-CA" w:bidi="ar-LB"/>
              </w:rPr>
            </w:pPr>
            <w:r w:rsidRPr="00402941">
              <w:rPr>
                <w:sz w:val="17"/>
                <w:szCs w:val="17"/>
                <w:rtl/>
                <w:lang w:bidi="ar-LB"/>
              </w:rPr>
              <w:t>0.86</w:t>
            </w:r>
          </w:p>
        </w:tc>
      </w:tr>
      <w:tr w:rsidR="00212C5E" w:rsidRPr="00402941" w14:paraId="71C44B0C" w14:textId="77777777" w:rsidTr="00236935">
        <w:trPr>
          <w:trHeight w:val="134"/>
          <w:jc w:val="center"/>
        </w:trPr>
        <w:tc>
          <w:tcPr>
            <w:tcW w:w="648" w:type="dxa"/>
            <w:tcBorders>
              <w:top w:val="nil"/>
              <w:left w:val="single" w:sz="4" w:space="0" w:color="auto"/>
              <w:bottom w:val="single" w:sz="4" w:space="0" w:color="auto"/>
              <w:right w:val="single" w:sz="4" w:space="0" w:color="auto"/>
            </w:tcBorders>
            <w:shd w:val="clear" w:color="auto" w:fill="auto"/>
            <w:hideMark/>
          </w:tcPr>
          <w:p w14:paraId="14B12240" w14:textId="77777777" w:rsidR="00212C5E" w:rsidRPr="00402941" w:rsidRDefault="00236935" w:rsidP="00F41D7A">
            <w:pPr>
              <w:bidi/>
              <w:rPr>
                <w:color w:val="000000"/>
                <w:sz w:val="17"/>
                <w:szCs w:val="17"/>
                <w:rtl/>
                <w:lang w:eastAsia="en-CA" w:bidi="ar-LB"/>
              </w:rPr>
            </w:pPr>
            <w:r w:rsidRPr="00402941">
              <w:rPr>
                <w:color w:val="000000"/>
                <w:sz w:val="17"/>
                <w:szCs w:val="17"/>
                <w:rtl/>
                <w:lang w:eastAsia="en-CA" w:bidi="ar-LB"/>
              </w:rPr>
              <w:t>4-2-3</w:t>
            </w:r>
          </w:p>
        </w:tc>
        <w:tc>
          <w:tcPr>
            <w:tcW w:w="8082" w:type="dxa"/>
            <w:gridSpan w:val="9"/>
            <w:tcBorders>
              <w:top w:val="single" w:sz="4" w:space="0" w:color="auto"/>
              <w:left w:val="nil"/>
              <w:bottom w:val="single" w:sz="4" w:space="0" w:color="auto"/>
              <w:right w:val="single" w:sz="4" w:space="0" w:color="auto"/>
            </w:tcBorders>
          </w:tcPr>
          <w:p w14:paraId="6A7B9C68" w14:textId="77777777" w:rsidR="00212C5E" w:rsidRPr="00402941" w:rsidRDefault="00212C5E" w:rsidP="00531A75">
            <w:pPr>
              <w:bidi/>
              <w:jc w:val="left"/>
              <w:rPr>
                <w:color w:val="000000"/>
                <w:sz w:val="17"/>
                <w:szCs w:val="17"/>
                <w:rtl/>
                <w:lang w:eastAsia="en-CA" w:bidi="ar-LB"/>
              </w:rPr>
            </w:pPr>
            <w:r w:rsidRPr="00402941">
              <w:rPr>
                <w:color w:val="000000"/>
                <w:sz w:val="17"/>
                <w:szCs w:val="17"/>
                <w:rtl/>
                <w:lang w:eastAsia="en-CA" w:bidi="ar-LB"/>
              </w:rPr>
              <w:t xml:space="preserve">استهلاك </w:t>
            </w:r>
            <w:r w:rsidR="00531A75" w:rsidRPr="00402941">
              <w:rPr>
                <w:color w:val="000000"/>
                <w:sz w:val="17"/>
                <w:szCs w:val="17"/>
                <w:rtl/>
                <w:lang w:eastAsia="en-CA" w:bidi="ar-LB"/>
              </w:rPr>
              <w:t xml:space="preserve">الهيدروكلوروفلوروكربون-141ب </w:t>
            </w:r>
            <w:r w:rsidRPr="00402941">
              <w:rPr>
                <w:color w:val="000000"/>
                <w:sz w:val="17"/>
                <w:szCs w:val="17"/>
                <w:rtl/>
                <w:lang w:eastAsia="en-CA" w:bidi="ar-LB"/>
              </w:rPr>
              <w:t xml:space="preserve">المتبقي </w:t>
            </w:r>
            <w:r w:rsidR="00531A75" w:rsidRPr="00402941">
              <w:rPr>
                <w:color w:val="000000"/>
                <w:sz w:val="17"/>
                <w:szCs w:val="17"/>
                <w:rtl/>
                <w:lang w:eastAsia="en-CA" w:bidi="ar-LB"/>
              </w:rPr>
              <w:t>المؤهل (ط</w:t>
            </w:r>
            <w:r w:rsidRPr="00402941">
              <w:rPr>
                <w:color w:val="000000"/>
                <w:sz w:val="17"/>
                <w:szCs w:val="17"/>
                <w:rtl/>
                <w:lang w:eastAsia="en-CA" w:bidi="ar-LB"/>
              </w:rPr>
              <w:t>ن</w:t>
            </w:r>
            <w:r w:rsidR="00531A75" w:rsidRPr="00402941">
              <w:rPr>
                <w:color w:val="000000"/>
                <w:sz w:val="17"/>
                <w:szCs w:val="17"/>
                <w:rtl/>
                <w:lang w:eastAsia="en-CA" w:bidi="ar-LB"/>
              </w:rPr>
              <w:t xml:space="preserve"> من</w:t>
            </w:r>
            <w:r w:rsidRPr="00402941">
              <w:rPr>
                <w:color w:val="000000"/>
                <w:sz w:val="17"/>
                <w:szCs w:val="17"/>
                <w:rtl/>
                <w:lang w:eastAsia="en-CA" w:bidi="ar-LB"/>
              </w:rPr>
              <w:t xml:space="preserve"> قدرات استنفاد الأوزون)</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232C3399" w14:textId="77777777" w:rsidR="00212C5E" w:rsidRPr="00402941" w:rsidRDefault="00212C5E" w:rsidP="001463E8">
            <w:pPr>
              <w:bidi/>
              <w:jc w:val="left"/>
              <w:rPr>
                <w:color w:val="000000"/>
                <w:sz w:val="17"/>
                <w:szCs w:val="17"/>
                <w:rtl/>
                <w:lang w:eastAsia="en-CA" w:bidi="ar-LB"/>
              </w:rPr>
            </w:pPr>
            <w:r w:rsidRPr="00402941">
              <w:rPr>
                <w:color w:val="000000"/>
                <w:sz w:val="17"/>
                <w:szCs w:val="17"/>
                <w:rtl/>
                <w:lang w:eastAsia="en-CA" w:bidi="ar-LB"/>
              </w:rPr>
              <w:t>0</w:t>
            </w:r>
          </w:p>
        </w:tc>
      </w:tr>
      <w:tr w:rsidR="00531A75" w:rsidRPr="00402941" w14:paraId="64A65727" w14:textId="77777777" w:rsidTr="00236935">
        <w:trPr>
          <w:trHeight w:val="134"/>
          <w:jc w:val="center"/>
        </w:trPr>
        <w:tc>
          <w:tcPr>
            <w:tcW w:w="648" w:type="dxa"/>
            <w:tcBorders>
              <w:top w:val="nil"/>
              <w:left w:val="single" w:sz="4" w:space="0" w:color="auto"/>
              <w:bottom w:val="single" w:sz="4" w:space="0" w:color="auto"/>
              <w:right w:val="single" w:sz="4" w:space="0" w:color="auto"/>
            </w:tcBorders>
            <w:shd w:val="clear" w:color="auto" w:fill="auto"/>
          </w:tcPr>
          <w:p w14:paraId="127FFCBB" w14:textId="77777777" w:rsidR="00531A75" w:rsidRPr="00402941" w:rsidRDefault="00531A75" w:rsidP="00F41D7A">
            <w:pPr>
              <w:bidi/>
              <w:rPr>
                <w:color w:val="000000"/>
                <w:sz w:val="17"/>
                <w:szCs w:val="17"/>
                <w:rtl/>
                <w:lang w:eastAsia="en-CA" w:bidi="ar-LB"/>
              </w:rPr>
            </w:pPr>
            <w:r w:rsidRPr="00402941">
              <w:rPr>
                <w:color w:val="000000"/>
                <w:sz w:val="17"/>
                <w:szCs w:val="17"/>
                <w:rtl/>
                <w:lang w:eastAsia="en-CA" w:bidi="ar-LB"/>
              </w:rPr>
              <w:t>4-3-1</w:t>
            </w:r>
          </w:p>
        </w:tc>
        <w:tc>
          <w:tcPr>
            <w:tcW w:w="8082" w:type="dxa"/>
            <w:gridSpan w:val="9"/>
            <w:tcBorders>
              <w:top w:val="single" w:sz="4" w:space="0" w:color="auto"/>
              <w:left w:val="nil"/>
              <w:bottom w:val="single" w:sz="4" w:space="0" w:color="auto"/>
              <w:right w:val="single" w:sz="4" w:space="0" w:color="auto"/>
            </w:tcBorders>
          </w:tcPr>
          <w:p w14:paraId="530F3EAA" w14:textId="77777777" w:rsidR="00531A75" w:rsidRPr="00402941" w:rsidRDefault="00531A75" w:rsidP="00531A75">
            <w:pPr>
              <w:bidi/>
              <w:jc w:val="left"/>
              <w:rPr>
                <w:color w:val="000000"/>
                <w:sz w:val="17"/>
                <w:szCs w:val="17"/>
                <w:rtl/>
                <w:lang w:eastAsia="en-CA" w:bidi="ar-LB"/>
              </w:rPr>
            </w:pPr>
            <w:r w:rsidRPr="00402941">
              <w:rPr>
                <w:color w:val="000000"/>
                <w:sz w:val="17"/>
                <w:szCs w:val="17"/>
                <w:rtl/>
                <w:lang w:eastAsia="en-CA" w:bidi="ar-LB"/>
              </w:rPr>
              <w:t>إجمالي إزالة الهيدروكلوروفلوروكربون-142ب المتفق على تحقيقها بموجب هذا الاتفاق (طن من قدرات استنفاد الأوزون)</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0AE3EA76" w14:textId="77777777" w:rsidR="00531A75" w:rsidRPr="00402941" w:rsidRDefault="00531A75" w:rsidP="001463E8">
            <w:pPr>
              <w:bidi/>
              <w:jc w:val="left"/>
              <w:rPr>
                <w:color w:val="000000"/>
                <w:sz w:val="17"/>
                <w:szCs w:val="17"/>
                <w:rtl/>
                <w:lang w:eastAsia="en-CA" w:bidi="ar-LB"/>
              </w:rPr>
            </w:pPr>
            <w:r w:rsidRPr="00402941">
              <w:rPr>
                <w:color w:val="000000"/>
                <w:sz w:val="17"/>
                <w:szCs w:val="17"/>
                <w:rtl/>
                <w:lang w:eastAsia="es-CO" w:bidi="ar-LB"/>
              </w:rPr>
              <w:t>1.20</w:t>
            </w:r>
          </w:p>
        </w:tc>
      </w:tr>
      <w:tr w:rsidR="00531A75" w:rsidRPr="00402941" w14:paraId="26F7919A" w14:textId="77777777" w:rsidTr="00236935">
        <w:trPr>
          <w:trHeight w:val="134"/>
          <w:jc w:val="center"/>
        </w:trPr>
        <w:tc>
          <w:tcPr>
            <w:tcW w:w="648" w:type="dxa"/>
            <w:tcBorders>
              <w:top w:val="nil"/>
              <w:left w:val="single" w:sz="4" w:space="0" w:color="auto"/>
              <w:bottom w:val="single" w:sz="4" w:space="0" w:color="auto"/>
              <w:right w:val="single" w:sz="4" w:space="0" w:color="auto"/>
            </w:tcBorders>
            <w:shd w:val="clear" w:color="auto" w:fill="auto"/>
          </w:tcPr>
          <w:p w14:paraId="5C6A6C67" w14:textId="77777777" w:rsidR="00531A75" w:rsidRPr="00402941" w:rsidRDefault="00531A75" w:rsidP="00F41D7A">
            <w:pPr>
              <w:bidi/>
              <w:rPr>
                <w:color w:val="000000"/>
                <w:sz w:val="17"/>
                <w:szCs w:val="17"/>
                <w:rtl/>
                <w:lang w:eastAsia="en-CA" w:bidi="ar-LB"/>
              </w:rPr>
            </w:pPr>
            <w:r w:rsidRPr="00402941">
              <w:rPr>
                <w:color w:val="000000"/>
                <w:sz w:val="17"/>
                <w:szCs w:val="17"/>
                <w:rtl/>
                <w:lang w:eastAsia="en-CA" w:bidi="ar-LB"/>
              </w:rPr>
              <w:t>4-3-2</w:t>
            </w:r>
          </w:p>
        </w:tc>
        <w:tc>
          <w:tcPr>
            <w:tcW w:w="8082" w:type="dxa"/>
            <w:gridSpan w:val="9"/>
            <w:tcBorders>
              <w:top w:val="single" w:sz="4" w:space="0" w:color="auto"/>
              <w:left w:val="nil"/>
              <w:bottom w:val="single" w:sz="4" w:space="0" w:color="auto"/>
              <w:right w:val="single" w:sz="4" w:space="0" w:color="auto"/>
            </w:tcBorders>
          </w:tcPr>
          <w:p w14:paraId="79CD8135" w14:textId="77777777" w:rsidR="00531A75" w:rsidRPr="00402941" w:rsidRDefault="00531A75" w:rsidP="00531A75">
            <w:pPr>
              <w:bidi/>
              <w:jc w:val="left"/>
              <w:rPr>
                <w:color w:val="000000"/>
                <w:sz w:val="17"/>
                <w:szCs w:val="17"/>
                <w:rtl/>
                <w:lang w:eastAsia="en-CA" w:bidi="ar-LB"/>
              </w:rPr>
            </w:pPr>
            <w:r w:rsidRPr="00402941">
              <w:rPr>
                <w:color w:val="000000"/>
                <w:sz w:val="17"/>
                <w:szCs w:val="17"/>
                <w:rtl/>
                <w:lang w:eastAsia="en-CA" w:bidi="ar-LB"/>
              </w:rPr>
              <w:t>إزالة الهيدروكلوروفلوروكربون-142ب الواجب تحقيقها في المرحلة السابقة (طن من قدرات استنفاد الأوزون)</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5BE2CDA1" w14:textId="77777777" w:rsidR="00531A75" w:rsidRPr="00402941" w:rsidRDefault="00531A75" w:rsidP="001463E8">
            <w:pPr>
              <w:bidi/>
              <w:jc w:val="left"/>
              <w:rPr>
                <w:color w:val="000000"/>
                <w:sz w:val="17"/>
                <w:szCs w:val="17"/>
                <w:rtl/>
                <w:lang w:eastAsia="en-CA" w:bidi="ar-LB"/>
              </w:rPr>
            </w:pPr>
            <w:r w:rsidRPr="00402941">
              <w:rPr>
                <w:sz w:val="17"/>
                <w:szCs w:val="17"/>
                <w:rtl/>
                <w:lang w:bidi="ar-LB"/>
              </w:rPr>
              <w:t>0</w:t>
            </w:r>
          </w:p>
        </w:tc>
      </w:tr>
      <w:tr w:rsidR="00531A75" w:rsidRPr="00402941" w14:paraId="6A143A5A" w14:textId="77777777" w:rsidTr="00236935">
        <w:trPr>
          <w:trHeight w:val="134"/>
          <w:jc w:val="center"/>
        </w:trPr>
        <w:tc>
          <w:tcPr>
            <w:tcW w:w="648" w:type="dxa"/>
            <w:tcBorders>
              <w:top w:val="nil"/>
              <w:left w:val="single" w:sz="4" w:space="0" w:color="auto"/>
              <w:bottom w:val="single" w:sz="4" w:space="0" w:color="auto"/>
              <w:right w:val="single" w:sz="4" w:space="0" w:color="auto"/>
            </w:tcBorders>
            <w:shd w:val="clear" w:color="auto" w:fill="auto"/>
          </w:tcPr>
          <w:p w14:paraId="02997AF2" w14:textId="77777777" w:rsidR="00531A75" w:rsidRPr="00402941" w:rsidRDefault="00531A75" w:rsidP="00F41D7A">
            <w:pPr>
              <w:bidi/>
              <w:rPr>
                <w:color w:val="000000"/>
                <w:sz w:val="17"/>
                <w:szCs w:val="17"/>
                <w:rtl/>
                <w:lang w:eastAsia="en-CA" w:bidi="ar-LB"/>
              </w:rPr>
            </w:pPr>
            <w:r w:rsidRPr="00402941">
              <w:rPr>
                <w:color w:val="000000"/>
                <w:sz w:val="17"/>
                <w:szCs w:val="17"/>
                <w:rtl/>
                <w:lang w:eastAsia="en-CA" w:bidi="ar-LB"/>
              </w:rPr>
              <w:t>4-3-3</w:t>
            </w:r>
          </w:p>
        </w:tc>
        <w:tc>
          <w:tcPr>
            <w:tcW w:w="8082" w:type="dxa"/>
            <w:gridSpan w:val="9"/>
            <w:tcBorders>
              <w:top w:val="single" w:sz="4" w:space="0" w:color="auto"/>
              <w:left w:val="nil"/>
              <w:bottom w:val="single" w:sz="4" w:space="0" w:color="auto"/>
              <w:right w:val="single" w:sz="4" w:space="0" w:color="auto"/>
            </w:tcBorders>
          </w:tcPr>
          <w:p w14:paraId="550E39A7" w14:textId="77777777" w:rsidR="00531A75" w:rsidRPr="00402941" w:rsidRDefault="00531A75" w:rsidP="00531A75">
            <w:pPr>
              <w:bidi/>
              <w:jc w:val="left"/>
              <w:rPr>
                <w:color w:val="000000"/>
                <w:sz w:val="17"/>
                <w:szCs w:val="17"/>
                <w:rtl/>
                <w:lang w:eastAsia="en-CA" w:bidi="ar-LB"/>
              </w:rPr>
            </w:pPr>
            <w:r w:rsidRPr="00402941">
              <w:rPr>
                <w:color w:val="000000"/>
                <w:sz w:val="17"/>
                <w:szCs w:val="17"/>
                <w:rtl/>
                <w:lang w:eastAsia="en-CA" w:bidi="ar-LB"/>
              </w:rPr>
              <w:t>استهلاك الهيدروكلوروفلوروكربون-142ب المتبقي المؤهل (طن من قدرات استنفاد الأوزون)</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1DC6AE2A" w14:textId="77777777" w:rsidR="00531A75" w:rsidRPr="00402941" w:rsidRDefault="00531A75" w:rsidP="001463E8">
            <w:pPr>
              <w:bidi/>
              <w:jc w:val="left"/>
              <w:rPr>
                <w:color w:val="000000"/>
                <w:sz w:val="17"/>
                <w:szCs w:val="17"/>
                <w:rtl/>
                <w:lang w:eastAsia="en-CA" w:bidi="ar-LB"/>
              </w:rPr>
            </w:pPr>
            <w:r w:rsidRPr="00402941">
              <w:rPr>
                <w:color w:val="000000"/>
                <w:sz w:val="17"/>
                <w:szCs w:val="17"/>
                <w:rtl/>
                <w:lang w:eastAsia="en-CA" w:bidi="ar-LB"/>
              </w:rPr>
              <w:t>0</w:t>
            </w:r>
          </w:p>
        </w:tc>
      </w:tr>
      <w:tr w:rsidR="00310471" w:rsidRPr="00402941" w14:paraId="62AA18DB" w14:textId="77777777" w:rsidTr="00236935">
        <w:trPr>
          <w:trHeight w:val="134"/>
          <w:jc w:val="center"/>
        </w:trPr>
        <w:tc>
          <w:tcPr>
            <w:tcW w:w="648" w:type="dxa"/>
            <w:tcBorders>
              <w:top w:val="nil"/>
              <w:left w:val="single" w:sz="4" w:space="0" w:color="auto"/>
              <w:bottom w:val="single" w:sz="4" w:space="0" w:color="auto"/>
              <w:right w:val="single" w:sz="4" w:space="0" w:color="auto"/>
            </w:tcBorders>
            <w:shd w:val="clear" w:color="auto" w:fill="auto"/>
          </w:tcPr>
          <w:p w14:paraId="250F7845" w14:textId="77777777" w:rsidR="00310471" w:rsidRPr="00402941" w:rsidRDefault="00310471" w:rsidP="00F41D7A">
            <w:pPr>
              <w:bidi/>
              <w:rPr>
                <w:color w:val="000000"/>
                <w:sz w:val="17"/>
                <w:szCs w:val="17"/>
                <w:rtl/>
                <w:lang w:eastAsia="en-CA" w:bidi="ar-LB"/>
              </w:rPr>
            </w:pPr>
            <w:r w:rsidRPr="00402941">
              <w:rPr>
                <w:color w:val="000000"/>
                <w:sz w:val="17"/>
                <w:szCs w:val="17"/>
                <w:rtl/>
                <w:lang w:eastAsia="en-CA" w:bidi="ar-LB"/>
              </w:rPr>
              <w:t>4-4-1</w:t>
            </w:r>
          </w:p>
        </w:tc>
        <w:tc>
          <w:tcPr>
            <w:tcW w:w="8082" w:type="dxa"/>
            <w:gridSpan w:val="9"/>
            <w:tcBorders>
              <w:top w:val="single" w:sz="4" w:space="0" w:color="auto"/>
              <w:left w:val="nil"/>
              <w:bottom w:val="single" w:sz="4" w:space="0" w:color="auto"/>
              <w:right w:val="single" w:sz="4" w:space="0" w:color="auto"/>
            </w:tcBorders>
          </w:tcPr>
          <w:p w14:paraId="5D85C648" w14:textId="77777777" w:rsidR="00310471" w:rsidRPr="00402941" w:rsidRDefault="00310471" w:rsidP="00310471">
            <w:pPr>
              <w:bidi/>
              <w:jc w:val="left"/>
              <w:rPr>
                <w:color w:val="000000"/>
                <w:sz w:val="17"/>
                <w:szCs w:val="17"/>
                <w:rtl/>
                <w:lang w:eastAsia="en-CA" w:bidi="ar-LB"/>
              </w:rPr>
            </w:pPr>
            <w:r w:rsidRPr="00402941">
              <w:rPr>
                <w:color w:val="000000"/>
                <w:sz w:val="17"/>
                <w:szCs w:val="17"/>
                <w:rtl/>
                <w:lang w:eastAsia="en-CA" w:bidi="ar-LB"/>
              </w:rPr>
              <w:t>إجمالي إزالة الهيدروكلوروفلوروكربون-123 المتفق على تحقيقها بموجب هذا الاتفاق (طن من قدرات استنفاد الأوزون)</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7014A27A" w14:textId="77777777" w:rsidR="00310471" w:rsidRPr="00402941" w:rsidRDefault="00310471" w:rsidP="001463E8">
            <w:pPr>
              <w:bidi/>
              <w:jc w:val="left"/>
              <w:rPr>
                <w:color w:val="000000"/>
                <w:sz w:val="17"/>
                <w:szCs w:val="17"/>
                <w:rtl/>
                <w:lang w:eastAsia="en-CA" w:bidi="ar-LB"/>
              </w:rPr>
            </w:pPr>
            <w:r w:rsidRPr="00402941">
              <w:rPr>
                <w:color w:val="000000"/>
                <w:sz w:val="17"/>
                <w:szCs w:val="17"/>
                <w:rtl/>
                <w:lang w:eastAsia="es-CO" w:bidi="ar-LB"/>
              </w:rPr>
              <w:t>0.18</w:t>
            </w:r>
          </w:p>
        </w:tc>
      </w:tr>
      <w:tr w:rsidR="00310471" w:rsidRPr="00402941" w14:paraId="746A81E6" w14:textId="77777777" w:rsidTr="00236935">
        <w:trPr>
          <w:trHeight w:val="134"/>
          <w:jc w:val="center"/>
        </w:trPr>
        <w:tc>
          <w:tcPr>
            <w:tcW w:w="648" w:type="dxa"/>
            <w:tcBorders>
              <w:top w:val="nil"/>
              <w:left w:val="single" w:sz="4" w:space="0" w:color="auto"/>
              <w:bottom w:val="single" w:sz="4" w:space="0" w:color="auto"/>
              <w:right w:val="single" w:sz="4" w:space="0" w:color="auto"/>
            </w:tcBorders>
            <w:shd w:val="clear" w:color="auto" w:fill="auto"/>
          </w:tcPr>
          <w:p w14:paraId="32887130" w14:textId="77777777" w:rsidR="00310471" w:rsidRPr="00402941" w:rsidRDefault="00310471" w:rsidP="00F41D7A">
            <w:pPr>
              <w:bidi/>
              <w:rPr>
                <w:color w:val="000000"/>
                <w:sz w:val="17"/>
                <w:szCs w:val="17"/>
                <w:rtl/>
                <w:lang w:eastAsia="en-CA" w:bidi="ar-LB"/>
              </w:rPr>
            </w:pPr>
            <w:r w:rsidRPr="00402941">
              <w:rPr>
                <w:color w:val="000000"/>
                <w:sz w:val="17"/>
                <w:szCs w:val="17"/>
                <w:rtl/>
                <w:lang w:eastAsia="en-CA" w:bidi="ar-LB"/>
              </w:rPr>
              <w:t>4-4-2</w:t>
            </w:r>
          </w:p>
        </w:tc>
        <w:tc>
          <w:tcPr>
            <w:tcW w:w="8082" w:type="dxa"/>
            <w:gridSpan w:val="9"/>
            <w:tcBorders>
              <w:top w:val="single" w:sz="4" w:space="0" w:color="auto"/>
              <w:left w:val="nil"/>
              <w:bottom w:val="single" w:sz="4" w:space="0" w:color="auto"/>
              <w:right w:val="single" w:sz="4" w:space="0" w:color="auto"/>
            </w:tcBorders>
          </w:tcPr>
          <w:p w14:paraId="376AF9EE" w14:textId="77777777" w:rsidR="00310471" w:rsidRPr="00402941" w:rsidRDefault="00310471" w:rsidP="00310471">
            <w:pPr>
              <w:bidi/>
              <w:jc w:val="left"/>
              <w:rPr>
                <w:color w:val="000000"/>
                <w:sz w:val="17"/>
                <w:szCs w:val="17"/>
                <w:rtl/>
                <w:lang w:eastAsia="en-CA" w:bidi="ar-LB"/>
              </w:rPr>
            </w:pPr>
            <w:r w:rsidRPr="00402941">
              <w:rPr>
                <w:color w:val="000000"/>
                <w:sz w:val="17"/>
                <w:szCs w:val="17"/>
                <w:rtl/>
                <w:lang w:eastAsia="en-CA" w:bidi="ar-LB"/>
              </w:rPr>
              <w:t>إزالة الهيدروكلوروفلوروكربون-123 الواجب تحقيقها في المرحلة السابقة (طن من قدرات استنفاد الأوزون)</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1E0301D8" w14:textId="77777777" w:rsidR="00310471" w:rsidRPr="00402941" w:rsidRDefault="00310471" w:rsidP="001463E8">
            <w:pPr>
              <w:bidi/>
              <w:jc w:val="left"/>
              <w:rPr>
                <w:color w:val="000000"/>
                <w:sz w:val="17"/>
                <w:szCs w:val="17"/>
                <w:rtl/>
                <w:lang w:eastAsia="en-CA" w:bidi="ar-LB"/>
              </w:rPr>
            </w:pPr>
            <w:r w:rsidRPr="00402941">
              <w:rPr>
                <w:sz w:val="17"/>
                <w:szCs w:val="17"/>
                <w:rtl/>
                <w:lang w:bidi="ar-LB"/>
              </w:rPr>
              <w:t>0</w:t>
            </w:r>
          </w:p>
        </w:tc>
      </w:tr>
      <w:tr w:rsidR="00310471" w:rsidRPr="00402941" w14:paraId="00578285" w14:textId="77777777" w:rsidTr="00236935">
        <w:trPr>
          <w:trHeight w:val="134"/>
          <w:jc w:val="center"/>
        </w:trPr>
        <w:tc>
          <w:tcPr>
            <w:tcW w:w="648" w:type="dxa"/>
            <w:tcBorders>
              <w:top w:val="nil"/>
              <w:left w:val="single" w:sz="4" w:space="0" w:color="auto"/>
              <w:bottom w:val="single" w:sz="4" w:space="0" w:color="auto"/>
              <w:right w:val="single" w:sz="4" w:space="0" w:color="auto"/>
            </w:tcBorders>
            <w:shd w:val="clear" w:color="auto" w:fill="auto"/>
          </w:tcPr>
          <w:p w14:paraId="35064ADE" w14:textId="77777777" w:rsidR="00310471" w:rsidRPr="00402941" w:rsidRDefault="00310471" w:rsidP="00F41D7A">
            <w:pPr>
              <w:bidi/>
              <w:rPr>
                <w:color w:val="000000"/>
                <w:sz w:val="17"/>
                <w:szCs w:val="17"/>
                <w:rtl/>
                <w:lang w:eastAsia="en-CA" w:bidi="ar-LB"/>
              </w:rPr>
            </w:pPr>
            <w:r w:rsidRPr="00402941">
              <w:rPr>
                <w:color w:val="000000"/>
                <w:sz w:val="17"/>
                <w:szCs w:val="17"/>
                <w:rtl/>
                <w:lang w:eastAsia="en-CA" w:bidi="ar-LB"/>
              </w:rPr>
              <w:t>4-4-3</w:t>
            </w:r>
          </w:p>
        </w:tc>
        <w:tc>
          <w:tcPr>
            <w:tcW w:w="8082" w:type="dxa"/>
            <w:gridSpan w:val="9"/>
            <w:tcBorders>
              <w:top w:val="single" w:sz="4" w:space="0" w:color="auto"/>
              <w:left w:val="nil"/>
              <w:bottom w:val="single" w:sz="4" w:space="0" w:color="auto"/>
              <w:right w:val="single" w:sz="4" w:space="0" w:color="auto"/>
            </w:tcBorders>
          </w:tcPr>
          <w:p w14:paraId="4D72F94B" w14:textId="77777777" w:rsidR="00310471" w:rsidRPr="00402941" w:rsidRDefault="00310471" w:rsidP="00310471">
            <w:pPr>
              <w:bidi/>
              <w:jc w:val="left"/>
              <w:rPr>
                <w:color w:val="000000"/>
                <w:sz w:val="17"/>
                <w:szCs w:val="17"/>
                <w:rtl/>
                <w:lang w:eastAsia="en-CA" w:bidi="ar-LB"/>
              </w:rPr>
            </w:pPr>
            <w:r w:rsidRPr="00402941">
              <w:rPr>
                <w:color w:val="000000"/>
                <w:sz w:val="17"/>
                <w:szCs w:val="17"/>
                <w:rtl/>
                <w:lang w:eastAsia="en-CA" w:bidi="ar-LB"/>
              </w:rPr>
              <w:t>استهلاك الهيدروكلوروفلوروكربون-123 المتبقي المؤهل (طن من قدرات استنفاد الأوزون)</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4ED2997F" w14:textId="77777777" w:rsidR="00310471" w:rsidRPr="00402941" w:rsidRDefault="00310471" w:rsidP="001463E8">
            <w:pPr>
              <w:bidi/>
              <w:jc w:val="left"/>
              <w:rPr>
                <w:color w:val="000000"/>
                <w:sz w:val="17"/>
                <w:szCs w:val="17"/>
                <w:rtl/>
                <w:lang w:eastAsia="en-CA" w:bidi="ar-LB"/>
              </w:rPr>
            </w:pPr>
            <w:r w:rsidRPr="00402941">
              <w:rPr>
                <w:color w:val="000000"/>
                <w:sz w:val="17"/>
                <w:szCs w:val="17"/>
                <w:rtl/>
                <w:lang w:eastAsia="en-CA" w:bidi="ar-LB"/>
              </w:rPr>
              <w:t>0</w:t>
            </w:r>
          </w:p>
        </w:tc>
      </w:tr>
      <w:tr w:rsidR="00394163" w:rsidRPr="00402941" w14:paraId="63C47CCB" w14:textId="77777777" w:rsidTr="00236935">
        <w:trPr>
          <w:trHeight w:val="134"/>
          <w:jc w:val="center"/>
        </w:trPr>
        <w:tc>
          <w:tcPr>
            <w:tcW w:w="648" w:type="dxa"/>
            <w:tcBorders>
              <w:top w:val="nil"/>
              <w:left w:val="single" w:sz="4" w:space="0" w:color="auto"/>
              <w:bottom w:val="single" w:sz="4" w:space="0" w:color="auto"/>
              <w:right w:val="single" w:sz="4" w:space="0" w:color="auto"/>
            </w:tcBorders>
            <w:shd w:val="clear" w:color="auto" w:fill="auto"/>
          </w:tcPr>
          <w:p w14:paraId="3836D294" w14:textId="77777777" w:rsidR="00394163" w:rsidRPr="00402941" w:rsidRDefault="00394163" w:rsidP="00F41D7A">
            <w:pPr>
              <w:bidi/>
              <w:rPr>
                <w:color w:val="000000"/>
                <w:sz w:val="17"/>
                <w:szCs w:val="17"/>
                <w:rtl/>
                <w:lang w:eastAsia="en-CA" w:bidi="ar-LB"/>
              </w:rPr>
            </w:pPr>
            <w:r w:rsidRPr="00402941">
              <w:rPr>
                <w:color w:val="000000"/>
                <w:sz w:val="17"/>
                <w:szCs w:val="17"/>
                <w:rtl/>
                <w:lang w:eastAsia="en-CA" w:bidi="ar-LB"/>
              </w:rPr>
              <w:t>4-5-1</w:t>
            </w:r>
          </w:p>
        </w:tc>
        <w:tc>
          <w:tcPr>
            <w:tcW w:w="8082" w:type="dxa"/>
            <w:gridSpan w:val="9"/>
            <w:tcBorders>
              <w:top w:val="single" w:sz="4" w:space="0" w:color="auto"/>
              <w:left w:val="nil"/>
              <w:bottom w:val="single" w:sz="4" w:space="0" w:color="auto"/>
              <w:right w:val="single" w:sz="4" w:space="0" w:color="auto"/>
            </w:tcBorders>
          </w:tcPr>
          <w:p w14:paraId="2A393C54" w14:textId="77777777" w:rsidR="00394163" w:rsidRPr="00402941" w:rsidRDefault="00394163" w:rsidP="00394163">
            <w:pPr>
              <w:bidi/>
              <w:jc w:val="left"/>
              <w:rPr>
                <w:color w:val="000000"/>
                <w:sz w:val="17"/>
                <w:szCs w:val="17"/>
                <w:rtl/>
                <w:lang w:eastAsia="en-CA" w:bidi="ar-LB"/>
              </w:rPr>
            </w:pPr>
            <w:r w:rsidRPr="00402941">
              <w:rPr>
                <w:color w:val="000000"/>
                <w:sz w:val="17"/>
                <w:szCs w:val="17"/>
                <w:rtl/>
                <w:lang w:eastAsia="en-CA" w:bidi="ar-LB"/>
              </w:rPr>
              <w:t>إجمالي إزالة الهيدروكلوروفلوروكربون-124 المتفق على تحقيقها بموجب هذا الاتفاق (طن من قدرات استنفاد الأوزون)</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70CC2C18" w14:textId="77777777" w:rsidR="00394163" w:rsidRPr="00402941" w:rsidRDefault="00394163" w:rsidP="001463E8">
            <w:pPr>
              <w:bidi/>
              <w:jc w:val="left"/>
              <w:rPr>
                <w:color w:val="000000"/>
                <w:sz w:val="17"/>
                <w:szCs w:val="17"/>
                <w:rtl/>
                <w:lang w:eastAsia="en-CA" w:bidi="ar-LB"/>
              </w:rPr>
            </w:pPr>
            <w:r w:rsidRPr="00402941">
              <w:rPr>
                <w:color w:val="000000"/>
                <w:sz w:val="17"/>
                <w:szCs w:val="17"/>
                <w:rtl/>
                <w:lang w:eastAsia="es-CO" w:bidi="ar-LB"/>
              </w:rPr>
              <w:t>0.22</w:t>
            </w:r>
          </w:p>
        </w:tc>
      </w:tr>
      <w:tr w:rsidR="00394163" w:rsidRPr="00402941" w14:paraId="0C3A42C2" w14:textId="77777777" w:rsidTr="00236935">
        <w:trPr>
          <w:trHeight w:val="134"/>
          <w:jc w:val="center"/>
        </w:trPr>
        <w:tc>
          <w:tcPr>
            <w:tcW w:w="648" w:type="dxa"/>
            <w:tcBorders>
              <w:top w:val="nil"/>
              <w:left w:val="single" w:sz="4" w:space="0" w:color="auto"/>
              <w:bottom w:val="single" w:sz="4" w:space="0" w:color="auto"/>
              <w:right w:val="single" w:sz="4" w:space="0" w:color="auto"/>
            </w:tcBorders>
            <w:shd w:val="clear" w:color="auto" w:fill="auto"/>
          </w:tcPr>
          <w:p w14:paraId="03F45D21" w14:textId="77777777" w:rsidR="00394163" w:rsidRPr="00402941" w:rsidRDefault="00394163" w:rsidP="00F41D7A">
            <w:pPr>
              <w:bidi/>
              <w:rPr>
                <w:color w:val="000000"/>
                <w:sz w:val="17"/>
                <w:szCs w:val="17"/>
                <w:rtl/>
                <w:lang w:eastAsia="en-CA" w:bidi="ar-LB"/>
              </w:rPr>
            </w:pPr>
            <w:r w:rsidRPr="00402941">
              <w:rPr>
                <w:color w:val="000000"/>
                <w:sz w:val="17"/>
                <w:szCs w:val="17"/>
                <w:rtl/>
                <w:lang w:eastAsia="en-CA" w:bidi="ar-LB"/>
              </w:rPr>
              <w:t>4-5-2</w:t>
            </w:r>
          </w:p>
        </w:tc>
        <w:tc>
          <w:tcPr>
            <w:tcW w:w="8082" w:type="dxa"/>
            <w:gridSpan w:val="9"/>
            <w:tcBorders>
              <w:top w:val="single" w:sz="4" w:space="0" w:color="auto"/>
              <w:left w:val="nil"/>
              <w:bottom w:val="single" w:sz="4" w:space="0" w:color="auto"/>
              <w:right w:val="single" w:sz="4" w:space="0" w:color="auto"/>
            </w:tcBorders>
          </w:tcPr>
          <w:p w14:paraId="50A5653F" w14:textId="77777777" w:rsidR="00394163" w:rsidRPr="00402941" w:rsidRDefault="00394163" w:rsidP="00394163">
            <w:pPr>
              <w:bidi/>
              <w:jc w:val="left"/>
              <w:rPr>
                <w:color w:val="000000"/>
                <w:sz w:val="17"/>
                <w:szCs w:val="17"/>
                <w:rtl/>
                <w:lang w:eastAsia="en-CA" w:bidi="ar-LB"/>
              </w:rPr>
            </w:pPr>
            <w:r w:rsidRPr="00402941">
              <w:rPr>
                <w:color w:val="000000"/>
                <w:sz w:val="17"/>
                <w:szCs w:val="17"/>
                <w:rtl/>
                <w:lang w:eastAsia="en-CA" w:bidi="ar-LB"/>
              </w:rPr>
              <w:t>إزالة الهيدروكلوروفلوروكربون-124 الواجب تحقيقها في المرحلة السابقة (طن من قدرات استنفاد الأوزون)</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742A0CCE" w14:textId="77777777" w:rsidR="00394163" w:rsidRPr="00402941" w:rsidRDefault="00394163" w:rsidP="001463E8">
            <w:pPr>
              <w:bidi/>
              <w:jc w:val="left"/>
              <w:rPr>
                <w:color w:val="000000"/>
                <w:sz w:val="17"/>
                <w:szCs w:val="17"/>
                <w:rtl/>
                <w:lang w:eastAsia="en-CA" w:bidi="ar-LB"/>
              </w:rPr>
            </w:pPr>
            <w:r w:rsidRPr="00402941">
              <w:rPr>
                <w:sz w:val="17"/>
                <w:szCs w:val="17"/>
                <w:rtl/>
                <w:lang w:bidi="ar-LB"/>
              </w:rPr>
              <w:t>0</w:t>
            </w:r>
          </w:p>
        </w:tc>
      </w:tr>
      <w:tr w:rsidR="00394163" w:rsidRPr="00402941" w14:paraId="112ECF47" w14:textId="77777777" w:rsidTr="00236935">
        <w:trPr>
          <w:trHeight w:val="134"/>
          <w:jc w:val="center"/>
        </w:trPr>
        <w:tc>
          <w:tcPr>
            <w:tcW w:w="648" w:type="dxa"/>
            <w:tcBorders>
              <w:top w:val="nil"/>
              <w:left w:val="single" w:sz="4" w:space="0" w:color="auto"/>
              <w:bottom w:val="single" w:sz="4" w:space="0" w:color="auto"/>
              <w:right w:val="single" w:sz="4" w:space="0" w:color="auto"/>
            </w:tcBorders>
            <w:shd w:val="clear" w:color="auto" w:fill="auto"/>
          </w:tcPr>
          <w:p w14:paraId="321FD323" w14:textId="77777777" w:rsidR="00394163" w:rsidRPr="00402941" w:rsidRDefault="00394163" w:rsidP="00F41D7A">
            <w:pPr>
              <w:bidi/>
              <w:rPr>
                <w:color w:val="000000"/>
                <w:sz w:val="17"/>
                <w:szCs w:val="17"/>
                <w:rtl/>
                <w:lang w:eastAsia="en-CA" w:bidi="ar-LB"/>
              </w:rPr>
            </w:pPr>
            <w:r w:rsidRPr="00402941">
              <w:rPr>
                <w:color w:val="000000"/>
                <w:sz w:val="17"/>
                <w:szCs w:val="17"/>
                <w:rtl/>
                <w:lang w:eastAsia="en-CA" w:bidi="ar-LB"/>
              </w:rPr>
              <w:t>4-5-3</w:t>
            </w:r>
          </w:p>
        </w:tc>
        <w:tc>
          <w:tcPr>
            <w:tcW w:w="8082" w:type="dxa"/>
            <w:gridSpan w:val="9"/>
            <w:tcBorders>
              <w:top w:val="single" w:sz="4" w:space="0" w:color="auto"/>
              <w:left w:val="nil"/>
              <w:bottom w:val="single" w:sz="4" w:space="0" w:color="auto"/>
              <w:right w:val="single" w:sz="4" w:space="0" w:color="auto"/>
            </w:tcBorders>
          </w:tcPr>
          <w:p w14:paraId="09F3A435" w14:textId="77777777" w:rsidR="00394163" w:rsidRPr="00402941" w:rsidRDefault="00394163" w:rsidP="00394163">
            <w:pPr>
              <w:bidi/>
              <w:jc w:val="left"/>
              <w:rPr>
                <w:color w:val="000000"/>
                <w:sz w:val="17"/>
                <w:szCs w:val="17"/>
                <w:rtl/>
                <w:lang w:eastAsia="en-CA" w:bidi="ar-LB"/>
              </w:rPr>
            </w:pPr>
            <w:r w:rsidRPr="00402941">
              <w:rPr>
                <w:color w:val="000000"/>
                <w:sz w:val="17"/>
                <w:szCs w:val="17"/>
                <w:rtl/>
                <w:lang w:eastAsia="en-CA" w:bidi="ar-LB"/>
              </w:rPr>
              <w:t>استهلاك الهيدروكلوروفلوروكربون-124 المتبقي المؤهل (طن من قدرات استنفاد الأوزون)</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62EF4B76" w14:textId="77777777" w:rsidR="00394163" w:rsidRPr="00402941" w:rsidRDefault="00394163" w:rsidP="001463E8">
            <w:pPr>
              <w:bidi/>
              <w:jc w:val="left"/>
              <w:rPr>
                <w:color w:val="000000"/>
                <w:sz w:val="17"/>
                <w:szCs w:val="17"/>
                <w:rtl/>
                <w:lang w:eastAsia="en-CA" w:bidi="ar-LB"/>
              </w:rPr>
            </w:pPr>
            <w:r w:rsidRPr="00402941">
              <w:rPr>
                <w:color w:val="000000"/>
                <w:sz w:val="17"/>
                <w:szCs w:val="17"/>
                <w:rtl/>
                <w:lang w:eastAsia="en-CA" w:bidi="ar-LB"/>
              </w:rPr>
              <w:t>0</w:t>
            </w:r>
          </w:p>
        </w:tc>
      </w:tr>
      <w:tr w:rsidR="00212C5E" w:rsidRPr="00402941" w14:paraId="607424BC" w14:textId="77777777" w:rsidTr="00236935">
        <w:trPr>
          <w:trHeight w:val="53"/>
          <w:jc w:val="center"/>
        </w:trPr>
        <w:tc>
          <w:tcPr>
            <w:tcW w:w="648" w:type="dxa"/>
            <w:tcBorders>
              <w:top w:val="nil"/>
              <w:left w:val="single" w:sz="4" w:space="0" w:color="auto"/>
              <w:bottom w:val="single" w:sz="4" w:space="0" w:color="auto"/>
              <w:right w:val="single" w:sz="4" w:space="0" w:color="auto"/>
            </w:tcBorders>
            <w:shd w:val="clear" w:color="auto" w:fill="auto"/>
            <w:hideMark/>
          </w:tcPr>
          <w:p w14:paraId="4BD28F5D" w14:textId="77777777" w:rsidR="00212C5E" w:rsidRPr="00402941" w:rsidRDefault="00236935" w:rsidP="00F41D7A">
            <w:pPr>
              <w:bidi/>
              <w:rPr>
                <w:color w:val="000000"/>
                <w:sz w:val="17"/>
                <w:szCs w:val="17"/>
                <w:rtl/>
                <w:lang w:eastAsia="en-CA" w:bidi="ar-LB"/>
              </w:rPr>
            </w:pPr>
            <w:r w:rsidRPr="00402941">
              <w:rPr>
                <w:color w:val="000000"/>
                <w:sz w:val="17"/>
                <w:szCs w:val="17"/>
                <w:rtl/>
                <w:lang w:eastAsia="en-CA" w:bidi="ar-LB"/>
              </w:rPr>
              <w:t>4-6-1</w:t>
            </w:r>
          </w:p>
        </w:tc>
        <w:tc>
          <w:tcPr>
            <w:tcW w:w="8082" w:type="dxa"/>
            <w:gridSpan w:val="9"/>
            <w:tcBorders>
              <w:top w:val="single" w:sz="4" w:space="0" w:color="auto"/>
              <w:left w:val="nil"/>
              <w:bottom w:val="single" w:sz="4" w:space="0" w:color="auto"/>
              <w:right w:val="single" w:sz="4" w:space="0" w:color="auto"/>
            </w:tcBorders>
          </w:tcPr>
          <w:p w14:paraId="67D2C1F1" w14:textId="77777777" w:rsidR="00212C5E" w:rsidRPr="00402941" w:rsidRDefault="00394163" w:rsidP="00394163">
            <w:pPr>
              <w:bidi/>
              <w:jc w:val="left"/>
              <w:rPr>
                <w:color w:val="000000"/>
                <w:sz w:val="17"/>
                <w:szCs w:val="17"/>
                <w:rtl/>
                <w:lang w:eastAsia="en-CA" w:bidi="ar-LB"/>
              </w:rPr>
            </w:pPr>
            <w:r w:rsidRPr="00402941">
              <w:rPr>
                <w:color w:val="000000"/>
                <w:sz w:val="17"/>
                <w:szCs w:val="17"/>
                <w:rtl/>
                <w:lang w:eastAsia="en-CA" w:bidi="ar-LB"/>
              </w:rPr>
              <w:t xml:space="preserve">إجمالي إزالة الهيدروكلوروفلوروكربون-141ب </w:t>
            </w:r>
            <w:r w:rsidR="00212C5E" w:rsidRPr="00402941">
              <w:rPr>
                <w:color w:val="000000"/>
                <w:sz w:val="17"/>
                <w:szCs w:val="17"/>
                <w:rtl/>
                <w:lang w:eastAsia="en-CA" w:bidi="ar-LB"/>
              </w:rPr>
              <w:t xml:space="preserve">الموجود في البوليولات المستوردة </w:t>
            </w:r>
            <w:r w:rsidRPr="00402941">
              <w:rPr>
                <w:color w:val="000000"/>
                <w:sz w:val="17"/>
                <w:szCs w:val="17"/>
                <w:rtl/>
                <w:lang w:eastAsia="en-CA" w:bidi="ar-LB"/>
              </w:rPr>
              <w:t>المخلوطة</w:t>
            </w:r>
            <w:r w:rsidR="00212C5E" w:rsidRPr="00402941">
              <w:rPr>
                <w:color w:val="000000"/>
                <w:sz w:val="17"/>
                <w:szCs w:val="17"/>
                <w:rtl/>
                <w:lang w:eastAsia="en-CA" w:bidi="ar-LB"/>
              </w:rPr>
              <w:t xml:space="preserve"> مسبقًا </w:t>
            </w:r>
            <w:r w:rsidRPr="00402941">
              <w:rPr>
                <w:color w:val="000000"/>
                <w:sz w:val="17"/>
                <w:szCs w:val="17"/>
                <w:rtl/>
                <w:lang w:eastAsia="en-CA" w:bidi="ar-LB"/>
              </w:rPr>
              <w:t>المتفق</w:t>
            </w:r>
            <w:r w:rsidR="00212C5E" w:rsidRPr="00402941">
              <w:rPr>
                <w:color w:val="000000"/>
                <w:sz w:val="17"/>
                <w:szCs w:val="17"/>
                <w:rtl/>
                <w:lang w:eastAsia="en-CA" w:bidi="ar-LB"/>
              </w:rPr>
              <w:t xml:space="preserve"> </w:t>
            </w:r>
            <w:r w:rsidRPr="00402941">
              <w:rPr>
                <w:color w:val="000000"/>
                <w:sz w:val="17"/>
                <w:szCs w:val="17"/>
                <w:rtl/>
                <w:lang w:eastAsia="en-CA" w:bidi="ar-LB"/>
              </w:rPr>
              <w:t>على تحقيقها بموجب هذا الاتفاق (طن من</w:t>
            </w:r>
            <w:r w:rsidR="00212C5E" w:rsidRPr="00402941">
              <w:rPr>
                <w:color w:val="000000"/>
                <w:sz w:val="17"/>
                <w:szCs w:val="17"/>
                <w:rtl/>
                <w:lang w:eastAsia="en-CA" w:bidi="ar-LB"/>
              </w:rPr>
              <w:t xml:space="preserve"> قدرات استنفاد الأوزون)</w:t>
            </w:r>
          </w:p>
        </w:tc>
        <w:tc>
          <w:tcPr>
            <w:tcW w:w="0" w:type="auto"/>
            <w:tcBorders>
              <w:top w:val="nil"/>
              <w:left w:val="single" w:sz="4" w:space="0" w:color="auto"/>
              <w:bottom w:val="single" w:sz="4" w:space="0" w:color="auto"/>
              <w:right w:val="single" w:sz="4" w:space="0" w:color="auto"/>
            </w:tcBorders>
            <w:shd w:val="clear" w:color="auto" w:fill="auto"/>
          </w:tcPr>
          <w:p w14:paraId="1B672E9E" w14:textId="77777777" w:rsidR="00212C5E" w:rsidRPr="00402941" w:rsidRDefault="00212C5E" w:rsidP="001463E8">
            <w:pPr>
              <w:bidi/>
              <w:jc w:val="left"/>
              <w:rPr>
                <w:color w:val="000000"/>
                <w:sz w:val="17"/>
                <w:szCs w:val="17"/>
                <w:rtl/>
                <w:lang w:eastAsia="en-CA" w:bidi="ar-LB"/>
              </w:rPr>
            </w:pPr>
            <w:r w:rsidRPr="00402941">
              <w:rPr>
                <w:color w:val="000000"/>
                <w:sz w:val="17"/>
                <w:szCs w:val="17"/>
                <w:rtl/>
                <w:lang w:eastAsia="en-CA" w:bidi="ar-LB"/>
              </w:rPr>
              <w:t>0</w:t>
            </w:r>
          </w:p>
        </w:tc>
      </w:tr>
      <w:tr w:rsidR="00212C5E" w:rsidRPr="00402941" w14:paraId="2A8ABED7" w14:textId="77777777" w:rsidTr="00236935">
        <w:trPr>
          <w:trHeight w:val="107"/>
          <w:jc w:val="center"/>
        </w:trPr>
        <w:tc>
          <w:tcPr>
            <w:tcW w:w="648" w:type="dxa"/>
            <w:tcBorders>
              <w:top w:val="nil"/>
              <w:left w:val="single" w:sz="4" w:space="0" w:color="auto"/>
              <w:bottom w:val="single" w:sz="4" w:space="0" w:color="auto"/>
              <w:right w:val="single" w:sz="4" w:space="0" w:color="auto"/>
            </w:tcBorders>
            <w:shd w:val="clear" w:color="auto" w:fill="auto"/>
            <w:hideMark/>
          </w:tcPr>
          <w:p w14:paraId="62B2291F" w14:textId="77777777" w:rsidR="00212C5E" w:rsidRPr="00402941" w:rsidRDefault="00236935" w:rsidP="00F41D7A">
            <w:pPr>
              <w:bidi/>
              <w:rPr>
                <w:color w:val="000000"/>
                <w:sz w:val="17"/>
                <w:szCs w:val="17"/>
                <w:rtl/>
                <w:lang w:eastAsia="en-CA" w:bidi="ar-LB"/>
              </w:rPr>
            </w:pPr>
            <w:r w:rsidRPr="00402941">
              <w:rPr>
                <w:color w:val="000000"/>
                <w:sz w:val="17"/>
                <w:szCs w:val="17"/>
                <w:rtl/>
                <w:lang w:eastAsia="en-CA" w:bidi="ar-LB"/>
              </w:rPr>
              <w:t>4-6-2</w:t>
            </w:r>
          </w:p>
        </w:tc>
        <w:tc>
          <w:tcPr>
            <w:tcW w:w="8082" w:type="dxa"/>
            <w:gridSpan w:val="9"/>
            <w:tcBorders>
              <w:top w:val="single" w:sz="4" w:space="0" w:color="auto"/>
              <w:left w:val="nil"/>
              <w:bottom w:val="single" w:sz="4" w:space="0" w:color="auto"/>
              <w:right w:val="single" w:sz="4" w:space="0" w:color="auto"/>
            </w:tcBorders>
          </w:tcPr>
          <w:p w14:paraId="67E06885" w14:textId="77777777" w:rsidR="00212C5E" w:rsidRPr="00402941" w:rsidRDefault="00334063" w:rsidP="002F2C80">
            <w:pPr>
              <w:bidi/>
              <w:rPr>
                <w:color w:val="000000"/>
                <w:sz w:val="17"/>
                <w:szCs w:val="17"/>
                <w:rtl/>
                <w:lang w:eastAsia="en-CA" w:bidi="ar-LB"/>
              </w:rPr>
            </w:pPr>
            <w:r w:rsidRPr="00402941">
              <w:rPr>
                <w:color w:val="000000"/>
                <w:sz w:val="17"/>
                <w:szCs w:val="17"/>
                <w:rtl/>
                <w:lang w:eastAsia="en-CA" w:bidi="ar-LB"/>
              </w:rPr>
              <w:t>إزالة الهيدروكلوروفلوروكربون-141ب الموجود في البوليولات المستوردة المخلوطة مسبقًا الواجب</w:t>
            </w:r>
            <w:r w:rsidR="002F2C80" w:rsidRPr="00402941">
              <w:rPr>
                <w:color w:val="000000"/>
                <w:sz w:val="17"/>
                <w:szCs w:val="17"/>
                <w:rtl/>
                <w:lang w:eastAsia="en-CA" w:bidi="ar-LB"/>
              </w:rPr>
              <w:t xml:space="preserve"> تحقيقه في المرحلة السابقة (طن من</w:t>
            </w:r>
            <w:r w:rsidR="00212C5E" w:rsidRPr="00402941">
              <w:rPr>
                <w:color w:val="000000"/>
                <w:sz w:val="17"/>
                <w:szCs w:val="17"/>
                <w:rtl/>
                <w:lang w:eastAsia="en-CA" w:bidi="ar-LB"/>
              </w:rPr>
              <w:t xml:space="preserve"> قدرات استنفاد الأوزون)</w:t>
            </w:r>
          </w:p>
        </w:tc>
        <w:tc>
          <w:tcPr>
            <w:tcW w:w="0" w:type="auto"/>
            <w:tcBorders>
              <w:top w:val="nil"/>
              <w:left w:val="single" w:sz="4" w:space="0" w:color="auto"/>
              <w:bottom w:val="single" w:sz="4" w:space="0" w:color="auto"/>
              <w:right w:val="single" w:sz="4" w:space="0" w:color="auto"/>
            </w:tcBorders>
            <w:shd w:val="clear" w:color="auto" w:fill="auto"/>
          </w:tcPr>
          <w:p w14:paraId="2716A37D" w14:textId="77777777" w:rsidR="00212C5E" w:rsidRPr="00402941" w:rsidRDefault="00212C5E" w:rsidP="001463E8">
            <w:pPr>
              <w:bidi/>
              <w:jc w:val="left"/>
              <w:rPr>
                <w:color w:val="000000"/>
                <w:sz w:val="17"/>
                <w:szCs w:val="17"/>
                <w:rtl/>
                <w:lang w:eastAsia="en-CA" w:bidi="ar-LB"/>
              </w:rPr>
            </w:pPr>
            <w:r w:rsidRPr="00402941">
              <w:rPr>
                <w:rFonts w:eastAsiaTheme="minorHAnsi"/>
                <w:color w:val="000000"/>
                <w:sz w:val="17"/>
                <w:szCs w:val="17"/>
                <w:rtl/>
                <w:lang w:bidi="ar-LB"/>
              </w:rPr>
              <w:t>20.67</w:t>
            </w:r>
          </w:p>
        </w:tc>
      </w:tr>
      <w:tr w:rsidR="00212C5E" w:rsidRPr="00402941" w14:paraId="395C37E6" w14:textId="77777777" w:rsidTr="00236935">
        <w:trPr>
          <w:trHeight w:val="98"/>
          <w:jc w:val="center"/>
        </w:trPr>
        <w:tc>
          <w:tcPr>
            <w:tcW w:w="648" w:type="dxa"/>
            <w:tcBorders>
              <w:top w:val="single" w:sz="4" w:space="0" w:color="auto"/>
              <w:left w:val="single" w:sz="4" w:space="0" w:color="auto"/>
              <w:bottom w:val="single" w:sz="4" w:space="0" w:color="auto"/>
              <w:right w:val="single" w:sz="4" w:space="0" w:color="auto"/>
            </w:tcBorders>
            <w:shd w:val="clear" w:color="auto" w:fill="auto"/>
            <w:hideMark/>
          </w:tcPr>
          <w:p w14:paraId="27C7FC13" w14:textId="77777777" w:rsidR="00212C5E" w:rsidRPr="00402941" w:rsidRDefault="00236935" w:rsidP="00F41D7A">
            <w:pPr>
              <w:bidi/>
              <w:rPr>
                <w:color w:val="000000"/>
                <w:sz w:val="17"/>
                <w:szCs w:val="17"/>
                <w:rtl/>
                <w:lang w:eastAsia="en-CA" w:bidi="ar-LB"/>
              </w:rPr>
            </w:pPr>
            <w:r w:rsidRPr="00402941">
              <w:rPr>
                <w:color w:val="000000"/>
                <w:sz w:val="17"/>
                <w:szCs w:val="17"/>
                <w:rtl/>
                <w:lang w:eastAsia="en-CA" w:bidi="ar-LB"/>
              </w:rPr>
              <w:t>4-6-3</w:t>
            </w:r>
          </w:p>
        </w:tc>
        <w:tc>
          <w:tcPr>
            <w:tcW w:w="8082" w:type="dxa"/>
            <w:gridSpan w:val="9"/>
            <w:tcBorders>
              <w:top w:val="single" w:sz="4" w:space="0" w:color="auto"/>
              <w:left w:val="single" w:sz="4" w:space="0" w:color="auto"/>
              <w:bottom w:val="single" w:sz="4" w:space="0" w:color="auto"/>
              <w:right w:val="single" w:sz="4" w:space="0" w:color="auto"/>
            </w:tcBorders>
          </w:tcPr>
          <w:p w14:paraId="3E1E20B2" w14:textId="77777777" w:rsidR="00212C5E" w:rsidRPr="00402941" w:rsidRDefault="002F2C80" w:rsidP="002F2C80">
            <w:pPr>
              <w:bidi/>
              <w:rPr>
                <w:color w:val="000000"/>
                <w:sz w:val="17"/>
                <w:szCs w:val="17"/>
                <w:rtl/>
                <w:lang w:eastAsia="en-CA" w:bidi="ar-LB"/>
              </w:rPr>
            </w:pPr>
            <w:r w:rsidRPr="00402941">
              <w:rPr>
                <w:color w:val="000000"/>
                <w:sz w:val="17"/>
                <w:szCs w:val="17"/>
                <w:rtl/>
                <w:lang w:eastAsia="en-CA" w:bidi="ar-LB"/>
              </w:rPr>
              <w:t xml:space="preserve">استهلاك الهيدروكلوروفلوروكربون-141ب </w:t>
            </w:r>
            <w:r w:rsidR="00212C5E" w:rsidRPr="00402941">
              <w:rPr>
                <w:color w:val="000000"/>
                <w:sz w:val="17"/>
                <w:szCs w:val="17"/>
                <w:rtl/>
                <w:lang w:eastAsia="en-CA" w:bidi="ar-LB"/>
              </w:rPr>
              <w:t xml:space="preserve">الموجود في البوليولات المستوردة </w:t>
            </w:r>
            <w:r w:rsidRPr="00402941">
              <w:rPr>
                <w:color w:val="000000"/>
                <w:sz w:val="17"/>
                <w:szCs w:val="17"/>
                <w:rtl/>
                <w:lang w:eastAsia="en-CA" w:bidi="ar-LB"/>
              </w:rPr>
              <w:t>المخلوطة مسبقًا المتبقي المؤهل (طن من قدرات استنفاد الأوزون)</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4D9248F" w14:textId="77777777" w:rsidR="00212C5E" w:rsidRPr="00402941" w:rsidRDefault="00212C5E" w:rsidP="001463E8">
            <w:pPr>
              <w:bidi/>
              <w:jc w:val="left"/>
              <w:rPr>
                <w:color w:val="000000"/>
                <w:sz w:val="17"/>
                <w:szCs w:val="17"/>
                <w:rtl/>
                <w:lang w:eastAsia="en-CA" w:bidi="ar-LB"/>
              </w:rPr>
            </w:pPr>
            <w:r w:rsidRPr="00402941">
              <w:rPr>
                <w:color w:val="000000"/>
                <w:sz w:val="17"/>
                <w:szCs w:val="17"/>
                <w:rtl/>
                <w:lang w:eastAsia="en-CA" w:bidi="ar-LB"/>
              </w:rPr>
              <w:t>0</w:t>
            </w:r>
          </w:p>
        </w:tc>
      </w:tr>
    </w:tbl>
    <w:p w14:paraId="21D94401" w14:textId="77777777" w:rsidR="00212C5E" w:rsidRDefault="00212C5E" w:rsidP="00212C5E">
      <w:pPr>
        <w:rPr>
          <w:rtl/>
          <w:lang w:bidi="ar-LB"/>
        </w:rPr>
        <w:sectPr w:rsidR="00212C5E" w:rsidSect="00F41D7A">
          <w:headerReference w:type="even" r:id="rId24"/>
          <w:headerReference w:type="default" r:id="rId25"/>
          <w:footerReference w:type="even" r:id="rId26"/>
          <w:footerReference w:type="default" r:id="rId27"/>
          <w:headerReference w:type="first" r:id="rId28"/>
          <w:footerReference w:type="first" r:id="rId29"/>
          <w:pgSz w:w="12240" w:h="15840" w:code="1"/>
          <w:pgMar w:top="720" w:right="1350" w:bottom="864" w:left="1440" w:header="720" w:footer="475" w:gutter="0"/>
          <w:pgNumType w:start="1"/>
          <w:cols w:space="720"/>
          <w:docGrid w:linePitch="299"/>
        </w:sectPr>
      </w:pPr>
    </w:p>
    <w:p w14:paraId="1695DE4A" w14:textId="76A03D52" w:rsidR="00932C8E" w:rsidRPr="007F75AB" w:rsidRDefault="00932A4F" w:rsidP="00932C8E">
      <w:pPr>
        <w:tabs>
          <w:tab w:val="left" w:pos="4095"/>
          <w:tab w:val="center" w:pos="4680"/>
        </w:tabs>
        <w:bidi/>
        <w:jc w:val="center"/>
        <w:rPr>
          <w:rFonts w:cs="Arabic Transparent"/>
          <w:b/>
          <w:bCs/>
          <w:sz w:val="26"/>
          <w:szCs w:val="26"/>
          <w:rtl/>
          <w:lang w:val="en-US" w:bidi="ar-LB"/>
        </w:rPr>
      </w:pPr>
      <w:r>
        <w:rPr>
          <w:rFonts w:cs="Arabic Transparent" w:hint="cs"/>
          <w:b/>
          <w:bCs/>
          <w:sz w:val="26"/>
          <w:szCs w:val="26"/>
          <w:rtl/>
          <w:lang w:bidi="ar-LB"/>
        </w:rPr>
        <w:t>ا</w:t>
      </w:r>
      <w:r w:rsidR="00932C8E">
        <w:rPr>
          <w:rFonts w:cs="Arabic Transparent"/>
          <w:b/>
          <w:bCs/>
          <w:sz w:val="26"/>
          <w:szCs w:val="26"/>
          <w:rtl/>
          <w:lang w:bidi="ar-LB"/>
        </w:rPr>
        <w:t xml:space="preserve">لمرفق </w:t>
      </w:r>
      <w:r w:rsidR="007F75AB">
        <w:rPr>
          <w:rFonts w:cs="Arabic Transparent" w:hint="cs"/>
          <w:b/>
          <w:bCs/>
          <w:sz w:val="26"/>
          <w:szCs w:val="26"/>
          <w:rtl/>
          <w:lang w:val="en-US" w:bidi="ar-LB"/>
        </w:rPr>
        <w:t>الثاني</w:t>
      </w:r>
    </w:p>
    <w:p w14:paraId="0E7D7FF2" w14:textId="1F7543D2" w:rsidR="00932C8E" w:rsidRPr="00DA2693" w:rsidRDefault="00932C8E" w:rsidP="00932C8E">
      <w:pPr>
        <w:pStyle w:val="ListParagraph"/>
        <w:bidi/>
        <w:spacing w:before="240" w:after="240" w:line="400" w:lineRule="exact"/>
        <w:jc w:val="center"/>
        <w:rPr>
          <w:rFonts w:asciiTheme="majorBidi" w:hAnsiTheme="majorBidi"/>
          <w:b/>
          <w:bCs/>
          <w:sz w:val="26"/>
          <w:szCs w:val="26"/>
          <w:lang w:val="fr-CA" w:bidi="ar-LB"/>
        </w:rPr>
      </w:pPr>
      <w:r w:rsidRPr="00390B37">
        <w:rPr>
          <w:rFonts w:asciiTheme="majorBidi" w:hAnsiTheme="majorBidi"/>
          <w:b/>
          <w:bCs/>
          <w:sz w:val="26"/>
          <w:szCs w:val="26"/>
          <w:rtl/>
          <w:lang w:bidi="ar-LB"/>
        </w:rPr>
        <w:t>الجدول الزمني للتخفيض التدريجي للمواد الهيدروفلوروكربونية</w:t>
      </w:r>
      <w:r>
        <w:rPr>
          <w:rFonts w:asciiTheme="majorBidi" w:hAnsiTheme="majorBidi"/>
          <w:b/>
          <w:bCs/>
          <w:sz w:val="26"/>
          <w:szCs w:val="26"/>
          <w:rtl/>
          <w:lang w:bidi="ar-LB"/>
        </w:rPr>
        <w:t xml:space="preserve"> </w:t>
      </w:r>
      <w:r w:rsidRPr="00390B37">
        <w:rPr>
          <w:rFonts w:asciiTheme="majorBidi" w:hAnsiTheme="majorBidi"/>
          <w:b/>
          <w:bCs/>
          <w:sz w:val="26"/>
          <w:szCs w:val="26"/>
          <w:rtl/>
          <w:lang w:bidi="ar-LB"/>
        </w:rPr>
        <w:t>وشرائح التمويل</w:t>
      </w:r>
      <w:r>
        <w:rPr>
          <w:rFonts w:asciiTheme="majorBidi" w:hAnsiTheme="majorBidi"/>
          <w:b/>
          <w:bCs/>
          <w:sz w:val="26"/>
          <w:szCs w:val="26"/>
          <w:rtl/>
          <w:lang w:bidi="ar-LB"/>
        </w:rPr>
        <w:br/>
      </w:r>
      <w:r w:rsidRPr="00390B37">
        <w:rPr>
          <w:rFonts w:asciiTheme="majorBidi" w:hAnsiTheme="majorBidi"/>
          <w:b/>
          <w:bCs/>
          <w:sz w:val="26"/>
          <w:szCs w:val="26"/>
          <w:rtl/>
          <w:lang w:bidi="ar-LB"/>
        </w:rPr>
        <w:t xml:space="preserve">بموجب خطة تنفيذ كيغالي للمواد الهيدروفلوروكربونية </w:t>
      </w:r>
      <w:r w:rsidR="00932A4F">
        <w:rPr>
          <w:rFonts w:asciiTheme="majorBidi" w:hAnsiTheme="majorBidi" w:hint="cs"/>
          <w:b/>
          <w:bCs/>
          <w:sz w:val="26"/>
          <w:szCs w:val="26"/>
          <w:rtl/>
          <w:lang w:bidi="ar-LB"/>
        </w:rPr>
        <w:t>للا</w:t>
      </w:r>
      <w:r>
        <w:rPr>
          <w:rFonts w:asciiTheme="majorBidi" w:hAnsiTheme="majorBidi" w:hint="cs"/>
          <w:b/>
          <w:bCs/>
          <w:sz w:val="26"/>
          <w:szCs w:val="26"/>
          <w:rtl/>
          <w:lang w:val="en-US" w:bidi="ar-LB"/>
        </w:rPr>
        <w:t>كوادور</w:t>
      </w:r>
    </w:p>
    <w:p w14:paraId="3524058F" w14:textId="77777777" w:rsidR="00DA2693" w:rsidRDefault="00DA2693" w:rsidP="00DA2693">
      <w:pPr>
        <w:suppressAutoHyphens/>
        <w:bidi/>
        <w:spacing w:after="40"/>
        <w:jc w:val="left"/>
        <w:textDirection w:val="tbRlV"/>
        <w:rPr>
          <w:rFonts w:asciiTheme="majorBidi" w:hAnsiTheme="majorBidi" w:cstheme="majorBidi"/>
          <w:b/>
          <w:bCs/>
          <w:szCs w:val="24"/>
          <w:rtl/>
          <w:lang w:bidi="ar-LB"/>
        </w:rPr>
      </w:pPr>
      <w:r w:rsidRPr="00DA2693">
        <w:rPr>
          <w:rFonts w:asciiTheme="majorBidi" w:hAnsiTheme="majorBidi" w:cstheme="majorBidi"/>
          <w:b/>
          <w:bCs/>
          <w:szCs w:val="24"/>
          <w:rtl/>
          <w:lang w:bidi="ar-LB"/>
        </w:rPr>
        <w:t>خطة تنفيذ كيغالي للمواد الهيدروفلوروكربونية (المرحلة الأولى)</w:t>
      </w:r>
    </w:p>
    <w:tbl>
      <w:tblPr>
        <w:bidiVisual/>
        <w:tblW w:w="46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39"/>
        <w:gridCol w:w="4041"/>
        <w:gridCol w:w="1181"/>
        <w:gridCol w:w="977"/>
        <w:gridCol w:w="1096"/>
        <w:gridCol w:w="1094"/>
        <w:gridCol w:w="1094"/>
        <w:gridCol w:w="1094"/>
        <w:gridCol w:w="1094"/>
        <w:gridCol w:w="1094"/>
      </w:tblGrid>
      <w:tr w:rsidR="00B95F35" w:rsidRPr="0090015E" w14:paraId="6E99B5C5" w14:textId="77777777" w:rsidTr="00B95F35">
        <w:trPr>
          <w:trHeight w:val="280"/>
        </w:trPr>
        <w:tc>
          <w:tcPr>
            <w:tcW w:w="203" w:type="pct"/>
            <w:tcMar>
              <w:top w:w="0" w:type="dxa"/>
              <w:left w:w="57" w:type="dxa"/>
              <w:bottom w:w="0" w:type="dxa"/>
              <w:right w:w="57" w:type="dxa"/>
            </w:tcMar>
            <w:vAlign w:val="center"/>
            <w:hideMark/>
          </w:tcPr>
          <w:p w14:paraId="430CFDC9" w14:textId="77777777" w:rsidR="00B95F35" w:rsidRPr="0090015E" w:rsidRDefault="00B95F35" w:rsidP="00B95F35">
            <w:pPr>
              <w:suppressAutoHyphens/>
              <w:bidi/>
              <w:jc w:val="center"/>
              <w:rPr>
                <w:rFonts w:asciiTheme="majorBidi" w:hAnsiTheme="majorBidi" w:cstheme="majorBidi"/>
                <w:b/>
                <w:bCs/>
                <w:sz w:val="20"/>
                <w:lang w:eastAsia="en-CA" w:bidi="ar-LB"/>
              </w:rPr>
            </w:pPr>
            <w:r>
              <w:rPr>
                <w:rFonts w:asciiTheme="majorBidi" w:hAnsiTheme="majorBidi" w:cstheme="majorBidi"/>
                <w:b/>
                <w:bCs/>
                <w:sz w:val="20"/>
                <w:rtl/>
                <w:lang w:eastAsia="en-CA" w:bidi="ar-LB"/>
              </w:rPr>
              <w:t>الصف</w:t>
            </w:r>
          </w:p>
        </w:tc>
        <w:tc>
          <w:tcPr>
            <w:tcW w:w="1519" w:type="pct"/>
            <w:vAlign w:val="center"/>
            <w:hideMark/>
          </w:tcPr>
          <w:p w14:paraId="6470CDC7" w14:textId="77777777" w:rsidR="00B95F35" w:rsidRPr="0090015E" w:rsidRDefault="00B95F35" w:rsidP="00B95F35">
            <w:pPr>
              <w:suppressAutoHyphens/>
              <w:bidi/>
              <w:jc w:val="center"/>
              <w:rPr>
                <w:rFonts w:asciiTheme="majorBidi" w:hAnsiTheme="majorBidi" w:cstheme="majorBidi"/>
                <w:b/>
                <w:bCs/>
                <w:sz w:val="20"/>
                <w:lang w:eastAsia="en-CA" w:bidi="ar-LB"/>
              </w:rPr>
            </w:pPr>
            <w:r>
              <w:rPr>
                <w:rFonts w:asciiTheme="majorBidi" w:hAnsiTheme="majorBidi" w:cstheme="majorBidi"/>
                <w:b/>
                <w:bCs/>
                <w:sz w:val="20"/>
                <w:rtl/>
                <w:lang w:eastAsia="en-CA" w:bidi="ar-LB"/>
              </w:rPr>
              <w:t>التفاصيل</w:t>
            </w:r>
          </w:p>
        </w:tc>
        <w:tc>
          <w:tcPr>
            <w:tcW w:w="444" w:type="pct"/>
            <w:vAlign w:val="center"/>
            <w:hideMark/>
          </w:tcPr>
          <w:p w14:paraId="56932941" w14:textId="0286E1C4" w:rsidR="00B95F35" w:rsidRPr="0090015E" w:rsidRDefault="00B95F35" w:rsidP="00B95F35">
            <w:pPr>
              <w:suppressAutoHyphens/>
              <w:bidi/>
              <w:jc w:val="center"/>
              <w:rPr>
                <w:rFonts w:asciiTheme="majorBidi" w:hAnsiTheme="majorBidi" w:cstheme="majorBidi"/>
                <w:b/>
                <w:bCs/>
                <w:sz w:val="20"/>
                <w:lang w:eastAsia="en-CA" w:bidi="ar-LB"/>
              </w:rPr>
            </w:pPr>
            <w:r w:rsidRPr="000C2EDD">
              <w:rPr>
                <w:rFonts w:asciiTheme="majorBidi" w:hAnsiTheme="majorBidi" w:cstheme="majorBidi"/>
                <w:b/>
                <w:bCs/>
                <w:sz w:val="20"/>
                <w:lang w:eastAsia="en-CA"/>
              </w:rPr>
              <w:t>2023</w:t>
            </w:r>
          </w:p>
        </w:tc>
        <w:tc>
          <w:tcPr>
            <w:tcW w:w="367" w:type="pct"/>
            <w:vAlign w:val="center"/>
            <w:hideMark/>
          </w:tcPr>
          <w:p w14:paraId="66A273E9" w14:textId="2641C1D8" w:rsidR="00B95F35" w:rsidRPr="0090015E" w:rsidRDefault="00B95F35" w:rsidP="00B95F35">
            <w:pPr>
              <w:suppressAutoHyphens/>
              <w:bidi/>
              <w:jc w:val="center"/>
              <w:rPr>
                <w:rFonts w:asciiTheme="majorBidi" w:hAnsiTheme="majorBidi" w:cstheme="majorBidi"/>
                <w:b/>
                <w:bCs/>
                <w:sz w:val="20"/>
                <w:lang w:eastAsia="en-CA" w:bidi="ar-LB"/>
              </w:rPr>
            </w:pPr>
            <w:r w:rsidRPr="000C2EDD">
              <w:rPr>
                <w:rFonts w:asciiTheme="majorBidi" w:hAnsiTheme="majorBidi" w:cstheme="majorBidi"/>
                <w:b/>
                <w:bCs/>
                <w:sz w:val="20"/>
                <w:lang w:eastAsia="en-CA"/>
              </w:rPr>
              <w:t>2024</w:t>
            </w:r>
          </w:p>
        </w:tc>
        <w:tc>
          <w:tcPr>
            <w:tcW w:w="412" w:type="pct"/>
            <w:vAlign w:val="center"/>
            <w:hideMark/>
          </w:tcPr>
          <w:p w14:paraId="01458E8F" w14:textId="442436B5" w:rsidR="00B95F35" w:rsidRPr="0090015E" w:rsidRDefault="00B95F35" w:rsidP="00B95F35">
            <w:pPr>
              <w:suppressAutoHyphens/>
              <w:bidi/>
              <w:jc w:val="center"/>
              <w:rPr>
                <w:rFonts w:asciiTheme="majorBidi" w:hAnsiTheme="majorBidi" w:cstheme="majorBidi"/>
                <w:b/>
                <w:bCs/>
                <w:sz w:val="20"/>
                <w:lang w:eastAsia="en-CA" w:bidi="ar-LB"/>
              </w:rPr>
            </w:pPr>
            <w:r w:rsidRPr="000C2EDD">
              <w:rPr>
                <w:rFonts w:asciiTheme="majorBidi" w:hAnsiTheme="majorBidi" w:cstheme="majorBidi"/>
                <w:b/>
                <w:bCs/>
                <w:sz w:val="20"/>
                <w:lang w:eastAsia="en-CA"/>
              </w:rPr>
              <w:t>2025</w:t>
            </w:r>
          </w:p>
        </w:tc>
        <w:tc>
          <w:tcPr>
            <w:tcW w:w="411" w:type="pct"/>
            <w:vAlign w:val="center"/>
            <w:hideMark/>
          </w:tcPr>
          <w:p w14:paraId="647AC06A" w14:textId="6F69C2B0" w:rsidR="00B95F35" w:rsidRPr="0090015E" w:rsidRDefault="00B95F35" w:rsidP="00B95F35">
            <w:pPr>
              <w:suppressAutoHyphens/>
              <w:bidi/>
              <w:jc w:val="center"/>
              <w:rPr>
                <w:rFonts w:asciiTheme="majorBidi" w:hAnsiTheme="majorBidi" w:cstheme="majorBidi"/>
                <w:b/>
                <w:bCs/>
                <w:sz w:val="20"/>
                <w:lang w:eastAsia="en-CA" w:bidi="ar-LB"/>
              </w:rPr>
            </w:pPr>
            <w:r w:rsidRPr="000C2EDD">
              <w:rPr>
                <w:rFonts w:asciiTheme="majorBidi" w:hAnsiTheme="majorBidi" w:cstheme="majorBidi"/>
                <w:b/>
                <w:bCs/>
                <w:sz w:val="20"/>
                <w:lang w:eastAsia="en-CA"/>
              </w:rPr>
              <w:t>2026</w:t>
            </w:r>
          </w:p>
        </w:tc>
        <w:tc>
          <w:tcPr>
            <w:tcW w:w="411" w:type="pct"/>
            <w:vAlign w:val="center"/>
            <w:hideMark/>
          </w:tcPr>
          <w:p w14:paraId="543492C0" w14:textId="1B2B9CB0" w:rsidR="00B95F35" w:rsidRPr="0090015E" w:rsidRDefault="00B95F35" w:rsidP="00B95F35">
            <w:pPr>
              <w:suppressAutoHyphens/>
              <w:bidi/>
              <w:jc w:val="center"/>
              <w:rPr>
                <w:rFonts w:asciiTheme="majorBidi" w:hAnsiTheme="majorBidi" w:cstheme="majorBidi"/>
                <w:b/>
                <w:bCs/>
                <w:sz w:val="20"/>
                <w:lang w:eastAsia="en-CA" w:bidi="ar-LB"/>
              </w:rPr>
            </w:pPr>
            <w:r w:rsidRPr="000C2EDD">
              <w:rPr>
                <w:rFonts w:asciiTheme="majorBidi" w:hAnsiTheme="majorBidi" w:cstheme="majorBidi"/>
                <w:b/>
                <w:bCs/>
                <w:sz w:val="20"/>
                <w:lang w:eastAsia="en-CA"/>
              </w:rPr>
              <w:t>2027</w:t>
            </w:r>
          </w:p>
        </w:tc>
        <w:tc>
          <w:tcPr>
            <w:tcW w:w="411" w:type="pct"/>
            <w:vAlign w:val="center"/>
            <w:hideMark/>
          </w:tcPr>
          <w:p w14:paraId="7FEEB8CC" w14:textId="35108310" w:rsidR="00B95F35" w:rsidRPr="0090015E" w:rsidRDefault="00B95F35" w:rsidP="00B95F35">
            <w:pPr>
              <w:suppressAutoHyphens/>
              <w:bidi/>
              <w:jc w:val="center"/>
              <w:rPr>
                <w:rFonts w:asciiTheme="majorBidi" w:hAnsiTheme="majorBidi" w:cstheme="majorBidi"/>
                <w:b/>
                <w:bCs/>
                <w:sz w:val="20"/>
                <w:lang w:eastAsia="en-CA" w:bidi="ar-LB"/>
              </w:rPr>
            </w:pPr>
            <w:r w:rsidRPr="000C2EDD">
              <w:rPr>
                <w:rFonts w:asciiTheme="majorBidi" w:hAnsiTheme="majorBidi" w:cstheme="majorBidi"/>
                <w:b/>
                <w:bCs/>
                <w:sz w:val="20"/>
                <w:lang w:eastAsia="en-CA"/>
              </w:rPr>
              <w:t>2028</w:t>
            </w:r>
          </w:p>
        </w:tc>
        <w:tc>
          <w:tcPr>
            <w:tcW w:w="411" w:type="pct"/>
            <w:vAlign w:val="center"/>
            <w:hideMark/>
          </w:tcPr>
          <w:p w14:paraId="04345D47" w14:textId="48FCEA41" w:rsidR="00B95F35" w:rsidRPr="0090015E" w:rsidRDefault="00B95F35" w:rsidP="00B95F35">
            <w:pPr>
              <w:suppressAutoHyphens/>
              <w:bidi/>
              <w:jc w:val="center"/>
              <w:rPr>
                <w:rFonts w:asciiTheme="majorBidi" w:hAnsiTheme="majorBidi" w:cstheme="majorBidi"/>
                <w:b/>
                <w:bCs/>
                <w:sz w:val="20"/>
                <w:lang w:eastAsia="en-CA" w:bidi="ar-LB"/>
              </w:rPr>
            </w:pPr>
            <w:r w:rsidRPr="000C2EDD">
              <w:rPr>
                <w:rFonts w:asciiTheme="majorBidi" w:hAnsiTheme="majorBidi" w:cstheme="majorBidi"/>
                <w:b/>
                <w:bCs/>
                <w:sz w:val="20"/>
                <w:lang w:eastAsia="en-CA"/>
              </w:rPr>
              <w:t>2029</w:t>
            </w:r>
          </w:p>
        </w:tc>
        <w:tc>
          <w:tcPr>
            <w:tcW w:w="411" w:type="pct"/>
            <w:vAlign w:val="center"/>
            <w:hideMark/>
          </w:tcPr>
          <w:p w14:paraId="434FFC95" w14:textId="6D20A5A2" w:rsidR="00B95F35" w:rsidRPr="0090015E" w:rsidRDefault="00B95F35" w:rsidP="00B95F35">
            <w:pPr>
              <w:suppressAutoHyphens/>
              <w:bidi/>
              <w:jc w:val="center"/>
              <w:rPr>
                <w:rFonts w:asciiTheme="majorBidi" w:hAnsiTheme="majorBidi" w:cstheme="majorBidi"/>
                <w:b/>
                <w:bCs/>
                <w:sz w:val="20"/>
                <w:lang w:eastAsia="en-CA" w:bidi="ar-LB"/>
              </w:rPr>
            </w:pPr>
            <w:r w:rsidRPr="000C2EDD">
              <w:rPr>
                <w:rFonts w:asciiTheme="majorBidi" w:hAnsiTheme="majorBidi" w:cstheme="majorBidi"/>
                <w:b/>
                <w:bCs/>
                <w:sz w:val="20"/>
                <w:lang w:eastAsia="en-CA"/>
              </w:rPr>
              <w:t>Total</w:t>
            </w:r>
          </w:p>
        </w:tc>
      </w:tr>
      <w:tr w:rsidR="000E2930" w:rsidRPr="0090015E" w14:paraId="68E6B3B4" w14:textId="77777777" w:rsidTr="00B95F35">
        <w:trPr>
          <w:trHeight w:val="280"/>
        </w:trPr>
        <w:tc>
          <w:tcPr>
            <w:tcW w:w="203" w:type="pct"/>
            <w:tcMar>
              <w:top w:w="0" w:type="dxa"/>
              <w:left w:w="57" w:type="dxa"/>
              <w:bottom w:w="0" w:type="dxa"/>
              <w:right w:w="57" w:type="dxa"/>
            </w:tcMar>
            <w:hideMark/>
          </w:tcPr>
          <w:p w14:paraId="19DF3803" w14:textId="515F89B6" w:rsidR="000E2930" w:rsidRPr="0090015E" w:rsidRDefault="000E2930" w:rsidP="003820F8">
            <w:pPr>
              <w:suppressAutoHyphens/>
              <w:bidi/>
              <w:jc w:val="center"/>
              <w:rPr>
                <w:rFonts w:asciiTheme="majorBidi" w:hAnsiTheme="majorBidi" w:cstheme="majorBidi"/>
                <w:sz w:val="20"/>
                <w:lang w:eastAsia="en-CA" w:bidi="ar-LB"/>
              </w:rPr>
            </w:pPr>
            <w:r w:rsidRPr="000C2EDD">
              <w:rPr>
                <w:rFonts w:asciiTheme="majorBidi" w:hAnsiTheme="majorBidi" w:cstheme="majorBidi"/>
                <w:sz w:val="20"/>
                <w:lang w:eastAsia="en-CA"/>
              </w:rPr>
              <w:t>1.1</w:t>
            </w:r>
          </w:p>
        </w:tc>
        <w:tc>
          <w:tcPr>
            <w:tcW w:w="1519" w:type="pct"/>
            <w:hideMark/>
          </w:tcPr>
          <w:p w14:paraId="23747EDE" w14:textId="77777777" w:rsidR="000E2930" w:rsidRPr="0090015E" w:rsidRDefault="000E2930" w:rsidP="000E2930">
            <w:pPr>
              <w:suppressAutoHyphens/>
              <w:bidi/>
              <w:jc w:val="left"/>
              <w:rPr>
                <w:rFonts w:asciiTheme="majorBidi" w:hAnsiTheme="majorBidi" w:cstheme="majorBidi"/>
                <w:sz w:val="20"/>
                <w:lang w:eastAsia="en-CA" w:bidi="ar-LB"/>
              </w:rPr>
            </w:pPr>
            <w:r w:rsidRPr="00D01D61">
              <w:rPr>
                <w:rFonts w:asciiTheme="majorBidi" w:hAnsiTheme="majorBidi"/>
                <w:sz w:val="20"/>
                <w:rtl/>
                <w:lang w:bidi="ar-LB"/>
              </w:rPr>
              <w:t>جدول تخفيض بروتوكول مونتريال للمواد المدرجة في المرفق واو (</w:t>
            </w:r>
            <w:r>
              <w:rPr>
                <w:rFonts w:asciiTheme="majorBidi" w:hAnsiTheme="majorBidi"/>
                <w:sz w:val="20"/>
                <w:rtl/>
                <w:lang w:bidi="ar-LB"/>
              </w:rPr>
              <w:t>ب</w:t>
            </w:r>
            <w:r w:rsidRPr="00D01D61">
              <w:rPr>
                <w:rFonts w:asciiTheme="majorBidi" w:hAnsiTheme="majorBidi"/>
                <w:sz w:val="20"/>
                <w:rtl/>
                <w:lang w:bidi="ar-LB"/>
              </w:rPr>
              <w:t>أطنان مكافئ ثاني أكسيد الكربون)</w:t>
            </w:r>
            <w:r w:rsidRPr="0090015E">
              <w:rPr>
                <w:rFonts w:asciiTheme="majorBidi" w:hAnsiTheme="majorBidi" w:cstheme="majorBidi"/>
                <w:sz w:val="20"/>
                <w:lang w:eastAsia="en-CA" w:bidi="ar-LB"/>
              </w:rPr>
              <w:t xml:space="preserve"> </w:t>
            </w:r>
          </w:p>
        </w:tc>
        <w:tc>
          <w:tcPr>
            <w:tcW w:w="444" w:type="pct"/>
            <w:hideMark/>
          </w:tcPr>
          <w:p w14:paraId="4733D1D5" w14:textId="77777777" w:rsidR="000E2930" w:rsidRPr="0090015E" w:rsidRDefault="000E2930" w:rsidP="000E2930">
            <w:pPr>
              <w:suppressAutoHyphens/>
              <w:bidi/>
              <w:jc w:val="left"/>
              <w:rPr>
                <w:rFonts w:asciiTheme="majorBidi" w:hAnsiTheme="majorBidi" w:cstheme="majorBidi"/>
                <w:sz w:val="20"/>
                <w:lang w:eastAsia="en-CA" w:bidi="ar-LB"/>
              </w:rPr>
            </w:pPr>
            <w:r>
              <w:rPr>
                <w:sz w:val="18"/>
                <w:szCs w:val="18"/>
                <w:rtl/>
                <w:lang w:bidi="ar-LB"/>
              </w:rPr>
              <w:t>لا ينطبق</w:t>
            </w:r>
          </w:p>
        </w:tc>
        <w:tc>
          <w:tcPr>
            <w:tcW w:w="367" w:type="pct"/>
            <w:hideMark/>
          </w:tcPr>
          <w:p w14:paraId="2A05A149" w14:textId="6BC5FD93" w:rsidR="000E2930" w:rsidRPr="0090015E" w:rsidRDefault="000E2930" w:rsidP="000E2930">
            <w:pPr>
              <w:suppressAutoHyphens/>
              <w:bidi/>
              <w:ind w:left="-139" w:firstLine="111"/>
              <w:jc w:val="left"/>
              <w:rPr>
                <w:rFonts w:asciiTheme="majorBidi" w:hAnsiTheme="majorBidi" w:cstheme="majorBidi"/>
                <w:sz w:val="18"/>
                <w:szCs w:val="18"/>
                <w:lang w:eastAsia="en-CA" w:bidi="ar-LB"/>
              </w:rPr>
            </w:pPr>
            <w:r w:rsidRPr="000C2EDD">
              <w:rPr>
                <w:sz w:val="20"/>
              </w:rPr>
              <w:t>3,179,294</w:t>
            </w:r>
          </w:p>
        </w:tc>
        <w:tc>
          <w:tcPr>
            <w:tcW w:w="412" w:type="pct"/>
          </w:tcPr>
          <w:p w14:paraId="35093D3F" w14:textId="35DF6ABF" w:rsidR="000E2930" w:rsidRPr="0090015E" w:rsidRDefault="000E2930" w:rsidP="000E2930">
            <w:pPr>
              <w:suppressAutoHyphens/>
              <w:bidi/>
              <w:ind w:left="-139" w:firstLine="111"/>
              <w:jc w:val="left"/>
              <w:rPr>
                <w:rFonts w:asciiTheme="majorBidi" w:hAnsiTheme="majorBidi" w:cstheme="majorBidi"/>
                <w:sz w:val="18"/>
                <w:szCs w:val="18"/>
                <w:lang w:eastAsia="en-CA" w:bidi="ar-LB"/>
              </w:rPr>
            </w:pPr>
            <w:r w:rsidRPr="000C2EDD">
              <w:rPr>
                <w:sz w:val="20"/>
              </w:rPr>
              <w:t>3,179,294</w:t>
            </w:r>
          </w:p>
        </w:tc>
        <w:tc>
          <w:tcPr>
            <w:tcW w:w="411" w:type="pct"/>
          </w:tcPr>
          <w:p w14:paraId="3E7F578E" w14:textId="71DA737E" w:rsidR="000E2930" w:rsidRPr="0090015E" w:rsidRDefault="000E2930" w:rsidP="000E2930">
            <w:pPr>
              <w:suppressAutoHyphens/>
              <w:bidi/>
              <w:ind w:left="-139" w:firstLine="111"/>
              <w:jc w:val="left"/>
              <w:rPr>
                <w:rFonts w:asciiTheme="majorBidi" w:hAnsiTheme="majorBidi" w:cstheme="majorBidi"/>
                <w:sz w:val="18"/>
                <w:szCs w:val="18"/>
                <w:lang w:eastAsia="en-CA" w:bidi="ar-LB"/>
              </w:rPr>
            </w:pPr>
            <w:r w:rsidRPr="000C2EDD">
              <w:rPr>
                <w:sz w:val="20"/>
              </w:rPr>
              <w:t>3,179,294</w:t>
            </w:r>
          </w:p>
        </w:tc>
        <w:tc>
          <w:tcPr>
            <w:tcW w:w="411" w:type="pct"/>
          </w:tcPr>
          <w:p w14:paraId="364EA8DF" w14:textId="29BDAED0" w:rsidR="000E2930" w:rsidRPr="0090015E" w:rsidRDefault="000E2930" w:rsidP="000E2930">
            <w:pPr>
              <w:suppressAutoHyphens/>
              <w:bidi/>
              <w:ind w:left="-139" w:firstLine="111"/>
              <w:jc w:val="left"/>
              <w:rPr>
                <w:rFonts w:asciiTheme="majorBidi" w:hAnsiTheme="majorBidi" w:cstheme="majorBidi"/>
                <w:sz w:val="18"/>
                <w:szCs w:val="18"/>
                <w:lang w:eastAsia="en-CA" w:bidi="ar-LB"/>
              </w:rPr>
            </w:pPr>
            <w:r w:rsidRPr="000C2EDD">
              <w:rPr>
                <w:sz w:val="20"/>
              </w:rPr>
              <w:t>3,179,294</w:t>
            </w:r>
          </w:p>
        </w:tc>
        <w:tc>
          <w:tcPr>
            <w:tcW w:w="411" w:type="pct"/>
          </w:tcPr>
          <w:p w14:paraId="02B13507" w14:textId="21E2EB1F" w:rsidR="000E2930" w:rsidRPr="0090015E" w:rsidRDefault="000E2930" w:rsidP="000E2930">
            <w:pPr>
              <w:suppressAutoHyphens/>
              <w:bidi/>
              <w:ind w:left="-139" w:firstLine="111"/>
              <w:jc w:val="left"/>
              <w:rPr>
                <w:rFonts w:asciiTheme="majorBidi" w:hAnsiTheme="majorBidi" w:cstheme="majorBidi"/>
                <w:sz w:val="18"/>
                <w:szCs w:val="18"/>
                <w:lang w:eastAsia="en-CA" w:bidi="ar-LB"/>
              </w:rPr>
            </w:pPr>
            <w:r w:rsidRPr="000C2EDD">
              <w:rPr>
                <w:sz w:val="20"/>
              </w:rPr>
              <w:t>3,179,294</w:t>
            </w:r>
          </w:p>
        </w:tc>
        <w:tc>
          <w:tcPr>
            <w:tcW w:w="411" w:type="pct"/>
          </w:tcPr>
          <w:p w14:paraId="634C01FE" w14:textId="7DB9421A" w:rsidR="000E2930" w:rsidRPr="0090015E" w:rsidRDefault="000E2930" w:rsidP="000E2930">
            <w:pPr>
              <w:suppressAutoHyphens/>
              <w:bidi/>
              <w:ind w:left="-139" w:firstLine="111"/>
              <w:jc w:val="left"/>
              <w:rPr>
                <w:rFonts w:asciiTheme="majorBidi" w:hAnsiTheme="majorBidi" w:cstheme="majorBidi"/>
                <w:sz w:val="18"/>
                <w:szCs w:val="18"/>
                <w:lang w:eastAsia="en-CA" w:bidi="ar-LB"/>
              </w:rPr>
            </w:pPr>
            <w:r w:rsidRPr="000C2EDD">
              <w:rPr>
                <w:sz w:val="20"/>
              </w:rPr>
              <w:t>2,861,365</w:t>
            </w:r>
          </w:p>
        </w:tc>
        <w:tc>
          <w:tcPr>
            <w:tcW w:w="411" w:type="pct"/>
            <w:hideMark/>
          </w:tcPr>
          <w:p w14:paraId="5E908261" w14:textId="77777777" w:rsidR="000E2930" w:rsidRPr="0090015E" w:rsidRDefault="000E2930" w:rsidP="000E2930">
            <w:pPr>
              <w:suppressAutoHyphens/>
              <w:bidi/>
              <w:ind w:left="-139" w:firstLine="111"/>
              <w:jc w:val="left"/>
              <w:rPr>
                <w:rFonts w:asciiTheme="majorBidi" w:hAnsiTheme="majorBidi" w:cstheme="majorBidi"/>
                <w:sz w:val="20"/>
                <w:lang w:eastAsia="en-CA" w:bidi="ar-LB"/>
              </w:rPr>
            </w:pPr>
            <w:r>
              <w:rPr>
                <w:rFonts w:asciiTheme="majorBidi" w:hAnsiTheme="majorBidi" w:cstheme="majorBidi"/>
                <w:sz w:val="20"/>
                <w:rtl/>
                <w:lang w:eastAsia="en-CA" w:bidi="ar-LB"/>
              </w:rPr>
              <w:t>لا ينطبق</w:t>
            </w:r>
          </w:p>
        </w:tc>
      </w:tr>
      <w:tr w:rsidR="000E2930" w:rsidRPr="0090015E" w14:paraId="3F1A16FC" w14:textId="77777777" w:rsidTr="00B95F35">
        <w:trPr>
          <w:trHeight w:val="280"/>
        </w:trPr>
        <w:tc>
          <w:tcPr>
            <w:tcW w:w="203" w:type="pct"/>
            <w:tcMar>
              <w:top w:w="0" w:type="dxa"/>
              <w:left w:w="57" w:type="dxa"/>
              <w:bottom w:w="0" w:type="dxa"/>
              <w:right w:w="57" w:type="dxa"/>
            </w:tcMar>
            <w:hideMark/>
          </w:tcPr>
          <w:p w14:paraId="7588F2E1" w14:textId="0F0AEDC0" w:rsidR="000E2930" w:rsidRPr="0090015E" w:rsidRDefault="000E2930" w:rsidP="003820F8">
            <w:pPr>
              <w:suppressAutoHyphens/>
              <w:bidi/>
              <w:jc w:val="center"/>
              <w:rPr>
                <w:rFonts w:asciiTheme="majorBidi" w:hAnsiTheme="majorBidi" w:cstheme="majorBidi"/>
                <w:sz w:val="20"/>
                <w:lang w:eastAsia="en-CA" w:bidi="ar-LB"/>
              </w:rPr>
            </w:pPr>
            <w:r w:rsidRPr="000C2EDD">
              <w:rPr>
                <w:rFonts w:asciiTheme="majorBidi" w:hAnsiTheme="majorBidi" w:cstheme="majorBidi"/>
                <w:sz w:val="20"/>
                <w:lang w:eastAsia="en-CA"/>
              </w:rPr>
              <w:t>1.2</w:t>
            </w:r>
          </w:p>
        </w:tc>
        <w:tc>
          <w:tcPr>
            <w:tcW w:w="1519" w:type="pct"/>
            <w:hideMark/>
          </w:tcPr>
          <w:p w14:paraId="21DA908F" w14:textId="77777777" w:rsidR="000E2930" w:rsidRPr="0090015E" w:rsidRDefault="000E2930" w:rsidP="000E2930">
            <w:pPr>
              <w:suppressAutoHyphens/>
              <w:bidi/>
              <w:jc w:val="left"/>
              <w:rPr>
                <w:rFonts w:asciiTheme="majorBidi" w:hAnsiTheme="majorBidi" w:cstheme="majorBidi"/>
                <w:sz w:val="20"/>
                <w:lang w:eastAsia="en-CA" w:bidi="ar-LB"/>
              </w:rPr>
            </w:pPr>
            <w:r w:rsidRPr="00D01D61">
              <w:rPr>
                <w:rFonts w:asciiTheme="majorBidi" w:hAnsiTheme="majorBidi"/>
                <w:sz w:val="20"/>
                <w:rtl/>
                <w:lang w:bidi="ar-LB"/>
              </w:rPr>
              <w:t>الحد الأقصى للاستهلاك الإجمالي المسموح به للمواد المدرجة في المرفق واو (</w:t>
            </w:r>
            <w:r>
              <w:rPr>
                <w:rFonts w:asciiTheme="majorBidi" w:hAnsiTheme="majorBidi"/>
                <w:sz w:val="20"/>
                <w:rtl/>
                <w:lang w:bidi="ar-LB"/>
              </w:rPr>
              <w:t>بأ</w:t>
            </w:r>
            <w:r w:rsidRPr="00D01D61">
              <w:rPr>
                <w:rFonts w:asciiTheme="majorBidi" w:hAnsiTheme="majorBidi"/>
                <w:sz w:val="20"/>
                <w:rtl/>
                <w:lang w:bidi="ar-LB"/>
              </w:rPr>
              <w:t>طن</w:t>
            </w:r>
            <w:r>
              <w:rPr>
                <w:rFonts w:asciiTheme="majorBidi" w:hAnsiTheme="majorBidi"/>
                <w:sz w:val="20"/>
                <w:rtl/>
                <w:lang w:bidi="ar-LB"/>
              </w:rPr>
              <w:t>ان</w:t>
            </w:r>
            <w:r w:rsidRPr="00D01D61">
              <w:rPr>
                <w:rFonts w:asciiTheme="majorBidi" w:hAnsiTheme="majorBidi"/>
                <w:sz w:val="20"/>
                <w:rtl/>
                <w:lang w:bidi="ar-LB"/>
              </w:rPr>
              <w:t xml:space="preserve"> مكافئ ثاني أكسيد الكربون)</w:t>
            </w:r>
          </w:p>
        </w:tc>
        <w:tc>
          <w:tcPr>
            <w:tcW w:w="444" w:type="pct"/>
          </w:tcPr>
          <w:p w14:paraId="58E88A4D" w14:textId="77777777" w:rsidR="000E2930" w:rsidRPr="0090015E" w:rsidRDefault="000E2930" w:rsidP="000E2930">
            <w:pPr>
              <w:suppressAutoHyphens/>
              <w:bidi/>
              <w:jc w:val="left"/>
              <w:rPr>
                <w:rFonts w:asciiTheme="majorBidi" w:hAnsiTheme="majorBidi" w:cstheme="majorBidi"/>
                <w:sz w:val="20"/>
                <w:lang w:eastAsia="en-CA" w:bidi="ar-LB"/>
              </w:rPr>
            </w:pPr>
            <w:r>
              <w:rPr>
                <w:sz w:val="18"/>
                <w:szCs w:val="18"/>
                <w:rtl/>
                <w:lang w:bidi="ar-LB"/>
              </w:rPr>
              <w:t>لا ينطبق</w:t>
            </w:r>
          </w:p>
        </w:tc>
        <w:tc>
          <w:tcPr>
            <w:tcW w:w="367" w:type="pct"/>
            <w:shd w:val="clear" w:color="auto" w:fill="auto"/>
          </w:tcPr>
          <w:p w14:paraId="6C0E8955" w14:textId="2ACC4831" w:rsidR="000E2930" w:rsidRPr="0090015E" w:rsidRDefault="000E2930" w:rsidP="000E2930">
            <w:pPr>
              <w:suppressAutoHyphens/>
              <w:bidi/>
              <w:ind w:left="-139" w:firstLine="111"/>
              <w:jc w:val="left"/>
              <w:rPr>
                <w:rFonts w:asciiTheme="majorBidi" w:hAnsiTheme="majorBidi" w:cstheme="majorBidi"/>
                <w:sz w:val="18"/>
                <w:szCs w:val="18"/>
                <w:lang w:eastAsia="en-CA" w:bidi="ar-LB"/>
              </w:rPr>
            </w:pPr>
            <w:r w:rsidRPr="000C2EDD">
              <w:rPr>
                <w:sz w:val="20"/>
              </w:rPr>
              <w:t>3,179,294</w:t>
            </w:r>
          </w:p>
        </w:tc>
        <w:tc>
          <w:tcPr>
            <w:tcW w:w="412" w:type="pct"/>
            <w:shd w:val="clear" w:color="auto" w:fill="auto"/>
          </w:tcPr>
          <w:p w14:paraId="04B76829" w14:textId="14B255BA" w:rsidR="000E2930" w:rsidRPr="0090015E" w:rsidRDefault="000E2930" w:rsidP="000E2930">
            <w:pPr>
              <w:suppressAutoHyphens/>
              <w:bidi/>
              <w:ind w:left="-139" w:firstLine="111"/>
              <w:jc w:val="left"/>
              <w:rPr>
                <w:rFonts w:asciiTheme="majorBidi" w:hAnsiTheme="majorBidi" w:cstheme="majorBidi"/>
                <w:sz w:val="18"/>
                <w:szCs w:val="18"/>
                <w:lang w:eastAsia="en-CA" w:bidi="ar-LB"/>
              </w:rPr>
            </w:pPr>
            <w:r w:rsidRPr="000C2EDD">
              <w:rPr>
                <w:sz w:val="20"/>
              </w:rPr>
              <w:t>3,179,294</w:t>
            </w:r>
          </w:p>
        </w:tc>
        <w:tc>
          <w:tcPr>
            <w:tcW w:w="411" w:type="pct"/>
            <w:shd w:val="clear" w:color="auto" w:fill="auto"/>
          </w:tcPr>
          <w:p w14:paraId="0B239E20" w14:textId="53B6F2C5" w:rsidR="000E2930" w:rsidRPr="0090015E" w:rsidRDefault="000E2930" w:rsidP="000E2930">
            <w:pPr>
              <w:suppressAutoHyphens/>
              <w:bidi/>
              <w:ind w:left="-139" w:firstLine="111"/>
              <w:jc w:val="left"/>
              <w:rPr>
                <w:rFonts w:asciiTheme="majorBidi" w:hAnsiTheme="majorBidi" w:cstheme="majorBidi"/>
                <w:sz w:val="18"/>
                <w:szCs w:val="18"/>
                <w:lang w:eastAsia="en-CA" w:bidi="ar-LB"/>
              </w:rPr>
            </w:pPr>
            <w:r w:rsidRPr="000C2EDD">
              <w:rPr>
                <w:sz w:val="20"/>
              </w:rPr>
              <w:t>3,179,294</w:t>
            </w:r>
          </w:p>
        </w:tc>
        <w:tc>
          <w:tcPr>
            <w:tcW w:w="411" w:type="pct"/>
            <w:shd w:val="clear" w:color="auto" w:fill="auto"/>
          </w:tcPr>
          <w:p w14:paraId="7075F210" w14:textId="1EB4D7C3" w:rsidR="000E2930" w:rsidRPr="0090015E" w:rsidRDefault="000E2930" w:rsidP="000E2930">
            <w:pPr>
              <w:suppressAutoHyphens/>
              <w:bidi/>
              <w:ind w:left="-139" w:firstLine="111"/>
              <w:jc w:val="left"/>
              <w:rPr>
                <w:rFonts w:asciiTheme="majorBidi" w:hAnsiTheme="majorBidi" w:cstheme="majorBidi"/>
                <w:sz w:val="18"/>
                <w:szCs w:val="18"/>
                <w:lang w:eastAsia="en-CA" w:bidi="ar-LB"/>
              </w:rPr>
            </w:pPr>
            <w:r w:rsidRPr="000C2EDD">
              <w:rPr>
                <w:sz w:val="20"/>
              </w:rPr>
              <w:t>3,179,294</w:t>
            </w:r>
          </w:p>
        </w:tc>
        <w:tc>
          <w:tcPr>
            <w:tcW w:w="411" w:type="pct"/>
            <w:shd w:val="clear" w:color="auto" w:fill="auto"/>
          </w:tcPr>
          <w:p w14:paraId="77D431BE" w14:textId="3EAE0B13" w:rsidR="000E2930" w:rsidRPr="0090015E" w:rsidRDefault="000E2930" w:rsidP="000E2930">
            <w:pPr>
              <w:suppressAutoHyphens/>
              <w:bidi/>
              <w:ind w:left="-139" w:firstLine="111"/>
              <w:jc w:val="left"/>
              <w:rPr>
                <w:rFonts w:asciiTheme="majorBidi" w:hAnsiTheme="majorBidi" w:cstheme="majorBidi"/>
                <w:sz w:val="18"/>
                <w:szCs w:val="18"/>
                <w:lang w:eastAsia="en-CA" w:bidi="ar-LB"/>
              </w:rPr>
            </w:pPr>
            <w:r w:rsidRPr="000C2EDD">
              <w:rPr>
                <w:sz w:val="20"/>
              </w:rPr>
              <w:t>3,179,294</w:t>
            </w:r>
          </w:p>
        </w:tc>
        <w:tc>
          <w:tcPr>
            <w:tcW w:w="411" w:type="pct"/>
            <w:shd w:val="clear" w:color="auto" w:fill="auto"/>
          </w:tcPr>
          <w:p w14:paraId="22852F73" w14:textId="2DBE1B51" w:rsidR="000E2930" w:rsidRPr="0090015E" w:rsidRDefault="000E2930" w:rsidP="000E2930">
            <w:pPr>
              <w:suppressAutoHyphens/>
              <w:bidi/>
              <w:ind w:left="-139" w:firstLine="111"/>
              <w:jc w:val="left"/>
              <w:rPr>
                <w:rFonts w:asciiTheme="majorBidi" w:hAnsiTheme="majorBidi" w:cstheme="majorBidi"/>
                <w:sz w:val="18"/>
                <w:szCs w:val="18"/>
                <w:lang w:eastAsia="en-CA" w:bidi="ar-LB"/>
              </w:rPr>
            </w:pPr>
            <w:r w:rsidRPr="000C2EDD">
              <w:rPr>
                <w:sz w:val="20"/>
              </w:rPr>
              <w:t>2,861,365</w:t>
            </w:r>
          </w:p>
        </w:tc>
        <w:tc>
          <w:tcPr>
            <w:tcW w:w="411" w:type="pct"/>
            <w:hideMark/>
          </w:tcPr>
          <w:p w14:paraId="68FCA385" w14:textId="77777777" w:rsidR="000E2930" w:rsidRPr="0090015E" w:rsidRDefault="000E2930" w:rsidP="000E2930">
            <w:pPr>
              <w:suppressAutoHyphens/>
              <w:bidi/>
              <w:ind w:left="-139" w:firstLine="111"/>
              <w:jc w:val="left"/>
              <w:rPr>
                <w:rFonts w:asciiTheme="majorBidi" w:hAnsiTheme="majorBidi" w:cstheme="majorBidi"/>
                <w:sz w:val="20"/>
                <w:lang w:eastAsia="en-CA" w:bidi="ar-LB"/>
              </w:rPr>
            </w:pPr>
            <w:r>
              <w:rPr>
                <w:rFonts w:asciiTheme="majorBidi" w:hAnsiTheme="majorBidi" w:cstheme="majorBidi"/>
                <w:sz w:val="20"/>
                <w:rtl/>
                <w:lang w:bidi="ar-LB"/>
              </w:rPr>
              <w:t>لا ينطبق</w:t>
            </w:r>
          </w:p>
        </w:tc>
      </w:tr>
      <w:tr w:rsidR="000E2930" w:rsidRPr="0090015E" w14:paraId="62FB515E" w14:textId="77777777" w:rsidTr="00B95F35">
        <w:trPr>
          <w:trHeight w:val="274"/>
        </w:trPr>
        <w:tc>
          <w:tcPr>
            <w:tcW w:w="203" w:type="pct"/>
            <w:tcMar>
              <w:top w:w="0" w:type="dxa"/>
              <w:left w:w="57" w:type="dxa"/>
              <w:bottom w:w="0" w:type="dxa"/>
              <w:right w:w="57" w:type="dxa"/>
            </w:tcMar>
            <w:hideMark/>
          </w:tcPr>
          <w:p w14:paraId="66F08A13" w14:textId="55A0C19E" w:rsidR="000E2930" w:rsidRPr="0090015E" w:rsidRDefault="000E2930" w:rsidP="003820F8">
            <w:pPr>
              <w:suppressAutoHyphens/>
              <w:bidi/>
              <w:jc w:val="center"/>
              <w:rPr>
                <w:rFonts w:asciiTheme="majorBidi" w:hAnsiTheme="majorBidi" w:cstheme="majorBidi"/>
                <w:sz w:val="20"/>
                <w:lang w:eastAsia="en-CA" w:bidi="ar-LB"/>
              </w:rPr>
            </w:pPr>
            <w:r w:rsidRPr="000C2EDD">
              <w:rPr>
                <w:rFonts w:asciiTheme="majorBidi" w:hAnsiTheme="majorBidi" w:cstheme="majorBidi"/>
                <w:sz w:val="20"/>
                <w:lang w:eastAsia="en-CA"/>
              </w:rPr>
              <w:t>2.1</w:t>
            </w:r>
          </w:p>
        </w:tc>
        <w:tc>
          <w:tcPr>
            <w:tcW w:w="1519" w:type="pct"/>
            <w:hideMark/>
          </w:tcPr>
          <w:p w14:paraId="34EDF483" w14:textId="77777777" w:rsidR="000E2930" w:rsidRPr="0090015E" w:rsidRDefault="000E2930" w:rsidP="000E2930">
            <w:pPr>
              <w:suppressAutoHyphens/>
              <w:bidi/>
              <w:jc w:val="left"/>
              <w:rPr>
                <w:rFonts w:asciiTheme="majorBidi" w:hAnsiTheme="majorBidi" w:cstheme="majorBidi"/>
                <w:sz w:val="20"/>
                <w:lang w:eastAsia="en-CA" w:bidi="ar-LB"/>
              </w:rPr>
            </w:pPr>
            <w:r w:rsidRPr="00D01D61">
              <w:rPr>
                <w:rFonts w:asciiTheme="majorBidi" w:hAnsiTheme="majorBidi"/>
                <w:sz w:val="20"/>
                <w:rtl/>
                <w:lang w:bidi="ar-LB"/>
              </w:rPr>
              <w:t>التمويل المتفق عليه ل</w:t>
            </w:r>
            <w:r>
              <w:rPr>
                <w:rFonts w:asciiTheme="majorBidi" w:hAnsiTheme="majorBidi"/>
                <w:sz w:val="20"/>
                <w:rtl/>
                <w:lang w:bidi="ar-LB"/>
              </w:rPr>
              <w:t>ل</w:t>
            </w:r>
            <w:r w:rsidRPr="00D01D61">
              <w:rPr>
                <w:rFonts w:asciiTheme="majorBidi" w:hAnsiTheme="majorBidi"/>
                <w:sz w:val="20"/>
                <w:rtl/>
                <w:lang w:bidi="ar-LB"/>
              </w:rPr>
              <w:t xml:space="preserve">وكالة </w:t>
            </w:r>
            <w:r>
              <w:rPr>
                <w:rFonts w:asciiTheme="majorBidi" w:hAnsiTheme="majorBidi"/>
                <w:sz w:val="20"/>
                <w:rtl/>
                <w:lang w:bidi="ar-LB"/>
              </w:rPr>
              <w:t xml:space="preserve">المنفذة </w:t>
            </w:r>
            <w:r w:rsidRPr="00D01D61">
              <w:rPr>
                <w:rFonts w:asciiTheme="majorBidi" w:hAnsiTheme="majorBidi"/>
                <w:sz w:val="20"/>
                <w:rtl/>
                <w:lang w:bidi="ar-LB"/>
              </w:rPr>
              <w:t>الرئيسية (اليونيدو) (بالدولار الأمريكي)</w:t>
            </w:r>
          </w:p>
        </w:tc>
        <w:tc>
          <w:tcPr>
            <w:tcW w:w="444" w:type="pct"/>
          </w:tcPr>
          <w:p w14:paraId="27CA17DD" w14:textId="2D8513B4" w:rsidR="000E2930" w:rsidRPr="0090015E" w:rsidRDefault="000E2930" w:rsidP="000E2930">
            <w:pPr>
              <w:suppressAutoHyphens/>
              <w:bidi/>
              <w:jc w:val="left"/>
              <w:rPr>
                <w:rFonts w:asciiTheme="majorBidi" w:hAnsiTheme="majorBidi" w:cstheme="majorBidi"/>
                <w:sz w:val="20"/>
                <w:lang w:eastAsia="en-CA" w:bidi="ar-LB"/>
              </w:rPr>
            </w:pPr>
            <w:r w:rsidRPr="00833B44">
              <w:rPr>
                <w:sz w:val="20"/>
                <w:lang w:val="en-US" w:eastAsia="en-CA"/>
              </w:rPr>
              <w:t>292,</w:t>
            </w:r>
            <w:r>
              <w:rPr>
                <w:sz w:val="20"/>
                <w:lang w:val="en-US" w:eastAsia="en-CA"/>
              </w:rPr>
              <w:t>600</w:t>
            </w:r>
          </w:p>
        </w:tc>
        <w:tc>
          <w:tcPr>
            <w:tcW w:w="367" w:type="pct"/>
            <w:shd w:val="clear" w:color="auto" w:fill="auto"/>
          </w:tcPr>
          <w:p w14:paraId="0F023DB3" w14:textId="0848DECE" w:rsidR="000E2930" w:rsidRPr="00BA3EC4" w:rsidRDefault="000E2930" w:rsidP="000E2930">
            <w:pPr>
              <w:suppressAutoHyphens/>
              <w:bidi/>
              <w:ind w:left="-139" w:firstLine="111"/>
              <w:jc w:val="left"/>
              <w:rPr>
                <w:sz w:val="18"/>
                <w:szCs w:val="18"/>
                <w:lang w:bidi="ar-LB"/>
              </w:rPr>
            </w:pPr>
            <w:r w:rsidRPr="000C2EDD">
              <w:rPr>
                <w:sz w:val="20"/>
              </w:rPr>
              <w:t>0</w:t>
            </w:r>
          </w:p>
        </w:tc>
        <w:tc>
          <w:tcPr>
            <w:tcW w:w="412" w:type="pct"/>
          </w:tcPr>
          <w:p w14:paraId="6405A948" w14:textId="5E9E7ECA" w:rsidR="000E2930" w:rsidRPr="00BA3EC4" w:rsidRDefault="000E2930" w:rsidP="000E2930">
            <w:pPr>
              <w:suppressAutoHyphens/>
              <w:bidi/>
              <w:ind w:left="-139" w:firstLine="111"/>
              <w:jc w:val="left"/>
              <w:rPr>
                <w:sz w:val="18"/>
                <w:szCs w:val="18"/>
                <w:lang w:bidi="ar-LB"/>
              </w:rPr>
            </w:pPr>
            <w:r w:rsidRPr="000C2EDD">
              <w:rPr>
                <w:sz w:val="20"/>
              </w:rPr>
              <w:t>0</w:t>
            </w:r>
          </w:p>
        </w:tc>
        <w:tc>
          <w:tcPr>
            <w:tcW w:w="411" w:type="pct"/>
          </w:tcPr>
          <w:p w14:paraId="483C2445" w14:textId="2FA28F73" w:rsidR="000E2930" w:rsidRPr="00BA3EC4" w:rsidRDefault="000E2930" w:rsidP="000E2930">
            <w:pPr>
              <w:suppressAutoHyphens/>
              <w:bidi/>
              <w:ind w:left="-139" w:firstLine="111"/>
              <w:jc w:val="left"/>
              <w:rPr>
                <w:sz w:val="18"/>
                <w:szCs w:val="18"/>
                <w:lang w:bidi="ar-LB"/>
              </w:rPr>
            </w:pPr>
            <w:r w:rsidRPr="00833B44">
              <w:rPr>
                <w:sz w:val="20"/>
                <w:lang w:val="en-US" w:eastAsia="en-CA"/>
              </w:rPr>
              <w:t>364,</w:t>
            </w:r>
            <w:r>
              <w:rPr>
                <w:sz w:val="20"/>
                <w:lang w:val="en-US" w:eastAsia="en-CA"/>
              </w:rPr>
              <w:t>414</w:t>
            </w:r>
          </w:p>
        </w:tc>
        <w:tc>
          <w:tcPr>
            <w:tcW w:w="411" w:type="pct"/>
            <w:shd w:val="clear" w:color="auto" w:fill="auto"/>
          </w:tcPr>
          <w:p w14:paraId="4648413C" w14:textId="05B645F9" w:rsidR="000E2930" w:rsidRPr="0090015E" w:rsidRDefault="000E2930" w:rsidP="000E2930">
            <w:pPr>
              <w:suppressAutoHyphens/>
              <w:bidi/>
              <w:ind w:left="-139" w:firstLine="111"/>
              <w:jc w:val="left"/>
              <w:rPr>
                <w:rFonts w:asciiTheme="majorBidi" w:hAnsiTheme="majorBidi" w:cstheme="majorBidi"/>
                <w:sz w:val="20"/>
                <w:lang w:eastAsia="en-CA" w:bidi="ar-LB"/>
              </w:rPr>
            </w:pPr>
            <w:r w:rsidRPr="000C2EDD">
              <w:rPr>
                <w:sz w:val="20"/>
              </w:rPr>
              <w:t>0</w:t>
            </w:r>
          </w:p>
        </w:tc>
        <w:tc>
          <w:tcPr>
            <w:tcW w:w="411" w:type="pct"/>
          </w:tcPr>
          <w:p w14:paraId="5CFB704A" w14:textId="73A2567C" w:rsidR="000E2930" w:rsidRPr="00BA3EC4" w:rsidRDefault="000E2930" w:rsidP="000E2930">
            <w:pPr>
              <w:suppressAutoHyphens/>
              <w:bidi/>
              <w:ind w:left="-139" w:firstLine="111"/>
              <w:jc w:val="left"/>
              <w:rPr>
                <w:rFonts w:asciiTheme="majorBidi" w:hAnsiTheme="majorBidi" w:cstheme="majorBidi"/>
                <w:sz w:val="18"/>
                <w:szCs w:val="18"/>
                <w:lang w:eastAsia="en-CA" w:bidi="ar-LB"/>
              </w:rPr>
            </w:pPr>
            <w:r w:rsidRPr="000C2EDD">
              <w:rPr>
                <w:sz w:val="20"/>
                <w:lang w:val="en-US" w:eastAsia="en-CA"/>
              </w:rPr>
              <w:t>0</w:t>
            </w:r>
          </w:p>
        </w:tc>
        <w:tc>
          <w:tcPr>
            <w:tcW w:w="411" w:type="pct"/>
          </w:tcPr>
          <w:p w14:paraId="350FAA63" w14:textId="730E7684" w:rsidR="000E2930" w:rsidRPr="00BA3EC4" w:rsidRDefault="000E2930" w:rsidP="000E2930">
            <w:pPr>
              <w:suppressAutoHyphens/>
              <w:bidi/>
              <w:ind w:left="-139" w:firstLine="111"/>
              <w:jc w:val="left"/>
              <w:rPr>
                <w:sz w:val="18"/>
                <w:szCs w:val="18"/>
                <w:lang w:bidi="ar-LB"/>
              </w:rPr>
            </w:pPr>
            <w:r w:rsidRPr="00D91D78">
              <w:rPr>
                <w:sz w:val="20"/>
              </w:rPr>
              <w:t>72,930</w:t>
            </w:r>
          </w:p>
        </w:tc>
        <w:tc>
          <w:tcPr>
            <w:tcW w:w="411" w:type="pct"/>
            <w:shd w:val="clear" w:color="auto" w:fill="auto"/>
          </w:tcPr>
          <w:p w14:paraId="2144AF07" w14:textId="5E1361A8" w:rsidR="000E2930" w:rsidRPr="0090015E" w:rsidRDefault="000E2930" w:rsidP="000E2930">
            <w:pPr>
              <w:suppressAutoHyphens/>
              <w:bidi/>
              <w:ind w:left="-139" w:firstLine="111"/>
              <w:jc w:val="left"/>
              <w:rPr>
                <w:sz w:val="18"/>
                <w:szCs w:val="18"/>
                <w:lang w:bidi="ar-LB"/>
              </w:rPr>
            </w:pPr>
            <w:r w:rsidRPr="0073039E">
              <w:rPr>
                <w:sz w:val="20"/>
              </w:rPr>
              <w:t>729,944</w:t>
            </w:r>
          </w:p>
        </w:tc>
      </w:tr>
      <w:tr w:rsidR="000E2930" w:rsidRPr="0090015E" w14:paraId="18E0CD56" w14:textId="77777777" w:rsidTr="00B95F35">
        <w:trPr>
          <w:trHeight w:val="274"/>
        </w:trPr>
        <w:tc>
          <w:tcPr>
            <w:tcW w:w="203" w:type="pct"/>
            <w:tcMar>
              <w:top w:w="0" w:type="dxa"/>
              <w:left w:w="57" w:type="dxa"/>
              <w:bottom w:w="0" w:type="dxa"/>
              <w:right w:w="57" w:type="dxa"/>
            </w:tcMar>
            <w:hideMark/>
          </w:tcPr>
          <w:p w14:paraId="5E6D7B55" w14:textId="5069582C" w:rsidR="000E2930" w:rsidRPr="0090015E" w:rsidRDefault="000E2930" w:rsidP="003820F8">
            <w:pPr>
              <w:suppressAutoHyphens/>
              <w:bidi/>
              <w:jc w:val="center"/>
              <w:rPr>
                <w:rFonts w:asciiTheme="majorBidi" w:hAnsiTheme="majorBidi" w:cstheme="majorBidi"/>
                <w:sz w:val="20"/>
                <w:lang w:eastAsia="en-CA" w:bidi="ar-LB"/>
              </w:rPr>
            </w:pPr>
            <w:r w:rsidRPr="000C2EDD">
              <w:rPr>
                <w:rFonts w:asciiTheme="majorBidi" w:hAnsiTheme="majorBidi" w:cstheme="majorBidi"/>
                <w:sz w:val="20"/>
                <w:lang w:eastAsia="en-CA"/>
              </w:rPr>
              <w:t>2.2</w:t>
            </w:r>
          </w:p>
        </w:tc>
        <w:tc>
          <w:tcPr>
            <w:tcW w:w="1519" w:type="pct"/>
            <w:hideMark/>
          </w:tcPr>
          <w:p w14:paraId="29215335" w14:textId="77777777" w:rsidR="000E2930" w:rsidRPr="0090015E" w:rsidRDefault="000E2930" w:rsidP="000E2930">
            <w:pPr>
              <w:suppressAutoHyphens/>
              <w:bidi/>
              <w:jc w:val="left"/>
              <w:rPr>
                <w:rFonts w:asciiTheme="majorBidi" w:hAnsiTheme="majorBidi" w:cstheme="majorBidi"/>
                <w:sz w:val="20"/>
                <w:lang w:eastAsia="en-CA" w:bidi="ar-LB"/>
              </w:rPr>
            </w:pPr>
            <w:r w:rsidRPr="00D01D61">
              <w:rPr>
                <w:rFonts w:asciiTheme="majorBidi" w:hAnsiTheme="majorBidi"/>
                <w:sz w:val="20"/>
                <w:rtl/>
                <w:lang w:bidi="ar-LB"/>
              </w:rPr>
              <w:t>تكاليف الدعم ل</w:t>
            </w:r>
            <w:r>
              <w:rPr>
                <w:rFonts w:asciiTheme="majorBidi" w:hAnsiTheme="majorBidi"/>
                <w:sz w:val="20"/>
                <w:rtl/>
                <w:lang w:bidi="ar-LB"/>
              </w:rPr>
              <w:t>لوكال</w:t>
            </w:r>
            <w:r w:rsidRPr="00D01D61">
              <w:rPr>
                <w:rFonts w:asciiTheme="majorBidi" w:hAnsiTheme="majorBidi"/>
                <w:sz w:val="20"/>
                <w:rtl/>
                <w:lang w:bidi="ar-LB"/>
              </w:rPr>
              <w:t xml:space="preserve">ة </w:t>
            </w:r>
            <w:r>
              <w:rPr>
                <w:rFonts w:asciiTheme="majorBidi" w:hAnsiTheme="majorBidi"/>
                <w:sz w:val="20"/>
                <w:rtl/>
                <w:lang w:bidi="ar-LB"/>
              </w:rPr>
              <w:t>المنفذة</w:t>
            </w:r>
            <w:r w:rsidRPr="00D01D61">
              <w:rPr>
                <w:rFonts w:asciiTheme="majorBidi" w:hAnsiTheme="majorBidi"/>
                <w:sz w:val="20"/>
                <w:rtl/>
                <w:lang w:bidi="ar-LB"/>
              </w:rPr>
              <w:t xml:space="preserve"> الرئيسية (بالدولار الأمريكي)</w:t>
            </w:r>
          </w:p>
        </w:tc>
        <w:tc>
          <w:tcPr>
            <w:tcW w:w="444" w:type="pct"/>
          </w:tcPr>
          <w:p w14:paraId="7E81DE3C" w14:textId="2B9C06CF" w:rsidR="000E2930" w:rsidRPr="0090015E" w:rsidRDefault="000E2930" w:rsidP="000E2930">
            <w:pPr>
              <w:suppressAutoHyphens/>
              <w:bidi/>
              <w:jc w:val="left"/>
              <w:rPr>
                <w:rFonts w:asciiTheme="majorBidi" w:hAnsiTheme="majorBidi" w:cstheme="majorBidi"/>
                <w:sz w:val="20"/>
                <w:lang w:eastAsia="en-CA" w:bidi="ar-LB"/>
              </w:rPr>
            </w:pPr>
            <w:r w:rsidRPr="00833B44">
              <w:rPr>
                <w:sz w:val="20"/>
                <w:lang w:val="en-US" w:eastAsia="en-CA"/>
              </w:rPr>
              <w:t>20,48</w:t>
            </w:r>
            <w:r>
              <w:rPr>
                <w:sz w:val="20"/>
                <w:lang w:val="en-US" w:eastAsia="en-CA"/>
              </w:rPr>
              <w:t>2</w:t>
            </w:r>
          </w:p>
        </w:tc>
        <w:tc>
          <w:tcPr>
            <w:tcW w:w="367" w:type="pct"/>
            <w:shd w:val="clear" w:color="auto" w:fill="auto"/>
          </w:tcPr>
          <w:p w14:paraId="573796A9" w14:textId="63607D50" w:rsidR="000E2930" w:rsidRPr="0090015E" w:rsidRDefault="000E2930" w:rsidP="000E2930">
            <w:pPr>
              <w:suppressAutoHyphens/>
              <w:bidi/>
              <w:jc w:val="left"/>
              <w:rPr>
                <w:rFonts w:asciiTheme="majorBidi" w:hAnsiTheme="majorBidi" w:cstheme="majorBidi"/>
                <w:sz w:val="20"/>
                <w:lang w:eastAsia="en-CA" w:bidi="ar-LB"/>
              </w:rPr>
            </w:pPr>
            <w:r w:rsidRPr="000C2EDD">
              <w:rPr>
                <w:sz w:val="20"/>
              </w:rPr>
              <w:t>0</w:t>
            </w:r>
          </w:p>
        </w:tc>
        <w:tc>
          <w:tcPr>
            <w:tcW w:w="412" w:type="pct"/>
          </w:tcPr>
          <w:p w14:paraId="0A9BBCC5" w14:textId="2D7F3EFE" w:rsidR="000E2930" w:rsidRPr="0090015E" w:rsidRDefault="000E2930" w:rsidP="000E2930">
            <w:pPr>
              <w:suppressAutoHyphens/>
              <w:bidi/>
              <w:jc w:val="left"/>
              <w:rPr>
                <w:rFonts w:asciiTheme="majorBidi" w:hAnsiTheme="majorBidi" w:cstheme="majorBidi"/>
                <w:sz w:val="20"/>
                <w:lang w:eastAsia="en-CA" w:bidi="ar-LB"/>
              </w:rPr>
            </w:pPr>
            <w:r w:rsidRPr="000C2EDD">
              <w:rPr>
                <w:sz w:val="20"/>
              </w:rPr>
              <w:t>0</w:t>
            </w:r>
          </w:p>
        </w:tc>
        <w:tc>
          <w:tcPr>
            <w:tcW w:w="411" w:type="pct"/>
          </w:tcPr>
          <w:p w14:paraId="13A59036" w14:textId="71F4F403" w:rsidR="000E2930" w:rsidRPr="0090015E" w:rsidRDefault="000E2930" w:rsidP="000E2930">
            <w:pPr>
              <w:suppressAutoHyphens/>
              <w:bidi/>
              <w:jc w:val="left"/>
              <w:rPr>
                <w:rFonts w:asciiTheme="majorBidi" w:hAnsiTheme="majorBidi" w:cstheme="majorBidi"/>
                <w:sz w:val="20"/>
                <w:lang w:eastAsia="en-CA" w:bidi="ar-LB"/>
              </w:rPr>
            </w:pPr>
            <w:r w:rsidRPr="00833B44">
              <w:rPr>
                <w:sz w:val="20"/>
                <w:lang w:val="en-US" w:eastAsia="en-CA"/>
              </w:rPr>
              <w:t>25,50</w:t>
            </w:r>
            <w:r>
              <w:rPr>
                <w:sz w:val="20"/>
                <w:lang w:val="en-US" w:eastAsia="en-CA"/>
              </w:rPr>
              <w:t>9</w:t>
            </w:r>
          </w:p>
        </w:tc>
        <w:tc>
          <w:tcPr>
            <w:tcW w:w="411" w:type="pct"/>
            <w:shd w:val="clear" w:color="auto" w:fill="auto"/>
          </w:tcPr>
          <w:p w14:paraId="519A1566" w14:textId="4B8D09AE" w:rsidR="000E2930" w:rsidRPr="0090015E" w:rsidRDefault="000E2930" w:rsidP="000E2930">
            <w:pPr>
              <w:suppressAutoHyphens/>
              <w:bidi/>
              <w:jc w:val="left"/>
              <w:rPr>
                <w:rFonts w:asciiTheme="majorBidi" w:hAnsiTheme="majorBidi" w:cstheme="majorBidi"/>
                <w:sz w:val="20"/>
                <w:lang w:eastAsia="en-CA" w:bidi="ar-LB"/>
              </w:rPr>
            </w:pPr>
            <w:r w:rsidRPr="000C2EDD">
              <w:rPr>
                <w:sz w:val="20"/>
              </w:rPr>
              <w:t>0</w:t>
            </w:r>
          </w:p>
        </w:tc>
        <w:tc>
          <w:tcPr>
            <w:tcW w:w="411" w:type="pct"/>
          </w:tcPr>
          <w:p w14:paraId="1F33C339" w14:textId="67ED0C74" w:rsidR="000E2930" w:rsidRPr="0090015E" w:rsidRDefault="000E2930" w:rsidP="000E2930">
            <w:pPr>
              <w:suppressAutoHyphens/>
              <w:bidi/>
              <w:jc w:val="left"/>
              <w:rPr>
                <w:rFonts w:asciiTheme="majorBidi" w:hAnsiTheme="majorBidi" w:cstheme="majorBidi"/>
                <w:sz w:val="20"/>
                <w:lang w:eastAsia="en-CA" w:bidi="ar-LB"/>
              </w:rPr>
            </w:pPr>
            <w:r w:rsidRPr="000C2EDD">
              <w:rPr>
                <w:sz w:val="20"/>
                <w:lang w:val="en-US" w:eastAsia="en-CA"/>
              </w:rPr>
              <w:t>0</w:t>
            </w:r>
          </w:p>
        </w:tc>
        <w:tc>
          <w:tcPr>
            <w:tcW w:w="411" w:type="pct"/>
          </w:tcPr>
          <w:p w14:paraId="1FD51B08" w14:textId="0317F0C5" w:rsidR="000E2930" w:rsidRPr="0090015E" w:rsidRDefault="000E2930" w:rsidP="000E2930">
            <w:pPr>
              <w:suppressAutoHyphens/>
              <w:bidi/>
              <w:jc w:val="left"/>
              <w:rPr>
                <w:rFonts w:asciiTheme="majorBidi" w:hAnsiTheme="majorBidi" w:cstheme="majorBidi"/>
                <w:sz w:val="20"/>
                <w:lang w:eastAsia="en-CA" w:bidi="ar-LB"/>
              </w:rPr>
            </w:pPr>
            <w:r w:rsidRPr="00D91D78">
              <w:rPr>
                <w:sz w:val="20"/>
              </w:rPr>
              <w:t>5,105</w:t>
            </w:r>
          </w:p>
        </w:tc>
        <w:tc>
          <w:tcPr>
            <w:tcW w:w="411" w:type="pct"/>
            <w:shd w:val="clear" w:color="auto" w:fill="auto"/>
          </w:tcPr>
          <w:p w14:paraId="774B253F" w14:textId="68B112D7" w:rsidR="000E2930" w:rsidRPr="0090015E" w:rsidRDefault="000E2930" w:rsidP="000E2930">
            <w:pPr>
              <w:suppressAutoHyphens/>
              <w:bidi/>
              <w:ind w:left="-139" w:firstLine="111"/>
              <w:jc w:val="left"/>
              <w:rPr>
                <w:sz w:val="18"/>
                <w:szCs w:val="18"/>
                <w:lang w:bidi="ar-LB"/>
              </w:rPr>
            </w:pPr>
            <w:r w:rsidRPr="0073039E">
              <w:rPr>
                <w:sz w:val="20"/>
                <w:lang w:val="en-US" w:eastAsia="en-CA"/>
              </w:rPr>
              <w:t>51,096</w:t>
            </w:r>
          </w:p>
        </w:tc>
      </w:tr>
      <w:tr w:rsidR="000E2930" w:rsidRPr="0090015E" w14:paraId="046F362A" w14:textId="77777777" w:rsidTr="00B95F35">
        <w:trPr>
          <w:trHeight w:val="274"/>
        </w:trPr>
        <w:tc>
          <w:tcPr>
            <w:tcW w:w="203" w:type="pct"/>
            <w:tcMar>
              <w:top w:w="0" w:type="dxa"/>
              <w:left w:w="57" w:type="dxa"/>
              <w:bottom w:w="0" w:type="dxa"/>
              <w:right w:w="57" w:type="dxa"/>
            </w:tcMar>
          </w:tcPr>
          <w:p w14:paraId="03322201" w14:textId="632F66A7" w:rsidR="000E2930" w:rsidRPr="0090015E" w:rsidRDefault="000E2930" w:rsidP="003820F8">
            <w:pPr>
              <w:suppressAutoHyphens/>
              <w:bidi/>
              <w:jc w:val="center"/>
              <w:rPr>
                <w:rFonts w:asciiTheme="majorBidi" w:hAnsiTheme="majorBidi" w:cstheme="majorBidi"/>
                <w:sz w:val="20"/>
                <w:lang w:eastAsia="en-CA" w:bidi="ar-LB"/>
              </w:rPr>
            </w:pPr>
            <w:r w:rsidRPr="000C2EDD">
              <w:rPr>
                <w:rFonts w:asciiTheme="majorBidi" w:hAnsiTheme="majorBidi" w:cstheme="majorBidi"/>
                <w:sz w:val="20"/>
                <w:lang w:eastAsia="en-CA"/>
              </w:rPr>
              <w:t>3.1</w:t>
            </w:r>
          </w:p>
        </w:tc>
        <w:tc>
          <w:tcPr>
            <w:tcW w:w="1519" w:type="pct"/>
          </w:tcPr>
          <w:p w14:paraId="354F37F6" w14:textId="77777777" w:rsidR="000E2930" w:rsidRPr="00BA3EC4" w:rsidRDefault="000E2930" w:rsidP="000E2930">
            <w:pPr>
              <w:suppressAutoHyphens/>
              <w:bidi/>
              <w:jc w:val="left"/>
              <w:rPr>
                <w:rFonts w:asciiTheme="majorBidi" w:hAnsiTheme="majorBidi" w:cstheme="majorBidi"/>
                <w:b/>
                <w:bCs/>
                <w:sz w:val="20"/>
                <w:lang w:eastAsia="en-CA" w:bidi="ar-LB"/>
              </w:rPr>
            </w:pPr>
            <w:r w:rsidRPr="00D01D61">
              <w:rPr>
                <w:rFonts w:asciiTheme="majorBidi" w:hAnsiTheme="majorBidi"/>
                <w:sz w:val="20"/>
                <w:rtl/>
                <w:lang w:bidi="ar-LB"/>
              </w:rPr>
              <w:t>إجمالي التمويل المتفق عليه (بالدولار الأمريكي)</w:t>
            </w:r>
          </w:p>
        </w:tc>
        <w:tc>
          <w:tcPr>
            <w:tcW w:w="444" w:type="pct"/>
          </w:tcPr>
          <w:p w14:paraId="3B22A9AB" w14:textId="08D72887" w:rsidR="000E2930" w:rsidRPr="0090015E" w:rsidRDefault="000E2930" w:rsidP="000E2930">
            <w:pPr>
              <w:suppressAutoHyphens/>
              <w:bidi/>
              <w:jc w:val="left"/>
              <w:rPr>
                <w:rFonts w:asciiTheme="majorBidi" w:hAnsiTheme="majorBidi" w:cstheme="majorBidi"/>
                <w:sz w:val="20"/>
                <w:lang w:bidi="ar-LB"/>
              </w:rPr>
            </w:pPr>
            <w:r w:rsidRPr="00833B44">
              <w:rPr>
                <w:sz w:val="20"/>
                <w:lang w:val="en-US" w:eastAsia="en-CA"/>
              </w:rPr>
              <w:t>292,6</w:t>
            </w:r>
            <w:r>
              <w:rPr>
                <w:sz w:val="20"/>
                <w:lang w:val="en-US" w:eastAsia="en-CA"/>
              </w:rPr>
              <w:t>00</w:t>
            </w:r>
          </w:p>
        </w:tc>
        <w:tc>
          <w:tcPr>
            <w:tcW w:w="367" w:type="pct"/>
            <w:shd w:val="clear" w:color="auto" w:fill="auto"/>
          </w:tcPr>
          <w:p w14:paraId="3BD3D2AC" w14:textId="790A3332" w:rsidR="000E2930" w:rsidRPr="0090015E" w:rsidRDefault="000E2930" w:rsidP="000E2930">
            <w:pPr>
              <w:suppressAutoHyphens/>
              <w:bidi/>
              <w:jc w:val="left"/>
              <w:rPr>
                <w:sz w:val="18"/>
                <w:szCs w:val="18"/>
                <w:lang w:bidi="ar-LB"/>
              </w:rPr>
            </w:pPr>
            <w:r w:rsidRPr="000C2EDD">
              <w:rPr>
                <w:sz w:val="20"/>
              </w:rPr>
              <w:t>0</w:t>
            </w:r>
          </w:p>
        </w:tc>
        <w:tc>
          <w:tcPr>
            <w:tcW w:w="412" w:type="pct"/>
          </w:tcPr>
          <w:p w14:paraId="4845EA40" w14:textId="17A51306" w:rsidR="000E2930" w:rsidRPr="0090015E" w:rsidRDefault="000E2930" w:rsidP="000E2930">
            <w:pPr>
              <w:suppressAutoHyphens/>
              <w:bidi/>
              <w:jc w:val="left"/>
              <w:rPr>
                <w:sz w:val="18"/>
                <w:szCs w:val="18"/>
                <w:lang w:bidi="ar-LB"/>
              </w:rPr>
            </w:pPr>
            <w:r w:rsidRPr="000C2EDD">
              <w:rPr>
                <w:sz w:val="20"/>
              </w:rPr>
              <w:t>0</w:t>
            </w:r>
          </w:p>
        </w:tc>
        <w:tc>
          <w:tcPr>
            <w:tcW w:w="411" w:type="pct"/>
          </w:tcPr>
          <w:p w14:paraId="3D3863F4" w14:textId="0FAEE75F" w:rsidR="000E2930" w:rsidRPr="0090015E" w:rsidRDefault="000E2930" w:rsidP="000E2930">
            <w:pPr>
              <w:suppressAutoHyphens/>
              <w:bidi/>
              <w:jc w:val="left"/>
              <w:rPr>
                <w:sz w:val="18"/>
                <w:szCs w:val="18"/>
                <w:lang w:bidi="ar-LB"/>
              </w:rPr>
            </w:pPr>
            <w:r w:rsidRPr="00833B44">
              <w:rPr>
                <w:sz w:val="20"/>
                <w:lang w:val="en-US" w:eastAsia="en-CA"/>
              </w:rPr>
              <w:t>364,</w:t>
            </w:r>
            <w:r>
              <w:rPr>
                <w:sz w:val="20"/>
                <w:lang w:val="en-US" w:eastAsia="en-CA"/>
              </w:rPr>
              <w:t>414</w:t>
            </w:r>
          </w:p>
        </w:tc>
        <w:tc>
          <w:tcPr>
            <w:tcW w:w="411" w:type="pct"/>
            <w:shd w:val="clear" w:color="auto" w:fill="auto"/>
          </w:tcPr>
          <w:p w14:paraId="375F6527" w14:textId="3E65014C" w:rsidR="000E2930" w:rsidRPr="0090015E" w:rsidRDefault="000E2930" w:rsidP="000E2930">
            <w:pPr>
              <w:suppressAutoHyphens/>
              <w:bidi/>
              <w:jc w:val="left"/>
              <w:rPr>
                <w:sz w:val="18"/>
                <w:szCs w:val="18"/>
                <w:lang w:bidi="ar-LB"/>
              </w:rPr>
            </w:pPr>
            <w:r w:rsidRPr="000C2EDD">
              <w:rPr>
                <w:sz w:val="20"/>
              </w:rPr>
              <w:t>0</w:t>
            </w:r>
          </w:p>
        </w:tc>
        <w:tc>
          <w:tcPr>
            <w:tcW w:w="411" w:type="pct"/>
          </w:tcPr>
          <w:p w14:paraId="61B85704" w14:textId="58C5EDCE" w:rsidR="000E2930" w:rsidRPr="0090015E" w:rsidRDefault="000E2930" w:rsidP="000E2930">
            <w:pPr>
              <w:suppressAutoHyphens/>
              <w:bidi/>
              <w:jc w:val="left"/>
              <w:rPr>
                <w:sz w:val="18"/>
                <w:szCs w:val="18"/>
                <w:lang w:bidi="ar-LB"/>
              </w:rPr>
            </w:pPr>
            <w:r w:rsidRPr="000C2EDD">
              <w:rPr>
                <w:sz w:val="20"/>
                <w:lang w:val="en-US" w:eastAsia="en-CA"/>
              </w:rPr>
              <w:t>0</w:t>
            </w:r>
          </w:p>
        </w:tc>
        <w:tc>
          <w:tcPr>
            <w:tcW w:w="411" w:type="pct"/>
          </w:tcPr>
          <w:p w14:paraId="77EF2A16" w14:textId="1D375157" w:rsidR="000E2930" w:rsidRPr="0090015E" w:rsidRDefault="000E2930" w:rsidP="000E2930">
            <w:pPr>
              <w:suppressAutoHyphens/>
              <w:bidi/>
              <w:jc w:val="left"/>
              <w:rPr>
                <w:sz w:val="18"/>
                <w:szCs w:val="18"/>
                <w:lang w:bidi="ar-LB"/>
              </w:rPr>
            </w:pPr>
            <w:r w:rsidRPr="00D91D78">
              <w:rPr>
                <w:sz w:val="20"/>
              </w:rPr>
              <w:t>72,930</w:t>
            </w:r>
          </w:p>
        </w:tc>
        <w:tc>
          <w:tcPr>
            <w:tcW w:w="411" w:type="pct"/>
            <w:shd w:val="clear" w:color="auto" w:fill="auto"/>
          </w:tcPr>
          <w:p w14:paraId="6F149A45" w14:textId="006D62DC" w:rsidR="000E2930" w:rsidRPr="0090015E" w:rsidRDefault="000E2930" w:rsidP="000E2930">
            <w:pPr>
              <w:suppressAutoHyphens/>
              <w:bidi/>
              <w:ind w:left="-139" w:firstLine="111"/>
              <w:jc w:val="left"/>
              <w:rPr>
                <w:sz w:val="18"/>
                <w:szCs w:val="18"/>
                <w:lang w:bidi="ar-LB"/>
              </w:rPr>
            </w:pPr>
            <w:r w:rsidRPr="0073039E">
              <w:rPr>
                <w:sz w:val="20"/>
              </w:rPr>
              <w:t>729,944</w:t>
            </w:r>
          </w:p>
        </w:tc>
      </w:tr>
      <w:tr w:rsidR="000E2930" w:rsidRPr="0090015E" w14:paraId="43D6123D" w14:textId="77777777" w:rsidTr="00B95F35">
        <w:trPr>
          <w:trHeight w:val="274"/>
        </w:trPr>
        <w:tc>
          <w:tcPr>
            <w:tcW w:w="203" w:type="pct"/>
            <w:tcMar>
              <w:top w:w="0" w:type="dxa"/>
              <w:left w:w="57" w:type="dxa"/>
              <w:bottom w:w="0" w:type="dxa"/>
              <w:right w:w="57" w:type="dxa"/>
            </w:tcMar>
          </w:tcPr>
          <w:p w14:paraId="397DAEB8" w14:textId="11DB298E" w:rsidR="000E2930" w:rsidRPr="0090015E" w:rsidRDefault="000E2930" w:rsidP="003820F8">
            <w:pPr>
              <w:suppressAutoHyphens/>
              <w:bidi/>
              <w:jc w:val="center"/>
              <w:rPr>
                <w:rFonts w:asciiTheme="majorBidi" w:hAnsiTheme="majorBidi" w:cstheme="majorBidi"/>
                <w:sz w:val="20"/>
                <w:lang w:eastAsia="en-CA" w:bidi="ar-LB"/>
              </w:rPr>
            </w:pPr>
            <w:r w:rsidRPr="000C2EDD">
              <w:rPr>
                <w:rFonts w:asciiTheme="majorBidi" w:hAnsiTheme="majorBidi" w:cstheme="majorBidi"/>
                <w:sz w:val="20"/>
                <w:lang w:eastAsia="en-CA"/>
              </w:rPr>
              <w:t>3.2</w:t>
            </w:r>
          </w:p>
        </w:tc>
        <w:tc>
          <w:tcPr>
            <w:tcW w:w="1519" w:type="pct"/>
          </w:tcPr>
          <w:p w14:paraId="25A48AEF" w14:textId="77777777" w:rsidR="000E2930" w:rsidRPr="0090015E" w:rsidRDefault="000E2930" w:rsidP="000E2930">
            <w:pPr>
              <w:suppressAutoHyphens/>
              <w:bidi/>
              <w:jc w:val="left"/>
              <w:rPr>
                <w:rFonts w:asciiTheme="majorBidi" w:hAnsiTheme="majorBidi" w:cstheme="majorBidi"/>
                <w:sz w:val="20"/>
                <w:lang w:eastAsia="en-CA" w:bidi="ar-LB"/>
              </w:rPr>
            </w:pPr>
            <w:r w:rsidRPr="009E58D6">
              <w:rPr>
                <w:rFonts w:asciiTheme="majorBidi" w:hAnsiTheme="majorBidi"/>
                <w:sz w:val="20"/>
                <w:rtl/>
                <w:lang w:bidi="ar-LB"/>
              </w:rPr>
              <w:t>إجمالي تكاليف الدعم (بالدولار الأمريكي)</w:t>
            </w:r>
          </w:p>
        </w:tc>
        <w:tc>
          <w:tcPr>
            <w:tcW w:w="444" w:type="pct"/>
          </w:tcPr>
          <w:p w14:paraId="3472AE3E" w14:textId="75F83B3E" w:rsidR="000E2930" w:rsidRPr="0090015E" w:rsidRDefault="000E2930" w:rsidP="000E2930">
            <w:pPr>
              <w:suppressAutoHyphens/>
              <w:bidi/>
              <w:jc w:val="left"/>
              <w:rPr>
                <w:rFonts w:asciiTheme="majorBidi" w:hAnsiTheme="majorBidi" w:cstheme="majorBidi"/>
                <w:sz w:val="20"/>
                <w:lang w:bidi="ar-LB"/>
              </w:rPr>
            </w:pPr>
            <w:r w:rsidRPr="00833B44">
              <w:rPr>
                <w:sz w:val="20"/>
                <w:lang w:val="en-US" w:eastAsia="en-CA"/>
              </w:rPr>
              <w:t>20,48</w:t>
            </w:r>
            <w:r>
              <w:rPr>
                <w:sz w:val="20"/>
                <w:lang w:val="en-US" w:eastAsia="en-CA"/>
              </w:rPr>
              <w:t>2</w:t>
            </w:r>
          </w:p>
        </w:tc>
        <w:tc>
          <w:tcPr>
            <w:tcW w:w="367" w:type="pct"/>
            <w:shd w:val="clear" w:color="auto" w:fill="auto"/>
          </w:tcPr>
          <w:p w14:paraId="2E935BF0" w14:textId="2ABB5A6C" w:rsidR="000E2930" w:rsidRPr="0090015E" w:rsidRDefault="000E2930" w:rsidP="000E2930">
            <w:pPr>
              <w:suppressAutoHyphens/>
              <w:bidi/>
              <w:jc w:val="left"/>
              <w:rPr>
                <w:sz w:val="18"/>
                <w:szCs w:val="18"/>
                <w:lang w:bidi="ar-LB"/>
              </w:rPr>
            </w:pPr>
            <w:r w:rsidRPr="000C2EDD">
              <w:rPr>
                <w:sz w:val="20"/>
              </w:rPr>
              <w:t>0</w:t>
            </w:r>
          </w:p>
        </w:tc>
        <w:tc>
          <w:tcPr>
            <w:tcW w:w="412" w:type="pct"/>
          </w:tcPr>
          <w:p w14:paraId="663AD0BD" w14:textId="446468C7" w:rsidR="000E2930" w:rsidRPr="0090015E" w:rsidRDefault="000E2930" w:rsidP="000E2930">
            <w:pPr>
              <w:suppressAutoHyphens/>
              <w:bidi/>
              <w:jc w:val="left"/>
              <w:rPr>
                <w:sz w:val="18"/>
                <w:szCs w:val="18"/>
                <w:lang w:bidi="ar-LB"/>
              </w:rPr>
            </w:pPr>
            <w:r w:rsidRPr="000C2EDD">
              <w:rPr>
                <w:sz w:val="20"/>
              </w:rPr>
              <w:t>0</w:t>
            </w:r>
          </w:p>
        </w:tc>
        <w:tc>
          <w:tcPr>
            <w:tcW w:w="411" w:type="pct"/>
          </w:tcPr>
          <w:p w14:paraId="7966D898" w14:textId="3BDD40D5" w:rsidR="000E2930" w:rsidRPr="0090015E" w:rsidRDefault="000E2930" w:rsidP="000E2930">
            <w:pPr>
              <w:suppressAutoHyphens/>
              <w:bidi/>
              <w:jc w:val="left"/>
              <w:rPr>
                <w:sz w:val="18"/>
                <w:szCs w:val="18"/>
                <w:lang w:bidi="ar-LB"/>
              </w:rPr>
            </w:pPr>
            <w:r w:rsidRPr="00833B44">
              <w:rPr>
                <w:sz w:val="20"/>
                <w:lang w:val="en-US" w:eastAsia="en-CA"/>
              </w:rPr>
              <w:t>25,50</w:t>
            </w:r>
            <w:r>
              <w:rPr>
                <w:sz w:val="20"/>
                <w:lang w:val="en-US" w:eastAsia="en-CA"/>
              </w:rPr>
              <w:t>9</w:t>
            </w:r>
          </w:p>
        </w:tc>
        <w:tc>
          <w:tcPr>
            <w:tcW w:w="411" w:type="pct"/>
            <w:shd w:val="clear" w:color="auto" w:fill="auto"/>
          </w:tcPr>
          <w:p w14:paraId="79903BAC" w14:textId="38BC04F2" w:rsidR="000E2930" w:rsidRPr="0090015E" w:rsidRDefault="000E2930" w:rsidP="000E2930">
            <w:pPr>
              <w:suppressAutoHyphens/>
              <w:bidi/>
              <w:jc w:val="left"/>
              <w:rPr>
                <w:sz w:val="18"/>
                <w:szCs w:val="18"/>
                <w:lang w:bidi="ar-LB"/>
              </w:rPr>
            </w:pPr>
            <w:r w:rsidRPr="000C2EDD">
              <w:rPr>
                <w:sz w:val="20"/>
              </w:rPr>
              <w:t>0</w:t>
            </w:r>
          </w:p>
        </w:tc>
        <w:tc>
          <w:tcPr>
            <w:tcW w:w="411" w:type="pct"/>
          </w:tcPr>
          <w:p w14:paraId="2D4E2A73" w14:textId="1E6F18F1" w:rsidR="000E2930" w:rsidRPr="0090015E" w:rsidRDefault="000E2930" w:rsidP="000E2930">
            <w:pPr>
              <w:suppressAutoHyphens/>
              <w:bidi/>
              <w:jc w:val="left"/>
              <w:rPr>
                <w:sz w:val="18"/>
                <w:szCs w:val="18"/>
                <w:lang w:bidi="ar-LB"/>
              </w:rPr>
            </w:pPr>
            <w:r w:rsidRPr="000C2EDD">
              <w:rPr>
                <w:sz w:val="20"/>
              </w:rPr>
              <w:t>0</w:t>
            </w:r>
          </w:p>
        </w:tc>
        <w:tc>
          <w:tcPr>
            <w:tcW w:w="411" w:type="pct"/>
          </w:tcPr>
          <w:p w14:paraId="2ABF4616" w14:textId="0DB3185B" w:rsidR="000E2930" w:rsidRPr="0090015E" w:rsidRDefault="000E2930" w:rsidP="000E2930">
            <w:pPr>
              <w:suppressAutoHyphens/>
              <w:bidi/>
              <w:jc w:val="left"/>
              <w:rPr>
                <w:sz w:val="18"/>
                <w:szCs w:val="18"/>
                <w:lang w:bidi="ar-LB"/>
              </w:rPr>
            </w:pPr>
            <w:r w:rsidRPr="00D91D78">
              <w:rPr>
                <w:sz w:val="20"/>
              </w:rPr>
              <w:t>5,105</w:t>
            </w:r>
          </w:p>
        </w:tc>
        <w:tc>
          <w:tcPr>
            <w:tcW w:w="411" w:type="pct"/>
            <w:shd w:val="clear" w:color="auto" w:fill="auto"/>
          </w:tcPr>
          <w:p w14:paraId="52453383" w14:textId="3E98B1C5" w:rsidR="000E2930" w:rsidRPr="0090015E" w:rsidRDefault="000E2930" w:rsidP="000E2930">
            <w:pPr>
              <w:suppressAutoHyphens/>
              <w:bidi/>
              <w:ind w:left="-139" w:firstLine="111"/>
              <w:jc w:val="left"/>
              <w:rPr>
                <w:sz w:val="18"/>
                <w:szCs w:val="18"/>
                <w:lang w:bidi="ar-LB"/>
              </w:rPr>
            </w:pPr>
            <w:r w:rsidRPr="0073039E">
              <w:rPr>
                <w:sz w:val="20"/>
                <w:lang w:val="en-US" w:eastAsia="en-CA"/>
              </w:rPr>
              <w:t>51,096</w:t>
            </w:r>
          </w:p>
        </w:tc>
      </w:tr>
      <w:tr w:rsidR="000E2930" w:rsidRPr="0090015E" w14:paraId="13A12156" w14:textId="77777777" w:rsidTr="00B95F35">
        <w:trPr>
          <w:trHeight w:val="274"/>
        </w:trPr>
        <w:tc>
          <w:tcPr>
            <w:tcW w:w="203" w:type="pct"/>
            <w:tcMar>
              <w:top w:w="0" w:type="dxa"/>
              <w:left w:w="57" w:type="dxa"/>
              <w:bottom w:w="0" w:type="dxa"/>
              <w:right w:w="57" w:type="dxa"/>
            </w:tcMar>
            <w:hideMark/>
          </w:tcPr>
          <w:p w14:paraId="06868C59" w14:textId="6A9FDBE1" w:rsidR="000E2930" w:rsidRPr="0090015E" w:rsidRDefault="000E2930" w:rsidP="003820F8">
            <w:pPr>
              <w:suppressAutoHyphens/>
              <w:bidi/>
              <w:jc w:val="center"/>
              <w:rPr>
                <w:rFonts w:asciiTheme="majorBidi" w:hAnsiTheme="majorBidi" w:cstheme="majorBidi"/>
                <w:sz w:val="20"/>
                <w:lang w:eastAsia="en-CA" w:bidi="ar-LB"/>
              </w:rPr>
            </w:pPr>
            <w:r w:rsidRPr="000C2EDD">
              <w:rPr>
                <w:rFonts w:asciiTheme="majorBidi" w:hAnsiTheme="majorBidi" w:cstheme="majorBidi"/>
                <w:sz w:val="20"/>
                <w:lang w:eastAsia="en-CA"/>
              </w:rPr>
              <w:t>3.3</w:t>
            </w:r>
          </w:p>
        </w:tc>
        <w:tc>
          <w:tcPr>
            <w:tcW w:w="1519" w:type="pct"/>
            <w:hideMark/>
          </w:tcPr>
          <w:p w14:paraId="72C2F22B" w14:textId="77777777" w:rsidR="000E2930" w:rsidRPr="0090015E" w:rsidRDefault="000E2930" w:rsidP="000E2930">
            <w:pPr>
              <w:suppressAutoHyphens/>
              <w:bidi/>
              <w:jc w:val="left"/>
              <w:rPr>
                <w:rFonts w:asciiTheme="majorBidi" w:hAnsiTheme="majorBidi" w:cstheme="majorBidi"/>
                <w:sz w:val="20"/>
                <w:lang w:eastAsia="en-CA" w:bidi="ar-LB"/>
              </w:rPr>
            </w:pPr>
            <w:r w:rsidRPr="009E58D6">
              <w:rPr>
                <w:rFonts w:asciiTheme="majorBidi" w:hAnsiTheme="majorBidi"/>
                <w:sz w:val="20"/>
                <w:rtl/>
                <w:lang w:bidi="ar-LB"/>
              </w:rPr>
              <w:t>إجمالي التكاليف المتفق عليها (بالدولار الأمريكي)</w:t>
            </w:r>
          </w:p>
        </w:tc>
        <w:tc>
          <w:tcPr>
            <w:tcW w:w="444" w:type="pct"/>
          </w:tcPr>
          <w:p w14:paraId="3BD15288" w14:textId="32B7E8A1" w:rsidR="000E2930" w:rsidRPr="0090015E" w:rsidRDefault="000E2930" w:rsidP="000E2930">
            <w:pPr>
              <w:suppressAutoHyphens/>
              <w:bidi/>
              <w:jc w:val="left"/>
              <w:rPr>
                <w:rFonts w:asciiTheme="majorBidi" w:hAnsiTheme="majorBidi" w:cstheme="majorBidi"/>
                <w:sz w:val="20"/>
                <w:lang w:eastAsia="en-CA" w:bidi="ar-LB"/>
              </w:rPr>
            </w:pPr>
            <w:r w:rsidRPr="00833B44">
              <w:rPr>
                <w:sz w:val="20"/>
                <w:lang w:val="en-US" w:eastAsia="en-CA"/>
              </w:rPr>
              <w:t>313,</w:t>
            </w:r>
            <w:r>
              <w:rPr>
                <w:sz w:val="20"/>
                <w:lang w:val="en-US" w:eastAsia="en-CA"/>
              </w:rPr>
              <w:t>082</w:t>
            </w:r>
          </w:p>
        </w:tc>
        <w:tc>
          <w:tcPr>
            <w:tcW w:w="367" w:type="pct"/>
            <w:shd w:val="clear" w:color="auto" w:fill="auto"/>
          </w:tcPr>
          <w:p w14:paraId="68580F6F" w14:textId="21356887" w:rsidR="000E2930" w:rsidRPr="0090015E" w:rsidRDefault="000E2930" w:rsidP="000E2930">
            <w:pPr>
              <w:suppressAutoHyphens/>
              <w:bidi/>
              <w:jc w:val="left"/>
              <w:rPr>
                <w:sz w:val="18"/>
                <w:szCs w:val="18"/>
                <w:lang w:bidi="ar-LB"/>
              </w:rPr>
            </w:pPr>
            <w:r w:rsidRPr="00833B44">
              <w:rPr>
                <w:sz w:val="20"/>
              </w:rPr>
              <w:t>0</w:t>
            </w:r>
          </w:p>
        </w:tc>
        <w:tc>
          <w:tcPr>
            <w:tcW w:w="412" w:type="pct"/>
          </w:tcPr>
          <w:p w14:paraId="155501F9" w14:textId="72867976" w:rsidR="000E2930" w:rsidRPr="0090015E" w:rsidRDefault="000E2930" w:rsidP="000E2930">
            <w:pPr>
              <w:suppressAutoHyphens/>
              <w:bidi/>
              <w:jc w:val="left"/>
              <w:rPr>
                <w:sz w:val="18"/>
                <w:szCs w:val="18"/>
                <w:lang w:bidi="ar-LB"/>
              </w:rPr>
            </w:pPr>
            <w:r w:rsidRPr="00833B44">
              <w:rPr>
                <w:sz w:val="20"/>
              </w:rPr>
              <w:t>0</w:t>
            </w:r>
          </w:p>
        </w:tc>
        <w:tc>
          <w:tcPr>
            <w:tcW w:w="411" w:type="pct"/>
          </w:tcPr>
          <w:p w14:paraId="79396F77" w14:textId="78A9AB4B" w:rsidR="000E2930" w:rsidRPr="0090015E" w:rsidRDefault="000E2930" w:rsidP="000E2930">
            <w:pPr>
              <w:suppressAutoHyphens/>
              <w:bidi/>
              <w:jc w:val="left"/>
              <w:rPr>
                <w:sz w:val="18"/>
                <w:szCs w:val="18"/>
                <w:lang w:bidi="ar-LB"/>
              </w:rPr>
            </w:pPr>
            <w:r w:rsidRPr="00833B44">
              <w:rPr>
                <w:sz w:val="20"/>
              </w:rPr>
              <w:t>3</w:t>
            </w:r>
            <w:r>
              <w:rPr>
                <w:sz w:val="20"/>
              </w:rPr>
              <w:t>89</w:t>
            </w:r>
            <w:r w:rsidRPr="00833B44">
              <w:rPr>
                <w:sz w:val="20"/>
              </w:rPr>
              <w:t>,</w:t>
            </w:r>
            <w:r>
              <w:rPr>
                <w:sz w:val="20"/>
              </w:rPr>
              <w:t>923</w:t>
            </w:r>
          </w:p>
        </w:tc>
        <w:tc>
          <w:tcPr>
            <w:tcW w:w="411" w:type="pct"/>
            <w:shd w:val="clear" w:color="auto" w:fill="auto"/>
          </w:tcPr>
          <w:p w14:paraId="2B762969" w14:textId="1E1AC003" w:rsidR="000E2930" w:rsidRPr="0090015E" w:rsidRDefault="000E2930" w:rsidP="000E2930">
            <w:pPr>
              <w:suppressAutoHyphens/>
              <w:bidi/>
              <w:jc w:val="left"/>
              <w:rPr>
                <w:sz w:val="18"/>
                <w:szCs w:val="18"/>
                <w:lang w:bidi="ar-LB"/>
              </w:rPr>
            </w:pPr>
            <w:r w:rsidRPr="000C2EDD">
              <w:rPr>
                <w:sz w:val="20"/>
              </w:rPr>
              <w:t>0</w:t>
            </w:r>
          </w:p>
        </w:tc>
        <w:tc>
          <w:tcPr>
            <w:tcW w:w="411" w:type="pct"/>
          </w:tcPr>
          <w:p w14:paraId="6F1F5A50" w14:textId="06C6A969" w:rsidR="000E2930" w:rsidRPr="0090015E" w:rsidRDefault="000E2930" w:rsidP="000E2930">
            <w:pPr>
              <w:suppressAutoHyphens/>
              <w:bidi/>
              <w:jc w:val="left"/>
              <w:rPr>
                <w:sz w:val="18"/>
                <w:szCs w:val="18"/>
                <w:lang w:bidi="ar-LB"/>
              </w:rPr>
            </w:pPr>
            <w:r w:rsidRPr="000C2EDD">
              <w:rPr>
                <w:sz w:val="20"/>
              </w:rPr>
              <w:t>0</w:t>
            </w:r>
          </w:p>
        </w:tc>
        <w:tc>
          <w:tcPr>
            <w:tcW w:w="411" w:type="pct"/>
          </w:tcPr>
          <w:p w14:paraId="20D89F9B" w14:textId="403725FD" w:rsidR="000E2930" w:rsidRPr="0090015E" w:rsidRDefault="000E2930" w:rsidP="000E2930">
            <w:pPr>
              <w:suppressAutoHyphens/>
              <w:bidi/>
              <w:jc w:val="left"/>
              <w:rPr>
                <w:sz w:val="18"/>
                <w:szCs w:val="18"/>
                <w:lang w:bidi="ar-LB"/>
              </w:rPr>
            </w:pPr>
            <w:r w:rsidRPr="00D91D78">
              <w:rPr>
                <w:sz w:val="20"/>
              </w:rPr>
              <w:t>78,035</w:t>
            </w:r>
          </w:p>
        </w:tc>
        <w:tc>
          <w:tcPr>
            <w:tcW w:w="411" w:type="pct"/>
          </w:tcPr>
          <w:p w14:paraId="29A0A9DC" w14:textId="4202AD21" w:rsidR="000E2930" w:rsidRPr="0090015E" w:rsidRDefault="000E2930" w:rsidP="000E2930">
            <w:pPr>
              <w:suppressAutoHyphens/>
              <w:bidi/>
              <w:ind w:left="-139" w:firstLine="111"/>
              <w:jc w:val="left"/>
              <w:rPr>
                <w:sz w:val="18"/>
                <w:szCs w:val="18"/>
                <w:lang w:bidi="ar-LB"/>
              </w:rPr>
            </w:pPr>
            <w:r w:rsidRPr="0073039E">
              <w:rPr>
                <w:sz w:val="20"/>
                <w:lang w:val="en-US" w:eastAsia="en-CA"/>
              </w:rPr>
              <w:t>781,040</w:t>
            </w:r>
          </w:p>
        </w:tc>
      </w:tr>
    </w:tbl>
    <w:p w14:paraId="7AA5BB3D" w14:textId="77777777" w:rsidR="00B95F35" w:rsidRPr="00DA2693" w:rsidRDefault="00B95F35" w:rsidP="00B95F35">
      <w:pPr>
        <w:suppressAutoHyphens/>
        <w:bidi/>
        <w:spacing w:after="40"/>
        <w:jc w:val="left"/>
        <w:textDirection w:val="tbRlV"/>
        <w:rPr>
          <w:rFonts w:asciiTheme="majorBidi" w:hAnsiTheme="majorBidi" w:cstheme="majorBidi"/>
          <w:b/>
          <w:bCs/>
          <w:szCs w:val="24"/>
          <w:lang w:eastAsia="zh-TW" w:bidi="ar-LB"/>
        </w:rPr>
      </w:pPr>
    </w:p>
    <w:p w14:paraId="7D972A81" w14:textId="77777777" w:rsidR="00DA2693" w:rsidRPr="00DA2693" w:rsidRDefault="00DA2693" w:rsidP="00DA2693">
      <w:pPr>
        <w:tabs>
          <w:tab w:val="left" w:pos="1097"/>
          <w:tab w:val="left" w:pos="2098"/>
          <w:tab w:val="left" w:pos="3099"/>
          <w:tab w:val="left" w:pos="4100"/>
          <w:tab w:val="left" w:pos="5251"/>
          <w:tab w:val="left" w:pos="6318"/>
        </w:tabs>
        <w:suppressAutoHyphens/>
        <w:spacing w:before="120" w:after="40"/>
        <w:jc w:val="right"/>
        <w:rPr>
          <w:b/>
          <w:bCs/>
          <w:szCs w:val="24"/>
          <w:rtl/>
          <w:lang w:val="en-US" w:eastAsia="en-CA" w:bidi="ar-LB"/>
        </w:rPr>
      </w:pPr>
      <w:r w:rsidRPr="00DA2693">
        <w:rPr>
          <w:b/>
          <w:bCs/>
          <w:szCs w:val="24"/>
          <w:rtl/>
          <w:lang w:eastAsia="en-CA" w:bidi="ar-LB"/>
        </w:rPr>
        <w:t>خطة ادارة إزالة المواد الهيدروكلوروفلوروكربونية</w:t>
      </w:r>
      <w:r w:rsidRPr="00DA2693">
        <w:rPr>
          <w:rFonts w:hint="cs"/>
          <w:b/>
          <w:bCs/>
          <w:szCs w:val="24"/>
          <w:rtl/>
          <w:lang w:eastAsia="en-CA" w:bidi="ar-LB"/>
        </w:rPr>
        <w:t xml:space="preserve"> (المرحلة الثانية)</w:t>
      </w:r>
      <w:r w:rsidRPr="00DA2693">
        <w:rPr>
          <w:b/>
          <w:bCs/>
          <w:szCs w:val="24"/>
          <w:lang w:eastAsia="en-CA" w:bidi="ar-LB"/>
        </w:rPr>
        <w:t xml:space="preserve"> </w:t>
      </w:r>
    </w:p>
    <w:tbl>
      <w:tblPr>
        <w:bidiVisual/>
        <w:tblW w:w="5000" w:type="pct"/>
        <w:tblLook w:val="04A0" w:firstRow="1" w:lastRow="0" w:firstColumn="1" w:lastColumn="0" w:noHBand="0" w:noVBand="1"/>
      </w:tblPr>
      <w:tblGrid>
        <w:gridCol w:w="560"/>
        <w:gridCol w:w="3818"/>
        <w:gridCol w:w="866"/>
        <w:gridCol w:w="850"/>
        <w:gridCol w:w="705"/>
        <w:gridCol w:w="704"/>
        <w:gridCol w:w="837"/>
        <w:gridCol w:w="792"/>
        <w:gridCol w:w="700"/>
        <w:gridCol w:w="838"/>
        <w:gridCol w:w="849"/>
        <w:gridCol w:w="701"/>
        <w:gridCol w:w="1026"/>
        <w:gridCol w:w="1068"/>
      </w:tblGrid>
      <w:tr w:rsidR="003820F8" w:rsidRPr="003820F8" w14:paraId="2DD37FD3" w14:textId="77777777" w:rsidTr="003820F8">
        <w:trPr>
          <w:tblHeader/>
        </w:trPr>
        <w:tc>
          <w:tcPr>
            <w:tcW w:w="561" w:type="dxa"/>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2B469292" w14:textId="77777777" w:rsidR="003820F8" w:rsidRPr="003820F8" w:rsidRDefault="003820F8" w:rsidP="004B2005">
            <w:pPr>
              <w:jc w:val="center"/>
              <w:rPr>
                <w:rFonts w:asciiTheme="majorBidi" w:hAnsiTheme="majorBidi" w:cstheme="majorBidi"/>
                <w:b/>
                <w:bCs/>
                <w:color w:val="000000"/>
                <w:sz w:val="20"/>
                <w:lang w:bidi="ar-LB"/>
              </w:rPr>
            </w:pPr>
            <w:r w:rsidRPr="003820F8">
              <w:rPr>
                <w:rFonts w:asciiTheme="majorBidi" w:hAnsiTheme="majorBidi" w:cstheme="majorBidi"/>
                <w:b/>
                <w:bCs/>
                <w:color w:val="000000"/>
                <w:kern w:val="28"/>
                <w:sz w:val="20"/>
                <w:rtl/>
                <w:lang w:bidi="ar-LB"/>
              </w:rPr>
              <w:t>الصف</w:t>
            </w:r>
          </w:p>
        </w:tc>
        <w:tc>
          <w:tcPr>
            <w:tcW w:w="3838"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4D71C0AE" w14:textId="77777777" w:rsidR="003820F8" w:rsidRPr="003820F8" w:rsidRDefault="003820F8" w:rsidP="004B2005">
            <w:pPr>
              <w:jc w:val="center"/>
              <w:rPr>
                <w:rFonts w:asciiTheme="majorBidi" w:hAnsiTheme="majorBidi" w:cstheme="majorBidi"/>
                <w:b/>
                <w:bCs/>
                <w:color w:val="000000"/>
                <w:sz w:val="20"/>
                <w:lang w:bidi="ar-LB"/>
              </w:rPr>
            </w:pPr>
            <w:r w:rsidRPr="003820F8">
              <w:rPr>
                <w:rFonts w:asciiTheme="majorBidi" w:hAnsiTheme="majorBidi" w:cstheme="majorBidi"/>
                <w:b/>
                <w:bCs/>
                <w:color w:val="000000"/>
                <w:kern w:val="28"/>
                <w:sz w:val="20"/>
                <w:rtl/>
                <w:lang w:bidi="ar-LB"/>
              </w:rPr>
              <w:t>التفاصيل</w:t>
            </w:r>
          </w:p>
        </w:tc>
        <w:tc>
          <w:tcPr>
            <w:tcW w:w="833" w:type="dxa"/>
            <w:tcBorders>
              <w:top w:val="single" w:sz="4" w:space="0" w:color="auto"/>
              <w:left w:val="nil"/>
              <w:bottom w:val="single" w:sz="4" w:space="0" w:color="auto"/>
              <w:right w:val="single" w:sz="4" w:space="0" w:color="auto"/>
            </w:tcBorders>
          </w:tcPr>
          <w:p w14:paraId="126BEDC6" w14:textId="10271584" w:rsidR="003820F8" w:rsidRPr="003820F8" w:rsidRDefault="003820F8" w:rsidP="004B2005">
            <w:pPr>
              <w:jc w:val="center"/>
              <w:rPr>
                <w:rFonts w:asciiTheme="majorBidi" w:hAnsiTheme="majorBidi" w:cstheme="majorBidi"/>
                <w:b/>
                <w:bCs/>
                <w:color w:val="000000"/>
                <w:kern w:val="28"/>
                <w:sz w:val="20"/>
                <w:lang w:bidi="ar-LB"/>
              </w:rPr>
            </w:pPr>
            <w:r>
              <w:rPr>
                <w:rFonts w:asciiTheme="majorBidi" w:hAnsiTheme="majorBidi" w:cstheme="majorBidi" w:hint="cs"/>
                <w:b/>
                <w:bCs/>
                <w:color w:val="000000"/>
                <w:kern w:val="28"/>
                <w:sz w:val="20"/>
                <w:rtl/>
                <w:lang w:bidi="ar-LB"/>
              </w:rPr>
              <w:t>2020</w:t>
            </w:r>
          </w:p>
        </w:tc>
        <w:tc>
          <w:tcPr>
            <w:tcW w:w="852" w:type="dxa"/>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1FF9C4A8" w14:textId="40BC49E7" w:rsidR="003820F8" w:rsidRPr="003820F8" w:rsidRDefault="003820F8" w:rsidP="004B2005">
            <w:pPr>
              <w:jc w:val="center"/>
              <w:rPr>
                <w:rFonts w:asciiTheme="majorBidi" w:hAnsiTheme="majorBidi" w:cstheme="majorBidi"/>
                <w:b/>
                <w:bCs/>
                <w:color w:val="000000"/>
                <w:sz w:val="20"/>
                <w:lang w:bidi="ar-LB"/>
              </w:rPr>
            </w:pPr>
            <w:r w:rsidRPr="003820F8">
              <w:rPr>
                <w:rFonts w:asciiTheme="majorBidi" w:hAnsiTheme="majorBidi" w:cstheme="majorBidi"/>
                <w:b/>
                <w:bCs/>
                <w:color w:val="000000"/>
                <w:kern w:val="28"/>
                <w:sz w:val="20"/>
                <w:lang w:bidi="ar-LB"/>
              </w:rPr>
              <w:t>2021</w:t>
            </w:r>
          </w:p>
        </w:tc>
        <w:tc>
          <w:tcPr>
            <w:tcW w:w="706"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4BFA14A8" w14:textId="77777777" w:rsidR="003820F8" w:rsidRPr="003820F8" w:rsidRDefault="003820F8" w:rsidP="004B2005">
            <w:pPr>
              <w:jc w:val="center"/>
              <w:rPr>
                <w:rFonts w:asciiTheme="majorBidi" w:hAnsiTheme="majorBidi" w:cstheme="majorBidi"/>
                <w:b/>
                <w:bCs/>
                <w:color w:val="000000"/>
                <w:sz w:val="20"/>
                <w:lang w:bidi="ar-LB"/>
              </w:rPr>
            </w:pPr>
            <w:r w:rsidRPr="003820F8">
              <w:rPr>
                <w:rFonts w:asciiTheme="majorBidi" w:hAnsiTheme="majorBidi" w:cstheme="majorBidi"/>
                <w:b/>
                <w:bCs/>
                <w:color w:val="000000"/>
                <w:kern w:val="28"/>
                <w:sz w:val="20"/>
                <w:lang w:bidi="ar-LB"/>
              </w:rPr>
              <w:t>2022</w:t>
            </w:r>
          </w:p>
        </w:tc>
        <w:tc>
          <w:tcPr>
            <w:tcW w:w="705"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3F750A4" w14:textId="77777777" w:rsidR="003820F8" w:rsidRPr="003820F8" w:rsidRDefault="003820F8" w:rsidP="004B2005">
            <w:pPr>
              <w:jc w:val="center"/>
              <w:rPr>
                <w:rFonts w:asciiTheme="majorBidi" w:hAnsiTheme="majorBidi" w:cstheme="majorBidi"/>
                <w:b/>
                <w:bCs/>
                <w:color w:val="000000"/>
                <w:sz w:val="20"/>
                <w:lang w:bidi="ar-LB"/>
              </w:rPr>
            </w:pPr>
            <w:r w:rsidRPr="003820F8">
              <w:rPr>
                <w:rFonts w:asciiTheme="majorBidi" w:hAnsiTheme="majorBidi" w:cstheme="majorBidi"/>
                <w:b/>
                <w:bCs/>
                <w:color w:val="000000"/>
                <w:kern w:val="28"/>
                <w:sz w:val="20"/>
                <w:lang w:bidi="ar-LB"/>
              </w:rPr>
              <w:t>2023</w:t>
            </w:r>
          </w:p>
        </w:tc>
        <w:tc>
          <w:tcPr>
            <w:tcW w:w="837"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1DD74BA" w14:textId="77777777" w:rsidR="003820F8" w:rsidRPr="003820F8" w:rsidRDefault="003820F8" w:rsidP="004B2005">
            <w:pPr>
              <w:jc w:val="center"/>
              <w:rPr>
                <w:rFonts w:asciiTheme="majorBidi" w:hAnsiTheme="majorBidi" w:cstheme="majorBidi"/>
                <w:b/>
                <w:bCs/>
                <w:color w:val="000000"/>
                <w:sz w:val="20"/>
                <w:lang w:bidi="ar-LB"/>
              </w:rPr>
            </w:pPr>
            <w:r w:rsidRPr="003820F8">
              <w:rPr>
                <w:rFonts w:asciiTheme="majorBidi" w:hAnsiTheme="majorBidi" w:cstheme="majorBidi"/>
                <w:b/>
                <w:bCs/>
                <w:color w:val="000000"/>
                <w:kern w:val="28"/>
                <w:sz w:val="20"/>
                <w:lang w:bidi="ar-LB"/>
              </w:rPr>
              <w:t>2024</w:t>
            </w:r>
          </w:p>
        </w:tc>
        <w:tc>
          <w:tcPr>
            <w:tcW w:w="794"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37D3D28C" w14:textId="77777777" w:rsidR="003820F8" w:rsidRPr="003820F8" w:rsidRDefault="003820F8" w:rsidP="004B2005">
            <w:pPr>
              <w:jc w:val="center"/>
              <w:rPr>
                <w:rFonts w:asciiTheme="majorBidi" w:hAnsiTheme="majorBidi" w:cstheme="majorBidi"/>
                <w:b/>
                <w:bCs/>
                <w:color w:val="000000"/>
                <w:sz w:val="20"/>
                <w:lang w:bidi="ar-LB"/>
              </w:rPr>
            </w:pPr>
            <w:r w:rsidRPr="003820F8">
              <w:rPr>
                <w:rFonts w:asciiTheme="majorBidi" w:hAnsiTheme="majorBidi" w:cstheme="majorBidi"/>
                <w:b/>
                <w:bCs/>
                <w:color w:val="000000"/>
                <w:kern w:val="28"/>
                <w:sz w:val="20"/>
                <w:lang w:bidi="ar-LB"/>
              </w:rPr>
              <w:t>2025</w:t>
            </w:r>
          </w:p>
        </w:tc>
        <w:tc>
          <w:tcPr>
            <w:tcW w:w="701"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4410991" w14:textId="77777777" w:rsidR="003820F8" w:rsidRPr="003820F8" w:rsidRDefault="003820F8" w:rsidP="004B2005">
            <w:pPr>
              <w:jc w:val="center"/>
              <w:rPr>
                <w:rFonts w:asciiTheme="majorBidi" w:hAnsiTheme="majorBidi" w:cstheme="majorBidi"/>
                <w:b/>
                <w:bCs/>
                <w:color w:val="000000"/>
                <w:sz w:val="20"/>
                <w:lang w:bidi="ar-LB"/>
              </w:rPr>
            </w:pPr>
            <w:r w:rsidRPr="003820F8">
              <w:rPr>
                <w:rFonts w:asciiTheme="majorBidi" w:hAnsiTheme="majorBidi" w:cstheme="majorBidi"/>
                <w:b/>
                <w:bCs/>
                <w:color w:val="000000"/>
                <w:kern w:val="28"/>
                <w:sz w:val="20"/>
                <w:lang w:bidi="ar-LB"/>
              </w:rPr>
              <w:t>2026</w:t>
            </w:r>
          </w:p>
        </w:tc>
        <w:tc>
          <w:tcPr>
            <w:tcW w:w="838"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E18EF2B" w14:textId="77777777" w:rsidR="003820F8" w:rsidRPr="003820F8" w:rsidRDefault="003820F8" w:rsidP="004B2005">
            <w:pPr>
              <w:jc w:val="center"/>
              <w:rPr>
                <w:rFonts w:asciiTheme="majorBidi" w:hAnsiTheme="majorBidi" w:cstheme="majorBidi"/>
                <w:b/>
                <w:bCs/>
                <w:color w:val="000000"/>
                <w:sz w:val="20"/>
                <w:lang w:bidi="ar-LB"/>
              </w:rPr>
            </w:pPr>
            <w:r w:rsidRPr="003820F8">
              <w:rPr>
                <w:rFonts w:asciiTheme="majorBidi" w:hAnsiTheme="majorBidi" w:cstheme="majorBidi"/>
                <w:b/>
                <w:bCs/>
                <w:color w:val="000000"/>
                <w:kern w:val="28"/>
                <w:sz w:val="20"/>
                <w:lang w:bidi="ar-LB"/>
              </w:rPr>
              <w:t>2027</w:t>
            </w:r>
          </w:p>
        </w:tc>
        <w:tc>
          <w:tcPr>
            <w:tcW w:w="851"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7D9C293F" w14:textId="77777777" w:rsidR="003820F8" w:rsidRPr="003820F8" w:rsidRDefault="003820F8" w:rsidP="004B2005">
            <w:pPr>
              <w:jc w:val="center"/>
              <w:rPr>
                <w:rFonts w:asciiTheme="majorBidi" w:hAnsiTheme="majorBidi" w:cstheme="majorBidi"/>
                <w:b/>
                <w:bCs/>
                <w:color w:val="000000"/>
                <w:sz w:val="20"/>
                <w:lang w:bidi="ar-LB"/>
              </w:rPr>
            </w:pPr>
            <w:r w:rsidRPr="003820F8">
              <w:rPr>
                <w:rFonts w:asciiTheme="majorBidi" w:hAnsiTheme="majorBidi" w:cstheme="majorBidi"/>
                <w:b/>
                <w:bCs/>
                <w:color w:val="000000"/>
                <w:kern w:val="28"/>
                <w:sz w:val="20"/>
                <w:lang w:bidi="ar-LB"/>
              </w:rPr>
              <w:t>2028</w:t>
            </w:r>
          </w:p>
        </w:tc>
        <w:tc>
          <w:tcPr>
            <w:tcW w:w="702"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6AE753EA" w14:textId="77777777" w:rsidR="003820F8" w:rsidRPr="003820F8" w:rsidRDefault="003820F8" w:rsidP="004B2005">
            <w:pPr>
              <w:jc w:val="center"/>
              <w:rPr>
                <w:rFonts w:asciiTheme="majorBidi" w:hAnsiTheme="majorBidi" w:cstheme="majorBidi"/>
                <w:b/>
                <w:bCs/>
                <w:color w:val="000000"/>
                <w:sz w:val="20"/>
                <w:lang w:bidi="ar-LB"/>
              </w:rPr>
            </w:pPr>
            <w:r w:rsidRPr="003820F8">
              <w:rPr>
                <w:rFonts w:asciiTheme="majorBidi" w:hAnsiTheme="majorBidi" w:cstheme="majorBidi"/>
                <w:b/>
                <w:bCs/>
                <w:color w:val="000000"/>
                <w:kern w:val="28"/>
                <w:sz w:val="20"/>
                <w:lang w:bidi="ar-LB"/>
              </w:rPr>
              <w:t>2029</w:t>
            </w:r>
          </w:p>
        </w:tc>
        <w:tc>
          <w:tcPr>
            <w:tcW w:w="1027"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478B25ED" w14:textId="77777777" w:rsidR="003820F8" w:rsidRPr="003820F8" w:rsidRDefault="003820F8" w:rsidP="004B2005">
            <w:pPr>
              <w:jc w:val="center"/>
              <w:rPr>
                <w:rFonts w:asciiTheme="majorBidi" w:hAnsiTheme="majorBidi" w:cstheme="majorBidi"/>
                <w:b/>
                <w:bCs/>
                <w:color w:val="000000"/>
                <w:sz w:val="20"/>
                <w:lang w:bidi="ar-LB"/>
              </w:rPr>
            </w:pPr>
            <w:r w:rsidRPr="003820F8">
              <w:rPr>
                <w:rFonts w:asciiTheme="majorBidi" w:hAnsiTheme="majorBidi" w:cstheme="majorBidi"/>
                <w:b/>
                <w:bCs/>
                <w:color w:val="000000"/>
                <w:kern w:val="28"/>
                <w:sz w:val="20"/>
                <w:lang w:bidi="ar-LB"/>
              </w:rPr>
              <w:t>2030</w:t>
            </w:r>
          </w:p>
        </w:tc>
        <w:tc>
          <w:tcPr>
            <w:tcW w:w="1069"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403AE0EB" w14:textId="00075BE9" w:rsidR="003820F8" w:rsidRPr="003820F8" w:rsidRDefault="003820F8" w:rsidP="004B2005">
            <w:pPr>
              <w:jc w:val="center"/>
              <w:rPr>
                <w:rFonts w:asciiTheme="majorBidi" w:hAnsiTheme="majorBidi" w:cstheme="majorBidi"/>
                <w:b/>
                <w:bCs/>
                <w:color w:val="000000"/>
                <w:sz w:val="20"/>
                <w:rtl/>
                <w:lang w:val="en-US" w:bidi="ar-LB"/>
              </w:rPr>
            </w:pPr>
            <w:r w:rsidRPr="003820F8">
              <w:rPr>
                <w:rFonts w:asciiTheme="majorBidi" w:hAnsiTheme="majorBidi" w:cstheme="majorBidi"/>
                <w:b/>
                <w:bCs/>
                <w:color w:val="000000"/>
                <w:sz w:val="20"/>
                <w:rtl/>
                <w:lang w:val="en-US" w:bidi="ar-LB"/>
              </w:rPr>
              <w:t>المجموع</w:t>
            </w:r>
          </w:p>
        </w:tc>
      </w:tr>
      <w:tr w:rsidR="003820F8" w:rsidRPr="003820F8" w14:paraId="761E78B4" w14:textId="77777777" w:rsidTr="003820F8">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5DB7D13" w14:textId="0B4B1D2C" w:rsidR="003820F8" w:rsidRPr="003820F8" w:rsidRDefault="003820F8" w:rsidP="003820F8">
            <w:pPr>
              <w:jc w:val="center"/>
              <w:rPr>
                <w:rFonts w:asciiTheme="majorBidi" w:hAnsiTheme="majorBidi" w:cstheme="majorBidi"/>
                <w:color w:val="000000"/>
                <w:sz w:val="20"/>
                <w:lang w:bidi="ar-LB"/>
              </w:rPr>
            </w:pPr>
            <w:r w:rsidRPr="003820F8">
              <w:rPr>
                <w:rFonts w:asciiTheme="majorBidi" w:hAnsiTheme="majorBidi" w:cstheme="majorBidi"/>
                <w:sz w:val="20"/>
                <w:lang w:eastAsia="en-CA"/>
              </w:rPr>
              <w:t>1.1</w:t>
            </w:r>
          </w:p>
        </w:tc>
        <w:tc>
          <w:tcPr>
            <w:tcW w:w="3838"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7059F6F3" w14:textId="77777777" w:rsidR="003820F8" w:rsidRPr="003820F8" w:rsidRDefault="003820F8" w:rsidP="003820F8">
            <w:pPr>
              <w:jc w:val="right"/>
              <w:rPr>
                <w:rFonts w:asciiTheme="majorBidi" w:hAnsiTheme="majorBidi" w:cstheme="majorBidi"/>
                <w:color w:val="000000"/>
                <w:sz w:val="20"/>
                <w:lang w:bidi="ar-LB"/>
              </w:rPr>
            </w:pPr>
            <w:r w:rsidRPr="003820F8">
              <w:rPr>
                <w:rFonts w:asciiTheme="majorBidi" w:hAnsiTheme="majorBidi" w:cstheme="majorBidi"/>
                <w:color w:val="000000"/>
                <w:sz w:val="20"/>
                <w:rtl/>
                <w:lang w:eastAsia="zh-CN" w:bidi="ar-LB"/>
              </w:rPr>
              <w:t>جدول التخفيض في بروتوكول مونتريال لمواد المجموعة الأولى من المرفق جيم (طن من قدرات استنفاد الأوزون)</w:t>
            </w:r>
          </w:p>
        </w:tc>
        <w:tc>
          <w:tcPr>
            <w:tcW w:w="833" w:type="dxa"/>
            <w:tcBorders>
              <w:top w:val="nil"/>
              <w:left w:val="nil"/>
              <w:bottom w:val="single" w:sz="4" w:space="0" w:color="auto"/>
              <w:right w:val="single" w:sz="4" w:space="0" w:color="auto"/>
            </w:tcBorders>
          </w:tcPr>
          <w:p w14:paraId="3DF48110" w14:textId="6CC4A1D6" w:rsidR="003820F8" w:rsidRPr="00F365BC" w:rsidRDefault="003820F8" w:rsidP="003820F8">
            <w:pPr>
              <w:jc w:val="right"/>
              <w:rPr>
                <w:sz w:val="20"/>
              </w:rPr>
            </w:pPr>
            <w:r w:rsidRPr="00F365BC">
              <w:rPr>
                <w:sz w:val="20"/>
              </w:rPr>
              <w:t>15.27</w:t>
            </w:r>
          </w:p>
        </w:tc>
        <w:tc>
          <w:tcPr>
            <w:tcW w:w="852"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4663B932" w14:textId="4E8187D3" w:rsidR="003820F8" w:rsidRPr="003820F8" w:rsidRDefault="003820F8" w:rsidP="003820F8">
            <w:pPr>
              <w:jc w:val="right"/>
              <w:rPr>
                <w:rFonts w:asciiTheme="majorBidi" w:hAnsiTheme="majorBidi" w:cstheme="majorBidi"/>
                <w:color w:val="000000"/>
                <w:sz w:val="20"/>
                <w:lang w:bidi="ar-LB"/>
              </w:rPr>
            </w:pPr>
            <w:r w:rsidRPr="00F365BC">
              <w:rPr>
                <w:sz w:val="20"/>
              </w:rPr>
              <w:t>15.27</w:t>
            </w:r>
          </w:p>
        </w:tc>
        <w:tc>
          <w:tcPr>
            <w:tcW w:w="706" w:type="dxa"/>
            <w:tcBorders>
              <w:top w:val="nil"/>
              <w:left w:val="nil"/>
              <w:bottom w:val="single" w:sz="4" w:space="0" w:color="auto"/>
              <w:right w:val="single" w:sz="4" w:space="0" w:color="auto"/>
            </w:tcBorders>
            <w:shd w:val="clear" w:color="auto" w:fill="auto"/>
            <w:tcMar>
              <w:left w:w="72" w:type="dxa"/>
              <w:right w:w="72" w:type="dxa"/>
            </w:tcMar>
          </w:tcPr>
          <w:p w14:paraId="7AC482CF" w14:textId="5A4497DF" w:rsidR="003820F8" w:rsidRPr="003820F8" w:rsidRDefault="003820F8" w:rsidP="003820F8">
            <w:pPr>
              <w:jc w:val="right"/>
              <w:rPr>
                <w:rFonts w:asciiTheme="majorBidi" w:hAnsiTheme="majorBidi" w:cstheme="majorBidi"/>
                <w:color w:val="000000"/>
                <w:sz w:val="20"/>
                <w:lang w:bidi="ar-LB"/>
              </w:rPr>
            </w:pPr>
            <w:r w:rsidRPr="00F365BC">
              <w:rPr>
                <w:sz w:val="20"/>
              </w:rPr>
              <w:t>15.27</w:t>
            </w:r>
          </w:p>
        </w:tc>
        <w:tc>
          <w:tcPr>
            <w:tcW w:w="705" w:type="dxa"/>
            <w:tcBorders>
              <w:top w:val="nil"/>
              <w:left w:val="nil"/>
              <w:bottom w:val="single" w:sz="4" w:space="0" w:color="auto"/>
              <w:right w:val="single" w:sz="4" w:space="0" w:color="auto"/>
            </w:tcBorders>
            <w:shd w:val="clear" w:color="auto" w:fill="auto"/>
            <w:tcMar>
              <w:left w:w="72" w:type="dxa"/>
              <w:right w:w="72" w:type="dxa"/>
            </w:tcMar>
          </w:tcPr>
          <w:p w14:paraId="5FDB429F" w14:textId="14832746" w:rsidR="003820F8" w:rsidRPr="003820F8" w:rsidRDefault="003820F8" w:rsidP="003820F8">
            <w:pPr>
              <w:jc w:val="right"/>
              <w:rPr>
                <w:rFonts w:asciiTheme="majorBidi" w:hAnsiTheme="majorBidi" w:cstheme="majorBidi"/>
                <w:color w:val="000000"/>
                <w:sz w:val="20"/>
                <w:lang w:bidi="ar-LB"/>
              </w:rPr>
            </w:pPr>
            <w:r w:rsidRPr="00F365BC">
              <w:rPr>
                <w:sz w:val="20"/>
              </w:rPr>
              <w:t>15.27</w:t>
            </w:r>
          </w:p>
        </w:tc>
        <w:tc>
          <w:tcPr>
            <w:tcW w:w="837" w:type="dxa"/>
            <w:tcBorders>
              <w:top w:val="nil"/>
              <w:left w:val="nil"/>
              <w:bottom w:val="single" w:sz="4" w:space="0" w:color="auto"/>
              <w:right w:val="single" w:sz="4" w:space="0" w:color="auto"/>
            </w:tcBorders>
            <w:shd w:val="clear" w:color="auto" w:fill="auto"/>
            <w:tcMar>
              <w:left w:w="72" w:type="dxa"/>
              <w:right w:w="72" w:type="dxa"/>
            </w:tcMar>
          </w:tcPr>
          <w:p w14:paraId="7997BEAD" w14:textId="06865311" w:rsidR="003820F8" w:rsidRPr="003820F8" w:rsidRDefault="003820F8" w:rsidP="003820F8">
            <w:pPr>
              <w:jc w:val="right"/>
              <w:rPr>
                <w:rFonts w:asciiTheme="majorBidi" w:hAnsiTheme="majorBidi" w:cstheme="majorBidi"/>
                <w:color w:val="000000"/>
                <w:sz w:val="20"/>
                <w:lang w:bidi="ar-LB"/>
              </w:rPr>
            </w:pPr>
            <w:r w:rsidRPr="00F365BC">
              <w:rPr>
                <w:sz w:val="20"/>
              </w:rPr>
              <w:t>15.27</w:t>
            </w:r>
          </w:p>
        </w:tc>
        <w:tc>
          <w:tcPr>
            <w:tcW w:w="794" w:type="dxa"/>
            <w:tcBorders>
              <w:top w:val="nil"/>
              <w:left w:val="nil"/>
              <w:bottom w:val="single" w:sz="4" w:space="0" w:color="auto"/>
              <w:right w:val="single" w:sz="4" w:space="0" w:color="auto"/>
            </w:tcBorders>
            <w:shd w:val="clear" w:color="auto" w:fill="auto"/>
            <w:tcMar>
              <w:left w:w="72" w:type="dxa"/>
              <w:right w:w="72" w:type="dxa"/>
            </w:tcMar>
          </w:tcPr>
          <w:p w14:paraId="4D7AE8C9" w14:textId="6A2D7436" w:rsidR="003820F8" w:rsidRPr="003820F8" w:rsidRDefault="003820F8" w:rsidP="003820F8">
            <w:pPr>
              <w:jc w:val="right"/>
              <w:rPr>
                <w:rFonts w:asciiTheme="majorBidi" w:hAnsiTheme="majorBidi" w:cstheme="majorBidi"/>
                <w:color w:val="000000"/>
                <w:sz w:val="20"/>
                <w:lang w:bidi="ar-LB"/>
              </w:rPr>
            </w:pPr>
            <w:r w:rsidRPr="00F365BC">
              <w:rPr>
                <w:sz w:val="20"/>
              </w:rPr>
              <w:t>7.63</w:t>
            </w:r>
          </w:p>
        </w:tc>
        <w:tc>
          <w:tcPr>
            <w:tcW w:w="701" w:type="dxa"/>
            <w:tcBorders>
              <w:top w:val="nil"/>
              <w:left w:val="nil"/>
              <w:bottom w:val="single" w:sz="4" w:space="0" w:color="auto"/>
              <w:right w:val="single" w:sz="4" w:space="0" w:color="auto"/>
            </w:tcBorders>
            <w:shd w:val="clear" w:color="auto" w:fill="auto"/>
            <w:tcMar>
              <w:left w:w="72" w:type="dxa"/>
              <w:right w:w="72" w:type="dxa"/>
            </w:tcMar>
          </w:tcPr>
          <w:p w14:paraId="7F413D42" w14:textId="6CD02EEE" w:rsidR="003820F8" w:rsidRPr="003820F8" w:rsidRDefault="003820F8" w:rsidP="003820F8">
            <w:pPr>
              <w:jc w:val="right"/>
              <w:rPr>
                <w:rFonts w:asciiTheme="majorBidi" w:hAnsiTheme="majorBidi" w:cstheme="majorBidi"/>
                <w:color w:val="000000"/>
                <w:sz w:val="20"/>
                <w:lang w:bidi="ar-LB"/>
              </w:rPr>
            </w:pPr>
            <w:r w:rsidRPr="00F365BC">
              <w:rPr>
                <w:sz w:val="20"/>
              </w:rPr>
              <w:t>7.63</w:t>
            </w:r>
          </w:p>
        </w:tc>
        <w:tc>
          <w:tcPr>
            <w:tcW w:w="838" w:type="dxa"/>
            <w:tcBorders>
              <w:top w:val="nil"/>
              <w:left w:val="nil"/>
              <w:bottom w:val="single" w:sz="4" w:space="0" w:color="auto"/>
              <w:right w:val="single" w:sz="4" w:space="0" w:color="auto"/>
            </w:tcBorders>
            <w:shd w:val="clear" w:color="auto" w:fill="auto"/>
            <w:tcMar>
              <w:left w:w="72" w:type="dxa"/>
              <w:right w:w="72" w:type="dxa"/>
            </w:tcMar>
          </w:tcPr>
          <w:p w14:paraId="04D80FCE" w14:textId="09A54F35" w:rsidR="003820F8" w:rsidRPr="003820F8" w:rsidRDefault="003820F8" w:rsidP="003820F8">
            <w:pPr>
              <w:jc w:val="right"/>
              <w:rPr>
                <w:rFonts w:asciiTheme="majorBidi" w:hAnsiTheme="majorBidi" w:cstheme="majorBidi"/>
                <w:color w:val="000000"/>
                <w:sz w:val="20"/>
                <w:lang w:bidi="ar-LB"/>
              </w:rPr>
            </w:pPr>
            <w:r w:rsidRPr="00F365BC">
              <w:rPr>
                <w:sz w:val="20"/>
              </w:rPr>
              <w:t>7.63</w:t>
            </w:r>
          </w:p>
        </w:tc>
        <w:tc>
          <w:tcPr>
            <w:tcW w:w="851" w:type="dxa"/>
            <w:tcBorders>
              <w:top w:val="nil"/>
              <w:left w:val="nil"/>
              <w:bottom w:val="single" w:sz="4" w:space="0" w:color="auto"/>
              <w:right w:val="single" w:sz="4" w:space="0" w:color="auto"/>
            </w:tcBorders>
            <w:shd w:val="clear" w:color="auto" w:fill="auto"/>
            <w:tcMar>
              <w:left w:w="72" w:type="dxa"/>
              <w:right w:w="72" w:type="dxa"/>
            </w:tcMar>
          </w:tcPr>
          <w:p w14:paraId="6FE30B01" w14:textId="25DC69B7" w:rsidR="003820F8" w:rsidRPr="003820F8" w:rsidRDefault="003820F8" w:rsidP="003820F8">
            <w:pPr>
              <w:jc w:val="right"/>
              <w:rPr>
                <w:rFonts w:asciiTheme="majorBidi" w:hAnsiTheme="majorBidi" w:cstheme="majorBidi"/>
                <w:color w:val="000000"/>
                <w:sz w:val="20"/>
                <w:lang w:bidi="ar-LB"/>
              </w:rPr>
            </w:pPr>
            <w:r w:rsidRPr="00F365BC">
              <w:rPr>
                <w:sz w:val="20"/>
              </w:rPr>
              <w:t>7.63</w:t>
            </w:r>
          </w:p>
        </w:tc>
        <w:tc>
          <w:tcPr>
            <w:tcW w:w="702" w:type="dxa"/>
            <w:tcBorders>
              <w:top w:val="nil"/>
              <w:left w:val="nil"/>
              <w:bottom w:val="single" w:sz="4" w:space="0" w:color="auto"/>
              <w:right w:val="single" w:sz="4" w:space="0" w:color="auto"/>
            </w:tcBorders>
            <w:shd w:val="clear" w:color="auto" w:fill="auto"/>
            <w:tcMar>
              <w:left w:w="72" w:type="dxa"/>
              <w:right w:w="72" w:type="dxa"/>
            </w:tcMar>
          </w:tcPr>
          <w:p w14:paraId="742A15E7" w14:textId="13D05392" w:rsidR="003820F8" w:rsidRPr="003820F8" w:rsidRDefault="003820F8" w:rsidP="003820F8">
            <w:pPr>
              <w:jc w:val="right"/>
              <w:rPr>
                <w:rFonts w:asciiTheme="majorBidi" w:hAnsiTheme="majorBidi" w:cstheme="majorBidi"/>
                <w:color w:val="000000"/>
                <w:sz w:val="20"/>
                <w:lang w:bidi="ar-LB"/>
              </w:rPr>
            </w:pPr>
            <w:r w:rsidRPr="00F365BC">
              <w:rPr>
                <w:sz w:val="20"/>
              </w:rPr>
              <w:t>7.63</w:t>
            </w:r>
          </w:p>
        </w:tc>
        <w:tc>
          <w:tcPr>
            <w:tcW w:w="1027" w:type="dxa"/>
            <w:tcBorders>
              <w:top w:val="nil"/>
              <w:left w:val="nil"/>
              <w:bottom w:val="single" w:sz="4" w:space="0" w:color="auto"/>
              <w:right w:val="single" w:sz="4" w:space="0" w:color="auto"/>
            </w:tcBorders>
            <w:shd w:val="clear" w:color="auto" w:fill="auto"/>
            <w:tcMar>
              <w:left w:w="72" w:type="dxa"/>
              <w:right w:w="72" w:type="dxa"/>
            </w:tcMar>
          </w:tcPr>
          <w:p w14:paraId="0D973888" w14:textId="3A22C375" w:rsidR="003820F8" w:rsidRPr="003820F8" w:rsidRDefault="003820F8" w:rsidP="003820F8">
            <w:pPr>
              <w:jc w:val="right"/>
              <w:rPr>
                <w:rFonts w:asciiTheme="majorBidi" w:hAnsiTheme="majorBidi" w:cstheme="majorBidi"/>
                <w:color w:val="000000"/>
                <w:sz w:val="20"/>
                <w:lang w:bidi="ar-LB"/>
              </w:rPr>
            </w:pPr>
            <w:r w:rsidRPr="00F365BC">
              <w:rPr>
                <w:rFonts w:asciiTheme="majorBidi" w:hAnsiTheme="majorBidi" w:cstheme="majorBidi"/>
                <w:sz w:val="20"/>
                <w:lang w:eastAsia="en-CA"/>
              </w:rPr>
              <w:t>0</w:t>
            </w:r>
          </w:p>
        </w:tc>
        <w:tc>
          <w:tcPr>
            <w:tcW w:w="1069" w:type="dxa"/>
            <w:tcBorders>
              <w:top w:val="nil"/>
              <w:left w:val="nil"/>
              <w:bottom w:val="single" w:sz="4" w:space="0" w:color="auto"/>
              <w:right w:val="single" w:sz="4" w:space="0" w:color="auto"/>
            </w:tcBorders>
            <w:shd w:val="clear" w:color="auto" w:fill="auto"/>
            <w:tcMar>
              <w:left w:w="72" w:type="dxa"/>
              <w:right w:w="72" w:type="dxa"/>
            </w:tcMar>
          </w:tcPr>
          <w:p w14:paraId="7D606563" w14:textId="4DD39925" w:rsidR="003820F8" w:rsidRPr="003820F8" w:rsidRDefault="003820F8" w:rsidP="003820F8">
            <w:pPr>
              <w:jc w:val="right"/>
              <w:rPr>
                <w:rFonts w:asciiTheme="majorBidi" w:hAnsiTheme="majorBidi" w:cstheme="majorBidi"/>
                <w:color w:val="000000"/>
                <w:sz w:val="20"/>
                <w:lang w:bidi="ar-LB"/>
              </w:rPr>
            </w:pPr>
            <w:r>
              <w:rPr>
                <w:rFonts w:asciiTheme="majorBidi" w:hAnsiTheme="majorBidi" w:cstheme="majorBidi"/>
                <w:sz w:val="20"/>
                <w:rtl/>
                <w:lang w:eastAsia="en-CA" w:bidi="ar-LB"/>
              </w:rPr>
              <w:t>لا ينطبق</w:t>
            </w:r>
          </w:p>
        </w:tc>
      </w:tr>
      <w:tr w:rsidR="003820F8" w:rsidRPr="003820F8" w14:paraId="4BDE1120" w14:textId="77777777" w:rsidTr="003820F8">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A098768" w14:textId="449FA4CA" w:rsidR="003820F8" w:rsidRPr="003820F8" w:rsidRDefault="003820F8" w:rsidP="003820F8">
            <w:pPr>
              <w:jc w:val="center"/>
              <w:rPr>
                <w:rFonts w:asciiTheme="majorBidi" w:hAnsiTheme="majorBidi" w:cstheme="majorBidi"/>
                <w:color w:val="000000"/>
                <w:sz w:val="20"/>
                <w:lang w:bidi="ar-LB"/>
              </w:rPr>
            </w:pPr>
            <w:r w:rsidRPr="003820F8">
              <w:rPr>
                <w:rFonts w:asciiTheme="majorBidi" w:hAnsiTheme="majorBidi" w:cstheme="majorBidi"/>
                <w:sz w:val="20"/>
                <w:lang w:eastAsia="en-CA"/>
              </w:rPr>
              <w:t>1.2</w:t>
            </w:r>
          </w:p>
        </w:tc>
        <w:tc>
          <w:tcPr>
            <w:tcW w:w="3838"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2A9C578E" w14:textId="77777777" w:rsidR="003820F8" w:rsidRPr="003820F8" w:rsidRDefault="003820F8" w:rsidP="003820F8">
            <w:pPr>
              <w:jc w:val="right"/>
              <w:rPr>
                <w:rFonts w:asciiTheme="majorBidi" w:hAnsiTheme="majorBidi" w:cstheme="majorBidi"/>
                <w:color w:val="000000"/>
                <w:sz w:val="20"/>
                <w:lang w:bidi="ar-LB"/>
              </w:rPr>
            </w:pPr>
            <w:r w:rsidRPr="003820F8">
              <w:rPr>
                <w:rFonts w:asciiTheme="majorBidi" w:hAnsiTheme="majorBidi" w:cstheme="majorBidi"/>
                <w:color w:val="000000"/>
                <w:sz w:val="20"/>
                <w:rtl/>
                <w:lang w:eastAsia="zh-CN" w:bidi="ar-LB"/>
              </w:rPr>
              <w:t>الحد الأقصى المسموح به للاستهلاك الإجمالي لمواد المجموعة الأولى من المرفق جيم (طن من قدرات استنفاد الأوزون)</w:t>
            </w:r>
          </w:p>
        </w:tc>
        <w:tc>
          <w:tcPr>
            <w:tcW w:w="833" w:type="dxa"/>
            <w:tcBorders>
              <w:top w:val="nil"/>
              <w:left w:val="nil"/>
              <w:bottom w:val="single" w:sz="4" w:space="0" w:color="auto"/>
              <w:right w:val="single" w:sz="4" w:space="0" w:color="auto"/>
            </w:tcBorders>
          </w:tcPr>
          <w:p w14:paraId="18C77549" w14:textId="442E13ED" w:rsidR="003820F8" w:rsidRPr="003820F8" w:rsidRDefault="003820F8" w:rsidP="003820F8">
            <w:pPr>
              <w:jc w:val="right"/>
              <w:rPr>
                <w:rFonts w:asciiTheme="majorBidi" w:hAnsiTheme="majorBidi" w:cstheme="majorBidi"/>
                <w:sz w:val="20"/>
              </w:rPr>
            </w:pPr>
            <w:r w:rsidRPr="00F365BC">
              <w:rPr>
                <w:sz w:val="20"/>
              </w:rPr>
              <w:t>15.27</w:t>
            </w:r>
          </w:p>
        </w:tc>
        <w:tc>
          <w:tcPr>
            <w:tcW w:w="852"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4AD7B3F5" w14:textId="36BF3AAC" w:rsidR="003820F8" w:rsidRPr="003820F8" w:rsidRDefault="003820F8" w:rsidP="003820F8">
            <w:pPr>
              <w:jc w:val="right"/>
              <w:rPr>
                <w:rFonts w:asciiTheme="majorBidi" w:hAnsiTheme="majorBidi" w:cstheme="majorBidi"/>
                <w:color w:val="000000"/>
                <w:sz w:val="20"/>
                <w:lang w:bidi="ar-LB"/>
              </w:rPr>
            </w:pPr>
            <w:r w:rsidRPr="00F365BC">
              <w:rPr>
                <w:sz w:val="20"/>
              </w:rPr>
              <w:t>15.27</w:t>
            </w:r>
          </w:p>
        </w:tc>
        <w:tc>
          <w:tcPr>
            <w:tcW w:w="706" w:type="dxa"/>
            <w:tcBorders>
              <w:top w:val="nil"/>
              <w:left w:val="nil"/>
              <w:bottom w:val="single" w:sz="4" w:space="0" w:color="auto"/>
              <w:right w:val="single" w:sz="4" w:space="0" w:color="auto"/>
            </w:tcBorders>
            <w:shd w:val="clear" w:color="auto" w:fill="auto"/>
            <w:tcMar>
              <w:left w:w="72" w:type="dxa"/>
              <w:right w:w="72" w:type="dxa"/>
            </w:tcMar>
          </w:tcPr>
          <w:p w14:paraId="501FA1E2" w14:textId="613AAE93" w:rsidR="003820F8" w:rsidRPr="003820F8" w:rsidRDefault="003820F8" w:rsidP="003820F8">
            <w:pPr>
              <w:jc w:val="right"/>
              <w:rPr>
                <w:rFonts w:asciiTheme="majorBidi" w:hAnsiTheme="majorBidi" w:cstheme="majorBidi"/>
                <w:color w:val="000000"/>
                <w:sz w:val="20"/>
                <w:lang w:bidi="ar-LB"/>
              </w:rPr>
            </w:pPr>
            <w:r w:rsidRPr="00F365BC">
              <w:rPr>
                <w:sz w:val="20"/>
              </w:rPr>
              <w:t>15.27</w:t>
            </w:r>
          </w:p>
        </w:tc>
        <w:tc>
          <w:tcPr>
            <w:tcW w:w="705" w:type="dxa"/>
            <w:tcBorders>
              <w:top w:val="nil"/>
              <w:left w:val="nil"/>
              <w:bottom w:val="single" w:sz="4" w:space="0" w:color="auto"/>
              <w:right w:val="single" w:sz="4" w:space="0" w:color="auto"/>
            </w:tcBorders>
            <w:shd w:val="clear" w:color="auto" w:fill="auto"/>
            <w:tcMar>
              <w:left w:w="72" w:type="dxa"/>
              <w:right w:w="72" w:type="dxa"/>
            </w:tcMar>
          </w:tcPr>
          <w:p w14:paraId="689239CF" w14:textId="2348324B" w:rsidR="003820F8" w:rsidRPr="003820F8" w:rsidRDefault="003820F8" w:rsidP="003820F8">
            <w:pPr>
              <w:jc w:val="right"/>
              <w:rPr>
                <w:rFonts w:asciiTheme="majorBidi" w:hAnsiTheme="majorBidi" w:cstheme="majorBidi"/>
                <w:color w:val="000000"/>
                <w:sz w:val="20"/>
                <w:lang w:bidi="ar-LB"/>
              </w:rPr>
            </w:pPr>
            <w:r w:rsidRPr="00F365BC">
              <w:rPr>
                <w:sz w:val="20"/>
              </w:rPr>
              <w:t>15.27</w:t>
            </w:r>
          </w:p>
        </w:tc>
        <w:tc>
          <w:tcPr>
            <w:tcW w:w="837" w:type="dxa"/>
            <w:tcBorders>
              <w:top w:val="nil"/>
              <w:left w:val="nil"/>
              <w:bottom w:val="single" w:sz="4" w:space="0" w:color="auto"/>
              <w:right w:val="single" w:sz="4" w:space="0" w:color="auto"/>
            </w:tcBorders>
            <w:shd w:val="clear" w:color="auto" w:fill="auto"/>
            <w:tcMar>
              <w:left w:w="72" w:type="dxa"/>
              <w:right w:w="72" w:type="dxa"/>
            </w:tcMar>
          </w:tcPr>
          <w:p w14:paraId="4CC0AAD1" w14:textId="23BE2883" w:rsidR="003820F8" w:rsidRPr="003820F8" w:rsidRDefault="003820F8" w:rsidP="003820F8">
            <w:pPr>
              <w:jc w:val="right"/>
              <w:rPr>
                <w:rFonts w:asciiTheme="majorBidi" w:hAnsiTheme="majorBidi" w:cstheme="majorBidi"/>
                <w:color w:val="000000"/>
                <w:sz w:val="20"/>
                <w:lang w:bidi="ar-LB"/>
              </w:rPr>
            </w:pPr>
            <w:r w:rsidRPr="00F365BC">
              <w:rPr>
                <w:sz w:val="20"/>
              </w:rPr>
              <w:t>15.27</w:t>
            </w:r>
          </w:p>
        </w:tc>
        <w:tc>
          <w:tcPr>
            <w:tcW w:w="794" w:type="dxa"/>
            <w:tcBorders>
              <w:top w:val="nil"/>
              <w:left w:val="nil"/>
              <w:bottom w:val="single" w:sz="4" w:space="0" w:color="auto"/>
              <w:right w:val="single" w:sz="4" w:space="0" w:color="auto"/>
            </w:tcBorders>
            <w:shd w:val="clear" w:color="auto" w:fill="auto"/>
            <w:tcMar>
              <w:left w:w="72" w:type="dxa"/>
              <w:right w:w="72" w:type="dxa"/>
            </w:tcMar>
          </w:tcPr>
          <w:p w14:paraId="1665EDFE" w14:textId="5124E515" w:rsidR="003820F8" w:rsidRPr="003820F8" w:rsidRDefault="003820F8" w:rsidP="003820F8">
            <w:pPr>
              <w:jc w:val="right"/>
              <w:rPr>
                <w:rFonts w:asciiTheme="majorBidi" w:hAnsiTheme="majorBidi" w:cstheme="majorBidi"/>
                <w:color w:val="000000"/>
                <w:sz w:val="20"/>
                <w:lang w:bidi="ar-LB"/>
              </w:rPr>
            </w:pPr>
            <w:r w:rsidRPr="00F365BC">
              <w:rPr>
                <w:sz w:val="20"/>
              </w:rPr>
              <w:t>7.63</w:t>
            </w:r>
          </w:p>
        </w:tc>
        <w:tc>
          <w:tcPr>
            <w:tcW w:w="701" w:type="dxa"/>
            <w:tcBorders>
              <w:top w:val="nil"/>
              <w:left w:val="nil"/>
              <w:bottom w:val="single" w:sz="4" w:space="0" w:color="auto"/>
              <w:right w:val="single" w:sz="4" w:space="0" w:color="auto"/>
            </w:tcBorders>
            <w:shd w:val="clear" w:color="auto" w:fill="auto"/>
            <w:tcMar>
              <w:left w:w="72" w:type="dxa"/>
              <w:right w:w="72" w:type="dxa"/>
            </w:tcMar>
          </w:tcPr>
          <w:p w14:paraId="5F67E97C" w14:textId="0F753903" w:rsidR="003820F8" w:rsidRPr="003820F8" w:rsidRDefault="003820F8" w:rsidP="003820F8">
            <w:pPr>
              <w:jc w:val="right"/>
              <w:rPr>
                <w:rFonts w:asciiTheme="majorBidi" w:hAnsiTheme="majorBidi" w:cstheme="majorBidi"/>
                <w:color w:val="000000"/>
                <w:sz w:val="20"/>
                <w:lang w:bidi="ar-LB"/>
              </w:rPr>
            </w:pPr>
            <w:r w:rsidRPr="00F365BC">
              <w:rPr>
                <w:sz w:val="20"/>
              </w:rPr>
              <w:t>7.63</w:t>
            </w:r>
          </w:p>
        </w:tc>
        <w:tc>
          <w:tcPr>
            <w:tcW w:w="838" w:type="dxa"/>
            <w:tcBorders>
              <w:top w:val="nil"/>
              <w:left w:val="nil"/>
              <w:bottom w:val="single" w:sz="4" w:space="0" w:color="auto"/>
              <w:right w:val="single" w:sz="4" w:space="0" w:color="auto"/>
            </w:tcBorders>
            <w:shd w:val="clear" w:color="auto" w:fill="auto"/>
            <w:tcMar>
              <w:left w:w="72" w:type="dxa"/>
              <w:right w:w="72" w:type="dxa"/>
            </w:tcMar>
          </w:tcPr>
          <w:p w14:paraId="30752D70" w14:textId="1F18EE86" w:rsidR="003820F8" w:rsidRPr="003820F8" w:rsidRDefault="003820F8" w:rsidP="003820F8">
            <w:pPr>
              <w:jc w:val="right"/>
              <w:rPr>
                <w:rFonts w:asciiTheme="majorBidi" w:hAnsiTheme="majorBidi" w:cstheme="majorBidi"/>
                <w:color w:val="000000"/>
                <w:sz w:val="20"/>
                <w:lang w:bidi="ar-LB"/>
              </w:rPr>
            </w:pPr>
            <w:r w:rsidRPr="00F365BC">
              <w:rPr>
                <w:sz w:val="20"/>
              </w:rPr>
              <w:t>7.63</w:t>
            </w:r>
          </w:p>
        </w:tc>
        <w:tc>
          <w:tcPr>
            <w:tcW w:w="851" w:type="dxa"/>
            <w:tcBorders>
              <w:top w:val="nil"/>
              <w:left w:val="nil"/>
              <w:bottom w:val="single" w:sz="4" w:space="0" w:color="auto"/>
              <w:right w:val="single" w:sz="4" w:space="0" w:color="auto"/>
            </w:tcBorders>
            <w:shd w:val="clear" w:color="auto" w:fill="auto"/>
            <w:tcMar>
              <w:left w:w="72" w:type="dxa"/>
              <w:right w:w="72" w:type="dxa"/>
            </w:tcMar>
          </w:tcPr>
          <w:p w14:paraId="1A5CF10A" w14:textId="1A835AA1" w:rsidR="003820F8" w:rsidRPr="003820F8" w:rsidRDefault="003820F8" w:rsidP="003820F8">
            <w:pPr>
              <w:jc w:val="right"/>
              <w:rPr>
                <w:rFonts w:asciiTheme="majorBidi" w:hAnsiTheme="majorBidi" w:cstheme="majorBidi"/>
                <w:color w:val="000000"/>
                <w:sz w:val="20"/>
                <w:lang w:bidi="ar-LB"/>
              </w:rPr>
            </w:pPr>
            <w:r w:rsidRPr="00F365BC">
              <w:rPr>
                <w:sz w:val="20"/>
              </w:rPr>
              <w:t>7.63</w:t>
            </w:r>
          </w:p>
        </w:tc>
        <w:tc>
          <w:tcPr>
            <w:tcW w:w="702" w:type="dxa"/>
            <w:tcBorders>
              <w:top w:val="nil"/>
              <w:left w:val="nil"/>
              <w:bottom w:val="single" w:sz="4" w:space="0" w:color="auto"/>
              <w:right w:val="single" w:sz="4" w:space="0" w:color="auto"/>
            </w:tcBorders>
            <w:shd w:val="clear" w:color="auto" w:fill="auto"/>
            <w:tcMar>
              <w:left w:w="72" w:type="dxa"/>
              <w:right w:w="72" w:type="dxa"/>
            </w:tcMar>
          </w:tcPr>
          <w:p w14:paraId="7A97CDD1" w14:textId="3C38A50F" w:rsidR="003820F8" w:rsidRPr="003820F8" w:rsidRDefault="003820F8" w:rsidP="003820F8">
            <w:pPr>
              <w:jc w:val="right"/>
              <w:rPr>
                <w:rFonts w:asciiTheme="majorBidi" w:hAnsiTheme="majorBidi" w:cstheme="majorBidi"/>
                <w:color w:val="000000"/>
                <w:sz w:val="20"/>
                <w:lang w:bidi="ar-LB"/>
              </w:rPr>
            </w:pPr>
            <w:r w:rsidRPr="00F365BC">
              <w:rPr>
                <w:sz w:val="20"/>
              </w:rPr>
              <w:t>7.63</w:t>
            </w:r>
          </w:p>
        </w:tc>
        <w:tc>
          <w:tcPr>
            <w:tcW w:w="1027" w:type="dxa"/>
            <w:tcBorders>
              <w:top w:val="nil"/>
              <w:left w:val="nil"/>
              <w:bottom w:val="single" w:sz="4" w:space="0" w:color="auto"/>
              <w:right w:val="single" w:sz="4" w:space="0" w:color="auto"/>
            </w:tcBorders>
            <w:shd w:val="clear" w:color="auto" w:fill="auto"/>
            <w:tcMar>
              <w:left w:w="72" w:type="dxa"/>
              <w:right w:w="72" w:type="dxa"/>
            </w:tcMar>
          </w:tcPr>
          <w:p w14:paraId="2CBFCC2E" w14:textId="642110BB" w:rsidR="003820F8" w:rsidRPr="003820F8" w:rsidRDefault="003820F8" w:rsidP="003820F8">
            <w:pPr>
              <w:jc w:val="right"/>
              <w:rPr>
                <w:rFonts w:asciiTheme="majorBidi" w:hAnsiTheme="majorBidi" w:cstheme="majorBidi"/>
                <w:color w:val="000000"/>
                <w:sz w:val="20"/>
                <w:lang w:bidi="ar-LB"/>
              </w:rPr>
            </w:pPr>
            <w:r w:rsidRPr="00F365BC">
              <w:rPr>
                <w:rFonts w:asciiTheme="majorBidi" w:hAnsiTheme="majorBidi" w:cstheme="majorBidi"/>
                <w:sz w:val="20"/>
                <w:lang w:eastAsia="en-CA"/>
              </w:rPr>
              <w:t>0</w:t>
            </w:r>
          </w:p>
        </w:tc>
        <w:tc>
          <w:tcPr>
            <w:tcW w:w="1069" w:type="dxa"/>
            <w:tcBorders>
              <w:top w:val="nil"/>
              <w:left w:val="nil"/>
              <w:bottom w:val="single" w:sz="4" w:space="0" w:color="auto"/>
              <w:right w:val="single" w:sz="4" w:space="0" w:color="auto"/>
            </w:tcBorders>
            <w:shd w:val="clear" w:color="auto" w:fill="auto"/>
            <w:tcMar>
              <w:left w:w="72" w:type="dxa"/>
              <w:right w:w="72" w:type="dxa"/>
            </w:tcMar>
          </w:tcPr>
          <w:p w14:paraId="5508C0EC" w14:textId="24D9B978" w:rsidR="003820F8" w:rsidRPr="003820F8" w:rsidRDefault="003820F8" w:rsidP="003820F8">
            <w:pPr>
              <w:jc w:val="right"/>
              <w:rPr>
                <w:rFonts w:asciiTheme="majorBidi" w:hAnsiTheme="majorBidi" w:cstheme="majorBidi"/>
                <w:color w:val="000000"/>
                <w:sz w:val="20"/>
                <w:lang w:bidi="ar-LB"/>
              </w:rPr>
            </w:pPr>
            <w:r>
              <w:rPr>
                <w:rFonts w:asciiTheme="majorBidi" w:hAnsiTheme="majorBidi" w:cstheme="majorBidi"/>
                <w:sz w:val="20"/>
                <w:rtl/>
                <w:lang w:eastAsia="en-CA" w:bidi="ar-LB"/>
              </w:rPr>
              <w:t>لا ينطبق</w:t>
            </w:r>
          </w:p>
        </w:tc>
      </w:tr>
      <w:tr w:rsidR="003820F8" w:rsidRPr="003820F8" w14:paraId="60592882" w14:textId="77777777" w:rsidTr="003820F8">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143C7FA" w14:textId="79EAC1B2" w:rsidR="003820F8" w:rsidRPr="003820F8" w:rsidRDefault="003820F8" w:rsidP="003820F8">
            <w:pPr>
              <w:jc w:val="center"/>
              <w:rPr>
                <w:rFonts w:asciiTheme="majorBidi" w:hAnsiTheme="majorBidi" w:cstheme="majorBidi"/>
                <w:color w:val="000000"/>
                <w:sz w:val="20"/>
                <w:lang w:bidi="ar-LB"/>
              </w:rPr>
            </w:pPr>
            <w:r w:rsidRPr="003820F8">
              <w:rPr>
                <w:rFonts w:asciiTheme="majorBidi" w:hAnsiTheme="majorBidi" w:cstheme="majorBidi"/>
                <w:sz w:val="20"/>
                <w:lang w:eastAsia="en-CA"/>
              </w:rPr>
              <w:t>2.1</w:t>
            </w:r>
          </w:p>
        </w:tc>
        <w:tc>
          <w:tcPr>
            <w:tcW w:w="3838"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405B8302" w14:textId="3B388760" w:rsidR="003820F8" w:rsidRPr="003820F8" w:rsidRDefault="003820F8" w:rsidP="003820F8">
            <w:pPr>
              <w:jc w:val="right"/>
              <w:rPr>
                <w:rFonts w:asciiTheme="majorBidi" w:hAnsiTheme="majorBidi" w:cstheme="majorBidi"/>
                <w:color w:val="000000"/>
                <w:sz w:val="20"/>
                <w:lang w:bidi="ar-LB"/>
              </w:rPr>
            </w:pPr>
            <w:r w:rsidRPr="003820F8">
              <w:rPr>
                <w:rFonts w:asciiTheme="majorBidi" w:hAnsiTheme="majorBidi" w:cstheme="majorBidi"/>
                <w:sz w:val="20"/>
                <w:rtl/>
                <w:lang w:bidi="ar-LB"/>
              </w:rPr>
              <w:t>التمويل المتفق عليه للوكالة المنفذة الرئيسية (اليونيدو) (بالدولار الأمريكي)</w:t>
            </w:r>
          </w:p>
        </w:tc>
        <w:tc>
          <w:tcPr>
            <w:tcW w:w="833" w:type="dxa"/>
            <w:tcBorders>
              <w:top w:val="nil"/>
              <w:left w:val="nil"/>
              <w:bottom w:val="single" w:sz="4" w:space="0" w:color="auto"/>
              <w:right w:val="single" w:sz="4" w:space="0" w:color="auto"/>
            </w:tcBorders>
          </w:tcPr>
          <w:p w14:paraId="7650384C" w14:textId="033BD594" w:rsidR="003820F8" w:rsidRPr="003820F8" w:rsidRDefault="003820F8" w:rsidP="003820F8">
            <w:pPr>
              <w:jc w:val="right"/>
              <w:rPr>
                <w:rFonts w:asciiTheme="majorBidi" w:hAnsiTheme="majorBidi" w:cstheme="majorBidi"/>
                <w:color w:val="000000"/>
                <w:sz w:val="20"/>
              </w:rPr>
            </w:pPr>
            <w:r w:rsidRPr="00F365BC">
              <w:rPr>
                <w:color w:val="000000"/>
                <w:sz w:val="20"/>
              </w:rPr>
              <w:t>292,750</w:t>
            </w:r>
          </w:p>
        </w:tc>
        <w:tc>
          <w:tcPr>
            <w:tcW w:w="852"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11BDBE9E" w14:textId="297D307C" w:rsidR="003820F8" w:rsidRPr="003820F8" w:rsidRDefault="003820F8" w:rsidP="003820F8">
            <w:pPr>
              <w:jc w:val="right"/>
              <w:rPr>
                <w:rFonts w:asciiTheme="majorBidi" w:hAnsiTheme="majorBidi" w:cstheme="majorBidi"/>
                <w:color w:val="000000"/>
                <w:sz w:val="20"/>
                <w:lang w:bidi="ar-LB"/>
              </w:rPr>
            </w:pPr>
            <w:r w:rsidRPr="00F365BC">
              <w:rPr>
                <w:color w:val="000000"/>
                <w:sz w:val="20"/>
                <w:lang w:eastAsia="en-CA"/>
              </w:rPr>
              <w:t>0</w:t>
            </w:r>
          </w:p>
        </w:tc>
        <w:tc>
          <w:tcPr>
            <w:tcW w:w="706" w:type="dxa"/>
            <w:tcBorders>
              <w:top w:val="nil"/>
              <w:left w:val="nil"/>
              <w:bottom w:val="single" w:sz="4" w:space="0" w:color="auto"/>
              <w:right w:val="single" w:sz="4" w:space="0" w:color="auto"/>
            </w:tcBorders>
            <w:shd w:val="clear" w:color="auto" w:fill="auto"/>
            <w:tcMar>
              <w:left w:w="72" w:type="dxa"/>
              <w:right w:w="72" w:type="dxa"/>
            </w:tcMar>
          </w:tcPr>
          <w:p w14:paraId="3746738A" w14:textId="42B9D4D9" w:rsidR="003820F8" w:rsidRPr="003820F8" w:rsidRDefault="003820F8" w:rsidP="003820F8">
            <w:pPr>
              <w:jc w:val="right"/>
              <w:rPr>
                <w:rFonts w:asciiTheme="majorBidi" w:hAnsiTheme="majorBidi" w:cstheme="majorBidi"/>
                <w:color w:val="000000"/>
                <w:sz w:val="20"/>
                <w:lang w:bidi="ar-LB"/>
              </w:rPr>
            </w:pPr>
            <w:r w:rsidRPr="00F365BC">
              <w:rPr>
                <w:color w:val="000000"/>
                <w:sz w:val="20"/>
                <w:lang w:eastAsia="en-CA"/>
              </w:rPr>
              <w:t>0</w:t>
            </w:r>
          </w:p>
        </w:tc>
        <w:tc>
          <w:tcPr>
            <w:tcW w:w="705" w:type="dxa"/>
            <w:tcBorders>
              <w:top w:val="nil"/>
              <w:left w:val="nil"/>
              <w:bottom w:val="single" w:sz="4" w:space="0" w:color="auto"/>
              <w:right w:val="single" w:sz="4" w:space="0" w:color="auto"/>
            </w:tcBorders>
            <w:shd w:val="clear" w:color="auto" w:fill="auto"/>
            <w:tcMar>
              <w:left w:w="72" w:type="dxa"/>
              <w:right w:w="72" w:type="dxa"/>
            </w:tcMar>
          </w:tcPr>
          <w:p w14:paraId="24CB3B31" w14:textId="6E276478" w:rsidR="003820F8" w:rsidRPr="003820F8" w:rsidRDefault="003820F8" w:rsidP="003820F8">
            <w:pPr>
              <w:jc w:val="right"/>
              <w:rPr>
                <w:rFonts w:asciiTheme="majorBidi" w:hAnsiTheme="majorBidi" w:cstheme="majorBidi"/>
                <w:color w:val="000000"/>
                <w:sz w:val="20"/>
                <w:lang w:bidi="ar-LB"/>
              </w:rPr>
            </w:pPr>
            <w:r w:rsidRPr="00F365BC">
              <w:rPr>
                <w:rFonts w:asciiTheme="majorBidi" w:hAnsiTheme="majorBidi" w:cstheme="majorBidi"/>
                <w:sz w:val="20"/>
                <w:lang w:eastAsia="en-CA"/>
              </w:rPr>
              <w:t>0</w:t>
            </w:r>
          </w:p>
        </w:tc>
        <w:tc>
          <w:tcPr>
            <w:tcW w:w="837" w:type="dxa"/>
            <w:tcBorders>
              <w:top w:val="nil"/>
              <w:left w:val="nil"/>
              <w:bottom w:val="single" w:sz="4" w:space="0" w:color="auto"/>
              <w:right w:val="single" w:sz="4" w:space="0" w:color="auto"/>
            </w:tcBorders>
            <w:shd w:val="clear" w:color="auto" w:fill="auto"/>
            <w:tcMar>
              <w:left w:w="72" w:type="dxa"/>
              <w:right w:w="72" w:type="dxa"/>
            </w:tcMar>
          </w:tcPr>
          <w:p w14:paraId="23AA9A46" w14:textId="78462F0D" w:rsidR="003820F8" w:rsidRPr="003820F8" w:rsidRDefault="003820F8" w:rsidP="003820F8">
            <w:pPr>
              <w:jc w:val="right"/>
              <w:rPr>
                <w:rFonts w:asciiTheme="majorBidi" w:hAnsiTheme="majorBidi" w:cstheme="majorBidi"/>
                <w:color w:val="000000"/>
                <w:sz w:val="20"/>
                <w:lang w:bidi="ar-LB"/>
              </w:rPr>
            </w:pPr>
            <w:r w:rsidRPr="00F365BC">
              <w:rPr>
                <w:color w:val="000000"/>
                <w:sz w:val="20"/>
              </w:rPr>
              <w:t>407,250</w:t>
            </w:r>
          </w:p>
        </w:tc>
        <w:tc>
          <w:tcPr>
            <w:tcW w:w="794" w:type="dxa"/>
            <w:tcBorders>
              <w:top w:val="nil"/>
              <w:left w:val="nil"/>
              <w:bottom w:val="single" w:sz="4" w:space="0" w:color="auto"/>
              <w:right w:val="single" w:sz="4" w:space="0" w:color="auto"/>
            </w:tcBorders>
            <w:shd w:val="clear" w:color="auto" w:fill="auto"/>
            <w:tcMar>
              <w:left w:w="72" w:type="dxa"/>
              <w:right w:w="72" w:type="dxa"/>
            </w:tcMar>
          </w:tcPr>
          <w:p w14:paraId="62ED303E" w14:textId="3787EF73" w:rsidR="003820F8" w:rsidRPr="003820F8" w:rsidRDefault="003820F8" w:rsidP="003820F8">
            <w:pPr>
              <w:jc w:val="right"/>
              <w:rPr>
                <w:rFonts w:asciiTheme="majorBidi" w:hAnsiTheme="majorBidi" w:cstheme="majorBidi"/>
                <w:color w:val="000000"/>
                <w:sz w:val="20"/>
                <w:lang w:bidi="ar-LB"/>
              </w:rPr>
            </w:pPr>
            <w:r w:rsidRPr="00F365BC">
              <w:rPr>
                <w:rFonts w:asciiTheme="majorBidi" w:hAnsiTheme="majorBidi" w:cstheme="majorBidi"/>
                <w:sz w:val="20"/>
              </w:rPr>
              <w:t>0</w:t>
            </w:r>
          </w:p>
        </w:tc>
        <w:tc>
          <w:tcPr>
            <w:tcW w:w="701" w:type="dxa"/>
            <w:tcBorders>
              <w:top w:val="nil"/>
              <w:left w:val="nil"/>
              <w:bottom w:val="single" w:sz="4" w:space="0" w:color="auto"/>
              <w:right w:val="single" w:sz="4" w:space="0" w:color="auto"/>
            </w:tcBorders>
            <w:shd w:val="clear" w:color="auto" w:fill="auto"/>
            <w:tcMar>
              <w:left w:w="72" w:type="dxa"/>
              <w:right w:w="72" w:type="dxa"/>
            </w:tcMar>
          </w:tcPr>
          <w:p w14:paraId="406098EF" w14:textId="74F9CDA4" w:rsidR="003820F8" w:rsidRPr="003820F8" w:rsidRDefault="003820F8" w:rsidP="003820F8">
            <w:pPr>
              <w:jc w:val="right"/>
              <w:rPr>
                <w:rFonts w:asciiTheme="majorBidi" w:hAnsiTheme="majorBidi" w:cstheme="majorBidi"/>
                <w:color w:val="000000"/>
                <w:sz w:val="20"/>
                <w:lang w:bidi="ar-LB"/>
              </w:rPr>
            </w:pPr>
            <w:r w:rsidRPr="00F365BC">
              <w:rPr>
                <w:rFonts w:asciiTheme="majorBidi" w:hAnsiTheme="majorBidi" w:cstheme="majorBidi"/>
                <w:sz w:val="20"/>
              </w:rPr>
              <w:t>0</w:t>
            </w:r>
          </w:p>
        </w:tc>
        <w:tc>
          <w:tcPr>
            <w:tcW w:w="838" w:type="dxa"/>
            <w:tcBorders>
              <w:top w:val="nil"/>
              <w:left w:val="nil"/>
              <w:bottom w:val="single" w:sz="4" w:space="0" w:color="auto"/>
              <w:right w:val="single" w:sz="4" w:space="0" w:color="auto"/>
            </w:tcBorders>
            <w:shd w:val="clear" w:color="auto" w:fill="auto"/>
            <w:tcMar>
              <w:left w:w="72" w:type="dxa"/>
              <w:right w:w="72" w:type="dxa"/>
            </w:tcMar>
          </w:tcPr>
          <w:p w14:paraId="54D7DD91" w14:textId="2E52F5A1" w:rsidR="003820F8" w:rsidRPr="003820F8" w:rsidRDefault="003820F8" w:rsidP="003820F8">
            <w:pPr>
              <w:jc w:val="right"/>
              <w:rPr>
                <w:rFonts w:asciiTheme="majorBidi" w:hAnsiTheme="majorBidi" w:cstheme="majorBidi"/>
                <w:color w:val="000000"/>
                <w:sz w:val="20"/>
                <w:lang w:bidi="ar-LB"/>
              </w:rPr>
            </w:pPr>
            <w:r w:rsidRPr="00F365BC">
              <w:rPr>
                <w:color w:val="000000"/>
                <w:sz w:val="20"/>
              </w:rPr>
              <w:t>255,500</w:t>
            </w:r>
          </w:p>
        </w:tc>
        <w:tc>
          <w:tcPr>
            <w:tcW w:w="851" w:type="dxa"/>
            <w:tcBorders>
              <w:top w:val="nil"/>
              <w:left w:val="nil"/>
              <w:bottom w:val="single" w:sz="4" w:space="0" w:color="auto"/>
              <w:right w:val="single" w:sz="4" w:space="0" w:color="auto"/>
            </w:tcBorders>
            <w:shd w:val="clear" w:color="auto" w:fill="auto"/>
            <w:tcMar>
              <w:left w:w="72" w:type="dxa"/>
              <w:right w:w="72" w:type="dxa"/>
            </w:tcMar>
          </w:tcPr>
          <w:p w14:paraId="785BEE38" w14:textId="3FA5EE71" w:rsidR="003820F8" w:rsidRPr="003820F8" w:rsidRDefault="003820F8" w:rsidP="003820F8">
            <w:pPr>
              <w:jc w:val="right"/>
              <w:rPr>
                <w:rFonts w:asciiTheme="majorBidi" w:hAnsiTheme="majorBidi" w:cstheme="majorBidi"/>
                <w:color w:val="000000"/>
                <w:sz w:val="20"/>
                <w:lang w:bidi="ar-LB"/>
              </w:rPr>
            </w:pPr>
            <w:r w:rsidRPr="00F365BC">
              <w:rPr>
                <w:rFonts w:asciiTheme="majorBidi" w:hAnsiTheme="majorBidi" w:cstheme="majorBidi"/>
                <w:sz w:val="20"/>
                <w:lang w:eastAsia="en-CA"/>
              </w:rPr>
              <w:t>0</w:t>
            </w:r>
          </w:p>
        </w:tc>
        <w:tc>
          <w:tcPr>
            <w:tcW w:w="702" w:type="dxa"/>
            <w:tcBorders>
              <w:top w:val="nil"/>
              <w:left w:val="nil"/>
              <w:bottom w:val="single" w:sz="4" w:space="0" w:color="auto"/>
              <w:right w:val="single" w:sz="4" w:space="0" w:color="auto"/>
            </w:tcBorders>
            <w:shd w:val="clear" w:color="auto" w:fill="auto"/>
            <w:tcMar>
              <w:left w:w="72" w:type="dxa"/>
              <w:right w:w="72" w:type="dxa"/>
            </w:tcMar>
          </w:tcPr>
          <w:p w14:paraId="79CEE5C8" w14:textId="5BB92D6E" w:rsidR="003820F8" w:rsidRPr="003820F8" w:rsidRDefault="003820F8" w:rsidP="003820F8">
            <w:pPr>
              <w:jc w:val="right"/>
              <w:rPr>
                <w:rFonts w:asciiTheme="majorBidi" w:hAnsiTheme="majorBidi" w:cstheme="majorBidi"/>
                <w:color w:val="000000"/>
                <w:sz w:val="20"/>
                <w:lang w:bidi="ar-LB"/>
              </w:rPr>
            </w:pPr>
            <w:r w:rsidRPr="00F365BC">
              <w:rPr>
                <w:rFonts w:asciiTheme="majorBidi" w:hAnsiTheme="majorBidi" w:cstheme="majorBidi"/>
                <w:sz w:val="20"/>
              </w:rPr>
              <w:t>0</w:t>
            </w:r>
          </w:p>
        </w:tc>
        <w:tc>
          <w:tcPr>
            <w:tcW w:w="1027" w:type="dxa"/>
            <w:tcBorders>
              <w:top w:val="nil"/>
              <w:left w:val="nil"/>
              <w:bottom w:val="single" w:sz="4" w:space="0" w:color="auto"/>
              <w:right w:val="single" w:sz="4" w:space="0" w:color="auto"/>
            </w:tcBorders>
            <w:shd w:val="clear" w:color="auto" w:fill="auto"/>
            <w:tcMar>
              <w:left w:w="72" w:type="dxa"/>
              <w:right w:w="72" w:type="dxa"/>
            </w:tcMar>
          </w:tcPr>
          <w:p w14:paraId="11522B36" w14:textId="6A10C0A1" w:rsidR="003820F8" w:rsidRPr="003820F8" w:rsidRDefault="003820F8" w:rsidP="003820F8">
            <w:pPr>
              <w:jc w:val="right"/>
              <w:rPr>
                <w:rFonts w:asciiTheme="majorBidi" w:hAnsiTheme="majorBidi" w:cstheme="majorBidi"/>
                <w:color w:val="000000"/>
                <w:sz w:val="20"/>
                <w:lang w:bidi="ar-LB"/>
              </w:rPr>
            </w:pPr>
            <w:r w:rsidRPr="00F365BC">
              <w:rPr>
                <w:color w:val="000000"/>
                <w:sz w:val="20"/>
              </w:rPr>
              <w:t>214,500</w:t>
            </w:r>
          </w:p>
        </w:tc>
        <w:tc>
          <w:tcPr>
            <w:tcW w:w="1069" w:type="dxa"/>
            <w:tcBorders>
              <w:top w:val="nil"/>
              <w:left w:val="nil"/>
              <w:bottom w:val="single" w:sz="4" w:space="0" w:color="auto"/>
              <w:right w:val="single" w:sz="4" w:space="0" w:color="auto"/>
            </w:tcBorders>
            <w:shd w:val="clear" w:color="auto" w:fill="auto"/>
            <w:tcMar>
              <w:left w:w="72" w:type="dxa"/>
              <w:right w:w="72" w:type="dxa"/>
            </w:tcMar>
          </w:tcPr>
          <w:p w14:paraId="18506C58" w14:textId="1FBAE15E" w:rsidR="003820F8" w:rsidRPr="003820F8" w:rsidRDefault="003820F8" w:rsidP="003820F8">
            <w:pPr>
              <w:jc w:val="right"/>
              <w:rPr>
                <w:rFonts w:asciiTheme="majorBidi" w:hAnsiTheme="majorBidi" w:cstheme="majorBidi"/>
                <w:color w:val="000000"/>
                <w:sz w:val="20"/>
                <w:lang w:bidi="ar-LB"/>
              </w:rPr>
            </w:pPr>
            <w:r w:rsidRPr="0073039E">
              <w:rPr>
                <w:color w:val="000000"/>
                <w:sz w:val="20"/>
              </w:rPr>
              <w:t>1,170,000</w:t>
            </w:r>
          </w:p>
        </w:tc>
      </w:tr>
      <w:tr w:rsidR="003820F8" w:rsidRPr="003820F8" w14:paraId="52666D56" w14:textId="77777777" w:rsidTr="003820F8">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773FA70" w14:textId="6295567F" w:rsidR="003820F8" w:rsidRPr="003820F8" w:rsidRDefault="003820F8" w:rsidP="003820F8">
            <w:pPr>
              <w:jc w:val="center"/>
              <w:rPr>
                <w:rFonts w:asciiTheme="majorBidi" w:hAnsiTheme="majorBidi" w:cstheme="majorBidi"/>
                <w:color w:val="000000"/>
                <w:sz w:val="20"/>
                <w:lang w:bidi="ar-LB"/>
              </w:rPr>
            </w:pPr>
            <w:r w:rsidRPr="003820F8">
              <w:rPr>
                <w:rFonts w:asciiTheme="majorBidi" w:hAnsiTheme="majorBidi" w:cstheme="majorBidi"/>
                <w:sz w:val="20"/>
                <w:lang w:eastAsia="en-CA"/>
              </w:rPr>
              <w:t>2.2</w:t>
            </w:r>
          </w:p>
        </w:tc>
        <w:tc>
          <w:tcPr>
            <w:tcW w:w="3838" w:type="dxa"/>
            <w:tcBorders>
              <w:top w:val="nil"/>
              <w:left w:val="nil"/>
              <w:bottom w:val="single" w:sz="4" w:space="0" w:color="auto"/>
              <w:right w:val="single" w:sz="4" w:space="0" w:color="auto"/>
            </w:tcBorders>
            <w:shd w:val="clear" w:color="auto" w:fill="auto"/>
            <w:tcMar>
              <w:left w:w="29" w:type="dxa"/>
              <w:right w:w="29" w:type="dxa"/>
            </w:tcMar>
          </w:tcPr>
          <w:p w14:paraId="175B7428" w14:textId="7A81D415" w:rsidR="003820F8" w:rsidRPr="003820F8" w:rsidRDefault="003820F8" w:rsidP="003820F8">
            <w:pPr>
              <w:jc w:val="right"/>
              <w:rPr>
                <w:rFonts w:asciiTheme="majorBidi" w:hAnsiTheme="majorBidi" w:cstheme="majorBidi"/>
                <w:color w:val="000000"/>
                <w:sz w:val="20"/>
                <w:lang w:bidi="ar-LB"/>
              </w:rPr>
            </w:pPr>
            <w:r w:rsidRPr="003820F8">
              <w:rPr>
                <w:rFonts w:asciiTheme="majorBidi" w:hAnsiTheme="majorBidi" w:cstheme="majorBidi"/>
                <w:sz w:val="20"/>
                <w:rtl/>
                <w:lang w:bidi="ar-LB"/>
              </w:rPr>
              <w:t>تكاليف الدعم للوكالة المنفذة الرئيسية (بالدولار الأمريكي)</w:t>
            </w:r>
          </w:p>
        </w:tc>
        <w:tc>
          <w:tcPr>
            <w:tcW w:w="833" w:type="dxa"/>
            <w:tcBorders>
              <w:top w:val="nil"/>
              <w:left w:val="nil"/>
              <w:bottom w:val="single" w:sz="4" w:space="0" w:color="auto"/>
              <w:right w:val="single" w:sz="4" w:space="0" w:color="auto"/>
            </w:tcBorders>
          </w:tcPr>
          <w:p w14:paraId="7616E2DD" w14:textId="5F6496CF" w:rsidR="003820F8" w:rsidRPr="003820F8" w:rsidRDefault="003820F8" w:rsidP="003820F8">
            <w:pPr>
              <w:jc w:val="right"/>
              <w:rPr>
                <w:rFonts w:asciiTheme="majorBidi" w:hAnsiTheme="majorBidi" w:cstheme="majorBidi"/>
                <w:color w:val="000000"/>
                <w:sz w:val="20"/>
              </w:rPr>
            </w:pPr>
            <w:r w:rsidRPr="00F365BC">
              <w:rPr>
                <w:color w:val="000000"/>
                <w:sz w:val="20"/>
              </w:rPr>
              <w:t>20,493</w:t>
            </w:r>
          </w:p>
        </w:tc>
        <w:tc>
          <w:tcPr>
            <w:tcW w:w="852"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2A83D15D" w14:textId="30FA5DDD" w:rsidR="003820F8" w:rsidRPr="003820F8" w:rsidRDefault="003820F8" w:rsidP="003820F8">
            <w:pPr>
              <w:jc w:val="right"/>
              <w:rPr>
                <w:rFonts w:asciiTheme="majorBidi" w:hAnsiTheme="majorBidi" w:cstheme="majorBidi"/>
                <w:color w:val="000000"/>
                <w:sz w:val="20"/>
                <w:lang w:bidi="ar-LB"/>
              </w:rPr>
            </w:pPr>
            <w:r w:rsidRPr="00F365BC">
              <w:rPr>
                <w:color w:val="000000"/>
                <w:sz w:val="20"/>
                <w:lang w:eastAsia="en-CA"/>
              </w:rPr>
              <w:t>0</w:t>
            </w:r>
          </w:p>
        </w:tc>
        <w:tc>
          <w:tcPr>
            <w:tcW w:w="706" w:type="dxa"/>
            <w:tcBorders>
              <w:top w:val="nil"/>
              <w:left w:val="nil"/>
              <w:bottom w:val="single" w:sz="4" w:space="0" w:color="auto"/>
              <w:right w:val="single" w:sz="4" w:space="0" w:color="auto"/>
            </w:tcBorders>
            <w:shd w:val="clear" w:color="auto" w:fill="auto"/>
            <w:tcMar>
              <w:left w:w="72" w:type="dxa"/>
              <w:right w:w="72" w:type="dxa"/>
            </w:tcMar>
          </w:tcPr>
          <w:p w14:paraId="1E03A46B" w14:textId="0FEFB8E3" w:rsidR="003820F8" w:rsidRPr="003820F8" w:rsidRDefault="003820F8" w:rsidP="003820F8">
            <w:pPr>
              <w:jc w:val="right"/>
              <w:rPr>
                <w:rFonts w:asciiTheme="majorBidi" w:hAnsiTheme="majorBidi" w:cstheme="majorBidi"/>
                <w:color w:val="000000"/>
                <w:sz w:val="20"/>
                <w:lang w:bidi="ar-LB"/>
              </w:rPr>
            </w:pPr>
            <w:r w:rsidRPr="00F365BC">
              <w:rPr>
                <w:color w:val="000000"/>
                <w:sz w:val="20"/>
                <w:lang w:eastAsia="en-CA"/>
              </w:rPr>
              <w:t>0</w:t>
            </w:r>
          </w:p>
        </w:tc>
        <w:tc>
          <w:tcPr>
            <w:tcW w:w="705" w:type="dxa"/>
            <w:tcBorders>
              <w:top w:val="nil"/>
              <w:left w:val="nil"/>
              <w:bottom w:val="single" w:sz="4" w:space="0" w:color="auto"/>
              <w:right w:val="single" w:sz="4" w:space="0" w:color="auto"/>
            </w:tcBorders>
            <w:shd w:val="clear" w:color="auto" w:fill="auto"/>
            <w:tcMar>
              <w:left w:w="72" w:type="dxa"/>
              <w:right w:w="72" w:type="dxa"/>
            </w:tcMar>
          </w:tcPr>
          <w:p w14:paraId="0CC7693A" w14:textId="7A948885" w:rsidR="003820F8" w:rsidRPr="003820F8" w:rsidRDefault="003820F8" w:rsidP="003820F8">
            <w:pPr>
              <w:jc w:val="right"/>
              <w:rPr>
                <w:rFonts w:asciiTheme="majorBidi" w:hAnsiTheme="majorBidi" w:cstheme="majorBidi"/>
                <w:color w:val="000000"/>
                <w:sz w:val="20"/>
                <w:lang w:bidi="ar-LB"/>
              </w:rPr>
            </w:pPr>
            <w:r w:rsidRPr="00F365BC">
              <w:rPr>
                <w:rFonts w:asciiTheme="majorBidi" w:hAnsiTheme="majorBidi" w:cstheme="majorBidi"/>
                <w:sz w:val="20"/>
                <w:lang w:eastAsia="en-CA"/>
              </w:rPr>
              <w:t>0</w:t>
            </w:r>
          </w:p>
        </w:tc>
        <w:tc>
          <w:tcPr>
            <w:tcW w:w="837" w:type="dxa"/>
            <w:tcBorders>
              <w:top w:val="nil"/>
              <w:left w:val="nil"/>
              <w:bottom w:val="single" w:sz="4" w:space="0" w:color="auto"/>
              <w:right w:val="single" w:sz="4" w:space="0" w:color="auto"/>
            </w:tcBorders>
            <w:shd w:val="clear" w:color="auto" w:fill="auto"/>
            <w:tcMar>
              <w:left w:w="72" w:type="dxa"/>
              <w:right w:w="72" w:type="dxa"/>
            </w:tcMar>
          </w:tcPr>
          <w:p w14:paraId="591C8D11" w14:textId="2F464F07" w:rsidR="003820F8" w:rsidRPr="003820F8" w:rsidRDefault="003820F8" w:rsidP="003820F8">
            <w:pPr>
              <w:jc w:val="right"/>
              <w:rPr>
                <w:rFonts w:asciiTheme="majorBidi" w:hAnsiTheme="majorBidi" w:cstheme="majorBidi"/>
                <w:color w:val="000000"/>
                <w:sz w:val="20"/>
                <w:lang w:bidi="ar-LB"/>
              </w:rPr>
            </w:pPr>
            <w:r w:rsidRPr="00F365BC">
              <w:rPr>
                <w:color w:val="000000"/>
                <w:sz w:val="20"/>
              </w:rPr>
              <w:t>28,507</w:t>
            </w:r>
          </w:p>
        </w:tc>
        <w:tc>
          <w:tcPr>
            <w:tcW w:w="794" w:type="dxa"/>
            <w:tcBorders>
              <w:top w:val="nil"/>
              <w:left w:val="nil"/>
              <w:bottom w:val="single" w:sz="4" w:space="0" w:color="auto"/>
              <w:right w:val="single" w:sz="4" w:space="0" w:color="auto"/>
            </w:tcBorders>
            <w:shd w:val="clear" w:color="auto" w:fill="auto"/>
            <w:tcMar>
              <w:left w:w="72" w:type="dxa"/>
              <w:right w:w="72" w:type="dxa"/>
            </w:tcMar>
          </w:tcPr>
          <w:p w14:paraId="375CAB74" w14:textId="37528AFF" w:rsidR="003820F8" w:rsidRPr="003820F8" w:rsidRDefault="003820F8" w:rsidP="003820F8">
            <w:pPr>
              <w:jc w:val="right"/>
              <w:rPr>
                <w:rFonts w:asciiTheme="majorBidi" w:hAnsiTheme="majorBidi" w:cstheme="majorBidi"/>
                <w:color w:val="000000"/>
                <w:sz w:val="20"/>
                <w:lang w:bidi="ar-LB"/>
              </w:rPr>
            </w:pPr>
            <w:r w:rsidRPr="00F365BC">
              <w:rPr>
                <w:rFonts w:asciiTheme="majorBidi" w:hAnsiTheme="majorBidi" w:cstheme="majorBidi"/>
                <w:sz w:val="20"/>
              </w:rPr>
              <w:t>0</w:t>
            </w:r>
          </w:p>
        </w:tc>
        <w:tc>
          <w:tcPr>
            <w:tcW w:w="701" w:type="dxa"/>
            <w:tcBorders>
              <w:top w:val="nil"/>
              <w:left w:val="nil"/>
              <w:bottom w:val="single" w:sz="4" w:space="0" w:color="auto"/>
              <w:right w:val="single" w:sz="4" w:space="0" w:color="auto"/>
            </w:tcBorders>
            <w:shd w:val="clear" w:color="auto" w:fill="auto"/>
            <w:tcMar>
              <w:left w:w="72" w:type="dxa"/>
              <w:right w:w="72" w:type="dxa"/>
            </w:tcMar>
          </w:tcPr>
          <w:p w14:paraId="792A58A7" w14:textId="74AB2F1A" w:rsidR="003820F8" w:rsidRPr="003820F8" w:rsidRDefault="003820F8" w:rsidP="003820F8">
            <w:pPr>
              <w:jc w:val="right"/>
              <w:rPr>
                <w:rFonts w:asciiTheme="majorBidi" w:hAnsiTheme="majorBidi" w:cstheme="majorBidi"/>
                <w:color w:val="000000"/>
                <w:sz w:val="20"/>
                <w:lang w:bidi="ar-LB"/>
              </w:rPr>
            </w:pPr>
            <w:r w:rsidRPr="00F365BC">
              <w:rPr>
                <w:rFonts w:asciiTheme="majorBidi" w:hAnsiTheme="majorBidi" w:cstheme="majorBidi"/>
                <w:sz w:val="20"/>
              </w:rPr>
              <w:t>0</w:t>
            </w:r>
          </w:p>
        </w:tc>
        <w:tc>
          <w:tcPr>
            <w:tcW w:w="838" w:type="dxa"/>
            <w:tcBorders>
              <w:top w:val="nil"/>
              <w:left w:val="nil"/>
              <w:bottom w:val="single" w:sz="4" w:space="0" w:color="auto"/>
              <w:right w:val="single" w:sz="4" w:space="0" w:color="auto"/>
            </w:tcBorders>
            <w:shd w:val="clear" w:color="auto" w:fill="auto"/>
            <w:tcMar>
              <w:left w:w="72" w:type="dxa"/>
              <w:right w:w="72" w:type="dxa"/>
            </w:tcMar>
          </w:tcPr>
          <w:p w14:paraId="689804DD" w14:textId="663AE9CF" w:rsidR="003820F8" w:rsidRPr="003820F8" w:rsidRDefault="003820F8" w:rsidP="003820F8">
            <w:pPr>
              <w:jc w:val="right"/>
              <w:rPr>
                <w:rFonts w:asciiTheme="majorBidi" w:hAnsiTheme="majorBidi" w:cstheme="majorBidi"/>
                <w:color w:val="000000"/>
                <w:sz w:val="20"/>
                <w:lang w:bidi="ar-LB"/>
              </w:rPr>
            </w:pPr>
            <w:r w:rsidRPr="00F365BC">
              <w:rPr>
                <w:color w:val="000000"/>
                <w:sz w:val="20"/>
              </w:rPr>
              <w:t>17,885</w:t>
            </w:r>
          </w:p>
        </w:tc>
        <w:tc>
          <w:tcPr>
            <w:tcW w:w="851" w:type="dxa"/>
            <w:tcBorders>
              <w:top w:val="nil"/>
              <w:left w:val="nil"/>
              <w:bottom w:val="single" w:sz="4" w:space="0" w:color="auto"/>
              <w:right w:val="single" w:sz="4" w:space="0" w:color="auto"/>
            </w:tcBorders>
            <w:shd w:val="clear" w:color="auto" w:fill="auto"/>
            <w:tcMar>
              <w:left w:w="72" w:type="dxa"/>
              <w:right w:w="72" w:type="dxa"/>
            </w:tcMar>
          </w:tcPr>
          <w:p w14:paraId="2AFF786A" w14:textId="7D28A3A8" w:rsidR="003820F8" w:rsidRPr="003820F8" w:rsidRDefault="003820F8" w:rsidP="003820F8">
            <w:pPr>
              <w:jc w:val="right"/>
              <w:rPr>
                <w:rFonts w:asciiTheme="majorBidi" w:hAnsiTheme="majorBidi" w:cstheme="majorBidi"/>
                <w:color w:val="000000"/>
                <w:sz w:val="20"/>
                <w:lang w:bidi="ar-LB"/>
              </w:rPr>
            </w:pPr>
            <w:r w:rsidRPr="00F365BC">
              <w:rPr>
                <w:rFonts w:asciiTheme="majorBidi" w:hAnsiTheme="majorBidi" w:cstheme="majorBidi"/>
                <w:sz w:val="20"/>
                <w:lang w:eastAsia="en-CA"/>
              </w:rPr>
              <w:t>0</w:t>
            </w:r>
          </w:p>
        </w:tc>
        <w:tc>
          <w:tcPr>
            <w:tcW w:w="702" w:type="dxa"/>
            <w:tcBorders>
              <w:top w:val="nil"/>
              <w:left w:val="nil"/>
              <w:bottom w:val="single" w:sz="4" w:space="0" w:color="auto"/>
              <w:right w:val="single" w:sz="4" w:space="0" w:color="auto"/>
            </w:tcBorders>
            <w:shd w:val="clear" w:color="auto" w:fill="auto"/>
            <w:tcMar>
              <w:left w:w="72" w:type="dxa"/>
              <w:right w:w="72" w:type="dxa"/>
            </w:tcMar>
          </w:tcPr>
          <w:p w14:paraId="25BB4417" w14:textId="1B1B4EBB" w:rsidR="003820F8" w:rsidRPr="003820F8" w:rsidRDefault="003820F8" w:rsidP="003820F8">
            <w:pPr>
              <w:jc w:val="right"/>
              <w:rPr>
                <w:rFonts w:asciiTheme="majorBidi" w:hAnsiTheme="majorBidi" w:cstheme="majorBidi"/>
                <w:color w:val="000000"/>
                <w:sz w:val="20"/>
                <w:lang w:bidi="ar-LB"/>
              </w:rPr>
            </w:pPr>
            <w:r w:rsidRPr="00F365BC">
              <w:rPr>
                <w:rFonts w:asciiTheme="majorBidi" w:hAnsiTheme="majorBidi" w:cstheme="majorBidi"/>
                <w:sz w:val="20"/>
              </w:rPr>
              <w:t>0</w:t>
            </w:r>
          </w:p>
        </w:tc>
        <w:tc>
          <w:tcPr>
            <w:tcW w:w="1027" w:type="dxa"/>
            <w:tcBorders>
              <w:top w:val="nil"/>
              <w:left w:val="nil"/>
              <w:bottom w:val="single" w:sz="4" w:space="0" w:color="auto"/>
              <w:right w:val="single" w:sz="4" w:space="0" w:color="auto"/>
            </w:tcBorders>
            <w:shd w:val="clear" w:color="auto" w:fill="auto"/>
            <w:tcMar>
              <w:left w:w="72" w:type="dxa"/>
              <w:right w:w="72" w:type="dxa"/>
            </w:tcMar>
          </w:tcPr>
          <w:p w14:paraId="1C2FE812" w14:textId="01A82897" w:rsidR="003820F8" w:rsidRPr="003820F8" w:rsidRDefault="003820F8" w:rsidP="003820F8">
            <w:pPr>
              <w:jc w:val="right"/>
              <w:rPr>
                <w:rFonts w:asciiTheme="majorBidi" w:hAnsiTheme="majorBidi" w:cstheme="majorBidi"/>
                <w:color w:val="000000"/>
                <w:sz w:val="20"/>
                <w:lang w:bidi="ar-LB"/>
              </w:rPr>
            </w:pPr>
            <w:r w:rsidRPr="00F365BC">
              <w:rPr>
                <w:color w:val="000000"/>
                <w:sz w:val="20"/>
              </w:rPr>
              <w:t>15,015</w:t>
            </w:r>
          </w:p>
        </w:tc>
        <w:tc>
          <w:tcPr>
            <w:tcW w:w="1069" w:type="dxa"/>
            <w:tcBorders>
              <w:top w:val="nil"/>
              <w:left w:val="nil"/>
              <w:bottom w:val="single" w:sz="4" w:space="0" w:color="auto"/>
              <w:right w:val="single" w:sz="4" w:space="0" w:color="auto"/>
            </w:tcBorders>
            <w:shd w:val="clear" w:color="auto" w:fill="auto"/>
            <w:tcMar>
              <w:left w:w="72" w:type="dxa"/>
              <w:right w:w="72" w:type="dxa"/>
            </w:tcMar>
          </w:tcPr>
          <w:p w14:paraId="74E6B97A" w14:textId="2B29D55D" w:rsidR="003820F8" w:rsidRPr="003820F8" w:rsidRDefault="003820F8" w:rsidP="003820F8">
            <w:pPr>
              <w:jc w:val="right"/>
              <w:rPr>
                <w:rFonts w:asciiTheme="majorBidi" w:hAnsiTheme="majorBidi" w:cstheme="majorBidi"/>
                <w:color w:val="000000"/>
                <w:sz w:val="20"/>
                <w:lang w:bidi="ar-LB"/>
              </w:rPr>
            </w:pPr>
            <w:r w:rsidRPr="0073039E">
              <w:rPr>
                <w:color w:val="000000"/>
                <w:sz w:val="20"/>
              </w:rPr>
              <w:t>81,900</w:t>
            </w:r>
          </w:p>
        </w:tc>
      </w:tr>
      <w:tr w:rsidR="003820F8" w:rsidRPr="003820F8" w14:paraId="4B6B05ED" w14:textId="77777777" w:rsidTr="003820F8">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E7D6B5C" w14:textId="0788F658" w:rsidR="003820F8" w:rsidRPr="003820F8" w:rsidRDefault="003820F8" w:rsidP="003820F8">
            <w:pPr>
              <w:jc w:val="center"/>
              <w:rPr>
                <w:rFonts w:asciiTheme="majorBidi" w:hAnsiTheme="majorBidi" w:cstheme="majorBidi"/>
                <w:color w:val="000000"/>
                <w:sz w:val="20"/>
                <w:lang w:bidi="ar-LB"/>
              </w:rPr>
            </w:pPr>
            <w:r w:rsidRPr="003820F8">
              <w:rPr>
                <w:rFonts w:asciiTheme="majorBidi" w:hAnsiTheme="majorBidi" w:cstheme="majorBidi"/>
                <w:sz w:val="20"/>
                <w:lang w:eastAsia="en-CA"/>
              </w:rPr>
              <w:t>3.1</w:t>
            </w:r>
          </w:p>
        </w:tc>
        <w:tc>
          <w:tcPr>
            <w:tcW w:w="3838" w:type="dxa"/>
            <w:tcBorders>
              <w:top w:val="nil"/>
              <w:left w:val="nil"/>
              <w:bottom w:val="single" w:sz="4" w:space="0" w:color="auto"/>
              <w:right w:val="single" w:sz="4" w:space="0" w:color="auto"/>
            </w:tcBorders>
            <w:shd w:val="clear" w:color="auto" w:fill="auto"/>
            <w:tcMar>
              <w:left w:w="29" w:type="dxa"/>
              <w:right w:w="29" w:type="dxa"/>
            </w:tcMar>
          </w:tcPr>
          <w:p w14:paraId="6C8C9092" w14:textId="61B22A6E" w:rsidR="003820F8" w:rsidRPr="003820F8" w:rsidRDefault="003820F8" w:rsidP="003820F8">
            <w:pPr>
              <w:jc w:val="right"/>
              <w:rPr>
                <w:rFonts w:asciiTheme="majorBidi" w:hAnsiTheme="majorBidi" w:cstheme="majorBidi"/>
                <w:color w:val="000000"/>
                <w:sz w:val="20"/>
                <w:lang w:bidi="ar-LB"/>
              </w:rPr>
            </w:pPr>
            <w:r w:rsidRPr="003820F8">
              <w:rPr>
                <w:rFonts w:asciiTheme="majorBidi" w:hAnsiTheme="majorBidi" w:cstheme="majorBidi"/>
                <w:sz w:val="20"/>
                <w:rtl/>
                <w:lang w:bidi="ar-LB"/>
              </w:rPr>
              <w:t>إجمالي التمويل المتفق عليه (بالدولار الأمريكي)</w:t>
            </w:r>
          </w:p>
        </w:tc>
        <w:tc>
          <w:tcPr>
            <w:tcW w:w="833" w:type="dxa"/>
            <w:tcBorders>
              <w:top w:val="nil"/>
              <w:left w:val="nil"/>
              <w:bottom w:val="single" w:sz="4" w:space="0" w:color="auto"/>
              <w:right w:val="single" w:sz="4" w:space="0" w:color="auto"/>
            </w:tcBorders>
          </w:tcPr>
          <w:p w14:paraId="0CEF7321" w14:textId="7EEB2693" w:rsidR="003820F8" w:rsidRPr="003820F8" w:rsidRDefault="003820F8" w:rsidP="003820F8">
            <w:pPr>
              <w:jc w:val="right"/>
              <w:rPr>
                <w:rFonts w:asciiTheme="majorBidi" w:hAnsiTheme="majorBidi" w:cstheme="majorBidi"/>
                <w:color w:val="000000"/>
                <w:sz w:val="20"/>
              </w:rPr>
            </w:pPr>
            <w:r w:rsidRPr="00F365BC">
              <w:rPr>
                <w:color w:val="000000"/>
                <w:sz w:val="20"/>
              </w:rPr>
              <w:t>292,750</w:t>
            </w:r>
          </w:p>
        </w:tc>
        <w:tc>
          <w:tcPr>
            <w:tcW w:w="852"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67931D4F" w14:textId="1E33E049" w:rsidR="003820F8" w:rsidRPr="003820F8" w:rsidRDefault="003820F8" w:rsidP="003820F8">
            <w:pPr>
              <w:jc w:val="right"/>
              <w:rPr>
                <w:rFonts w:asciiTheme="majorBidi" w:hAnsiTheme="majorBidi" w:cstheme="majorBidi"/>
                <w:color w:val="000000"/>
                <w:sz w:val="20"/>
                <w:lang w:bidi="ar-LB"/>
              </w:rPr>
            </w:pPr>
            <w:r w:rsidRPr="00F365BC">
              <w:rPr>
                <w:color w:val="000000"/>
                <w:sz w:val="20"/>
                <w:lang w:eastAsia="en-CA"/>
              </w:rPr>
              <w:t>0</w:t>
            </w:r>
          </w:p>
        </w:tc>
        <w:tc>
          <w:tcPr>
            <w:tcW w:w="706" w:type="dxa"/>
            <w:tcBorders>
              <w:top w:val="nil"/>
              <w:left w:val="nil"/>
              <w:bottom w:val="single" w:sz="4" w:space="0" w:color="auto"/>
              <w:right w:val="single" w:sz="4" w:space="0" w:color="auto"/>
            </w:tcBorders>
            <w:shd w:val="clear" w:color="auto" w:fill="auto"/>
            <w:tcMar>
              <w:left w:w="72" w:type="dxa"/>
              <w:right w:w="72" w:type="dxa"/>
            </w:tcMar>
          </w:tcPr>
          <w:p w14:paraId="11D84BAD" w14:textId="47300A97" w:rsidR="003820F8" w:rsidRPr="003820F8" w:rsidRDefault="003820F8" w:rsidP="003820F8">
            <w:pPr>
              <w:jc w:val="right"/>
              <w:rPr>
                <w:rFonts w:asciiTheme="majorBidi" w:hAnsiTheme="majorBidi" w:cstheme="majorBidi"/>
                <w:color w:val="000000"/>
                <w:sz w:val="20"/>
                <w:lang w:bidi="ar-LB"/>
              </w:rPr>
            </w:pPr>
            <w:r w:rsidRPr="00F365BC">
              <w:rPr>
                <w:color w:val="000000"/>
                <w:sz w:val="20"/>
                <w:lang w:eastAsia="en-CA"/>
              </w:rPr>
              <w:t>0</w:t>
            </w:r>
          </w:p>
        </w:tc>
        <w:tc>
          <w:tcPr>
            <w:tcW w:w="705" w:type="dxa"/>
            <w:tcBorders>
              <w:top w:val="nil"/>
              <w:left w:val="nil"/>
              <w:bottom w:val="single" w:sz="4" w:space="0" w:color="auto"/>
              <w:right w:val="single" w:sz="4" w:space="0" w:color="auto"/>
            </w:tcBorders>
            <w:shd w:val="clear" w:color="auto" w:fill="auto"/>
            <w:tcMar>
              <w:left w:w="72" w:type="dxa"/>
              <w:right w:w="72" w:type="dxa"/>
            </w:tcMar>
          </w:tcPr>
          <w:p w14:paraId="31DBD582" w14:textId="191313EE" w:rsidR="003820F8" w:rsidRPr="003820F8" w:rsidRDefault="003820F8" w:rsidP="003820F8">
            <w:pPr>
              <w:jc w:val="right"/>
              <w:rPr>
                <w:rFonts w:asciiTheme="majorBidi" w:hAnsiTheme="majorBidi" w:cstheme="majorBidi"/>
                <w:color w:val="000000"/>
                <w:sz w:val="20"/>
                <w:lang w:bidi="ar-LB"/>
              </w:rPr>
            </w:pPr>
            <w:r w:rsidRPr="00F365BC">
              <w:rPr>
                <w:rFonts w:asciiTheme="majorBidi" w:hAnsiTheme="majorBidi" w:cstheme="majorBidi"/>
                <w:sz w:val="20"/>
                <w:lang w:eastAsia="en-CA"/>
              </w:rPr>
              <w:t>0</w:t>
            </w:r>
          </w:p>
        </w:tc>
        <w:tc>
          <w:tcPr>
            <w:tcW w:w="837" w:type="dxa"/>
            <w:tcBorders>
              <w:top w:val="nil"/>
              <w:left w:val="nil"/>
              <w:bottom w:val="single" w:sz="4" w:space="0" w:color="auto"/>
              <w:right w:val="single" w:sz="4" w:space="0" w:color="auto"/>
            </w:tcBorders>
            <w:shd w:val="clear" w:color="auto" w:fill="auto"/>
            <w:tcMar>
              <w:left w:w="72" w:type="dxa"/>
              <w:right w:w="72" w:type="dxa"/>
            </w:tcMar>
          </w:tcPr>
          <w:p w14:paraId="599AB5C4" w14:textId="0BF05978" w:rsidR="003820F8" w:rsidRPr="003820F8" w:rsidRDefault="003820F8" w:rsidP="003820F8">
            <w:pPr>
              <w:jc w:val="right"/>
              <w:rPr>
                <w:rFonts w:asciiTheme="majorBidi" w:hAnsiTheme="majorBidi" w:cstheme="majorBidi"/>
                <w:color w:val="000000"/>
                <w:sz w:val="20"/>
                <w:lang w:bidi="ar-LB"/>
              </w:rPr>
            </w:pPr>
            <w:r w:rsidRPr="00F365BC">
              <w:rPr>
                <w:color w:val="000000"/>
                <w:sz w:val="20"/>
              </w:rPr>
              <w:t>407,250</w:t>
            </w:r>
          </w:p>
        </w:tc>
        <w:tc>
          <w:tcPr>
            <w:tcW w:w="794" w:type="dxa"/>
            <w:tcBorders>
              <w:top w:val="nil"/>
              <w:left w:val="nil"/>
              <w:bottom w:val="single" w:sz="4" w:space="0" w:color="auto"/>
              <w:right w:val="single" w:sz="4" w:space="0" w:color="auto"/>
            </w:tcBorders>
            <w:shd w:val="clear" w:color="auto" w:fill="auto"/>
            <w:tcMar>
              <w:left w:w="72" w:type="dxa"/>
              <w:right w:w="72" w:type="dxa"/>
            </w:tcMar>
          </w:tcPr>
          <w:p w14:paraId="1F3BFC5E" w14:textId="1EA5196D" w:rsidR="003820F8" w:rsidRPr="003820F8" w:rsidRDefault="003820F8" w:rsidP="003820F8">
            <w:pPr>
              <w:jc w:val="right"/>
              <w:rPr>
                <w:rFonts w:asciiTheme="majorBidi" w:hAnsiTheme="majorBidi" w:cstheme="majorBidi"/>
                <w:color w:val="000000"/>
                <w:sz w:val="20"/>
                <w:lang w:bidi="ar-LB"/>
              </w:rPr>
            </w:pPr>
            <w:r w:rsidRPr="00F365BC">
              <w:rPr>
                <w:rFonts w:asciiTheme="majorBidi" w:hAnsiTheme="majorBidi" w:cstheme="majorBidi"/>
                <w:sz w:val="20"/>
              </w:rPr>
              <w:t>0</w:t>
            </w:r>
          </w:p>
        </w:tc>
        <w:tc>
          <w:tcPr>
            <w:tcW w:w="701" w:type="dxa"/>
            <w:tcBorders>
              <w:top w:val="nil"/>
              <w:left w:val="nil"/>
              <w:bottom w:val="single" w:sz="4" w:space="0" w:color="auto"/>
              <w:right w:val="single" w:sz="4" w:space="0" w:color="auto"/>
            </w:tcBorders>
            <w:shd w:val="clear" w:color="auto" w:fill="auto"/>
            <w:tcMar>
              <w:left w:w="72" w:type="dxa"/>
              <w:right w:w="72" w:type="dxa"/>
            </w:tcMar>
          </w:tcPr>
          <w:p w14:paraId="5B4D65A8" w14:textId="3ECD335A" w:rsidR="003820F8" w:rsidRPr="003820F8" w:rsidRDefault="003820F8" w:rsidP="003820F8">
            <w:pPr>
              <w:jc w:val="right"/>
              <w:rPr>
                <w:rFonts w:asciiTheme="majorBidi" w:hAnsiTheme="majorBidi" w:cstheme="majorBidi"/>
                <w:color w:val="000000"/>
                <w:sz w:val="20"/>
                <w:lang w:bidi="ar-LB"/>
              </w:rPr>
            </w:pPr>
            <w:r w:rsidRPr="00F365BC">
              <w:rPr>
                <w:rFonts w:asciiTheme="majorBidi" w:hAnsiTheme="majorBidi" w:cstheme="majorBidi"/>
                <w:sz w:val="20"/>
              </w:rPr>
              <w:t>0</w:t>
            </w:r>
          </w:p>
        </w:tc>
        <w:tc>
          <w:tcPr>
            <w:tcW w:w="838" w:type="dxa"/>
            <w:tcBorders>
              <w:top w:val="nil"/>
              <w:left w:val="nil"/>
              <w:bottom w:val="single" w:sz="4" w:space="0" w:color="auto"/>
              <w:right w:val="single" w:sz="4" w:space="0" w:color="auto"/>
            </w:tcBorders>
            <w:shd w:val="clear" w:color="auto" w:fill="auto"/>
            <w:tcMar>
              <w:left w:w="72" w:type="dxa"/>
              <w:right w:w="72" w:type="dxa"/>
            </w:tcMar>
          </w:tcPr>
          <w:p w14:paraId="4341D11F" w14:textId="6137EBD8" w:rsidR="003820F8" w:rsidRPr="003820F8" w:rsidRDefault="003820F8" w:rsidP="003820F8">
            <w:pPr>
              <w:jc w:val="right"/>
              <w:rPr>
                <w:rFonts w:asciiTheme="majorBidi" w:hAnsiTheme="majorBidi" w:cstheme="majorBidi"/>
                <w:color w:val="000000"/>
                <w:sz w:val="20"/>
                <w:lang w:bidi="ar-LB"/>
              </w:rPr>
            </w:pPr>
            <w:r w:rsidRPr="00F365BC">
              <w:rPr>
                <w:color w:val="000000"/>
                <w:sz w:val="20"/>
              </w:rPr>
              <w:t>255,500</w:t>
            </w:r>
          </w:p>
        </w:tc>
        <w:tc>
          <w:tcPr>
            <w:tcW w:w="851" w:type="dxa"/>
            <w:tcBorders>
              <w:top w:val="nil"/>
              <w:left w:val="nil"/>
              <w:bottom w:val="single" w:sz="4" w:space="0" w:color="auto"/>
              <w:right w:val="single" w:sz="4" w:space="0" w:color="auto"/>
            </w:tcBorders>
            <w:shd w:val="clear" w:color="auto" w:fill="auto"/>
            <w:tcMar>
              <w:left w:w="72" w:type="dxa"/>
              <w:right w:w="72" w:type="dxa"/>
            </w:tcMar>
          </w:tcPr>
          <w:p w14:paraId="4F006C1A" w14:textId="395FA9BE" w:rsidR="003820F8" w:rsidRPr="003820F8" w:rsidRDefault="003820F8" w:rsidP="003820F8">
            <w:pPr>
              <w:jc w:val="right"/>
              <w:rPr>
                <w:rFonts w:asciiTheme="majorBidi" w:hAnsiTheme="majorBidi" w:cstheme="majorBidi"/>
                <w:color w:val="000000"/>
                <w:sz w:val="20"/>
                <w:lang w:bidi="ar-LB"/>
              </w:rPr>
            </w:pPr>
            <w:r w:rsidRPr="00F365BC">
              <w:rPr>
                <w:rFonts w:asciiTheme="majorBidi" w:hAnsiTheme="majorBidi" w:cstheme="majorBidi"/>
                <w:sz w:val="20"/>
                <w:lang w:eastAsia="en-CA"/>
              </w:rPr>
              <w:t>0</w:t>
            </w:r>
          </w:p>
        </w:tc>
        <w:tc>
          <w:tcPr>
            <w:tcW w:w="702" w:type="dxa"/>
            <w:tcBorders>
              <w:top w:val="nil"/>
              <w:left w:val="nil"/>
              <w:bottom w:val="single" w:sz="4" w:space="0" w:color="auto"/>
              <w:right w:val="single" w:sz="4" w:space="0" w:color="auto"/>
            </w:tcBorders>
            <w:shd w:val="clear" w:color="auto" w:fill="auto"/>
            <w:tcMar>
              <w:left w:w="72" w:type="dxa"/>
              <w:right w:w="72" w:type="dxa"/>
            </w:tcMar>
          </w:tcPr>
          <w:p w14:paraId="5E3FF31E" w14:textId="25FFA38F" w:rsidR="003820F8" w:rsidRPr="003820F8" w:rsidRDefault="003820F8" w:rsidP="003820F8">
            <w:pPr>
              <w:jc w:val="right"/>
              <w:rPr>
                <w:rFonts w:asciiTheme="majorBidi" w:hAnsiTheme="majorBidi" w:cstheme="majorBidi"/>
                <w:color w:val="000000"/>
                <w:sz w:val="20"/>
                <w:lang w:bidi="ar-LB"/>
              </w:rPr>
            </w:pPr>
            <w:r w:rsidRPr="00F365BC">
              <w:rPr>
                <w:rFonts w:asciiTheme="majorBidi" w:hAnsiTheme="majorBidi" w:cstheme="majorBidi"/>
                <w:sz w:val="20"/>
              </w:rPr>
              <w:t>0</w:t>
            </w:r>
          </w:p>
        </w:tc>
        <w:tc>
          <w:tcPr>
            <w:tcW w:w="1027" w:type="dxa"/>
            <w:tcBorders>
              <w:top w:val="nil"/>
              <w:left w:val="nil"/>
              <w:bottom w:val="single" w:sz="4" w:space="0" w:color="auto"/>
              <w:right w:val="single" w:sz="4" w:space="0" w:color="auto"/>
            </w:tcBorders>
            <w:shd w:val="clear" w:color="auto" w:fill="auto"/>
            <w:tcMar>
              <w:left w:w="72" w:type="dxa"/>
              <w:right w:w="72" w:type="dxa"/>
            </w:tcMar>
          </w:tcPr>
          <w:p w14:paraId="565E9F49" w14:textId="5B326E01" w:rsidR="003820F8" w:rsidRPr="003820F8" w:rsidRDefault="003820F8" w:rsidP="003820F8">
            <w:pPr>
              <w:jc w:val="right"/>
              <w:rPr>
                <w:rFonts w:asciiTheme="majorBidi" w:hAnsiTheme="majorBidi" w:cstheme="majorBidi"/>
                <w:color w:val="000000"/>
                <w:sz w:val="20"/>
                <w:lang w:bidi="ar-LB"/>
              </w:rPr>
            </w:pPr>
            <w:r w:rsidRPr="00F365BC">
              <w:rPr>
                <w:color w:val="000000"/>
                <w:sz w:val="20"/>
              </w:rPr>
              <w:t>214,500</w:t>
            </w:r>
          </w:p>
        </w:tc>
        <w:tc>
          <w:tcPr>
            <w:tcW w:w="1069" w:type="dxa"/>
            <w:tcBorders>
              <w:top w:val="nil"/>
              <w:left w:val="nil"/>
              <w:bottom w:val="single" w:sz="4" w:space="0" w:color="auto"/>
              <w:right w:val="single" w:sz="4" w:space="0" w:color="auto"/>
            </w:tcBorders>
            <w:shd w:val="clear" w:color="auto" w:fill="auto"/>
            <w:tcMar>
              <w:left w:w="72" w:type="dxa"/>
              <w:right w:w="72" w:type="dxa"/>
            </w:tcMar>
          </w:tcPr>
          <w:p w14:paraId="0711A81D" w14:textId="38B2FA06" w:rsidR="003820F8" w:rsidRPr="003820F8" w:rsidRDefault="003820F8" w:rsidP="003820F8">
            <w:pPr>
              <w:jc w:val="right"/>
              <w:rPr>
                <w:rFonts w:asciiTheme="majorBidi" w:hAnsiTheme="majorBidi" w:cstheme="majorBidi"/>
                <w:color w:val="000000"/>
                <w:sz w:val="20"/>
                <w:lang w:bidi="ar-LB"/>
              </w:rPr>
            </w:pPr>
            <w:r w:rsidRPr="0073039E">
              <w:rPr>
                <w:color w:val="000000"/>
                <w:sz w:val="20"/>
              </w:rPr>
              <w:t>1,170,000</w:t>
            </w:r>
          </w:p>
        </w:tc>
      </w:tr>
      <w:tr w:rsidR="003820F8" w:rsidRPr="003820F8" w14:paraId="1FF6AA88" w14:textId="77777777" w:rsidTr="003820F8">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3CF2113" w14:textId="5C6FEED2" w:rsidR="003820F8" w:rsidRPr="003820F8" w:rsidRDefault="003820F8" w:rsidP="003820F8">
            <w:pPr>
              <w:jc w:val="center"/>
              <w:rPr>
                <w:rFonts w:asciiTheme="majorBidi" w:hAnsiTheme="majorBidi" w:cstheme="majorBidi"/>
                <w:color w:val="000000"/>
                <w:sz w:val="20"/>
                <w:lang w:bidi="ar-LB"/>
              </w:rPr>
            </w:pPr>
            <w:r w:rsidRPr="003820F8">
              <w:rPr>
                <w:rFonts w:asciiTheme="majorBidi" w:hAnsiTheme="majorBidi" w:cstheme="majorBidi"/>
                <w:sz w:val="20"/>
                <w:lang w:eastAsia="en-CA"/>
              </w:rPr>
              <w:t>3.2</w:t>
            </w:r>
          </w:p>
        </w:tc>
        <w:tc>
          <w:tcPr>
            <w:tcW w:w="3838" w:type="dxa"/>
            <w:tcBorders>
              <w:top w:val="nil"/>
              <w:left w:val="nil"/>
              <w:bottom w:val="single" w:sz="4" w:space="0" w:color="auto"/>
              <w:right w:val="single" w:sz="4" w:space="0" w:color="auto"/>
            </w:tcBorders>
            <w:shd w:val="clear" w:color="auto" w:fill="auto"/>
            <w:tcMar>
              <w:left w:w="29" w:type="dxa"/>
              <w:right w:w="29" w:type="dxa"/>
            </w:tcMar>
          </w:tcPr>
          <w:p w14:paraId="1C34B6CA" w14:textId="0B12A118" w:rsidR="003820F8" w:rsidRPr="003820F8" w:rsidRDefault="003820F8" w:rsidP="003820F8">
            <w:pPr>
              <w:jc w:val="right"/>
              <w:rPr>
                <w:rFonts w:asciiTheme="majorBidi" w:hAnsiTheme="majorBidi" w:cstheme="majorBidi"/>
                <w:color w:val="000000"/>
                <w:sz w:val="20"/>
                <w:lang w:bidi="ar-LB"/>
              </w:rPr>
            </w:pPr>
            <w:r w:rsidRPr="003820F8">
              <w:rPr>
                <w:rFonts w:asciiTheme="majorBidi" w:hAnsiTheme="majorBidi" w:cstheme="majorBidi"/>
                <w:sz w:val="20"/>
                <w:rtl/>
                <w:lang w:bidi="ar-LB"/>
              </w:rPr>
              <w:t>إجمالي تكاليف الدعم (بالدولار الأمريكي)</w:t>
            </w:r>
          </w:p>
        </w:tc>
        <w:tc>
          <w:tcPr>
            <w:tcW w:w="833" w:type="dxa"/>
            <w:tcBorders>
              <w:top w:val="nil"/>
              <w:left w:val="nil"/>
              <w:bottom w:val="single" w:sz="4" w:space="0" w:color="auto"/>
              <w:right w:val="single" w:sz="4" w:space="0" w:color="auto"/>
            </w:tcBorders>
          </w:tcPr>
          <w:p w14:paraId="4A9D9208" w14:textId="452E93F8" w:rsidR="003820F8" w:rsidRPr="003820F8" w:rsidRDefault="003820F8" w:rsidP="003820F8">
            <w:pPr>
              <w:jc w:val="right"/>
              <w:rPr>
                <w:rFonts w:asciiTheme="majorBidi" w:hAnsiTheme="majorBidi" w:cstheme="majorBidi"/>
                <w:color w:val="000000"/>
                <w:sz w:val="20"/>
              </w:rPr>
            </w:pPr>
            <w:r w:rsidRPr="00F365BC">
              <w:rPr>
                <w:color w:val="000000"/>
                <w:sz w:val="20"/>
              </w:rPr>
              <w:t>20,493</w:t>
            </w:r>
          </w:p>
        </w:tc>
        <w:tc>
          <w:tcPr>
            <w:tcW w:w="852"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2D55118A" w14:textId="26EF5821" w:rsidR="003820F8" w:rsidRPr="003820F8" w:rsidRDefault="003820F8" w:rsidP="003820F8">
            <w:pPr>
              <w:jc w:val="right"/>
              <w:rPr>
                <w:rFonts w:asciiTheme="majorBidi" w:hAnsiTheme="majorBidi" w:cstheme="majorBidi"/>
                <w:color w:val="000000"/>
                <w:sz w:val="20"/>
                <w:lang w:bidi="ar-LB"/>
              </w:rPr>
            </w:pPr>
            <w:r w:rsidRPr="00F365BC">
              <w:rPr>
                <w:color w:val="000000"/>
                <w:sz w:val="20"/>
                <w:lang w:eastAsia="en-CA"/>
              </w:rPr>
              <w:t>0</w:t>
            </w:r>
          </w:p>
        </w:tc>
        <w:tc>
          <w:tcPr>
            <w:tcW w:w="706" w:type="dxa"/>
            <w:tcBorders>
              <w:top w:val="nil"/>
              <w:left w:val="nil"/>
              <w:bottom w:val="single" w:sz="4" w:space="0" w:color="auto"/>
              <w:right w:val="single" w:sz="4" w:space="0" w:color="auto"/>
            </w:tcBorders>
            <w:shd w:val="clear" w:color="auto" w:fill="auto"/>
            <w:tcMar>
              <w:left w:w="72" w:type="dxa"/>
              <w:right w:w="72" w:type="dxa"/>
            </w:tcMar>
          </w:tcPr>
          <w:p w14:paraId="338EB0C7" w14:textId="4714A4F5" w:rsidR="003820F8" w:rsidRPr="003820F8" w:rsidRDefault="003820F8" w:rsidP="003820F8">
            <w:pPr>
              <w:jc w:val="right"/>
              <w:rPr>
                <w:rFonts w:asciiTheme="majorBidi" w:hAnsiTheme="majorBidi" w:cstheme="majorBidi"/>
                <w:color w:val="000000"/>
                <w:sz w:val="20"/>
                <w:lang w:bidi="ar-LB"/>
              </w:rPr>
            </w:pPr>
            <w:r w:rsidRPr="00F365BC">
              <w:rPr>
                <w:color w:val="000000"/>
                <w:sz w:val="20"/>
                <w:lang w:eastAsia="en-CA"/>
              </w:rPr>
              <w:t>0</w:t>
            </w:r>
          </w:p>
        </w:tc>
        <w:tc>
          <w:tcPr>
            <w:tcW w:w="705" w:type="dxa"/>
            <w:tcBorders>
              <w:top w:val="nil"/>
              <w:left w:val="nil"/>
              <w:bottom w:val="single" w:sz="4" w:space="0" w:color="auto"/>
              <w:right w:val="single" w:sz="4" w:space="0" w:color="auto"/>
            </w:tcBorders>
            <w:shd w:val="clear" w:color="auto" w:fill="auto"/>
            <w:tcMar>
              <w:left w:w="72" w:type="dxa"/>
              <w:right w:w="72" w:type="dxa"/>
            </w:tcMar>
          </w:tcPr>
          <w:p w14:paraId="04208D60" w14:textId="7E0922F7" w:rsidR="003820F8" w:rsidRPr="003820F8" w:rsidRDefault="003820F8" w:rsidP="003820F8">
            <w:pPr>
              <w:jc w:val="right"/>
              <w:rPr>
                <w:rFonts w:asciiTheme="majorBidi" w:hAnsiTheme="majorBidi" w:cstheme="majorBidi"/>
                <w:color w:val="000000"/>
                <w:sz w:val="20"/>
                <w:lang w:bidi="ar-LB"/>
              </w:rPr>
            </w:pPr>
            <w:r w:rsidRPr="00F365BC">
              <w:rPr>
                <w:rFonts w:asciiTheme="majorBidi" w:hAnsiTheme="majorBidi" w:cstheme="majorBidi"/>
                <w:sz w:val="20"/>
                <w:lang w:eastAsia="en-CA"/>
              </w:rPr>
              <w:t>0</w:t>
            </w:r>
          </w:p>
        </w:tc>
        <w:tc>
          <w:tcPr>
            <w:tcW w:w="837" w:type="dxa"/>
            <w:tcBorders>
              <w:top w:val="nil"/>
              <w:left w:val="nil"/>
              <w:bottom w:val="single" w:sz="4" w:space="0" w:color="auto"/>
              <w:right w:val="single" w:sz="4" w:space="0" w:color="auto"/>
            </w:tcBorders>
            <w:shd w:val="clear" w:color="auto" w:fill="auto"/>
            <w:tcMar>
              <w:left w:w="72" w:type="dxa"/>
              <w:right w:w="72" w:type="dxa"/>
            </w:tcMar>
          </w:tcPr>
          <w:p w14:paraId="6FDC4F7F" w14:textId="3F8F6760" w:rsidR="003820F8" w:rsidRPr="003820F8" w:rsidRDefault="003820F8" w:rsidP="003820F8">
            <w:pPr>
              <w:jc w:val="right"/>
              <w:rPr>
                <w:rFonts w:asciiTheme="majorBidi" w:hAnsiTheme="majorBidi" w:cstheme="majorBidi"/>
                <w:color w:val="000000"/>
                <w:sz w:val="20"/>
                <w:lang w:bidi="ar-LB"/>
              </w:rPr>
            </w:pPr>
            <w:r w:rsidRPr="00F365BC">
              <w:rPr>
                <w:color w:val="000000"/>
                <w:sz w:val="20"/>
              </w:rPr>
              <w:t>28,507</w:t>
            </w:r>
          </w:p>
        </w:tc>
        <w:tc>
          <w:tcPr>
            <w:tcW w:w="794" w:type="dxa"/>
            <w:tcBorders>
              <w:top w:val="nil"/>
              <w:left w:val="nil"/>
              <w:bottom w:val="single" w:sz="4" w:space="0" w:color="auto"/>
              <w:right w:val="single" w:sz="4" w:space="0" w:color="auto"/>
            </w:tcBorders>
            <w:shd w:val="clear" w:color="auto" w:fill="auto"/>
            <w:tcMar>
              <w:left w:w="72" w:type="dxa"/>
              <w:right w:w="72" w:type="dxa"/>
            </w:tcMar>
          </w:tcPr>
          <w:p w14:paraId="71E2C11B" w14:textId="7B7D9B46" w:rsidR="003820F8" w:rsidRPr="003820F8" w:rsidRDefault="003820F8" w:rsidP="003820F8">
            <w:pPr>
              <w:jc w:val="right"/>
              <w:rPr>
                <w:rFonts w:asciiTheme="majorBidi" w:hAnsiTheme="majorBidi" w:cstheme="majorBidi"/>
                <w:color w:val="000000"/>
                <w:sz w:val="20"/>
                <w:lang w:bidi="ar-LB"/>
              </w:rPr>
            </w:pPr>
            <w:r w:rsidRPr="00F365BC">
              <w:rPr>
                <w:rFonts w:asciiTheme="majorBidi" w:hAnsiTheme="majorBidi" w:cstheme="majorBidi"/>
                <w:sz w:val="20"/>
              </w:rPr>
              <w:t>0</w:t>
            </w:r>
          </w:p>
        </w:tc>
        <w:tc>
          <w:tcPr>
            <w:tcW w:w="701" w:type="dxa"/>
            <w:tcBorders>
              <w:top w:val="nil"/>
              <w:left w:val="nil"/>
              <w:bottom w:val="single" w:sz="4" w:space="0" w:color="auto"/>
              <w:right w:val="single" w:sz="4" w:space="0" w:color="auto"/>
            </w:tcBorders>
            <w:shd w:val="clear" w:color="auto" w:fill="auto"/>
            <w:tcMar>
              <w:left w:w="72" w:type="dxa"/>
              <w:right w:w="72" w:type="dxa"/>
            </w:tcMar>
          </w:tcPr>
          <w:p w14:paraId="23172052" w14:textId="1CBABE9F" w:rsidR="003820F8" w:rsidRPr="003820F8" w:rsidRDefault="003820F8" w:rsidP="003820F8">
            <w:pPr>
              <w:jc w:val="right"/>
              <w:rPr>
                <w:rFonts w:asciiTheme="majorBidi" w:hAnsiTheme="majorBidi" w:cstheme="majorBidi"/>
                <w:color w:val="000000"/>
                <w:sz w:val="20"/>
                <w:lang w:bidi="ar-LB"/>
              </w:rPr>
            </w:pPr>
            <w:r w:rsidRPr="00F365BC">
              <w:rPr>
                <w:rFonts w:asciiTheme="majorBidi" w:hAnsiTheme="majorBidi" w:cstheme="majorBidi"/>
                <w:sz w:val="20"/>
              </w:rPr>
              <w:t>0</w:t>
            </w:r>
          </w:p>
        </w:tc>
        <w:tc>
          <w:tcPr>
            <w:tcW w:w="838" w:type="dxa"/>
            <w:tcBorders>
              <w:top w:val="nil"/>
              <w:left w:val="nil"/>
              <w:bottom w:val="single" w:sz="4" w:space="0" w:color="auto"/>
              <w:right w:val="single" w:sz="4" w:space="0" w:color="auto"/>
            </w:tcBorders>
            <w:shd w:val="clear" w:color="auto" w:fill="auto"/>
            <w:tcMar>
              <w:left w:w="72" w:type="dxa"/>
              <w:right w:w="72" w:type="dxa"/>
            </w:tcMar>
          </w:tcPr>
          <w:p w14:paraId="493FB8D7" w14:textId="432FACB5" w:rsidR="003820F8" w:rsidRPr="003820F8" w:rsidRDefault="003820F8" w:rsidP="003820F8">
            <w:pPr>
              <w:jc w:val="right"/>
              <w:rPr>
                <w:rFonts w:asciiTheme="majorBidi" w:hAnsiTheme="majorBidi" w:cstheme="majorBidi"/>
                <w:color w:val="000000"/>
                <w:sz w:val="20"/>
                <w:lang w:bidi="ar-LB"/>
              </w:rPr>
            </w:pPr>
            <w:r w:rsidRPr="00F365BC">
              <w:rPr>
                <w:color w:val="000000"/>
                <w:sz w:val="20"/>
              </w:rPr>
              <w:t>17,885</w:t>
            </w:r>
          </w:p>
        </w:tc>
        <w:tc>
          <w:tcPr>
            <w:tcW w:w="851" w:type="dxa"/>
            <w:tcBorders>
              <w:top w:val="nil"/>
              <w:left w:val="nil"/>
              <w:bottom w:val="single" w:sz="4" w:space="0" w:color="auto"/>
              <w:right w:val="single" w:sz="4" w:space="0" w:color="auto"/>
            </w:tcBorders>
            <w:shd w:val="clear" w:color="auto" w:fill="auto"/>
            <w:tcMar>
              <w:left w:w="72" w:type="dxa"/>
              <w:right w:w="72" w:type="dxa"/>
            </w:tcMar>
          </w:tcPr>
          <w:p w14:paraId="2CA2DBC9" w14:textId="17017885" w:rsidR="003820F8" w:rsidRPr="003820F8" w:rsidRDefault="003820F8" w:rsidP="003820F8">
            <w:pPr>
              <w:jc w:val="right"/>
              <w:rPr>
                <w:rFonts w:asciiTheme="majorBidi" w:hAnsiTheme="majorBidi" w:cstheme="majorBidi"/>
                <w:color w:val="000000"/>
                <w:sz w:val="20"/>
                <w:lang w:bidi="ar-LB"/>
              </w:rPr>
            </w:pPr>
            <w:r w:rsidRPr="00F365BC">
              <w:rPr>
                <w:rFonts w:asciiTheme="majorBidi" w:hAnsiTheme="majorBidi" w:cstheme="majorBidi"/>
                <w:sz w:val="20"/>
                <w:lang w:eastAsia="en-CA"/>
              </w:rPr>
              <w:t>0</w:t>
            </w:r>
          </w:p>
        </w:tc>
        <w:tc>
          <w:tcPr>
            <w:tcW w:w="702" w:type="dxa"/>
            <w:tcBorders>
              <w:top w:val="nil"/>
              <w:left w:val="nil"/>
              <w:bottom w:val="single" w:sz="4" w:space="0" w:color="auto"/>
              <w:right w:val="single" w:sz="4" w:space="0" w:color="auto"/>
            </w:tcBorders>
            <w:shd w:val="clear" w:color="auto" w:fill="auto"/>
            <w:tcMar>
              <w:left w:w="72" w:type="dxa"/>
              <w:right w:w="72" w:type="dxa"/>
            </w:tcMar>
          </w:tcPr>
          <w:p w14:paraId="7ED67306" w14:textId="2E7934D9" w:rsidR="003820F8" w:rsidRPr="003820F8" w:rsidRDefault="003820F8" w:rsidP="003820F8">
            <w:pPr>
              <w:jc w:val="right"/>
              <w:rPr>
                <w:rFonts w:asciiTheme="majorBidi" w:hAnsiTheme="majorBidi" w:cstheme="majorBidi"/>
                <w:color w:val="000000"/>
                <w:sz w:val="20"/>
                <w:lang w:bidi="ar-LB"/>
              </w:rPr>
            </w:pPr>
            <w:r w:rsidRPr="00F365BC">
              <w:rPr>
                <w:rFonts w:asciiTheme="majorBidi" w:hAnsiTheme="majorBidi" w:cstheme="majorBidi"/>
                <w:sz w:val="20"/>
              </w:rPr>
              <w:t>0</w:t>
            </w:r>
          </w:p>
        </w:tc>
        <w:tc>
          <w:tcPr>
            <w:tcW w:w="1027" w:type="dxa"/>
            <w:tcBorders>
              <w:top w:val="nil"/>
              <w:left w:val="nil"/>
              <w:bottom w:val="single" w:sz="4" w:space="0" w:color="auto"/>
              <w:right w:val="single" w:sz="4" w:space="0" w:color="auto"/>
            </w:tcBorders>
            <w:shd w:val="clear" w:color="auto" w:fill="auto"/>
            <w:tcMar>
              <w:left w:w="72" w:type="dxa"/>
              <w:right w:w="72" w:type="dxa"/>
            </w:tcMar>
          </w:tcPr>
          <w:p w14:paraId="0407B88D" w14:textId="7AED3AF3" w:rsidR="003820F8" w:rsidRPr="003820F8" w:rsidRDefault="003820F8" w:rsidP="003820F8">
            <w:pPr>
              <w:jc w:val="right"/>
              <w:rPr>
                <w:rFonts w:asciiTheme="majorBidi" w:hAnsiTheme="majorBidi" w:cstheme="majorBidi"/>
                <w:color w:val="000000"/>
                <w:sz w:val="20"/>
                <w:lang w:bidi="ar-LB"/>
              </w:rPr>
            </w:pPr>
            <w:r w:rsidRPr="00F365BC">
              <w:rPr>
                <w:color w:val="000000"/>
                <w:sz w:val="20"/>
              </w:rPr>
              <w:t>15,015</w:t>
            </w:r>
          </w:p>
        </w:tc>
        <w:tc>
          <w:tcPr>
            <w:tcW w:w="1069" w:type="dxa"/>
            <w:tcBorders>
              <w:top w:val="nil"/>
              <w:left w:val="nil"/>
              <w:bottom w:val="single" w:sz="4" w:space="0" w:color="auto"/>
              <w:right w:val="single" w:sz="4" w:space="0" w:color="auto"/>
            </w:tcBorders>
            <w:shd w:val="clear" w:color="auto" w:fill="auto"/>
            <w:tcMar>
              <w:left w:w="72" w:type="dxa"/>
              <w:right w:w="72" w:type="dxa"/>
            </w:tcMar>
          </w:tcPr>
          <w:p w14:paraId="373FA701" w14:textId="79FB7F79" w:rsidR="003820F8" w:rsidRPr="003820F8" w:rsidRDefault="003820F8" w:rsidP="003820F8">
            <w:pPr>
              <w:jc w:val="right"/>
              <w:rPr>
                <w:rFonts w:asciiTheme="majorBidi" w:hAnsiTheme="majorBidi" w:cstheme="majorBidi"/>
                <w:color w:val="000000"/>
                <w:sz w:val="20"/>
                <w:lang w:bidi="ar-LB"/>
              </w:rPr>
            </w:pPr>
            <w:r w:rsidRPr="0073039E">
              <w:rPr>
                <w:color w:val="000000"/>
                <w:sz w:val="20"/>
              </w:rPr>
              <w:t>81,900</w:t>
            </w:r>
          </w:p>
        </w:tc>
      </w:tr>
      <w:tr w:rsidR="003820F8" w:rsidRPr="003820F8" w14:paraId="2B3DF946" w14:textId="77777777" w:rsidTr="003820F8">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4F8DCBA" w14:textId="566291FF" w:rsidR="003820F8" w:rsidRPr="003820F8" w:rsidRDefault="003820F8" w:rsidP="003820F8">
            <w:pPr>
              <w:jc w:val="center"/>
              <w:rPr>
                <w:rFonts w:asciiTheme="majorBidi" w:hAnsiTheme="majorBidi" w:cstheme="majorBidi"/>
                <w:color w:val="000000"/>
                <w:sz w:val="20"/>
                <w:lang w:bidi="ar-LB"/>
              </w:rPr>
            </w:pPr>
            <w:r w:rsidRPr="003820F8">
              <w:rPr>
                <w:rFonts w:asciiTheme="majorBidi" w:hAnsiTheme="majorBidi" w:cstheme="majorBidi"/>
                <w:sz w:val="20"/>
                <w:lang w:eastAsia="en-CA"/>
              </w:rPr>
              <w:t>3.3</w:t>
            </w:r>
          </w:p>
        </w:tc>
        <w:tc>
          <w:tcPr>
            <w:tcW w:w="3838" w:type="dxa"/>
            <w:tcBorders>
              <w:top w:val="nil"/>
              <w:left w:val="nil"/>
              <w:bottom w:val="single" w:sz="4" w:space="0" w:color="auto"/>
              <w:right w:val="single" w:sz="4" w:space="0" w:color="auto"/>
            </w:tcBorders>
            <w:shd w:val="clear" w:color="auto" w:fill="auto"/>
            <w:tcMar>
              <w:left w:w="29" w:type="dxa"/>
              <w:right w:w="29" w:type="dxa"/>
            </w:tcMar>
          </w:tcPr>
          <w:p w14:paraId="6A38A3AF" w14:textId="64BAD51B" w:rsidR="003820F8" w:rsidRPr="003820F8" w:rsidRDefault="003820F8" w:rsidP="003820F8">
            <w:pPr>
              <w:jc w:val="right"/>
              <w:rPr>
                <w:rFonts w:asciiTheme="majorBidi" w:hAnsiTheme="majorBidi" w:cstheme="majorBidi"/>
                <w:color w:val="000000"/>
                <w:sz w:val="20"/>
                <w:lang w:bidi="ar-LB"/>
              </w:rPr>
            </w:pPr>
            <w:r w:rsidRPr="003820F8">
              <w:rPr>
                <w:rFonts w:asciiTheme="majorBidi" w:hAnsiTheme="majorBidi" w:cstheme="majorBidi"/>
                <w:sz w:val="20"/>
                <w:rtl/>
                <w:lang w:bidi="ar-LB"/>
              </w:rPr>
              <w:t>إجمالي التكاليف المتفق عليها (بالدولار الأمريكي)</w:t>
            </w:r>
          </w:p>
        </w:tc>
        <w:tc>
          <w:tcPr>
            <w:tcW w:w="833" w:type="dxa"/>
            <w:tcBorders>
              <w:top w:val="nil"/>
              <w:left w:val="nil"/>
              <w:bottom w:val="single" w:sz="4" w:space="0" w:color="auto"/>
              <w:right w:val="single" w:sz="4" w:space="0" w:color="auto"/>
            </w:tcBorders>
          </w:tcPr>
          <w:p w14:paraId="60C0AA33" w14:textId="40564742" w:rsidR="003820F8" w:rsidRPr="003820F8" w:rsidRDefault="003820F8" w:rsidP="003820F8">
            <w:pPr>
              <w:jc w:val="right"/>
              <w:rPr>
                <w:rFonts w:asciiTheme="majorBidi" w:hAnsiTheme="majorBidi" w:cstheme="majorBidi"/>
                <w:color w:val="000000"/>
                <w:sz w:val="20"/>
              </w:rPr>
            </w:pPr>
            <w:r w:rsidRPr="00F365BC">
              <w:rPr>
                <w:color w:val="000000"/>
                <w:sz w:val="20"/>
              </w:rPr>
              <w:t>313,243</w:t>
            </w:r>
          </w:p>
        </w:tc>
        <w:tc>
          <w:tcPr>
            <w:tcW w:w="852"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19EC61CB" w14:textId="48F88405" w:rsidR="003820F8" w:rsidRPr="003820F8" w:rsidRDefault="003820F8" w:rsidP="003820F8">
            <w:pPr>
              <w:jc w:val="right"/>
              <w:rPr>
                <w:rFonts w:asciiTheme="majorBidi" w:hAnsiTheme="majorBidi" w:cstheme="majorBidi"/>
                <w:color w:val="000000"/>
                <w:sz w:val="20"/>
                <w:lang w:bidi="ar-LB"/>
              </w:rPr>
            </w:pPr>
            <w:r w:rsidRPr="00F365BC">
              <w:rPr>
                <w:color w:val="000000"/>
                <w:sz w:val="20"/>
                <w:lang w:eastAsia="en-CA"/>
              </w:rPr>
              <w:t>0</w:t>
            </w:r>
          </w:p>
        </w:tc>
        <w:tc>
          <w:tcPr>
            <w:tcW w:w="706" w:type="dxa"/>
            <w:tcBorders>
              <w:top w:val="nil"/>
              <w:left w:val="nil"/>
              <w:bottom w:val="single" w:sz="4" w:space="0" w:color="auto"/>
              <w:right w:val="single" w:sz="4" w:space="0" w:color="auto"/>
            </w:tcBorders>
            <w:shd w:val="clear" w:color="auto" w:fill="auto"/>
            <w:tcMar>
              <w:left w:w="72" w:type="dxa"/>
              <w:right w:w="72" w:type="dxa"/>
            </w:tcMar>
          </w:tcPr>
          <w:p w14:paraId="1C706DD5" w14:textId="00ED93E1" w:rsidR="003820F8" w:rsidRPr="003820F8" w:rsidRDefault="003820F8" w:rsidP="003820F8">
            <w:pPr>
              <w:jc w:val="right"/>
              <w:rPr>
                <w:rFonts w:asciiTheme="majorBidi" w:hAnsiTheme="majorBidi" w:cstheme="majorBidi"/>
                <w:color w:val="000000"/>
                <w:sz w:val="20"/>
                <w:lang w:bidi="ar-LB"/>
              </w:rPr>
            </w:pPr>
            <w:r w:rsidRPr="00F365BC">
              <w:rPr>
                <w:color w:val="000000"/>
                <w:sz w:val="20"/>
                <w:lang w:eastAsia="en-CA"/>
              </w:rPr>
              <w:t>0</w:t>
            </w:r>
          </w:p>
        </w:tc>
        <w:tc>
          <w:tcPr>
            <w:tcW w:w="705" w:type="dxa"/>
            <w:tcBorders>
              <w:top w:val="nil"/>
              <w:left w:val="nil"/>
              <w:bottom w:val="single" w:sz="4" w:space="0" w:color="auto"/>
              <w:right w:val="single" w:sz="4" w:space="0" w:color="auto"/>
            </w:tcBorders>
            <w:shd w:val="clear" w:color="auto" w:fill="auto"/>
            <w:tcMar>
              <w:left w:w="72" w:type="dxa"/>
              <w:right w:w="72" w:type="dxa"/>
            </w:tcMar>
          </w:tcPr>
          <w:p w14:paraId="203249FD" w14:textId="354ECCF8" w:rsidR="003820F8" w:rsidRPr="003820F8" w:rsidRDefault="003820F8" w:rsidP="003820F8">
            <w:pPr>
              <w:jc w:val="right"/>
              <w:rPr>
                <w:rFonts w:asciiTheme="majorBidi" w:hAnsiTheme="majorBidi" w:cstheme="majorBidi"/>
                <w:color w:val="000000"/>
                <w:sz w:val="20"/>
                <w:lang w:bidi="ar-LB"/>
              </w:rPr>
            </w:pPr>
            <w:r w:rsidRPr="00F365BC">
              <w:rPr>
                <w:rFonts w:asciiTheme="majorBidi" w:hAnsiTheme="majorBidi" w:cstheme="majorBidi"/>
                <w:sz w:val="20"/>
                <w:lang w:eastAsia="en-CA"/>
              </w:rPr>
              <w:t>0</w:t>
            </w:r>
          </w:p>
        </w:tc>
        <w:tc>
          <w:tcPr>
            <w:tcW w:w="837" w:type="dxa"/>
            <w:tcBorders>
              <w:top w:val="nil"/>
              <w:left w:val="nil"/>
              <w:bottom w:val="single" w:sz="4" w:space="0" w:color="auto"/>
              <w:right w:val="single" w:sz="4" w:space="0" w:color="auto"/>
            </w:tcBorders>
            <w:shd w:val="clear" w:color="auto" w:fill="auto"/>
            <w:tcMar>
              <w:left w:w="72" w:type="dxa"/>
              <w:right w:w="72" w:type="dxa"/>
            </w:tcMar>
          </w:tcPr>
          <w:p w14:paraId="444D3EEF" w14:textId="2B1A22B5" w:rsidR="003820F8" w:rsidRPr="003820F8" w:rsidRDefault="003820F8" w:rsidP="003820F8">
            <w:pPr>
              <w:jc w:val="right"/>
              <w:rPr>
                <w:rFonts w:asciiTheme="majorBidi" w:hAnsiTheme="majorBidi" w:cstheme="majorBidi"/>
                <w:color w:val="000000"/>
                <w:sz w:val="20"/>
                <w:lang w:bidi="ar-LB"/>
              </w:rPr>
            </w:pPr>
            <w:r w:rsidRPr="00F365BC">
              <w:rPr>
                <w:color w:val="000000"/>
                <w:sz w:val="20"/>
              </w:rPr>
              <w:t>435,757</w:t>
            </w:r>
          </w:p>
        </w:tc>
        <w:tc>
          <w:tcPr>
            <w:tcW w:w="794" w:type="dxa"/>
            <w:tcBorders>
              <w:top w:val="nil"/>
              <w:left w:val="nil"/>
              <w:bottom w:val="single" w:sz="4" w:space="0" w:color="auto"/>
              <w:right w:val="single" w:sz="4" w:space="0" w:color="auto"/>
            </w:tcBorders>
            <w:shd w:val="clear" w:color="auto" w:fill="auto"/>
            <w:tcMar>
              <w:left w:w="72" w:type="dxa"/>
              <w:right w:w="72" w:type="dxa"/>
            </w:tcMar>
          </w:tcPr>
          <w:p w14:paraId="6274305D" w14:textId="24B24C37" w:rsidR="003820F8" w:rsidRPr="003820F8" w:rsidRDefault="003820F8" w:rsidP="003820F8">
            <w:pPr>
              <w:jc w:val="right"/>
              <w:rPr>
                <w:rFonts w:asciiTheme="majorBidi" w:hAnsiTheme="majorBidi" w:cstheme="majorBidi"/>
                <w:color w:val="000000"/>
                <w:sz w:val="20"/>
                <w:lang w:bidi="ar-LB"/>
              </w:rPr>
            </w:pPr>
            <w:r w:rsidRPr="00F365BC">
              <w:rPr>
                <w:rFonts w:asciiTheme="majorBidi" w:hAnsiTheme="majorBidi" w:cstheme="majorBidi"/>
                <w:sz w:val="20"/>
              </w:rPr>
              <w:t>0</w:t>
            </w:r>
          </w:p>
        </w:tc>
        <w:tc>
          <w:tcPr>
            <w:tcW w:w="701" w:type="dxa"/>
            <w:tcBorders>
              <w:top w:val="nil"/>
              <w:left w:val="nil"/>
              <w:bottom w:val="single" w:sz="4" w:space="0" w:color="auto"/>
              <w:right w:val="single" w:sz="4" w:space="0" w:color="auto"/>
            </w:tcBorders>
            <w:shd w:val="clear" w:color="auto" w:fill="auto"/>
            <w:tcMar>
              <w:left w:w="72" w:type="dxa"/>
              <w:right w:w="72" w:type="dxa"/>
            </w:tcMar>
          </w:tcPr>
          <w:p w14:paraId="1E703BF3" w14:textId="67229CA1" w:rsidR="003820F8" w:rsidRPr="003820F8" w:rsidRDefault="003820F8" w:rsidP="003820F8">
            <w:pPr>
              <w:jc w:val="right"/>
              <w:rPr>
                <w:rFonts w:asciiTheme="majorBidi" w:hAnsiTheme="majorBidi" w:cstheme="majorBidi"/>
                <w:color w:val="000000"/>
                <w:sz w:val="20"/>
                <w:lang w:bidi="ar-LB"/>
              </w:rPr>
            </w:pPr>
            <w:r w:rsidRPr="00F365BC">
              <w:rPr>
                <w:rFonts w:asciiTheme="majorBidi" w:hAnsiTheme="majorBidi" w:cstheme="majorBidi"/>
                <w:sz w:val="20"/>
                <w:lang w:eastAsia="en-CA"/>
              </w:rPr>
              <w:t>0</w:t>
            </w:r>
          </w:p>
        </w:tc>
        <w:tc>
          <w:tcPr>
            <w:tcW w:w="838" w:type="dxa"/>
            <w:tcBorders>
              <w:top w:val="nil"/>
              <w:left w:val="nil"/>
              <w:bottom w:val="single" w:sz="4" w:space="0" w:color="auto"/>
              <w:right w:val="single" w:sz="4" w:space="0" w:color="auto"/>
            </w:tcBorders>
            <w:shd w:val="clear" w:color="auto" w:fill="auto"/>
            <w:tcMar>
              <w:left w:w="72" w:type="dxa"/>
              <w:right w:w="72" w:type="dxa"/>
            </w:tcMar>
          </w:tcPr>
          <w:p w14:paraId="52B89CC9" w14:textId="35DFA8FD" w:rsidR="003820F8" w:rsidRPr="003820F8" w:rsidRDefault="003820F8" w:rsidP="003820F8">
            <w:pPr>
              <w:jc w:val="right"/>
              <w:rPr>
                <w:rFonts w:asciiTheme="majorBidi" w:hAnsiTheme="majorBidi" w:cstheme="majorBidi"/>
                <w:color w:val="000000"/>
                <w:sz w:val="20"/>
                <w:lang w:bidi="ar-LB"/>
              </w:rPr>
            </w:pPr>
            <w:r w:rsidRPr="00F365BC">
              <w:rPr>
                <w:color w:val="000000"/>
                <w:sz w:val="20"/>
              </w:rPr>
              <w:t>273,385</w:t>
            </w:r>
          </w:p>
        </w:tc>
        <w:tc>
          <w:tcPr>
            <w:tcW w:w="851" w:type="dxa"/>
            <w:tcBorders>
              <w:top w:val="nil"/>
              <w:left w:val="nil"/>
              <w:bottom w:val="single" w:sz="4" w:space="0" w:color="auto"/>
              <w:right w:val="single" w:sz="4" w:space="0" w:color="auto"/>
            </w:tcBorders>
            <w:shd w:val="clear" w:color="auto" w:fill="auto"/>
            <w:tcMar>
              <w:left w:w="72" w:type="dxa"/>
              <w:right w:w="72" w:type="dxa"/>
            </w:tcMar>
          </w:tcPr>
          <w:p w14:paraId="0F63BE1D" w14:textId="6062C1A2" w:rsidR="003820F8" w:rsidRPr="003820F8" w:rsidRDefault="003820F8" w:rsidP="003820F8">
            <w:pPr>
              <w:jc w:val="right"/>
              <w:rPr>
                <w:rFonts w:asciiTheme="majorBidi" w:hAnsiTheme="majorBidi" w:cstheme="majorBidi"/>
                <w:color w:val="000000"/>
                <w:sz w:val="20"/>
                <w:lang w:bidi="ar-LB"/>
              </w:rPr>
            </w:pPr>
            <w:r w:rsidRPr="00F365BC">
              <w:rPr>
                <w:rFonts w:asciiTheme="majorBidi" w:hAnsiTheme="majorBidi" w:cstheme="majorBidi"/>
                <w:sz w:val="20"/>
                <w:lang w:eastAsia="en-CA"/>
              </w:rPr>
              <w:t>0</w:t>
            </w:r>
          </w:p>
        </w:tc>
        <w:tc>
          <w:tcPr>
            <w:tcW w:w="702" w:type="dxa"/>
            <w:tcBorders>
              <w:top w:val="nil"/>
              <w:left w:val="nil"/>
              <w:bottom w:val="single" w:sz="4" w:space="0" w:color="auto"/>
              <w:right w:val="single" w:sz="4" w:space="0" w:color="auto"/>
            </w:tcBorders>
            <w:shd w:val="clear" w:color="auto" w:fill="auto"/>
            <w:tcMar>
              <w:left w:w="72" w:type="dxa"/>
              <w:right w:w="72" w:type="dxa"/>
            </w:tcMar>
          </w:tcPr>
          <w:p w14:paraId="00811204" w14:textId="47AB47E1" w:rsidR="003820F8" w:rsidRPr="003820F8" w:rsidRDefault="003820F8" w:rsidP="003820F8">
            <w:pPr>
              <w:jc w:val="right"/>
              <w:rPr>
                <w:rFonts w:asciiTheme="majorBidi" w:hAnsiTheme="majorBidi" w:cstheme="majorBidi"/>
                <w:color w:val="000000"/>
                <w:sz w:val="20"/>
                <w:lang w:bidi="ar-LB"/>
              </w:rPr>
            </w:pPr>
            <w:r w:rsidRPr="00F365BC">
              <w:rPr>
                <w:rFonts w:asciiTheme="majorBidi" w:hAnsiTheme="majorBidi" w:cstheme="majorBidi"/>
                <w:sz w:val="20"/>
              </w:rPr>
              <w:t>0</w:t>
            </w:r>
          </w:p>
        </w:tc>
        <w:tc>
          <w:tcPr>
            <w:tcW w:w="1027" w:type="dxa"/>
            <w:tcBorders>
              <w:top w:val="nil"/>
              <w:left w:val="nil"/>
              <w:bottom w:val="single" w:sz="4" w:space="0" w:color="auto"/>
              <w:right w:val="single" w:sz="4" w:space="0" w:color="auto"/>
            </w:tcBorders>
            <w:shd w:val="clear" w:color="auto" w:fill="auto"/>
            <w:tcMar>
              <w:left w:w="72" w:type="dxa"/>
              <w:right w:w="72" w:type="dxa"/>
            </w:tcMar>
          </w:tcPr>
          <w:p w14:paraId="729CCEC2" w14:textId="10F16F63" w:rsidR="003820F8" w:rsidRPr="003820F8" w:rsidRDefault="003820F8" w:rsidP="003820F8">
            <w:pPr>
              <w:jc w:val="right"/>
              <w:rPr>
                <w:rFonts w:asciiTheme="majorBidi" w:hAnsiTheme="majorBidi" w:cstheme="majorBidi"/>
                <w:color w:val="000000"/>
                <w:sz w:val="20"/>
                <w:lang w:bidi="ar-LB"/>
              </w:rPr>
            </w:pPr>
            <w:r w:rsidRPr="00F365BC">
              <w:rPr>
                <w:color w:val="000000"/>
                <w:sz w:val="20"/>
              </w:rPr>
              <w:t>229,515</w:t>
            </w:r>
          </w:p>
        </w:tc>
        <w:tc>
          <w:tcPr>
            <w:tcW w:w="1069" w:type="dxa"/>
            <w:tcBorders>
              <w:top w:val="nil"/>
              <w:left w:val="nil"/>
              <w:bottom w:val="single" w:sz="4" w:space="0" w:color="auto"/>
              <w:right w:val="single" w:sz="4" w:space="0" w:color="auto"/>
            </w:tcBorders>
            <w:shd w:val="clear" w:color="auto" w:fill="auto"/>
            <w:tcMar>
              <w:left w:w="72" w:type="dxa"/>
              <w:right w:w="72" w:type="dxa"/>
            </w:tcMar>
          </w:tcPr>
          <w:p w14:paraId="04B4E83C" w14:textId="194AEAFB" w:rsidR="003820F8" w:rsidRPr="003820F8" w:rsidRDefault="003820F8" w:rsidP="003820F8">
            <w:pPr>
              <w:jc w:val="right"/>
              <w:rPr>
                <w:rFonts w:asciiTheme="majorBidi" w:hAnsiTheme="majorBidi" w:cstheme="majorBidi"/>
                <w:color w:val="000000"/>
                <w:sz w:val="20"/>
                <w:lang w:bidi="ar-LB"/>
              </w:rPr>
            </w:pPr>
            <w:r w:rsidRPr="0073039E">
              <w:rPr>
                <w:color w:val="000000"/>
                <w:sz w:val="20"/>
              </w:rPr>
              <w:t>1,251,900</w:t>
            </w:r>
          </w:p>
        </w:tc>
      </w:tr>
    </w:tbl>
    <w:p w14:paraId="30790D03" w14:textId="77777777" w:rsidR="007E5D09" w:rsidRDefault="007E5D09">
      <w:pPr>
        <w:pStyle w:val="StyleHeader4Para4Left0Firstline0"/>
        <w:numPr>
          <w:ilvl w:val="0"/>
          <w:numId w:val="0"/>
        </w:numPr>
        <w:rPr>
          <w:rtl/>
          <w:lang w:bidi="ar-LB"/>
        </w:rPr>
      </w:pPr>
    </w:p>
    <w:p w14:paraId="373B0C1F" w14:textId="77777777" w:rsidR="00A651B3" w:rsidRDefault="00A651B3">
      <w:pPr>
        <w:rPr>
          <w:lang w:val="en-CA" w:bidi="ar-LB"/>
        </w:rPr>
        <w:sectPr w:rsidR="00A651B3" w:rsidSect="00932C8E">
          <w:headerReference w:type="even" r:id="rId30"/>
          <w:headerReference w:type="default" r:id="rId31"/>
          <w:footerReference w:type="even" r:id="rId32"/>
          <w:footerReference w:type="default" r:id="rId33"/>
          <w:headerReference w:type="first" r:id="rId34"/>
          <w:footerReference w:type="first" r:id="rId35"/>
          <w:pgSz w:w="15840" w:h="12240" w:orient="landscape" w:code="1"/>
          <w:pgMar w:top="1440" w:right="720" w:bottom="1440" w:left="864" w:header="720" w:footer="475" w:gutter="0"/>
          <w:pgNumType w:start="1"/>
          <w:cols w:space="720"/>
          <w:titlePg/>
        </w:sectPr>
      </w:pPr>
    </w:p>
    <w:p w14:paraId="4B442DD1" w14:textId="77777777" w:rsidR="00A651B3" w:rsidRPr="000A4838" w:rsidRDefault="00A651B3" w:rsidP="00A651B3">
      <w:pPr>
        <w:suppressAutoHyphens/>
        <w:spacing w:after="120"/>
        <w:jc w:val="center"/>
        <w:rPr>
          <w:b/>
          <w:bCs/>
        </w:rPr>
      </w:pPr>
      <w:r w:rsidRPr="000A4838">
        <w:rPr>
          <w:b/>
          <w:bCs/>
        </w:rPr>
        <w:t xml:space="preserve">Annex </w:t>
      </w:r>
      <w:r>
        <w:rPr>
          <w:b/>
          <w:bCs/>
        </w:rPr>
        <w:t>III</w:t>
      </w:r>
    </w:p>
    <w:p w14:paraId="119E891D" w14:textId="77777777" w:rsidR="00A651B3" w:rsidRPr="00CA6E88" w:rsidRDefault="00A651B3" w:rsidP="00A651B3">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09FEDD61" w14:textId="77777777" w:rsidR="00A651B3" w:rsidRDefault="00A651B3" w:rsidP="00A651B3">
      <w:pPr>
        <w:suppressAutoHyphens/>
        <w:spacing w:after="240"/>
        <w:jc w:val="center"/>
        <w:rPr>
          <w:b/>
          <w:bCs/>
        </w:rPr>
      </w:pPr>
      <w:r w:rsidRPr="00CA6E88">
        <w:rPr>
          <w:b/>
          <w:bCs/>
        </w:rPr>
        <w:t xml:space="preserve">AND THE KIGALI HFC IMPLEMENTATION PLAN </w:t>
      </w:r>
      <w:r w:rsidRPr="000A4838">
        <w:rPr>
          <w:b/>
          <w:bCs/>
        </w:rPr>
        <w:t xml:space="preserve">IN </w:t>
      </w:r>
      <w:r>
        <w:rPr>
          <w:b/>
          <w:bCs/>
        </w:rPr>
        <w:t>ECUADOR</w:t>
      </w:r>
    </w:p>
    <w:tbl>
      <w:tblPr>
        <w:tblW w:w="5000" w:type="pct"/>
        <w:shd w:val="clear" w:color="auto" w:fill="FFFFFF" w:themeFill="background1"/>
        <w:tblCellMar>
          <w:top w:w="28" w:type="dxa"/>
          <w:left w:w="85" w:type="dxa"/>
          <w:bottom w:w="28" w:type="dxa"/>
          <w:right w:w="85" w:type="dxa"/>
        </w:tblCellMar>
        <w:tblLook w:val="04A0" w:firstRow="1" w:lastRow="0" w:firstColumn="1" w:lastColumn="0" w:noHBand="0" w:noVBand="1"/>
      </w:tblPr>
      <w:tblGrid>
        <w:gridCol w:w="1555"/>
        <w:gridCol w:w="4752"/>
        <w:gridCol w:w="961"/>
        <w:gridCol w:w="5205"/>
        <w:gridCol w:w="900"/>
        <w:gridCol w:w="1053"/>
      </w:tblGrid>
      <w:tr w:rsidR="00A651B3" w:rsidRPr="00317E60" w14:paraId="7EFFF707" w14:textId="77777777" w:rsidTr="00825415">
        <w:trPr>
          <w:trHeight w:val="218"/>
          <w:tblHeader/>
        </w:trPr>
        <w:tc>
          <w:tcPr>
            <w:tcW w:w="2519"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7F7C6D" w14:textId="77777777" w:rsidR="00A651B3" w:rsidRPr="002E44BF" w:rsidRDefault="00A651B3" w:rsidP="00825415">
            <w:pPr>
              <w:spacing w:before="40" w:after="40"/>
              <w:contextualSpacing/>
              <w:jc w:val="center"/>
              <w:rPr>
                <w:b/>
                <w:bCs/>
                <w:sz w:val="18"/>
                <w:szCs w:val="18"/>
              </w:rPr>
            </w:pPr>
            <w:r w:rsidRPr="002E44BF">
              <w:rPr>
                <w:b/>
                <w:bCs/>
                <w:sz w:val="18"/>
                <w:szCs w:val="18"/>
              </w:rPr>
              <w:t>Stage II of the HPMP</w:t>
            </w:r>
          </w:p>
        </w:tc>
        <w:tc>
          <w:tcPr>
            <w:tcW w:w="2116" w:type="pct"/>
            <w:gridSpan w:val="2"/>
            <w:tcBorders>
              <w:top w:val="single" w:sz="4" w:space="0" w:color="auto"/>
              <w:left w:val="nil"/>
              <w:bottom w:val="single" w:sz="4" w:space="0" w:color="auto"/>
              <w:right w:val="single" w:sz="4" w:space="0" w:color="auto"/>
            </w:tcBorders>
            <w:shd w:val="clear" w:color="auto" w:fill="FFFFFF" w:themeFill="background1"/>
            <w:vAlign w:val="center"/>
            <w:hideMark/>
          </w:tcPr>
          <w:p w14:paraId="62D51F30" w14:textId="77777777" w:rsidR="00A651B3" w:rsidRPr="002E44BF" w:rsidRDefault="00A651B3" w:rsidP="00825415">
            <w:pPr>
              <w:spacing w:before="40" w:after="40"/>
              <w:contextualSpacing/>
              <w:jc w:val="center"/>
              <w:rPr>
                <w:b/>
                <w:bCs/>
                <w:sz w:val="18"/>
                <w:szCs w:val="18"/>
              </w:rPr>
            </w:pPr>
            <w:r w:rsidRPr="002E44BF">
              <w:rPr>
                <w:b/>
                <w:bCs/>
                <w:sz w:val="18"/>
                <w:szCs w:val="18"/>
              </w:rPr>
              <w:t>Stage I of the KIP</w:t>
            </w:r>
          </w:p>
        </w:tc>
        <w:tc>
          <w:tcPr>
            <w:tcW w:w="365" w:type="pct"/>
            <w:vMerge w:val="restart"/>
            <w:tcBorders>
              <w:top w:val="single" w:sz="4" w:space="0" w:color="auto"/>
              <w:left w:val="nil"/>
              <w:right w:val="single" w:sz="4" w:space="0" w:color="auto"/>
            </w:tcBorders>
            <w:shd w:val="clear" w:color="auto" w:fill="FFFFFF" w:themeFill="background1"/>
          </w:tcPr>
          <w:p w14:paraId="251A5A1E" w14:textId="77777777" w:rsidR="00A651B3" w:rsidRPr="002E44BF" w:rsidRDefault="00A651B3" w:rsidP="00825415">
            <w:pPr>
              <w:spacing w:before="40" w:after="40"/>
              <w:contextualSpacing/>
              <w:jc w:val="center"/>
              <w:rPr>
                <w:b/>
                <w:bCs/>
                <w:sz w:val="18"/>
                <w:szCs w:val="18"/>
              </w:rPr>
            </w:pPr>
            <w:r w:rsidRPr="002E44BF">
              <w:rPr>
                <w:b/>
                <w:bCs/>
                <w:sz w:val="18"/>
                <w:szCs w:val="18"/>
              </w:rPr>
              <w:t>Combined cost</w:t>
            </w:r>
            <w:r>
              <w:rPr>
                <w:b/>
                <w:bCs/>
                <w:sz w:val="18"/>
                <w:szCs w:val="18"/>
              </w:rPr>
              <w:t xml:space="preserve"> (US $)</w:t>
            </w:r>
          </w:p>
        </w:tc>
      </w:tr>
      <w:tr w:rsidR="00A651B3" w:rsidRPr="00317E60" w14:paraId="1DA59E73" w14:textId="77777777" w:rsidTr="00825415">
        <w:trPr>
          <w:trHeight w:val="122"/>
          <w:tblHeader/>
        </w:trPr>
        <w:tc>
          <w:tcPr>
            <w:tcW w:w="5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B4C858" w14:textId="77777777" w:rsidR="00A651B3" w:rsidRPr="002E44BF" w:rsidRDefault="00A651B3" w:rsidP="00825415">
            <w:pPr>
              <w:spacing w:before="40" w:after="40"/>
              <w:contextualSpacing/>
              <w:jc w:val="center"/>
              <w:rPr>
                <w:b/>
                <w:bCs/>
                <w:sz w:val="18"/>
                <w:szCs w:val="18"/>
              </w:rPr>
            </w:pPr>
            <w:r w:rsidRPr="002E44BF">
              <w:rPr>
                <w:b/>
                <w:bCs/>
                <w:sz w:val="18"/>
                <w:szCs w:val="18"/>
              </w:rPr>
              <w:t>Area of work</w:t>
            </w:r>
          </w:p>
        </w:tc>
        <w:tc>
          <w:tcPr>
            <w:tcW w:w="1647" w:type="pct"/>
            <w:tcBorders>
              <w:top w:val="nil"/>
              <w:left w:val="nil"/>
              <w:bottom w:val="single" w:sz="4" w:space="0" w:color="auto"/>
              <w:right w:val="single" w:sz="4" w:space="0" w:color="auto"/>
            </w:tcBorders>
            <w:shd w:val="clear" w:color="auto" w:fill="FFFFFF" w:themeFill="background1"/>
            <w:vAlign w:val="center"/>
            <w:hideMark/>
          </w:tcPr>
          <w:p w14:paraId="7E76BB18" w14:textId="77777777" w:rsidR="00A651B3" w:rsidRPr="002E44BF" w:rsidRDefault="00A651B3" w:rsidP="00825415">
            <w:pPr>
              <w:spacing w:before="40" w:after="40"/>
              <w:contextualSpacing/>
              <w:jc w:val="center"/>
              <w:rPr>
                <w:b/>
                <w:bCs/>
                <w:sz w:val="18"/>
                <w:szCs w:val="18"/>
              </w:rPr>
            </w:pPr>
            <w:r w:rsidRPr="002E44BF">
              <w:rPr>
                <w:b/>
                <w:bCs/>
                <w:sz w:val="18"/>
                <w:szCs w:val="18"/>
              </w:rPr>
              <w:t>Activities</w:t>
            </w:r>
          </w:p>
        </w:tc>
        <w:tc>
          <w:tcPr>
            <w:tcW w:w="333" w:type="pct"/>
            <w:tcBorders>
              <w:top w:val="nil"/>
              <w:left w:val="nil"/>
              <w:bottom w:val="single" w:sz="4" w:space="0" w:color="auto"/>
              <w:right w:val="single" w:sz="4" w:space="0" w:color="auto"/>
            </w:tcBorders>
            <w:shd w:val="clear" w:color="auto" w:fill="FFFFFF" w:themeFill="background1"/>
            <w:vAlign w:val="center"/>
            <w:hideMark/>
          </w:tcPr>
          <w:p w14:paraId="2BF493D6" w14:textId="77777777" w:rsidR="00A651B3" w:rsidRPr="002E44BF" w:rsidRDefault="00A651B3" w:rsidP="00825415">
            <w:pPr>
              <w:spacing w:before="40" w:after="40"/>
              <w:contextualSpacing/>
              <w:jc w:val="center"/>
              <w:rPr>
                <w:b/>
                <w:bCs/>
                <w:sz w:val="18"/>
                <w:szCs w:val="18"/>
              </w:rPr>
            </w:pPr>
            <w:r w:rsidRPr="002E44BF">
              <w:rPr>
                <w:b/>
                <w:bCs/>
                <w:sz w:val="18"/>
                <w:szCs w:val="18"/>
              </w:rPr>
              <w:t>Cost (US $)</w:t>
            </w:r>
          </w:p>
        </w:tc>
        <w:tc>
          <w:tcPr>
            <w:tcW w:w="1804" w:type="pct"/>
            <w:tcBorders>
              <w:top w:val="nil"/>
              <w:left w:val="nil"/>
              <w:bottom w:val="single" w:sz="4" w:space="0" w:color="auto"/>
              <w:right w:val="single" w:sz="4" w:space="0" w:color="auto"/>
            </w:tcBorders>
            <w:shd w:val="clear" w:color="auto" w:fill="FFFFFF" w:themeFill="background1"/>
            <w:vAlign w:val="center"/>
            <w:hideMark/>
          </w:tcPr>
          <w:p w14:paraId="60D845FE" w14:textId="77777777" w:rsidR="00A651B3" w:rsidRPr="002E44BF" w:rsidRDefault="00A651B3" w:rsidP="00825415">
            <w:pPr>
              <w:spacing w:before="40" w:after="40"/>
              <w:contextualSpacing/>
              <w:jc w:val="center"/>
              <w:rPr>
                <w:b/>
                <w:bCs/>
                <w:sz w:val="18"/>
                <w:szCs w:val="18"/>
              </w:rPr>
            </w:pPr>
            <w:r>
              <w:rPr>
                <w:b/>
                <w:bCs/>
                <w:sz w:val="18"/>
                <w:szCs w:val="18"/>
              </w:rPr>
              <w:t>A</w:t>
            </w:r>
            <w:r w:rsidRPr="002E44BF">
              <w:rPr>
                <w:b/>
                <w:bCs/>
                <w:sz w:val="18"/>
                <w:szCs w:val="18"/>
              </w:rPr>
              <w:t>ctivities</w:t>
            </w:r>
          </w:p>
        </w:tc>
        <w:tc>
          <w:tcPr>
            <w:tcW w:w="3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020587" w14:textId="77777777" w:rsidR="00A651B3" w:rsidRPr="002E44BF" w:rsidRDefault="00A651B3" w:rsidP="00825415">
            <w:pPr>
              <w:spacing w:before="40" w:after="40"/>
              <w:contextualSpacing/>
              <w:jc w:val="center"/>
              <w:rPr>
                <w:b/>
                <w:bCs/>
                <w:sz w:val="18"/>
                <w:szCs w:val="18"/>
              </w:rPr>
            </w:pPr>
            <w:r w:rsidRPr="002E44BF">
              <w:rPr>
                <w:b/>
                <w:bCs/>
                <w:sz w:val="18"/>
                <w:szCs w:val="18"/>
              </w:rPr>
              <w:t>Cost (US $)</w:t>
            </w:r>
          </w:p>
        </w:tc>
        <w:tc>
          <w:tcPr>
            <w:tcW w:w="365" w:type="pct"/>
            <w:vMerge/>
            <w:tcBorders>
              <w:left w:val="single" w:sz="4" w:space="0" w:color="auto"/>
              <w:bottom w:val="single" w:sz="4" w:space="0" w:color="auto"/>
              <w:right w:val="single" w:sz="4" w:space="0" w:color="auto"/>
            </w:tcBorders>
            <w:shd w:val="clear" w:color="auto" w:fill="FFFFFF" w:themeFill="background1"/>
          </w:tcPr>
          <w:p w14:paraId="3C9AE73B" w14:textId="77777777" w:rsidR="00A651B3" w:rsidRPr="002E44BF" w:rsidRDefault="00A651B3" w:rsidP="00825415">
            <w:pPr>
              <w:spacing w:before="40" w:after="40"/>
              <w:contextualSpacing/>
              <w:jc w:val="center"/>
              <w:rPr>
                <w:b/>
                <w:bCs/>
                <w:sz w:val="18"/>
                <w:szCs w:val="18"/>
              </w:rPr>
            </w:pPr>
          </w:p>
        </w:tc>
      </w:tr>
      <w:tr w:rsidR="00A651B3" w:rsidRPr="00317E60" w14:paraId="6C25433F" w14:textId="77777777" w:rsidTr="00825415">
        <w:trPr>
          <w:trHeight w:val="807"/>
        </w:trPr>
        <w:tc>
          <w:tcPr>
            <w:tcW w:w="539" w:type="pct"/>
            <w:tcBorders>
              <w:top w:val="nil"/>
              <w:left w:val="single" w:sz="4" w:space="0" w:color="auto"/>
              <w:bottom w:val="single" w:sz="4" w:space="0" w:color="auto"/>
              <w:right w:val="single" w:sz="4" w:space="0" w:color="auto"/>
            </w:tcBorders>
            <w:shd w:val="clear" w:color="auto" w:fill="FFFFFF" w:themeFill="background1"/>
          </w:tcPr>
          <w:p w14:paraId="75BC5759" w14:textId="77777777" w:rsidR="00A651B3" w:rsidRPr="002E44BF" w:rsidRDefault="00A651B3" w:rsidP="00825415">
            <w:pPr>
              <w:spacing w:before="40" w:after="40"/>
              <w:contextualSpacing/>
              <w:jc w:val="left"/>
              <w:rPr>
                <w:sz w:val="18"/>
                <w:szCs w:val="18"/>
              </w:rPr>
            </w:pPr>
            <w:r w:rsidRPr="002E44BF">
              <w:rPr>
                <w:sz w:val="18"/>
                <w:szCs w:val="18"/>
              </w:rPr>
              <w:t>Strengthening of the legal and institutional framework</w:t>
            </w:r>
          </w:p>
        </w:tc>
        <w:tc>
          <w:tcPr>
            <w:tcW w:w="1647" w:type="pct"/>
            <w:tcBorders>
              <w:top w:val="nil"/>
              <w:left w:val="nil"/>
              <w:bottom w:val="single" w:sz="4" w:space="0" w:color="auto"/>
              <w:right w:val="single" w:sz="4" w:space="0" w:color="auto"/>
            </w:tcBorders>
            <w:shd w:val="clear" w:color="auto" w:fill="FFFFFF" w:themeFill="background1"/>
          </w:tcPr>
          <w:p w14:paraId="556FECAA" w14:textId="77777777" w:rsidR="00A651B3" w:rsidRPr="002E44BF" w:rsidRDefault="00A651B3" w:rsidP="00825415">
            <w:pPr>
              <w:spacing w:before="40" w:after="40"/>
              <w:contextualSpacing/>
              <w:jc w:val="left"/>
              <w:rPr>
                <w:sz w:val="18"/>
                <w:szCs w:val="18"/>
              </w:rPr>
            </w:pPr>
            <w:r w:rsidRPr="002E44BF">
              <w:rPr>
                <w:sz w:val="18"/>
                <w:szCs w:val="18"/>
              </w:rPr>
              <w:t>Training of 800 customs officers in preventing illegal trade in HCFCs (use of gas identifier, sample testing of containers, physical analysis of HCFCs in pre-blended polyols</w:t>
            </w:r>
            <w:r>
              <w:rPr>
                <w:sz w:val="18"/>
                <w:szCs w:val="18"/>
              </w:rPr>
              <w:t>, etc.</w:t>
            </w:r>
            <w:proofErr w:type="gramStart"/>
            <w:r w:rsidRPr="002E44BF">
              <w:rPr>
                <w:sz w:val="18"/>
                <w:szCs w:val="18"/>
              </w:rPr>
              <w:t>);</w:t>
            </w:r>
            <w:proofErr w:type="gramEnd"/>
          </w:p>
          <w:p w14:paraId="41D70EFF" w14:textId="77777777" w:rsidR="00A651B3" w:rsidRPr="002E44BF" w:rsidRDefault="00A651B3" w:rsidP="00825415">
            <w:pPr>
              <w:spacing w:before="40" w:after="40"/>
              <w:contextualSpacing/>
              <w:jc w:val="left"/>
              <w:rPr>
                <w:sz w:val="18"/>
                <w:szCs w:val="18"/>
              </w:rPr>
            </w:pPr>
            <w:r w:rsidRPr="002E44BF">
              <w:rPr>
                <w:sz w:val="18"/>
                <w:szCs w:val="18"/>
              </w:rPr>
              <w:t xml:space="preserve">Two updated training courses for importers, brokers and customs officers on harmonized systems and reporting </w:t>
            </w:r>
            <w:proofErr w:type="gramStart"/>
            <w:r w:rsidRPr="002E44BF">
              <w:rPr>
                <w:sz w:val="18"/>
                <w:szCs w:val="18"/>
              </w:rPr>
              <w:t>tools;</w:t>
            </w:r>
            <w:proofErr w:type="gramEnd"/>
          </w:p>
          <w:p w14:paraId="72673349" w14:textId="77777777" w:rsidR="00A651B3" w:rsidRPr="002E44BF" w:rsidRDefault="00A651B3" w:rsidP="00825415">
            <w:pPr>
              <w:spacing w:before="40" w:after="40"/>
              <w:contextualSpacing/>
              <w:jc w:val="left"/>
              <w:rPr>
                <w:sz w:val="18"/>
                <w:szCs w:val="18"/>
              </w:rPr>
            </w:pPr>
            <w:r w:rsidRPr="002E44BF">
              <w:rPr>
                <w:sz w:val="18"/>
                <w:szCs w:val="18"/>
              </w:rPr>
              <w:t xml:space="preserve">Design of an online customs training </w:t>
            </w:r>
            <w:proofErr w:type="gramStart"/>
            <w:r w:rsidRPr="002E44BF">
              <w:rPr>
                <w:sz w:val="18"/>
                <w:szCs w:val="18"/>
              </w:rPr>
              <w:t>course;</w:t>
            </w:r>
            <w:proofErr w:type="gramEnd"/>
          </w:p>
          <w:p w14:paraId="7C2771E0" w14:textId="77777777" w:rsidR="00A651B3" w:rsidRPr="002E44BF" w:rsidRDefault="00A651B3" w:rsidP="00825415">
            <w:pPr>
              <w:spacing w:before="40" w:after="40"/>
              <w:contextualSpacing/>
              <w:jc w:val="left"/>
              <w:rPr>
                <w:sz w:val="18"/>
                <w:szCs w:val="18"/>
              </w:rPr>
            </w:pPr>
            <w:r w:rsidRPr="002E44BF">
              <w:rPr>
                <w:sz w:val="18"/>
                <w:szCs w:val="18"/>
              </w:rPr>
              <w:t>Design of a model to prevent illegal trade in HCFCs and other controlled substances.</w:t>
            </w:r>
            <w:r w:rsidRPr="002E44BF">
              <w:rPr>
                <w:sz w:val="18"/>
                <w:szCs w:val="18"/>
                <w:vertAlign w:val="superscript"/>
              </w:rPr>
              <w:footnoteReference w:id="31"/>
            </w:r>
          </w:p>
        </w:tc>
        <w:tc>
          <w:tcPr>
            <w:tcW w:w="333" w:type="pct"/>
            <w:tcBorders>
              <w:top w:val="nil"/>
              <w:left w:val="nil"/>
              <w:bottom w:val="single" w:sz="4" w:space="0" w:color="auto"/>
              <w:right w:val="single" w:sz="4" w:space="0" w:color="auto"/>
            </w:tcBorders>
            <w:shd w:val="clear" w:color="auto" w:fill="FFFFFF" w:themeFill="background1"/>
            <w:hideMark/>
          </w:tcPr>
          <w:p w14:paraId="1048900B" w14:textId="77777777" w:rsidR="00A651B3" w:rsidRPr="002E44BF" w:rsidRDefault="00A651B3" w:rsidP="00825415">
            <w:pPr>
              <w:spacing w:before="40" w:after="40"/>
              <w:contextualSpacing/>
              <w:jc w:val="right"/>
              <w:rPr>
                <w:sz w:val="18"/>
                <w:szCs w:val="18"/>
              </w:rPr>
            </w:pPr>
            <w:r w:rsidRPr="002E44BF">
              <w:rPr>
                <w:sz w:val="18"/>
                <w:szCs w:val="18"/>
              </w:rPr>
              <w:t>37,000</w:t>
            </w:r>
          </w:p>
        </w:tc>
        <w:tc>
          <w:tcPr>
            <w:tcW w:w="1804" w:type="pct"/>
            <w:tcBorders>
              <w:top w:val="nil"/>
              <w:left w:val="nil"/>
              <w:bottom w:val="single" w:sz="4" w:space="0" w:color="auto"/>
              <w:right w:val="single" w:sz="4" w:space="0" w:color="auto"/>
            </w:tcBorders>
            <w:shd w:val="clear" w:color="auto" w:fill="FFFFFF" w:themeFill="background1"/>
            <w:hideMark/>
          </w:tcPr>
          <w:p w14:paraId="4ACABE9A" w14:textId="77777777" w:rsidR="00A651B3" w:rsidRPr="002E44BF" w:rsidRDefault="00A651B3" w:rsidP="00825415">
            <w:pPr>
              <w:spacing w:before="40" w:after="40"/>
              <w:contextualSpacing/>
              <w:jc w:val="left"/>
              <w:rPr>
                <w:sz w:val="18"/>
                <w:szCs w:val="18"/>
              </w:rPr>
            </w:pPr>
            <w:r w:rsidRPr="002E44BF">
              <w:rPr>
                <w:sz w:val="18"/>
                <w:szCs w:val="18"/>
              </w:rPr>
              <w:t xml:space="preserve">Automatization and operation of the HFC quota and licensing system, updates to the legislation to include control of </w:t>
            </w:r>
            <w:proofErr w:type="gramStart"/>
            <w:r w:rsidRPr="002E44BF">
              <w:rPr>
                <w:sz w:val="18"/>
                <w:szCs w:val="18"/>
              </w:rPr>
              <w:t>HFCs;</w:t>
            </w:r>
            <w:proofErr w:type="gramEnd"/>
          </w:p>
          <w:p w14:paraId="5EFEF428" w14:textId="77777777" w:rsidR="00A651B3" w:rsidRPr="002E44BF" w:rsidRDefault="00A651B3" w:rsidP="00825415">
            <w:pPr>
              <w:spacing w:before="40" w:after="40"/>
              <w:contextualSpacing/>
              <w:jc w:val="left"/>
              <w:rPr>
                <w:sz w:val="18"/>
                <w:szCs w:val="18"/>
              </w:rPr>
            </w:pPr>
            <w:r w:rsidRPr="002E44BF">
              <w:rPr>
                <w:sz w:val="18"/>
                <w:szCs w:val="18"/>
              </w:rPr>
              <w:t xml:space="preserve">Training of 40 customs officers in preventing HFC illegal </w:t>
            </w:r>
            <w:proofErr w:type="gramStart"/>
            <w:r w:rsidRPr="002E44BF">
              <w:rPr>
                <w:sz w:val="18"/>
                <w:szCs w:val="18"/>
              </w:rPr>
              <w:t>trade;</w:t>
            </w:r>
            <w:proofErr w:type="gramEnd"/>
          </w:p>
          <w:p w14:paraId="75E9970B" w14:textId="77777777" w:rsidR="00A651B3" w:rsidRPr="002E44BF" w:rsidRDefault="00A651B3" w:rsidP="00825415">
            <w:pPr>
              <w:spacing w:before="40" w:after="40"/>
              <w:contextualSpacing/>
              <w:jc w:val="left"/>
              <w:rPr>
                <w:sz w:val="18"/>
                <w:szCs w:val="18"/>
              </w:rPr>
            </w:pPr>
            <w:r w:rsidRPr="002E44BF">
              <w:rPr>
                <w:sz w:val="18"/>
                <w:szCs w:val="18"/>
              </w:rPr>
              <w:t xml:space="preserve">Provision of 4 refrigerant </w:t>
            </w:r>
            <w:proofErr w:type="gramStart"/>
            <w:r w:rsidRPr="002E44BF">
              <w:rPr>
                <w:sz w:val="18"/>
                <w:szCs w:val="18"/>
              </w:rPr>
              <w:t>identifiers;</w:t>
            </w:r>
            <w:proofErr w:type="gramEnd"/>
          </w:p>
          <w:p w14:paraId="1D546C25" w14:textId="77777777" w:rsidR="00A651B3" w:rsidRPr="002E44BF" w:rsidRDefault="00A651B3" w:rsidP="00825415">
            <w:pPr>
              <w:spacing w:before="40" w:after="40"/>
              <w:ind w:right="-108"/>
              <w:contextualSpacing/>
              <w:jc w:val="left"/>
              <w:rPr>
                <w:sz w:val="18"/>
                <w:szCs w:val="18"/>
              </w:rPr>
            </w:pPr>
            <w:r w:rsidRPr="002E44BF">
              <w:rPr>
                <w:sz w:val="18"/>
                <w:szCs w:val="18"/>
              </w:rPr>
              <w:t xml:space="preserve">Acquisition of standards to help identification of controlled </w:t>
            </w:r>
            <w:proofErr w:type="gramStart"/>
            <w:r w:rsidRPr="002E44BF">
              <w:rPr>
                <w:sz w:val="18"/>
                <w:szCs w:val="18"/>
              </w:rPr>
              <w:t>substances;</w:t>
            </w:r>
            <w:proofErr w:type="gramEnd"/>
            <w:r w:rsidRPr="002E44BF">
              <w:rPr>
                <w:sz w:val="18"/>
                <w:szCs w:val="18"/>
              </w:rPr>
              <w:t xml:space="preserve"> </w:t>
            </w:r>
          </w:p>
          <w:p w14:paraId="4AC597B0" w14:textId="77777777" w:rsidR="00A651B3" w:rsidRPr="002E44BF" w:rsidRDefault="00A651B3" w:rsidP="00825415">
            <w:pPr>
              <w:spacing w:before="40" w:after="40"/>
              <w:ind w:right="-108"/>
              <w:contextualSpacing/>
              <w:jc w:val="left"/>
              <w:rPr>
                <w:sz w:val="18"/>
                <w:szCs w:val="18"/>
              </w:rPr>
            </w:pPr>
            <w:r w:rsidRPr="002E44BF">
              <w:rPr>
                <w:sz w:val="18"/>
                <w:szCs w:val="18"/>
              </w:rPr>
              <w:t xml:space="preserve">Study on risk management and tariff codifications based on the updated harmonized code </w:t>
            </w:r>
            <w:proofErr w:type="gramStart"/>
            <w:r w:rsidRPr="002E44BF">
              <w:rPr>
                <w:sz w:val="18"/>
                <w:szCs w:val="18"/>
              </w:rPr>
              <w:t>system;</w:t>
            </w:r>
            <w:proofErr w:type="gramEnd"/>
          </w:p>
          <w:p w14:paraId="19592962" w14:textId="77777777" w:rsidR="00A651B3" w:rsidRPr="002E44BF" w:rsidRDefault="00A651B3" w:rsidP="00825415">
            <w:pPr>
              <w:spacing w:before="40" w:after="40"/>
              <w:contextualSpacing/>
              <w:jc w:val="left"/>
              <w:rPr>
                <w:sz w:val="18"/>
                <w:szCs w:val="18"/>
              </w:rPr>
            </w:pPr>
            <w:r>
              <w:rPr>
                <w:sz w:val="18"/>
                <w:szCs w:val="18"/>
              </w:rPr>
              <w:t>Raising awareness on HFC phase-down in G</w:t>
            </w:r>
            <w:r w:rsidRPr="002E44BF">
              <w:rPr>
                <w:sz w:val="18"/>
                <w:szCs w:val="18"/>
              </w:rPr>
              <w:t>overnment institutions</w:t>
            </w:r>
            <w:r>
              <w:rPr>
                <w:sz w:val="18"/>
                <w:szCs w:val="18"/>
              </w:rPr>
              <w:t>.</w:t>
            </w:r>
          </w:p>
        </w:tc>
        <w:tc>
          <w:tcPr>
            <w:tcW w:w="312" w:type="pct"/>
            <w:tcBorders>
              <w:top w:val="nil"/>
              <w:left w:val="nil"/>
              <w:bottom w:val="single" w:sz="4" w:space="0" w:color="auto"/>
              <w:right w:val="single" w:sz="4" w:space="0" w:color="auto"/>
            </w:tcBorders>
            <w:shd w:val="clear" w:color="auto" w:fill="FFFFFF" w:themeFill="background1"/>
          </w:tcPr>
          <w:p w14:paraId="0C956467" w14:textId="77777777" w:rsidR="00A651B3" w:rsidRPr="00AE161C" w:rsidRDefault="00A651B3" w:rsidP="00825415">
            <w:pPr>
              <w:spacing w:before="40" w:after="40"/>
              <w:contextualSpacing/>
              <w:jc w:val="right"/>
              <w:rPr>
                <w:sz w:val="18"/>
                <w:szCs w:val="18"/>
              </w:rPr>
            </w:pPr>
            <w:r w:rsidRPr="00AE161C">
              <w:rPr>
                <w:sz w:val="18"/>
                <w:szCs w:val="18"/>
              </w:rPr>
              <w:t>85,000</w:t>
            </w:r>
          </w:p>
        </w:tc>
        <w:tc>
          <w:tcPr>
            <w:tcW w:w="365" w:type="pct"/>
            <w:tcBorders>
              <w:top w:val="nil"/>
              <w:left w:val="nil"/>
              <w:bottom w:val="single" w:sz="4" w:space="0" w:color="auto"/>
              <w:right w:val="single" w:sz="4" w:space="0" w:color="auto"/>
            </w:tcBorders>
            <w:shd w:val="clear" w:color="auto" w:fill="FFFFFF" w:themeFill="background1"/>
          </w:tcPr>
          <w:p w14:paraId="5A39880D" w14:textId="77777777" w:rsidR="00A651B3" w:rsidRPr="00AE161C" w:rsidRDefault="00A651B3" w:rsidP="00825415">
            <w:pPr>
              <w:spacing w:before="40" w:after="40"/>
              <w:contextualSpacing/>
              <w:jc w:val="right"/>
              <w:rPr>
                <w:sz w:val="18"/>
                <w:szCs w:val="18"/>
              </w:rPr>
            </w:pPr>
            <w:r w:rsidRPr="00AE161C">
              <w:rPr>
                <w:sz w:val="18"/>
                <w:szCs w:val="18"/>
              </w:rPr>
              <w:t>122,000</w:t>
            </w:r>
          </w:p>
        </w:tc>
      </w:tr>
      <w:tr w:rsidR="00A651B3" w:rsidRPr="00317E60" w14:paraId="718A0693" w14:textId="77777777" w:rsidTr="00825415">
        <w:trPr>
          <w:trHeight w:val="404"/>
        </w:trPr>
        <w:tc>
          <w:tcPr>
            <w:tcW w:w="539" w:type="pct"/>
            <w:tcBorders>
              <w:top w:val="nil"/>
              <w:left w:val="single" w:sz="4" w:space="0" w:color="auto"/>
              <w:bottom w:val="single" w:sz="4" w:space="0" w:color="auto"/>
              <w:right w:val="single" w:sz="4" w:space="0" w:color="auto"/>
            </w:tcBorders>
            <w:shd w:val="clear" w:color="auto" w:fill="FFFFFF" w:themeFill="background1"/>
          </w:tcPr>
          <w:p w14:paraId="6C91B0A2" w14:textId="77777777" w:rsidR="00A651B3" w:rsidRPr="002E44BF" w:rsidRDefault="00A651B3" w:rsidP="00825415">
            <w:pPr>
              <w:spacing w:before="40" w:after="40"/>
              <w:contextualSpacing/>
              <w:jc w:val="left"/>
              <w:rPr>
                <w:sz w:val="18"/>
                <w:szCs w:val="18"/>
              </w:rPr>
            </w:pPr>
            <w:r w:rsidRPr="002E44BF">
              <w:rPr>
                <w:sz w:val="18"/>
                <w:szCs w:val="18"/>
              </w:rPr>
              <w:t>Adoption and implementation of guidelines for alternative refrigerants</w:t>
            </w:r>
          </w:p>
        </w:tc>
        <w:tc>
          <w:tcPr>
            <w:tcW w:w="1647" w:type="pct"/>
            <w:tcBorders>
              <w:top w:val="single" w:sz="4" w:space="0" w:color="auto"/>
              <w:left w:val="nil"/>
              <w:bottom w:val="single" w:sz="4" w:space="0" w:color="auto"/>
              <w:right w:val="single" w:sz="4" w:space="0" w:color="auto"/>
            </w:tcBorders>
            <w:shd w:val="clear" w:color="auto" w:fill="FFFFFF" w:themeFill="background1"/>
          </w:tcPr>
          <w:p w14:paraId="2C3234A8" w14:textId="77777777" w:rsidR="00A651B3" w:rsidRPr="002E44BF" w:rsidRDefault="00A651B3" w:rsidP="00825415">
            <w:pPr>
              <w:spacing w:before="40" w:after="40"/>
              <w:contextualSpacing/>
              <w:jc w:val="left"/>
              <w:rPr>
                <w:sz w:val="18"/>
                <w:szCs w:val="18"/>
              </w:rPr>
            </w:pPr>
            <w:r w:rsidRPr="002E44BF">
              <w:rPr>
                <w:sz w:val="18"/>
                <w:szCs w:val="18"/>
              </w:rPr>
              <w:t>Adoption of a standard for safety measures in the installation and servicing of RAC equipment containing flammable, toxic, or high</w:t>
            </w:r>
            <w:r w:rsidRPr="002E44BF">
              <w:rPr>
                <w:sz w:val="18"/>
                <w:szCs w:val="18"/>
              </w:rPr>
              <w:noBreakHyphen/>
              <w:t xml:space="preserve">pressure </w:t>
            </w:r>
            <w:proofErr w:type="gramStart"/>
            <w:r w:rsidRPr="002E44BF">
              <w:rPr>
                <w:sz w:val="18"/>
                <w:szCs w:val="18"/>
              </w:rPr>
              <w:t>refrigerants;</w:t>
            </w:r>
            <w:proofErr w:type="gramEnd"/>
          </w:p>
          <w:p w14:paraId="1D1AE9F9" w14:textId="77777777" w:rsidR="00A651B3" w:rsidRPr="002E44BF" w:rsidRDefault="00A651B3" w:rsidP="00825415">
            <w:pPr>
              <w:spacing w:before="40" w:after="40"/>
              <w:contextualSpacing/>
              <w:jc w:val="left"/>
              <w:rPr>
                <w:sz w:val="18"/>
                <w:szCs w:val="18"/>
              </w:rPr>
            </w:pPr>
            <w:r w:rsidRPr="002E44BF">
              <w:rPr>
                <w:sz w:val="18"/>
                <w:szCs w:val="18"/>
              </w:rPr>
              <w:t>Development of guidelines for end users and RAC technicians on methods of risk assessment and mitigation in installation and servicing of RAC equipment with flammable refrigerants.</w:t>
            </w:r>
          </w:p>
        </w:tc>
        <w:tc>
          <w:tcPr>
            <w:tcW w:w="333" w:type="pct"/>
            <w:tcBorders>
              <w:top w:val="single" w:sz="4" w:space="0" w:color="auto"/>
              <w:left w:val="nil"/>
              <w:bottom w:val="single" w:sz="4" w:space="0" w:color="auto"/>
              <w:right w:val="single" w:sz="4" w:space="0" w:color="auto"/>
            </w:tcBorders>
            <w:shd w:val="clear" w:color="auto" w:fill="FFFFFF" w:themeFill="background1"/>
          </w:tcPr>
          <w:p w14:paraId="2C8EC03D" w14:textId="77777777" w:rsidR="00A651B3" w:rsidRPr="002E44BF" w:rsidRDefault="00A651B3" w:rsidP="00825415">
            <w:pPr>
              <w:spacing w:before="40" w:after="40"/>
              <w:contextualSpacing/>
              <w:jc w:val="right"/>
              <w:rPr>
                <w:sz w:val="18"/>
                <w:szCs w:val="18"/>
              </w:rPr>
            </w:pPr>
            <w:r w:rsidRPr="002E44BF">
              <w:rPr>
                <w:sz w:val="18"/>
                <w:szCs w:val="18"/>
              </w:rPr>
              <w:t>30,000</w:t>
            </w:r>
          </w:p>
        </w:tc>
        <w:tc>
          <w:tcPr>
            <w:tcW w:w="1804" w:type="pct"/>
            <w:tcBorders>
              <w:top w:val="single" w:sz="4" w:space="0" w:color="auto"/>
              <w:left w:val="nil"/>
              <w:bottom w:val="single" w:sz="4" w:space="0" w:color="000000"/>
              <w:right w:val="single" w:sz="4" w:space="0" w:color="auto"/>
            </w:tcBorders>
            <w:shd w:val="clear" w:color="auto" w:fill="D9D9D9" w:themeFill="background1" w:themeFillShade="D9"/>
          </w:tcPr>
          <w:p w14:paraId="7B71A246" w14:textId="77777777" w:rsidR="00A651B3" w:rsidRPr="002E44BF" w:rsidRDefault="00A651B3" w:rsidP="00825415">
            <w:pPr>
              <w:spacing w:before="40" w:after="40"/>
              <w:contextualSpacing/>
              <w:jc w:val="left"/>
              <w:rPr>
                <w:sz w:val="18"/>
                <w:szCs w:val="18"/>
              </w:rPr>
            </w:pPr>
          </w:p>
        </w:tc>
        <w:tc>
          <w:tcPr>
            <w:tcW w:w="312" w:type="pct"/>
            <w:tcBorders>
              <w:top w:val="single" w:sz="4" w:space="0" w:color="auto"/>
              <w:left w:val="nil"/>
              <w:bottom w:val="single" w:sz="4" w:space="0" w:color="auto"/>
              <w:right w:val="single" w:sz="4" w:space="0" w:color="auto"/>
            </w:tcBorders>
            <w:shd w:val="clear" w:color="auto" w:fill="D9D9D9" w:themeFill="background1" w:themeFillShade="D9"/>
          </w:tcPr>
          <w:p w14:paraId="516B4786" w14:textId="77777777" w:rsidR="00A651B3" w:rsidRPr="00AE161C" w:rsidRDefault="00A651B3" w:rsidP="00825415">
            <w:pPr>
              <w:spacing w:before="40" w:after="40"/>
              <w:contextualSpacing/>
              <w:jc w:val="right"/>
              <w:rPr>
                <w:sz w:val="18"/>
                <w:szCs w:val="18"/>
              </w:rPr>
            </w:pPr>
          </w:p>
        </w:tc>
        <w:tc>
          <w:tcPr>
            <w:tcW w:w="365" w:type="pct"/>
            <w:tcBorders>
              <w:top w:val="single" w:sz="4" w:space="0" w:color="auto"/>
              <w:left w:val="nil"/>
              <w:bottom w:val="single" w:sz="4" w:space="0" w:color="auto"/>
              <w:right w:val="single" w:sz="4" w:space="0" w:color="auto"/>
            </w:tcBorders>
            <w:shd w:val="clear" w:color="auto" w:fill="FFFFFF" w:themeFill="background1"/>
          </w:tcPr>
          <w:p w14:paraId="1BA3AF55" w14:textId="77777777" w:rsidR="00A651B3" w:rsidRPr="00AE161C" w:rsidRDefault="00A651B3" w:rsidP="00825415">
            <w:pPr>
              <w:spacing w:before="40" w:after="40"/>
              <w:contextualSpacing/>
              <w:jc w:val="right"/>
              <w:rPr>
                <w:sz w:val="18"/>
                <w:szCs w:val="18"/>
              </w:rPr>
            </w:pPr>
            <w:r w:rsidRPr="00AE161C">
              <w:rPr>
                <w:sz w:val="18"/>
                <w:szCs w:val="18"/>
              </w:rPr>
              <w:t>30,000</w:t>
            </w:r>
          </w:p>
        </w:tc>
      </w:tr>
      <w:tr w:rsidR="00A651B3" w:rsidRPr="00317E60" w14:paraId="70D92820" w14:textId="77777777" w:rsidTr="00825415">
        <w:trPr>
          <w:trHeight w:val="807"/>
        </w:trPr>
        <w:tc>
          <w:tcPr>
            <w:tcW w:w="539" w:type="pct"/>
            <w:tcBorders>
              <w:top w:val="single" w:sz="4" w:space="0" w:color="auto"/>
              <w:left w:val="single" w:sz="4" w:space="0" w:color="auto"/>
              <w:bottom w:val="single" w:sz="4" w:space="0" w:color="auto"/>
              <w:right w:val="single" w:sz="4" w:space="0" w:color="auto"/>
            </w:tcBorders>
            <w:shd w:val="clear" w:color="auto" w:fill="FFFFFF" w:themeFill="background1"/>
          </w:tcPr>
          <w:p w14:paraId="572B262B" w14:textId="77777777" w:rsidR="00A651B3" w:rsidRPr="002E44BF" w:rsidRDefault="00A651B3" w:rsidP="00825415">
            <w:pPr>
              <w:spacing w:before="40" w:after="40"/>
              <w:contextualSpacing/>
              <w:jc w:val="left"/>
              <w:rPr>
                <w:sz w:val="18"/>
                <w:szCs w:val="18"/>
              </w:rPr>
            </w:pPr>
            <w:r w:rsidRPr="002E44BF">
              <w:rPr>
                <w:sz w:val="18"/>
                <w:szCs w:val="18"/>
              </w:rPr>
              <w:t xml:space="preserve">Strengthening of the training programme </w:t>
            </w:r>
            <w:r>
              <w:rPr>
                <w:sz w:val="18"/>
                <w:szCs w:val="18"/>
              </w:rPr>
              <w:t>on good servicing practices for RAC technicians</w:t>
            </w:r>
          </w:p>
        </w:tc>
        <w:tc>
          <w:tcPr>
            <w:tcW w:w="1647" w:type="pct"/>
            <w:tcBorders>
              <w:top w:val="nil"/>
              <w:left w:val="nil"/>
              <w:bottom w:val="single" w:sz="4" w:space="0" w:color="auto"/>
              <w:right w:val="single" w:sz="4" w:space="0" w:color="auto"/>
            </w:tcBorders>
            <w:shd w:val="clear" w:color="auto" w:fill="FFFFFF" w:themeFill="background1"/>
          </w:tcPr>
          <w:p w14:paraId="2D6427B3" w14:textId="77777777" w:rsidR="00A651B3" w:rsidRPr="002E44BF" w:rsidRDefault="00A651B3" w:rsidP="00825415">
            <w:pPr>
              <w:keepNext/>
              <w:spacing w:before="40" w:after="40"/>
              <w:contextualSpacing/>
              <w:jc w:val="left"/>
              <w:rPr>
                <w:sz w:val="18"/>
                <w:szCs w:val="18"/>
              </w:rPr>
            </w:pPr>
            <w:r w:rsidRPr="002E44BF">
              <w:rPr>
                <w:sz w:val="18"/>
                <w:szCs w:val="18"/>
              </w:rPr>
              <w:t xml:space="preserve">Four training courses for at least 80 female RAC </w:t>
            </w:r>
            <w:proofErr w:type="gramStart"/>
            <w:r w:rsidRPr="002E44BF">
              <w:rPr>
                <w:sz w:val="18"/>
                <w:szCs w:val="18"/>
              </w:rPr>
              <w:t>technicians;</w:t>
            </w:r>
            <w:proofErr w:type="gramEnd"/>
          </w:p>
          <w:p w14:paraId="7653BCF7" w14:textId="77777777" w:rsidR="00A651B3" w:rsidRPr="002E44BF" w:rsidRDefault="00A651B3" w:rsidP="00825415">
            <w:pPr>
              <w:keepNext/>
              <w:spacing w:before="40" w:after="40"/>
              <w:contextualSpacing/>
              <w:jc w:val="left"/>
              <w:rPr>
                <w:sz w:val="18"/>
                <w:szCs w:val="18"/>
              </w:rPr>
            </w:pPr>
            <w:r w:rsidRPr="002E44BF">
              <w:rPr>
                <w:sz w:val="18"/>
                <w:szCs w:val="18"/>
              </w:rPr>
              <w:t xml:space="preserve">Development of an online training </w:t>
            </w:r>
            <w:proofErr w:type="gramStart"/>
            <w:r w:rsidRPr="002E44BF">
              <w:rPr>
                <w:sz w:val="18"/>
                <w:szCs w:val="18"/>
              </w:rPr>
              <w:t>programme</w:t>
            </w:r>
            <w:r>
              <w:rPr>
                <w:sz w:val="18"/>
                <w:szCs w:val="18"/>
              </w:rPr>
              <w:t>;</w:t>
            </w:r>
            <w:proofErr w:type="gramEnd"/>
          </w:p>
          <w:p w14:paraId="05853FC1" w14:textId="77777777" w:rsidR="00A651B3" w:rsidRPr="002E44BF" w:rsidRDefault="00A651B3" w:rsidP="00825415">
            <w:pPr>
              <w:keepNext/>
              <w:spacing w:before="40" w:after="40"/>
              <w:contextualSpacing/>
              <w:jc w:val="left"/>
              <w:rPr>
                <w:sz w:val="18"/>
                <w:szCs w:val="18"/>
              </w:rPr>
            </w:pPr>
            <w:r w:rsidRPr="002E44BF">
              <w:rPr>
                <w:sz w:val="18"/>
                <w:szCs w:val="18"/>
              </w:rPr>
              <w:t xml:space="preserve">Reissuance of an updated technical manual on best maintenance practices in the RAC </w:t>
            </w:r>
            <w:proofErr w:type="gramStart"/>
            <w:r w:rsidRPr="002E44BF">
              <w:rPr>
                <w:sz w:val="18"/>
                <w:szCs w:val="18"/>
              </w:rPr>
              <w:t>sector;</w:t>
            </w:r>
            <w:proofErr w:type="gramEnd"/>
          </w:p>
          <w:p w14:paraId="63EB7181" w14:textId="77777777" w:rsidR="00A651B3" w:rsidRPr="002E44BF" w:rsidRDefault="00A651B3" w:rsidP="00825415">
            <w:pPr>
              <w:keepNext/>
              <w:spacing w:before="40" w:after="40"/>
              <w:contextualSpacing/>
              <w:jc w:val="left"/>
              <w:rPr>
                <w:sz w:val="18"/>
                <w:szCs w:val="18"/>
              </w:rPr>
            </w:pPr>
            <w:r w:rsidRPr="002E44BF">
              <w:rPr>
                <w:sz w:val="18"/>
                <w:szCs w:val="18"/>
              </w:rPr>
              <w:t xml:space="preserve">Training for 15 </w:t>
            </w:r>
            <w:r>
              <w:rPr>
                <w:sz w:val="18"/>
                <w:szCs w:val="18"/>
              </w:rPr>
              <w:t>trainers</w:t>
            </w:r>
            <w:r w:rsidRPr="002E44BF">
              <w:rPr>
                <w:sz w:val="18"/>
                <w:szCs w:val="18"/>
              </w:rPr>
              <w:t xml:space="preserve"> and 500 technicians on RRR, leak detection, energy efficiency and good servicing practices.</w:t>
            </w:r>
          </w:p>
        </w:tc>
        <w:tc>
          <w:tcPr>
            <w:tcW w:w="333" w:type="pct"/>
            <w:tcBorders>
              <w:top w:val="single" w:sz="4" w:space="0" w:color="auto"/>
              <w:left w:val="nil"/>
              <w:bottom w:val="single" w:sz="4" w:space="0" w:color="auto"/>
              <w:right w:val="single" w:sz="4" w:space="0" w:color="000000"/>
            </w:tcBorders>
            <w:shd w:val="clear" w:color="auto" w:fill="FFFFFF" w:themeFill="background1"/>
          </w:tcPr>
          <w:p w14:paraId="5A6E4A03" w14:textId="77777777" w:rsidR="00A651B3" w:rsidRPr="002E44BF" w:rsidRDefault="00A651B3" w:rsidP="00825415">
            <w:pPr>
              <w:spacing w:before="40" w:after="40"/>
              <w:contextualSpacing/>
              <w:jc w:val="right"/>
              <w:rPr>
                <w:sz w:val="18"/>
                <w:szCs w:val="18"/>
              </w:rPr>
            </w:pPr>
            <w:r w:rsidRPr="002E44BF">
              <w:rPr>
                <w:sz w:val="18"/>
                <w:szCs w:val="18"/>
              </w:rPr>
              <w:t>64,500</w:t>
            </w:r>
          </w:p>
        </w:tc>
        <w:tc>
          <w:tcPr>
            <w:tcW w:w="1804" w:type="pct"/>
            <w:tcBorders>
              <w:top w:val="single" w:sz="4" w:space="0" w:color="000000"/>
              <w:left w:val="single" w:sz="4" w:space="0" w:color="000000"/>
              <w:bottom w:val="single" w:sz="2" w:space="0" w:color="auto"/>
              <w:right w:val="single" w:sz="4" w:space="0" w:color="000000"/>
            </w:tcBorders>
            <w:shd w:val="clear" w:color="auto" w:fill="D9D9D9" w:themeFill="background1" w:themeFillShade="D9"/>
          </w:tcPr>
          <w:p w14:paraId="541A415C" w14:textId="77777777" w:rsidR="00A651B3" w:rsidRPr="002E44BF" w:rsidRDefault="00A651B3" w:rsidP="00825415">
            <w:pPr>
              <w:spacing w:before="40" w:after="40"/>
              <w:contextualSpacing/>
              <w:jc w:val="left"/>
              <w:rPr>
                <w:sz w:val="18"/>
                <w:szCs w:val="18"/>
              </w:rPr>
            </w:pPr>
          </w:p>
        </w:tc>
        <w:tc>
          <w:tcPr>
            <w:tcW w:w="312" w:type="pct"/>
            <w:tcBorders>
              <w:top w:val="single" w:sz="4" w:space="0" w:color="auto"/>
              <w:left w:val="single" w:sz="4" w:space="0" w:color="000000"/>
              <w:bottom w:val="single" w:sz="2" w:space="0" w:color="auto"/>
              <w:right w:val="single" w:sz="4" w:space="0" w:color="auto"/>
            </w:tcBorders>
            <w:shd w:val="clear" w:color="auto" w:fill="D9D9D9" w:themeFill="background1" w:themeFillShade="D9"/>
          </w:tcPr>
          <w:p w14:paraId="0E4A5252" w14:textId="77777777" w:rsidR="00A651B3" w:rsidRPr="00AE161C" w:rsidRDefault="00A651B3" w:rsidP="00825415">
            <w:pPr>
              <w:spacing w:before="40" w:after="40"/>
              <w:contextualSpacing/>
              <w:jc w:val="right"/>
              <w:rPr>
                <w:sz w:val="18"/>
                <w:szCs w:val="18"/>
              </w:rPr>
            </w:pPr>
          </w:p>
        </w:tc>
        <w:tc>
          <w:tcPr>
            <w:tcW w:w="365" w:type="pct"/>
            <w:tcBorders>
              <w:top w:val="single" w:sz="4" w:space="0" w:color="auto"/>
              <w:left w:val="nil"/>
              <w:bottom w:val="single" w:sz="2" w:space="0" w:color="auto"/>
              <w:right w:val="single" w:sz="4" w:space="0" w:color="auto"/>
            </w:tcBorders>
            <w:shd w:val="clear" w:color="auto" w:fill="FFFFFF" w:themeFill="background1"/>
          </w:tcPr>
          <w:p w14:paraId="5444DCD8" w14:textId="77777777" w:rsidR="00A651B3" w:rsidRPr="00AE161C" w:rsidRDefault="00A651B3" w:rsidP="00825415">
            <w:pPr>
              <w:spacing w:before="40" w:after="40"/>
              <w:contextualSpacing/>
              <w:jc w:val="right"/>
              <w:rPr>
                <w:sz w:val="18"/>
                <w:szCs w:val="18"/>
              </w:rPr>
            </w:pPr>
            <w:r w:rsidRPr="00AE161C">
              <w:rPr>
                <w:sz w:val="18"/>
                <w:szCs w:val="18"/>
              </w:rPr>
              <w:t>64,500</w:t>
            </w:r>
          </w:p>
        </w:tc>
      </w:tr>
      <w:tr w:rsidR="00A651B3" w:rsidRPr="00317E60" w14:paraId="14E063FE" w14:textId="77777777" w:rsidTr="00825415">
        <w:trPr>
          <w:trHeight w:val="1477"/>
        </w:trPr>
        <w:tc>
          <w:tcPr>
            <w:tcW w:w="539" w:type="pct"/>
            <w:tcBorders>
              <w:top w:val="single" w:sz="4" w:space="0" w:color="auto"/>
              <w:left w:val="single" w:sz="4" w:space="0" w:color="auto"/>
              <w:bottom w:val="single" w:sz="4" w:space="0" w:color="auto"/>
              <w:right w:val="single" w:sz="4" w:space="0" w:color="auto"/>
            </w:tcBorders>
            <w:shd w:val="clear" w:color="auto" w:fill="FFFFFF" w:themeFill="background1"/>
          </w:tcPr>
          <w:p w14:paraId="55E555C6" w14:textId="77777777" w:rsidR="00A651B3" w:rsidRPr="002E44BF" w:rsidRDefault="00A651B3" w:rsidP="00825415">
            <w:pPr>
              <w:spacing w:before="40" w:after="40"/>
              <w:contextualSpacing/>
              <w:jc w:val="left"/>
              <w:rPr>
                <w:sz w:val="18"/>
                <w:szCs w:val="18"/>
              </w:rPr>
            </w:pPr>
            <w:r>
              <w:rPr>
                <w:sz w:val="18"/>
                <w:szCs w:val="18"/>
              </w:rPr>
              <w:t>N</w:t>
            </w:r>
            <w:r w:rsidRPr="002E44BF">
              <w:rPr>
                <w:sz w:val="18"/>
                <w:szCs w:val="18"/>
              </w:rPr>
              <w:t xml:space="preserve">etwork of technical </w:t>
            </w:r>
            <w:r>
              <w:rPr>
                <w:sz w:val="18"/>
                <w:szCs w:val="18"/>
              </w:rPr>
              <w:t>centres</w:t>
            </w:r>
            <w:r w:rsidRPr="002E44BF">
              <w:rPr>
                <w:sz w:val="18"/>
                <w:szCs w:val="18"/>
              </w:rPr>
              <w:t xml:space="preserve"> to upgrade the training programme for RAC technicians</w:t>
            </w:r>
          </w:p>
        </w:tc>
        <w:tc>
          <w:tcPr>
            <w:tcW w:w="1647" w:type="pct"/>
            <w:tcBorders>
              <w:top w:val="single" w:sz="4" w:space="0" w:color="auto"/>
              <w:left w:val="nil"/>
              <w:bottom w:val="single" w:sz="4" w:space="0" w:color="000000"/>
              <w:right w:val="single" w:sz="4" w:space="0" w:color="auto"/>
            </w:tcBorders>
            <w:shd w:val="clear" w:color="auto" w:fill="FFFFFF" w:themeFill="background1"/>
          </w:tcPr>
          <w:p w14:paraId="5A187A66" w14:textId="77777777" w:rsidR="00A651B3" w:rsidRPr="002E44BF" w:rsidRDefault="00A651B3" w:rsidP="00825415">
            <w:pPr>
              <w:spacing w:before="40" w:after="40"/>
              <w:contextualSpacing/>
              <w:jc w:val="left"/>
              <w:rPr>
                <w:sz w:val="18"/>
                <w:szCs w:val="18"/>
              </w:rPr>
            </w:pPr>
            <w:r w:rsidRPr="002E44BF">
              <w:rPr>
                <w:sz w:val="18"/>
                <w:szCs w:val="18"/>
              </w:rPr>
              <w:t>Provision of tool kits and basic equipment for the laboratories of</w:t>
            </w:r>
            <w:r>
              <w:rPr>
                <w:sz w:val="18"/>
                <w:szCs w:val="18"/>
              </w:rPr>
              <w:t xml:space="preserve"> </w:t>
            </w:r>
            <w:r w:rsidRPr="002E44BF">
              <w:rPr>
                <w:sz w:val="18"/>
                <w:szCs w:val="18"/>
              </w:rPr>
              <w:t xml:space="preserve">6 technical institutes, including training on alternative refrigerants, their environmental impact and energy </w:t>
            </w:r>
            <w:proofErr w:type="gramStart"/>
            <w:r w:rsidRPr="002E44BF">
              <w:rPr>
                <w:sz w:val="18"/>
                <w:szCs w:val="18"/>
              </w:rPr>
              <w:t>efficiency;</w:t>
            </w:r>
            <w:proofErr w:type="gramEnd"/>
          </w:p>
          <w:p w14:paraId="781C835A" w14:textId="77777777" w:rsidR="00A651B3" w:rsidRPr="002E44BF" w:rsidRDefault="00A651B3" w:rsidP="00825415">
            <w:pPr>
              <w:spacing w:before="40" w:after="40"/>
              <w:contextualSpacing/>
              <w:jc w:val="left"/>
              <w:rPr>
                <w:sz w:val="18"/>
                <w:szCs w:val="18"/>
              </w:rPr>
            </w:pPr>
            <w:r w:rsidRPr="002E44BF">
              <w:rPr>
                <w:sz w:val="18"/>
                <w:szCs w:val="18"/>
              </w:rPr>
              <w:t>Formal agreements for the inclusion of good practices in the curricula of technical institutes.</w:t>
            </w:r>
          </w:p>
        </w:tc>
        <w:tc>
          <w:tcPr>
            <w:tcW w:w="333" w:type="pct"/>
            <w:tcBorders>
              <w:top w:val="single" w:sz="4" w:space="0" w:color="auto"/>
              <w:left w:val="nil"/>
              <w:bottom w:val="single" w:sz="4" w:space="0" w:color="auto"/>
              <w:right w:val="single" w:sz="2" w:space="0" w:color="auto"/>
            </w:tcBorders>
            <w:shd w:val="clear" w:color="auto" w:fill="FFFFFF" w:themeFill="background1"/>
          </w:tcPr>
          <w:p w14:paraId="78E80DE6" w14:textId="77777777" w:rsidR="00A651B3" w:rsidRPr="002E44BF" w:rsidRDefault="00A651B3" w:rsidP="00825415">
            <w:pPr>
              <w:spacing w:before="40" w:after="40"/>
              <w:contextualSpacing/>
              <w:jc w:val="right"/>
              <w:rPr>
                <w:sz w:val="18"/>
                <w:szCs w:val="18"/>
              </w:rPr>
            </w:pPr>
            <w:r w:rsidRPr="002E44BF">
              <w:rPr>
                <w:sz w:val="18"/>
                <w:szCs w:val="18"/>
              </w:rPr>
              <w:t>195,000</w:t>
            </w:r>
          </w:p>
        </w:tc>
        <w:tc>
          <w:tcPr>
            <w:tcW w:w="1804"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96A3AA5" w14:textId="77777777" w:rsidR="00A651B3" w:rsidRPr="002E44BF" w:rsidRDefault="00A651B3" w:rsidP="00825415">
            <w:pPr>
              <w:spacing w:before="40" w:after="40"/>
              <w:contextualSpacing/>
              <w:jc w:val="left"/>
              <w:rPr>
                <w:sz w:val="18"/>
                <w:szCs w:val="18"/>
              </w:rPr>
            </w:pPr>
          </w:p>
        </w:tc>
        <w:tc>
          <w:tcPr>
            <w:tcW w:w="31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B58C326" w14:textId="77777777" w:rsidR="00A651B3" w:rsidRPr="00AE161C" w:rsidRDefault="00A651B3" w:rsidP="00825415">
            <w:pPr>
              <w:spacing w:before="40" w:after="40"/>
              <w:contextualSpacing/>
              <w:jc w:val="right"/>
              <w:rPr>
                <w:sz w:val="18"/>
                <w:szCs w:val="18"/>
              </w:rPr>
            </w:pPr>
          </w:p>
        </w:tc>
        <w:tc>
          <w:tcPr>
            <w:tcW w:w="365" w:type="pct"/>
            <w:tcBorders>
              <w:top w:val="single" w:sz="2" w:space="0" w:color="auto"/>
              <w:left w:val="single" w:sz="2" w:space="0" w:color="auto"/>
              <w:bottom w:val="single" w:sz="2" w:space="0" w:color="auto"/>
              <w:right w:val="single" w:sz="2" w:space="0" w:color="auto"/>
            </w:tcBorders>
            <w:shd w:val="clear" w:color="auto" w:fill="FFFFFF" w:themeFill="background1"/>
          </w:tcPr>
          <w:p w14:paraId="174388B6" w14:textId="77777777" w:rsidR="00A651B3" w:rsidRPr="00AE161C" w:rsidRDefault="00A651B3" w:rsidP="00825415">
            <w:pPr>
              <w:spacing w:before="40" w:after="40"/>
              <w:contextualSpacing/>
              <w:jc w:val="right"/>
              <w:rPr>
                <w:sz w:val="18"/>
                <w:szCs w:val="18"/>
              </w:rPr>
            </w:pPr>
            <w:r w:rsidRPr="00AE161C">
              <w:rPr>
                <w:sz w:val="18"/>
                <w:szCs w:val="18"/>
              </w:rPr>
              <w:t>195,000</w:t>
            </w:r>
          </w:p>
        </w:tc>
      </w:tr>
      <w:tr w:rsidR="00A651B3" w:rsidRPr="00317E60" w14:paraId="173C07C7" w14:textId="77777777" w:rsidTr="00825415">
        <w:trPr>
          <w:trHeight w:val="1381"/>
        </w:trPr>
        <w:tc>
          <w:tcPr>
            <w:tcW w:w="539" w:type="pct"/>
            <w:tcBorders>
              <w:top w:val="single" w:sz="4" w:space="0" w:color="auto"/>
              <w:left w:val="single" w:sz="4" w:space="0" w:color="auto"/>
              <w:right w:val="single" w:sz="4" w:space="0" w:color="000000"/>
            </w:tcBorders>
            <w:shd w:val="clear" w:color="auto" w:fill="FFFFFF" w:themeFill="background1"/>
          </w:tcPr>
          <w:p w14:paraId="7F68D1C0" w14:textId="77777777" w:rsidR="00A651B3" w:rsidRPr="002E44BF" w:rsidRDefault="00A651B3" w:rsidP="00825415">
            <w:pPr>
              <w:spacing w:before="40" w:after="40"/>
              <w:contextualSpacing/>
              <w:jc w:val="left"/>
              <w:rPr>
                <w:sz w:val="18"/>
                <w:szCs w:val="18"/>
              </w:rPr>
            </w:pPr>
            <w:r>
              <w:rPr>
                <w:sz w:val="18"/>
                <w:szCs w:val="18"/>
              </w:rPr>
              <w:t xml:space="preserve">Training on the safe handling of flammable refrigerants </w:t>
            </w:r>
          </w:p>
        </w:tc>
        <w:tc>
          <w:tcPr>
            <w:tcW w:w="1647"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343A1B7" w14:textId="77777777" w:rsidR="00A651B3" w:rsidRPr="002E44BF" w:rsidRDefault="00A651B3" w:rsidP="00825415">
            <w:pPr>
              <w:spacing w:before="40" w:after="40"/>
              <w:ind w:right="-92"/>
              <w:contextualSpacing/>
              <w:jc w:val="left"/>
              <w:rPr>
                <w:sz w:val="18"/>
                <w:szCs w:val="18"/>
              </w:rPr>
            </w:pPr>
            <w:r w:rsidRPr="002E44BF">
              <w:rPr>
                <w:sz w:val="18"/>
                <w:szCs w:val="18"/>
              </w:rPr>
              <w:t xml:space="preserve">Establishment of a training centre for the safe handling of </w:t>
            </w:r>
            <w:proofErr w:type="gramStart"/>
            <w:r w:rsidRPr="002E44BF">
              <w:rPr>
                <w:sz w:val="18"/>
                <w:szCs w:val="18"/>
              </w:rPr>
              <w:t>HCs;</w:t>
            </w:r>
            <w:proofErr w:type="gramEnd"/>
          </w:p>
          <w:p w14:paraId="049FEA23" w14:textId="77777777" w:rsidR="00A651B3" w:rsidRPr="002E44BF" w:rsidRDefault="00A651B3" w:rsidP="00825415">
            <w:pPr>
              <w:spacing w:before="40" w:after="40"/>
              <w:contextualSpacing/>
              <w:jc w:val="left"/>
              <w:rPr>
                <w:sz w:val="18"/>
                <w:szCs w:val="18"/>
              </w:rPr>
            </w:pPr>
            <w:r w:rsidRPr="002E44BF">
              <w:rPr>
                <w:sz w:val="18"/>
                <w:szCs w:val="18"/>
              </w:rPr>
              <w:t xml:space="preserve">Standard training programme on the safe handling of HCs and risk assessment guidelines for RAC servicing with HCs, addressed to 15 instructors and around 900 </w:t>
            </w:r>
            <w:proofErr w:type="gramStart"/>
            <w:r w:rsidRPr="002E44BF">
              <w:rPr>
                <w:sz w:val="18"/>
                <w:szCs w:val="18"/>
              </w:rPr>
              <w:t>technicians;</w:t>
            </w:r>
            <w:proofErr w:type="gramEnd"/>
          </w:p>
          <w:p w14:paraId="05E5EF8D" w14:textId="77777777" w:rsidR="00A651B3" w:rsidRPr="002E44BF" w:rsidRDefault="00A651B3" w:rsidP="00825415">
            <w:pPr>
              <w:spacing w:before="40" w:after="40"/>
              <w:contextualSpacing/>
              <w:jc w:val="left"/>
              <w:rPr>
                <w:sz w:val="18"/>
                <w:szCs w:val="18"/>
              </w:rPr>
            </w:pPr>
            <w:r w:rsidRPr="002E44BF">
              <w:rPr>
                <w:sz w:val="18"/>
                <w:szCs w:val="18"/>
              </w:rPr>
              <w:t xml:space="preserve">Delivery of 80 basic tool kits to technicians </w:t>
            </w:r>
          </w:p>
        </w:tc>
        <w:tc>
          <w:tcPr>
            <w:tcW w:w="333" w:type="pct"/>
            <w:tcBorders>
              <w:top w:val="single" w:sz="4" w:space="0" w:color="auto"/>
              <w:left w:val="single" w:sz="4" w:space="0" w:color="000000"/>
              <w:right w:val="single" w:sz="4" w:space="0" w:color="000000"/>
            </w:tcBorders>
            <w:shd w:val="clear" w:color="auto" w:fill="FFFFFF" w:themeFill="background1"/>
          </w:tcPr>
          <w:p w14:paraId="6123957D" w14:textId="77777777" w:rsidR="00A651B3" w:rsidRPr="002E44BF" w:rsidRDefault="00A651B3" w:rsidP="00825415">
            <w:pPr>
              <w:spacing w:before="40" w:after="40"/>
              <w:contextualSpacing/>
              <w:jc w:val="right"/>
              <w:rPr>
                <w:sz w:val="18"/>
                <w:szCs w:val="18"/>
              </w:rPr>
            </w:pPr>
            <w:r w:rsidRPr="002E44BF">
              <w:rPr>
                <w:sz w:val="18"/>
                <w:szCs w:val="18"/>
              </w:rPr>
              <w:t>287,000</w:t>
            </w:r>
          </w:p>
        </w:tc>
        <w:tc>
          <w:tcPr>
            <w:tcW w:w="1804" w:type="pct"/>
            <w:tcBorders>
              <w:top w:val="single" w:sz="2" w:space="0" w:color="auto"/>
              <w:left w:val="single" w:sz="4" w:space="0" w:color="000000"/>
              <w:right w:val="single" w:sz="4" w:space="0" w:color="000000"/>
            </w:tcBorders>
            <w:shd w:val="clear" w:color="auto" w:fill="FFFFFF" w:themeFill="background1"/>
          </w:tcPr>
          <w:p w14:paraId="2D2ACF20" w14:textId="77777777" w:rsidR="00A651B3" w:rsidRPr="002E44BF" w:rsidRDefault="00A651B3" w:rsidP="00825415">
            <w:pPr>
              <w:spacing w:before="40" w:after="40"/>
              <w:contextualSpacing/>
              <w:jc w:val="left"/>
              <w:rPr>
                <w:sz w:val="18"/>
                <w:szCs w:val="18"/>
              </w:rPr>
            </w:pPr>
            <w:r w:rsidRPr="002E44BF">
              <w:rPr>
                <w:sz w:val="18"/>
                <w:szCs w:val="18"/>
              </w:rPr>
              <w:t xml:space="preserve">Establishing a collaboration agreement </w:t>
            </w:r>
            <w:r>
              <w:rPr>
                <w:sz w:val="18"/>
                <w:szCs w:val="18"/>
              </w:rPr>
              <w:t>and p</w:t>
            </w:r>
            <w:r w:rsidRPr="0062446F">
              <w:rPr>
                <w:sz w:val="18"/>
                <w:szCs w:val="18"/>
              </w:rPr>
              <w:t xml:space="preserve">rovision of RAC and MAC servicing tools and equipment </w:t>
            </w:r>
            <w:r>
              <w:rPr>
                <w:sz w:val="18"/>
                <w:szCs w:val="18"/>
              </w:rPr>
              <w:t>to</w:t>
            </w:r>
            <w:r w:rsidRPr="002E44BF">
              <w:rPr>
                <w:sz w:val="18"/>
                <w:szCs w:val="18"/>
              </w:rPr>
              <w:t xml:space="preserve"> 3 </w:t>
            </w:r>
            <w:r>
              <w:rPr>
                <w:sz w:val="18"/>
                <w:szCs w:val="18"/>
              </w:rPr>
              <w:t xml:space="preserve">additional </w:t>
            </w:r>
            <w:r w:rsidRPr="002E44BF">
              <w:rPr>
                <w:sz w:val="18"/>
                <w:szCs w:val="18"/>
              </w:rPr>
              <w:t xml:space="preserve">training </w:t>
            </w:r>
            <w:proofErr w:type="gramStart"/>
            <w:r>
              <w:rPr>
                <w:sz w:val="18"/>
                <w:szCs w:val="18"/>
              </w:rPr>
              <w:t>centres</w:t>
            </w:r>
            <w:r w:rsidRPr="002E44BF">
              <w:rPr>
                <w:sz w:val="18"/>
                <w:szCs w:val="18"/>
              </w:rPr>
              <w:t>;</w:t>
            </w:r>
            <w:proofErr w:type="gramEnd"/>
          </w:p>
          <w:p w14:paraId="5E58DBFC" w14:textId="77777777" w:rsidR="00A651B3" w:rsidRPr="002E44BF" w:rsidRDefault="00A651B3" w:rsidP="00825415">
            <w:pPr>
              <w:spacing w:before="40" w:after="40"/>
              <w:ind w:right="-93"/>
              <w:contextualSpacing/>
              <w:jc w:val="left"/>
              <w:rPr>
                <w:sz w:val="18"/>
                <w:szCs w:val="18"/>
              </w:rPr>
            </w:pPr>
            <w:r w:rsidRPr="002E44BF">
              <w:rPr>
                <w:sz w:val="18"/>
                <w:szCs w:val="18"/>
              </w:rPr>
              <w:t>Preparation of manual and teaching materials</w:t>
            </w:r>
            <w:r>
              <w:rPr>
                <w:sz w:val="18"/>
                <w:szCs w:val="18"/>
              </w:rPr>
              <w:t xml:space="preserve"> and t</w:t>
            </w:r>
            <w:r w:rsidRPr="002E44BF">
              <w:rPr>
                <w:sz w:val="18"/>
                <w:szCs w:val="18"/>
              </w:rPr>
              <w:t xml:space="preserve">raining of </w:t>
            </w:r>
            <w:r>
              <w:rPr>
                <w:sz w:val="18"/>
                <w:szCs w:val="18"/>
              </w:rPr>
              <w:t xml:space="preserve">an additional </w:t>
            </w:r>
            <w:r w:rsidRPr="002E44BF">
              <w:rPr>
                <w:sz w:val="18"/>
                <w:szCs w:val="18"/>
              </w:rPr>
              <w:t xml:space="preserve">30 trainers and 600 </w:t>
            </w:r>
            <w:r>
              <w:rPr>
                <w:sz w:val="18"/>
                <w:szCs w:val="18"/>
              </w:rPr>
              <w:t xml:space="preserve">additional </w:t>
            </w:r>
            <w:r w:rsidRPr="002E44BF">
              <w:rPr>
                <w:sz w:val="18"/>
                <w:szCs w:val="18"/>
              </w:rPr>
              <w:t xml:space="preserve">RAC technicians on </w:t>
            </w:r>
            <w:r>
              <w:rPr>
                <w:sz w:val="18"/>
                <w:szCs w:val="18"/>
              </w:rPr>
              <w:t xml:space="preserve">the </w:t>
            </w:r>
            <w:r w:rsidRPr="002E44BF">
              <w:rPr>
                <w:sz w:val="18"/>
                <w:szCs w:val="18"/>
              </w:rPr>
              <w:t xml:space="preserve">safe handling of flammable </w:t>
            </w:r>
            <w:proofErr w:type="gramStart"/>
            <w:r w:rsidRPr="002E44BF">
              <w:rPr>
                <w:sz w:val="18"/>
                <w:szCs w:val="18"/>
              </w:rPr>
              <w:t>refrigerants</w:t>
            </w:r>
            <w:r>
              <w:rPr>
                <w:sz w:val="18"/>
                <w:szCs w:val="18"/>
              </w:rPr>
              <w:t>;</w:t>
            </w:r>
            <w:proofErr w:type="gramEnd"/>
          </w:p>
          <w:p w14:paraId="11FC38D4" w14:textId="77777777" w:rsidR="00A651B3" w:rsidRDefault="00A651B3" w:rsidP="00825415">
            <w:pPr>
              <w:spacing w:before="40" w:after="40"/>
              <w:contextualSpacing/>
              <w:jc w:val="left"/>
              <w:rPr>
                <w:sz w:val="18"/>
                <w:szCs w:val="18"/>
              </w:rPr>
            </w:pPr>
            <w:r w:rsidRPr="00652097">
              <w:rPr>
                <w:sz w:val="18"/>
                <w:szCs w:val="18"/>
              </w:rPr>
              <w:t xml:space="preserve">Delivery of 35 toolkits for RAC and MAC servicing </w:t>
            </w:r>
            <w:proofErr w:type="gramStart"/>
            <w:r w:rsidRPr="00652097">
              <w:rPr>
                <w:sz w:val="18"/>
                <w:szCs w:val="18"/>
              </w:rPr>
              <w:t>technicians</w:t>
            </w:r>
            <w:r>
              <w:rPr>
                <w:sz w:val="18"/>
                <w:szCs w:val="18"/>
              </w:rPr>
              <w:t>;</w:t>
            </w:r>
            <w:proofErr w:type="gramEnd"/>
          </w:p>
          <w:p w14:paraId="141CCE2C" w14:textId="77777777" w:rsidR="00A651B3" w:rsidRPr="002E44BF" w:rsidRDefault="00A651B3" w:rsidP="00825415">
            <w:pPr>
              <w:spacing w:before="40" w:after="40"/>
              <w:contextualSpacing/>
              <w:jc w:val="left"/>
              <w:rPr>
                <w:sz w:val="18"/>
                <w:szCs w:val="18"/>
              </w:rPr>
            </w:pPr>
            <w:r>
              <w:rPr>
                <w:sz w:val="18"/>
                <w:szCs w:val="18"/>
              </w:rPr>
              <w:t>S</w:t>
            </w:r>
            <w:r w:rsidRPr="002E44BF">
              <w:rPr>
                <w:sz w:val="18"/>
                <w:szCs w:val="18"/>
              </w:rPr>
              <w:t>tudy tour to an international training centre</w:t>
            </w:r>
            <w:r>
              <w:rPr>
                <w:sz w:val="18"/>
                <w:szCs w:val="18"/>
              </w:rPr>
              <w:t xml:space="preserve"> for </w:t>
            </w:r>
            <w:r w:rsidRPr="002E44BF">
              <w:rPr>
                <w:sz w:val="18"/>
                <w:szCs w:val="18"/>
              </w:rPr>
              <w:t xml:space="preserve">4 </w:t>
            </w:r>
            <w:r>
              <w:rPr>
                <w:sz w:val="18"/>
                <w:szCs w:val="18"/>
              </w:rPr>
              <w:t>instructors</w:t>
            </w:r>
            <w:r w:rsidRPr="002E44BF">
              <w:rPr>
                <w:sz w:val="18"/>
                <w:szCs w:val="18"/>
              </w:rPr>
              <w:t xml:space="preserve"> and </w:t>
            </w:r>
            <w:r>
              <w:rPr>
                <w:sz w:val="18"/>
                <w:szCs w:val="18"/>
              </w:rPr>
              <w:t>NOU staff</w:t>
            </w:r>
          </w:p>
        </w:tc>
        <w:tc>
          <w:tcPr>
            <w:tcW w:w="312" w:type="pct"/>
            <w:tcBorders>
              <w:top w:val="single" w:sz="2" w:space="0" w:color="auto"/>
              <w:left w:val="single" w:sz="4" w:space="0" w:color="000000"/>
              <w:right w:val="single" w:sz="4" w:space="0" w:color="auto"/>
            </w:tcBorders>
            <w:shd w:val="clear" w:color="auto" w:fill="FFFFFF" w:themeFill="background1"/>
          </w:tcPr>
          <w:p w14:paraId="301E2775" w14:textId="77777777" w:rsidR="00A651B3" w:rsidRPr="00AE161C" w:rsidRDefault="00A651B3" w:rsidP="00825415">
            <w:pPr>
              <w:spacing w:before="40" w:after="40"/>
              <w:contextualSpacing/>
              <w:jc w:val="right"/>
              <w:rPr>
                <w:sz w:val="18"/>
                <w:szCs w:val="18"/>
              </w:rPr>
            </w:pPr>
            <w:r w:rsidRPr="00AE161C">
              <w:rPr>
                <w:sz w:val="18"/>
                <w:szCs w:val="18"/>
              </w:rPr>
              <w:t>443,5</w:t>
            </w:r>
            <w:r>
              <w:rPr>
                <w:sz w:val="18"/>
                <w:szCs w:val="18"/>
              </w:rPr>
              <w:t>86</w:t>
            </w:r>
          </w:p>
        </w:tc>
        <w:tc>
          <w:tcPr>
            <w:tcW w:w="365" w:type="pct"/>
            <w:tcBorders>
              <w:top w:val="single" w:sz="2" w:space="0" w:color="auto"/>
              <w:left w:val="nil"/>
              <w:right w:val="single" w:sz="4" w:space="0" w:color="auto"/>
            </w:tcBorders>
            <w:shd w:val="clear" w:color="auto" w:fill="FFFFFF" w:themeFill="background1"/>
          </w:tcPr>
          <w:p w14:paraId="0FDC7332" w14:textId="77777777" w:rsidR="00A651B3" w:rsidRPr="00AE161C" w:rsidRDefault="00A651B3" w:rsidP="00825415">
            <w:pPr>
              <w:spacing w:before="40" w:after="40"/>
              <w:contextualSpacing/>
              <w:jc w:val="right"/>
              <w:rPr>
                <w:sz w:val="18"/>
                <w:szCs w:val="18"/>
              </w:rPr>
            </w:pPr>
            <w:r w:rsidRPr="00AE161C">
              <w:rPr>
                <w:sz w:val="18"/>
                <w:szCs w:val="18"/>
              </w:rPr>
              <w:t>730,5</w:t>
            </w:r>
            <w:r>
              <w:rPr>
                <w:sz w:val="18"/>
                <w:szCs w:val="18"/>
              </w:rPr>
              <w:t>86</w:t>
            </w:r>
          </w:p>
        </w:tc>
      </w:tr>
      <w:tr w:rsidR="00A651B3" w:rsidRPr="00317E60" w14:paraId="6833DA57" w14:textId="77777777" w:rsidTr="00825415">
        <w:trPr>
          <w:trHeight w:val="776"/>
        </w:trPr>
        <w:tc>
          <w:tcPr>
            <w:tcW w:w="539" w:type="pct"/>
            <w:tcBorders>
              <w:top w:val="single" w:sz="4" w:space="0" w:color="auto"/>
              <w:left w:val="single" w:sz="4" w:space="0" w:color="auto"/>
              <w:bottom w:val="single" w:sz="4" w:space="0" w:color="auto"/>
              <w:right w:val="single" w:sz="4" w:space="0" w:color="auto"/>
            </w:tcBorders>
            <w:shd w:val="clear" w:color="auto" w:fill="FFFFFF" w:themeFill="background1"/>
          </w:tcPr>
          <w:p w14:paraId="75032320" w14:textId="77777777" w:rsidR="00A651B3" w:rsidRPr="002E44BF" w:rsidRDefault="00A651B3" w:rsidP="00825415">
            <w:pPr>
              <w:widowControl w:val="0"/>
              <w:spacing w:before="40" w:after="40"/>
              <w:contextualSpacing/>
              <w:jc w:val="left"/>
              <w:rPr>
                <w:sz w:val="18"/>
                <w:szCs w:val="18"/>
              </w:rPr>
            </w:pPr>
            <w:r w:rsidRPr="002E44BF">
              <w:rPr>
                <w:sz w:val="18"/>
                <w:szCs w:val="18"/>
              </w:rPr>
              <w:t>Strengthening of the refrigerant RRR network</w:t>
            </w:r>
          </w:p>
        </w:tc>
        <w:tc>
          <w:tcPr>
            <w:tcW w:w="1647" w:type="pct"/>
            <w:tcBorders>
              <w:top w:val="single" w:sz="4" w:space="0" w:color="000000"/>
              <w:left w:val="nil"/>
              <w:bottom w:val="single" w:sz="4" w:space="0" w:color="auto"/>
              <w:right w:val="single" w:sz="4" w:space="0" w:color="auto"/>
            </w:tcBorders>
            <w:shd w:val="clear" w:color="auto" w:fill="FFFFFF" w:themeFill="background1"/>
          </w:tcPr>
          <w:p w14:paraId="1467678E" w14:textId="77777777" w:rsidR="00A651B3" w:rsidRPr="002E44BF" w:rsidRDefault="00A651B3" w:rsidP="00825415">
            <w:pPr>
              <w:keepNext/>
              <w:spacing w:before="40" w:after="40"/>
              <w:contextualSpacing/>
              <w:jc w:val="left"/>
              <w:rPr>
                <w:sz w:val="18"/>
                <w:szCs w:val="18"/>
              </w:rPr>
            </w:pPr>
            <w:r w:rsidRPr="002E44BF">
              <w:rPr>
                <w:sz w:val="18"/>
                <w:szCs w:val="18"/>
              </w:rPr>
              <w:t xml:space="preserve">Equipment and supplies provided for 2 reclamation </w:t>
            </w:r>
            <w:proofErr w:type="gramStart"/>
            <w:r w:rsidRPr="002E44BF">
              <w:rPr>
                <w:sz w:val="18"/>
                <w:szCs w:val="18"/>
              </w:rPr>
              <w:t>centres;</w:t>
            </w:r>
            <w:proofErr w:type="gramEnd"/>
          </w:p>
          <w:p w14:paraId="5DFC7FD6" w14:textId="77777777" w:rsidR="00A651B3" w:rsidRPr="002E44BF" w:rsidRDefault="00A651B3" w:rsidP="00825415">
            <w:pPr>
              <w:keepNext/>
              <w:spacing w:before="40" w:after="40"/>
              <w:contextualSpacing/>
              <w:jc w:val="left"/>
              <w:rPr>
                <w:sz w:val="18"/>
                <w:szCs w:val="18"/>
              </w:rPr>
            </w:pPr>
            <w:r w:rsidRPr="002E44BF">
              <w:rPr>
                <w:sz w:val="18"/>
                <w:szCs w:val="18"/>
              </w:rPr>
              <w:t xml:space="preserve">Ten workshops for 200 technicians on good RRR </w:t>
            </w:r>
            <w:proofErr w:type="gramStart"/>
            <w:r w:rsidRPr="002E44BF">
              <w:rPr>
                <w:sz w:val="18"/>
                <w:szCs w:val="18"/>
              </w:rPr>
              <w:t>practices;</w:t>
            </w:r>
            <w:proofErr w:type="gramEnd"/>
          </w:p>
          <w:p w14:paraId="3AC118FF" w14:textId="77777777" w:rsidR="00A651B3" w:rsidRPr="002E44BF" w:rsidRDefault="00A651B3" w:rsidP="00825415">
            <w:pPr>
              <w:keepNext/>
              <w:spacing w:before="40" w:after="40"/>
              <w:contextualSpacing/>
              <w:jc w:val="left"/>
              <w:rPr>
                <w:sz w:val="18"/>
                <w:szCs w:val="18"/>
              </w:rPr>
            </w:pPr>
            <w:r w:rsidRPr="002E44BF">
              <w:rPr>
                <w:sz w:val="18"/>
                <w:szCs w:val="18"/>
              </w:rPr>
              <w:t>A study tour to a country in the region with established RRR centres.</w:t>
            </w:r>
          </w:p>
        </w:tc>
        <w:tc>
          <w:tcPr>
            <w:tcW w:w="333" w:type="pct"/>
            <w:tcBorders>
              <w:top w:val="single" w:sz="4" w:space="0" w:color="auto"/>
              <w:left w:val="nil"/>
              <w:bottom w:val="single" w:sz="4" w:space="0" w:color="auto"/>
              <w:right w:val="single" w:sz="4" w:space="0" w:color="auto"/>
            </w:tcBorders>
            <w:shd w:val="clear" w:color="auto" w:fill="FFFFFF" w:themeFill="background1"/>
          </w:tcPr>
          <w:p w14:paraId="1CE8C9D4" w14:textId="77777777" w:rsidR="00A651B3" w:rsidRPr="002E44BF" w:rsidRDefault="00A651B3" w:rsidP="00825415">
            <w:pPr>
              <w:keepNext/>
              <w:spacing w:before="40" w:after="40"/>
              <w:contextualSpacing/>
              <w:jc w:val="right"/>
              <w:rPr>
                <w:sz w:val="18"/>
                <w:szCs w:val="18"/>
              </w:rPr>
            </w:pPr>
            <w:r w:rsidRPr="002E44BF">
              <w:rPr>
                <w:sz w:val="18"/>
                <w:szCs w:val="18"/>
              </w:rPr>
              <w:t>279,820</w:t>
            </w:r>
          </w:p>
        </w:tc>
        <w:tc>
          <w:tcPr>
            <w:tcW w:w="1804" w:type="pct"/>
            <w:tcBorders>
              <w:top w:val="single" w:sz="4" w:space="0" w:color="auto"/>
              <w:left w:val="nil"/>
              <w:bottom w:val="single" w:sz="4" w:space="0" w:color="auto"/>
              <w:right w:val="single" w:sz="4" w:space="0" w:color="auto"/>
            </w:tcBorders>
            <w:shd w:val="clear" w:color="auto" w:fill="FFFFFF" w:themeFill="background1"/>
          </w:tcPr>
          <w:p w14:paraId="29937FAA" w14:textId="77777777" w:rsidR="00A651B3" w:rsidRPr="002E44BF" w:rsidRDefault="00A651B3" w:rsidP="00825415">
            <w:pPr>
              <w:keepNext/>
              <w:spacing w:before="40" w:after="40"/>
              <w:contextualSpacing/>
              <w:jc w:val="left"/>
              <w:rPr>
                <w:sz w:val="18"/>
                <w:szCs w:val="18"/>
              </w:rPr>
            </w:pPr>
            <w:r w:rsidRPr="002E44BF">
              <w:rPr>
                <w:sz w:val="18"/>
                <w:szCs w:val="18"/>
              </w:rPr>
              <w:t xml:space="preserve">Establishment of </w:t>
            </w:r>
            <w:r>
              <w:rPr>
                <w:sz w:val="18"/>
                <w:szCs w:val="18"/>
              </w:rPr>
              <w:t>one</w:t>
            </w:r>
            <w:r w:rsidRPr="002E44BF">
              <w:rPr>
                <w:sz w:val="18"/>
                <w:szCs w:val="18"/>
              </w:rPr>
              <w:t xml:space="preserve"> additional upgraded reclam</w:t>
            </w:r>
            <w:r>
              <w:rPr>
                <w:sz w:val="18"/>
                <w:szCs w:val="18"/>
              </w:rPr>
              <w:t>ation</w:t>
            </w:r>
            <w:r w:rsidRPr="002E44BF">
              <w:rPr>
                <w:sz w:val="18"/>
                <w:szCs w:val="18"/>
              </w:rPr>
              <w:t xml:space="preserve"> centre in a high-</w:t>
            </w:r>
            <w:r>
              <w:rPr>
                <w:sz w:val="18"/>
                <w:szCs w:val="18"/>
              </w:rPr>
              <w:t xml:space="preserve">refrigerant </w:t>
            </w:r>
            <w:r w:rsidRPr="002E44BF">
              <w:rPr>
                <w:sz w:val="18"/>
                <w:szCs w:val="18"/>
              </w:rPr>
              <w:t xml:space="preserve">demand </w:t>
            </w:r>
            <w:proofErr w:type="gramStart"/>
            <w:r w:rsidRPr="002E44BF">
              <w:rPr>
                <w:sz w:val="18"/>
                <w:szCs w:val="18"/>
              </w:rPr>
              <w:t>location;</w:t>
            </w:r>
            <w:proofErr w:type="gramEnd"/>
          </w:p>
          <w:p w14:paraId="1A9578B3" w14:textId="77777777" w:rsidR="00A651B3" w:rsidRPr="002E44BF" w:rsidRDefault="00A651B3" w:rsidP="00825415">
            <w:pPr>
              <w:keepNext/>
              <w:spacing w:before="40" w:after="40"/>
              <w:contextualSpacing/>
              <w:jc w:val="left"/>
              <w:rPr>
                <w:sz w:val="18"/>
                <w:szCs w:val="18"/>
              </w:rPr>
            </w:pPr>
            <w:r w:rsidRPr="002E44BF">
              <w:rPr>
                <w:sz w:val="18"/>
                <w:szCs w:val="18"/>
              </w:rPr>
              <w:t>Establishment and operation of one mobile reclaiming machine to provide services to large end users.</w:t>
            </w:r>
          </w:p>
        </w:tc>
        <w:tc>
          <w:tcPr>
            <w:tcW w:w="312" w:type="pct"/>
            <w:tcBorders>
              <w:top w:val="single" w:sz="4" w:space="0" w:color="auto"/>
              <w:left w:val="nil"/>
              <w:bottom w:val="single" w:sz="4" w:space="0" w:color="auto"/>
              <w:right w:val="single" w:sz="4" w:space="0" w:color="auto"/>
            </w:tcBorders>
            <w:shd w:val="clear" w:color="auto" w:fill="FFFFFF" w:themeFill="background1"/>
          </w:tcPr>
          <w:p w14:paraId="734419A1" w14:textId="77777777" w:rsidR="00A651B3" w:rsidRPr="00AE161C" w:rsidRDefault="00A651B3" w:rsidP="00825415">
            <w:pPr>
              <w:spacing w:before="40" w:after="40"/>
              <w:contextualSpacing/>
              <w:jc w:val="right"/>
              <w:rPr>
                <w:sz w:val="18"/>
                <w:szCs w:val="18"/>
              </w:rPr>
            </w:pPr>
            <w:r w:rsidRPr="00AE161C">
              <w:rPr>
                <w:sz w:val="18"/>
                <w:szCs w:val="18"/>
              </w:rPr>
              <w:t>120,0</w:t>
            </w:r>
            <w:r>
              <w:rPr>
                <w:sz w:val="18"/>
                <w:szCs w:val="18"/>
              </w:rPr>
              <w:t>00</w:t>
            </w:r>
          </w:p>
        </w:tc>
        <w:tc>
          <w:tcPr>
            <w:tcW w:w="365" w:type="pct"/>
            <w:tcBorders>
              <w:top w:val="single" w:sz="4" w:space="0" w:color="auto"/>
              <w:left w:val="nil"/>
              <w:bottom w:val="single" w:sz="4" w:space="0" w:color="auto"/>
              <w:right w:val="single" w:sz="4" w:space="0" w:color="auto"/>
            </w:tcBorders>
            <w:shd w:val="clear" w:color="auto" w:fill="FFFFFF" w:themeFill="background1"/>
          </w:tcPr>
          <w:p w14:paraId="169834F2" w14:textId="77777777" w:rsidR="00A651B3" w:rsidRPr="00AE161C" w:rsidRDefault="00A651B3" w:rsidP="00825415">
            <w:pPr>
              <w:spacing w:before="40" w:after="40"/>
              <w:contextualSpacing/>
              <w:jc w:val="right"/>
              <w:rPr>
                <w:sz w:val="18"/>
                <w:szCs w:val="18"/>
              </w:rPr>
            </w:pPr>
            <w:r w:rsidRPr="00AE161C">
              <w:rPr>
                <w:sz w:val="18"/>
                <w:szCs w:val="18"/>
              </w:rPr>
              <w:t>399,</w:t>
            </w:r>
            <w:r>
              <w:rPr>
                <w:sz w:val="18"/>
                <w:szCs w:val="18"/>
              </w:rPr>
              <w:t>820</w:t>
            </w:r>
          </w:p>
        </w:tc>
      </w:tr>
      <w:tr w:rsidR="00A651B3" w:rsidRPr="00317E60" w14:paraId="0E43EF9D" w14:textId="77777777" w:rsidTr="00825415">
        <w:trPr>
          <w:trHeight w:val="807"/>
        </w:trPr>
        <w:tc>
          <w:tcPr>
            <w:tcW w:w="539" w:type="pct"/>
            <w:tcBorders>
              <w:top w:val="single" w:sz="4" w:space="0" w:color="auto"/>
              <w:left w:val="single" w:sz="4" w:space="0" w:color="auto"/>
              <w:bottom w:val="single" w:sz="4" w:space="0" w:color="auto"/>
              <w:right w:val="single" w:sz="4" w:space="0" w:color="auto"/>
            </w:tcBorders>
            <w:shd w:val="clear" w:color="auto" w:fill="FFFFFF" w:themeFill="background1"/>
          </w:tcPr>
          <w:p w14:paraId="284C1ED0" w14:textId="77777777" w:rsidR="00A651B3" w:rsidRPr="002E44BF" w:rsidRDefault="00A651B3" w:rsidP="00825415">
            <w:pPr>
              <w:spacing w:before="40" w:after="40"/>
              <w:contextualSpacing/>
              <w:jc w:val="left"/>
              <w:rPr>
                <w:sz w:val="18"/>
                <w:szCs w:val="18"/>
              </w:rPr>
            </w:pPr>
            <w:r w:rsidRPr="002E44BF">
              <w:rPr>
                <w:sz w:val="18"/>
                <w:szCs w:val="18"/>
              </w:rPr>
              <w:t>Strengthening of the certification system for RAC technicians</w:t>
            </w:r>
          </w:p>
        </w:tc>
        <w:tc>
          <w:tcPr>
            <w:tcW w:w="1647" w:type="pct"/>
            <w:tcBorders>
              <w:top w:val="single" w:sz="4" w:space="0" w:color="auto"/>
              <w:left w:val="nil"/>
              <w:bottom w:val="single" w:sz="4" w:space="0" w:color="auto"/>
              <w:right w:val="single" w:sz="4" w:space="0" w:color="auto"/>
            </w:tcBorders>
            <w:shd w:val="clear" w:color="auto" w:fill="FFFFFF" w:themeFill="background1"/>
          </w:tcPr>
          <w:p w14:paraId="0B46D7EC" w14:textId="77777777" w:rsidR="00A651B3" w:rsidRPr="002E44BF" w:rsidRDefault="00A651B3" w:rsidP="00825415">
            <w:pPr>
              <w:spacing w:before="40" w:after="40"/>
              <w:contextualSpacing/>
              <w:jc w:val="left"/>
              <w:rPr>
                <w:sz w:val="18"/>
                <w:szCs w:val="18"/>
              </w:rPr>
            </w:pPr>
            <w:r w:rsidRPr="002E44BF">
              <w:rPr>
                <w:sz w:val="18"/>
                <w:szCs w:val="18"/>
              </w:rPr>
              <w:t>Formulation and validation of a labour competenc</w:t>
            </w:r>
            <w:r>
              <w:rPr>
                <w:sz w:val="18"/>
                <w:szCs w:val="18"/>
              </w:rPr>
              <w:t>y</w:t>
            </w:r>
            <w:r w:rsidRPr="002E44BF">
              <w:rPr>
                <w:sz w:val="18"/>
                <w:szCs w:val="18"/>
              </w:rPr>
              <w:t xml:space="preserve"> standard for handling flammable </w:t>
            </w:r>
            <w:proofErr w:type="gramStart"/>
            <w:r w:rsidRPr="002E44BF">
              <w:rPr>
                <w:sz w:val="18"/>
                <w:szCs w:val="18"/>
              </w:rPr>
              <w:t>refrigerants;</w:t>
            </w:r>
            <w:proofErr w:type="gramEnd"/>
          </w:p>
          <w:p w14:paraId="37D641B7" w14:textId="77777777" w:rsidR="00A651B3" w:rsidRPr="002E44BF" w:rsidRDefault="00A651B3" w:rsidP="00825415">
            <w:pPr>
              <w:spacing w:before="40" w:after="40"/>
              <w:contextualSpacing/>
              <w:jc w:val="left"/>
              <w:rPr>
                <w:sz w:val="18"/>
                <w:szCs w:val="18"/>
              </w:rPr>
            </w:pPr>
            <w:r w:rsidRPr="002E44BF">
              <w:rPr>
                <w:sz w:val="18"/>
                <w:szCs w:val="18"/>
              </w:rPr>
              <w:t xml:space="preserve">Design of a registration and licensing (carnet) system for the identification of </w:t>
            </w:r>
            <w:proofErr w:type="gramStart"/>
            <w:r w:rsidRPr="002E44BF">
              <w:rPr>
                <w:sz w:val="18"/>
                <w:szCs w:val="18"/>
              </w:rPr>
              <w:t>technicians;</w:t>
            </w:r>
            <w:proofErr w:type="gramEnd"/>
          </w:p>
          <w:p w14:paraId="31A3E02C" w14:textId="77777777" w:rsidR="00A651B3" w:rsidRPr="002E44BF" w:rsidRDefault="00A651B3" w:rsidP="00825415">
            <w:pPr>
              <w:spacing w:before="40" w:after="40"/>
              <w:contextualSpacing/>
              <w:jc w:val="left"/>
              <w:rPr>
                <w:sz w:val="18"/>
                <w:szCs w:val="18"/>
              </w:rPr>
            </w:pPr>
            <w:r w:rsidRPr="002E44BF">
              <w:rPr>
                <w:sz w:val="18"/>
                <w:szCs w:val="18"/>
              </w:rPr>
              <w:t>Certification of at least 1,000 RAC technicians.</w:t>
            </w:r>
          </w:p>
        </w:tc>
        <w:tc>
          <w:tcPr>
            <w:tcW w:w="333" w:type="pct"/>
            <w:tcBorders>
              <w:top w:val="single" w:sz="4" w:space="0" w:color="auto"/>
              <w:left w:val="nil"/>
              <w:bottom w:val="single" w:sz="4" w:space="0" w:color="auto"/>
              <w:right w:val="single" w:sz="4" w:space="0" w:color="auto"/>
            </w:tcBorders>
            <w:shd w:val="clear" w:color="auto" w:fill="FFFFFF" w:themeFill="background1"/>
          </w:tcPr>
          <w:p w14:paraId="76DBD7E4" w14:textId="77777777" w:rsidR="00A651B3" w:rsidRPr="002E44BF" w:rsidRDefault="00A651B3" w:rsidP="00825415">
            <w:pPr>
              <w:spacing w:before="40" w:after="40"/>
              <w:contextualSpacing/>
              <w:jc w:val="right"/>
              <w:rPr>
                <w:sz w:val="18"/>
                <w:szCs w:val="18"/>
              </w:rPr>
            </w:pPr>
            <w:r w:rsidRPr="002E44BF">
              <w:rPr>
                <w:sz w:val="18"/>
                <w:szCs w:val="18"/>
              </w:rPr>
              <w:t>48,000</w:t>
            </w:r>
          </w:p>
        </w:tc>
        <w:tc>
          <w:tcPr>
            <w:tcW w:w="1804" w:type="pct"/>
            <w:tcBorders>
              <w:top w:val="single" w:sz="4" w:space="0" w:color="auto"/>
              <w:left w:val="nil"/>
              <w:bottom w:val="single" w:sz="4" w:space="0" w:color="auto"/>
              <w:right w:val="single" w:sz="4" w:space="0" w:color="auto"/>
            </w:tcBorders>
            <w:shd w:val="clear" w:color="auto" w:fill="D9D9D9" w:themeFill="background1" w:themeFillShade="D9"/>
          </w:tcPr>
          <w:p w14:paraId="6AF632D9" w14:textId="77777777" w:rsidR="00A651B3" w:rsidRPr="002E44BF" w:rsidRDefault="00A651B3" w:rsidP="00825415">
            <w:pPr>
              <w:widowControl w:val="0"/>
              <w:spacing w:before="40" w:after="40"/>
              <w:contextualSpacing/>
              <w:jc w:val="left"/>
              <w:rPr>
                <w:sz w:val="18"/>
                <w:szCs w:val="18"/>
              </w:rPr>
            </w:pPr>
          </w:p>
        </w:tc>
        <w:tc>
          <w:tcPr>
            <w:tcW w:w="312" w:type="pct"/>
            <w:tcBorders>
              <w:top w:val="single" w:sz="4" w:space="0" w:color="auto"/>
              <w:left w:val="nil"/>
              <w:bottom w:val="single" w:sz="4" w:space="0" w:color="auto"/>
              <w:right w:val="single" w:sz="4" w:space="0" w:color="auto"/>
            </w:tcBorders>
            <w:shd w:val="clear" w:color="auto" w:fill="D9D9D9" w:themeFill="background1" w:themeFillShade="D9"/>
          </w:tcPr>
          <w:p w14:paraId="020993C4" w14:textId="77777777" w:rsidR="00A651B3" w:rsidRPr="00AE161C" w:rsidRDefault="00A651B3" w:rsidP="00825415">
            <w:pPr>
              <w:spacing w:before="40" w:after="40"/>
              <w:contextualSpacing/>
              <w:jc w:val="right"/>
              <w:rPr>
                <w:sz w:val="18"/>
                <w:szCs w:val="18"/>
              </w:rPr>
            </w:pPr>
          </w:p>
        </w:tc>
        <w:tc>
          <w:tcPr>
            <w:tcW w:w="365" w:type="pct"/>
            <w:tcBorders>
              <w:top w:val="single" w:sz="4" w:space="0" w:color="auto"/>
              <w:left w:val="nil"/>
              <w:bottom w:val="single" w:sz="4" w:space="0" w:color="auto"/>
              <w:right w:val="single" w:sz="4" w:space="0" w:color="auto"/>
            </w:tcBorders>
            <w:shd w:val="clear" w:color="auto" w:fill="FFFFFF" w:themeFill="background1"/>
          </w:tcPr>
          <w:p w14:paraId="44766D17" w14:textId="77777777" w:rsidR="00A651B3" w:rsidRPr="00AE161C" w:rsidRDefault="00A651B3" w:rsidP="00825415">
            <w:pPr>
              <w:spacing w:before="40" w:after="40"/>
              <w:contextualSpacing/>
              <w:jc w:val="right"/>
              <w:rPr>
                <w:sz w:val="18"/>
                <w:szCs w:val="18"/>
              </w:rPr>
            </w:pPr>
            <w:r w:rsidRPr="00AE161C">
              <w:rPr>
                <w:sz w:val="18"/>
                <w:szCs w:val="18"/>
              </w:rPr>
              <w:t>48,000</w:t>
            </w:r>
          </w:p>
        </w:tc>
      </w:tr>
      <w:tr w:rsidR="00A651B3" w:rsidRPr="00317E60" w14:paraId="5DE82620" w14:textId="77777777" w:rsidTr="00825415">
        <w:trPr>
          <w:trHeight w:val="807"/>
        </w:trPr>
        <w:tc>
          <w:tcPr>
            <w:tcW w:w="539" w:type="pct"/>
            <w:tcBorders>
              <w:top w:val="nil"/>
              <w:left w:val="single" w:sz="4" w:space="0" w:color="auto"/>
              <w:bottom w:val="single" w:sz="4" w:space="0" w:color="auto"/>
              <w:right w:val="single" w:sz="4" w:space="0" w:color="auto"/>
            </w:tcBorders>
            <w:shd w:val="clear" w:color="auto" w:fill="FFFFFF" w:themeFill="background1"/>
          </w:tcPr>
          <w:p w14:paraId="5F4C25DC" w14:textId="77777777" w:rsidR="00A651B3" w:rsidRPr="002E44BF" w:rsidRDefault="00A651B3" w:rsidP="00825415">
            <w:pPr>
              <w:spacing w:before="40" w:after="40"/>
              <w:contextualSpacing/>
              <w:jc w:val="left"/>
              <w:rPr>
                <w:sz w:val="18"/>
                <w:szCs w:val="18"/>
              </w:rPr>
            </w:pPr>
            <w:r>
              <w:rPr>
                <w:sz w:val="18"/>
                <w:szCs w:val="18"/>
              </w:rPr>
              <w:t>Awareness activities</w:t>
            </w:r>
          </w:p>
        </w:tc>
        <w:tc>
          <w:tcPr>
            <w:tcW w:w="1647" w:type="pct"/>
            <w:tcBorders>
              <w:top w:val="nil"/>
              <w:left w:val="nil"/>
              <w:bottom w:val="single" w:sz="4" w:space="0" w:color="auto"/>
              <w:right w:val="single" w:sz="4" w:space="0" w:color="auto"/>
            </w:tcBorders>
            <w:shd w:val="clear" w:color="auto" w:fill="FFFFFF" w:themeFill="background1"/>
          </w:tcPr>
          <w:p w14:paraId="0755623C" w14:textId="77777777" w:rsidR="00A651B3" w:rsidRPr="002E44BF" w:rsidRDefault="00A651B3" w:rsidP="00825415">
            <w:pPr>
              <w:spacing w:before="40" w:after="40"/>
              <w:contextualSpacing/>
              <w:jc w:val="left"/>
              <w:rPr>
                <w:sz w:val="18"/>
                <w:szCs w:val="18"/>
              </w:rPr>
            </w:pPr>
            <w:r w:rsidRPr="002E44BF">
              <w:rPr>
                <w:sz w:val="18"/>
                <w:szCs w:val="18"/>
              </w:rPr>
              <w:t>Awareness-building campaigns for end users, technicians, and the general public.</w:t>
            </w:r>
          </w:p>
        </w:tc>
        <w:tc>
          <w:tcPr>
            <w:tcW w:w="333" w:type="pct"/>
            <w:tcBorders>
              <w:top w:val="nil"/>
              <w:left w:val="nil"/>
              <w:bottom w:val="single" w:sz="4" w:space="0" w:color="auto"/>
              <w:right w:val="single" w:sz="4" w:space="0" w:color="auto"/>
            </w:tcBorders>
            <w:shd w:val="clear" w:color="auto" w:fill="FFFFFF" w:themeFill="background1"/>
          </w:tcPr>
          <w:p w14:paraId="71A64E31" w14:textId="77777777" w:rsidR="00A651B3" w:rsidRPr="002E44BF" w:rsidRDefault="00A651B3" w:rsidP="00825415">
            <w:pPr>
              <w:spacing w:before="40" w:after="40"/>
              <w:contextualSpacing/>
              <w:jc w:val="right"/>
              <w:rPr>
                <w:sz w:val="18"/>
                <w:szCs w:val="18"/>
              </w:rPr>
            </w:pPr>
            <w:r w:rsidRPr="002E44BF">
              <w:rPr>
                <w:sz w:val="18"/>
                <w:szCs w:val="18"/>
              </w:rPr>
              <w:t>28,000</w:t>
            </w:r>
          </w:p>
        </w:tc>
        <w:tc>
          <w:tcPr>
            <w:tcW w:w="1804" w:type="pct"/>
            <w:tcBorders>
              <w:top w:val="single" w:sz="4" w:space="0" w:color="auto"/>
              <w:left w:val="nil"/>
              <w:bottom w:val="single" w:sz="4" w:space="0" w:color="auto"/>
              <w:right w:val="single" w:sz="4" w:space="0" w:color="auto"/>
            </w:tcBorders>
            <w:shd w:val="clear" w:color="auto" w:fill="FFFFFF" w:themeFill="background1"/>
          </w:tcPr>
          <w:p w14:paraId="1412A910" w14:textId="77777777" w:rsidR="00A651B3" w:rsidRPr="002E44BF" w:rsidRDefault="00A651B3" w:rsidP="00825415">
            <w:pPr>
              <w:spacing w:before="40" w:after="40"/>
              <w:contextualSpacing/>
              <w:jc w:val="left"/>
              <w:rPr>
                <w:sz w:val="18"/>
                <w:szCs w:val="18"/>
              </w:rPr>
            </w:pPr>
            <w:r w:rsidRPr="00E8382C">
              <w:rPr>
                <w:sz w:val="18"/>
                <w:szCs w:val="18"/>
              </w:rPr>
              <w:t>Design and creation of communication products to promote good servicing practices and training on the handling of flammable refrigerants, identification of counterfeit refrigerants, refrigerant recycling, energy efficiency, and other relevant topics</w:t>
            </w:r>
            <w:r w:rsidRPr="002E44BF">
              <w:rPr>
                <w:sz w:val="18"/>
                <w:szCs w:val="18"/>
              </w:rPr>
              <w:t>.</w:t>
            </w:r>
          </w:p>
        </w:tc>
        <w:tc>
          <w:tcPr>
            <w:tcW w:w="312" w:type="pct"/>
            <w:tcBorders>
              <w:left w:val="nil"/>
              <w:bottom w:val="single" w:sz="4" w:space="0" w:color="auto"/>
              <w:right w:val="single" w:sz="4" w:space="0" w:color="auto"/>
            </w:tcBorders>
            <w:shd w:val="clear" w:color="auto" w:fill="FFFFFF" w:themeFill="background1"/>
          </w:tcPr>
          <w:p w14:paraId="2AEC76A6" w14:textId="77777777" w:rsidR="00A651B3" w:rsidRPr="00AE161C" w:rsidRDefault="00A651B3" w:rsidP="00825415">
            <w:pPr>
              <w:spacing w:before="40" w:after="40"/>
              <w:contextualSpacing/>
              <w:jc w:val="right"/>
              <w:rPr>
                <w:sz w:val="18"/>
                <w:szCs w:val="18"/>
              </w:rPr>
            </w:pPr>
            <w:r w:rsidRPr="00AE161C">
              <w:rPr>
                <w:sz w:val="18"/>
                <w:szCs w:val="18"/>
              </w:rPr>
              <w:t>15,000</w:t>
            </w:r>
          </w:p>
        </w:tc>
        <w:tc>
          <w:tcPr>
            <w:tcW w:w="365" w:type="pct"/>
            <w:tcBorders>
              <w:left w:val="nil"/>
              <w:bottom w:val="single" w:sz="4" w:space="0" w:color="auto"/>
              <w:right w:val="single" w:sz="4" w:space="0" w:color="auto"/>
            </w:tcBorders>
            <w:shd w:val="clear" w:color="auto" w:fill="FFFFFF" w:themeFill="background1"/>
          </w:tcPr>
          <w:p w14:paraId="4C907BBF" w14:textId="77777777" w:rsidR="00A651B3" w:rsidRPr="00AE161C" w:rsidRDefault="00A651B3" w:rsidP="00825415">
            <w:pPr>
              <w:spacing w:before="40" w:after="40"/>
              <w:contextualSpacing/>
              <w:jc w:val="right"/>
              <w:rPr>
                <w:sz w:val="18"/>
                <w:szCs w:val="18"/>
              </w:rPr>
            </w:pPr>
            <w:r w:rsidRPr="00AE161C">
              <w:rPr>
                <w:sz w:val="18"/>
                <w:szCs w:val="18"/>
              </w:rPr>
              <w:t>43,000</w:t>
            </w:r>
          </w:p>
        </w:tc>
      </w:tr>
      <w:tr w:rsidR="00A651B3" w:rsidRPr="00317E60" w14:paraId="3700BE6F" w14:textId="77777777" w:rsidTr="00825415">
        <w:trPr>
          <w:trHeight w:val="807"/>
        </w:trPr>
        <w:tc>
          <w:tcPr>
            <w:tcW w:w="539" w:type="pct"/>
            <w:tcBorders>
              <w:top w:val="nil"/>
              <w:left w:val="single" w:sz="4" w:space="0" w:color="auto"/>
              <w:bottom w:val="single" w:sz="4" w:space="0" w:color="auto"/>
              <w:right w:val="single" w:sz="4" w:space="0" w:color="auto"/>
            </w:tcBorders>
            <w:shd w:val="clear" w:color="auto" w:fill="FFFFFF" w:themeFill="background1"/>
          </w:tcPr>
          <w:p w14:paraId="2E0B8E5D" w14:textId="77777777" w:rsidR="00A651B3" w:rsidRPr="002E44BF" w:rsidRDefault="00A651B3" w:rsidP="00825415">
            <w:pPr>
              <w:spacing w:before="40" w:after="40"/>
              <w:contextualSpacing/>
              <w:jc w:val="left"/>
              <w:rPr>
                <w:sz w:val="18"/>
                <w:szCs w:val="18"/>
              </w:rPr>
            </w:pPr>
            <w:r>
              <w:rPr>
                <w:sz w:val="18"/>
                <w:szCs w:val="18"/>
              </w:rPr>
              <w:t xml:space="preserve">Pilot conversion </w:t>
            </w:r>
            <w:r w:rsidRPr="002E44BF">
              <w:rPr>
                <w:sz w:val="18"/>
                <w:szCs w:val="18"/>
              </w:rPr>
              <w:t>projects</w:t>
            </w:r>
            <w:r>
              <w:rPr>
                <w:sz w:val="18"/>
                <w:szCs w:val="18"/>
              </w:rPr>
              <w:t xml:space="preserve"> at</w:t>
            </w:r>
            <w:r w:rsidRPr="002E44BF">
              <w:rPr>
                <w:sz w:val="18"/>
                <w:szCs w:val="18"/>
              </w:rPr>
              <w:t xml:space="preserve"> large end users</w:t>
            </w:r>
          </w:p>
        </w:tc>
        <w:tc>
          <w:tcPr>
            <w:tcW w:w="1647" w:type="pct"/>
            <w:tcBorders>
              <w:top w:val="nil"/>
              <w:left w:val="nil"/>
              <w:bottom w:val="single" w:sz="4" w:space="0" w:color="auto"/>
              <w:right w:val="single" w:sz="4" w:space="0" w:color="auto"/>
            </w:tcBorders>
            <w:shd w:val="clear" w:color="auto" w:fill="FFFFFF" w:themeFill="background1"/>
          </w:tcPr>
          <w:p w14:paraId="0C615F7A" w14:textId="77777777" w:rsidR="00A651B3" w:rsidRPr="002E44BF" w:rsidRDefault="00A651B3" w:rsidP="00825415">
            <w:pPr>
              <w:spacing w:before="40" w:after="40"/>
              <w:contextualSpacing/>
              <w:jc w:val="left"/>
              <w:rPr>
                <w:sz w:val="18"/>
                <w:szCs w:val="18"/>
              </w:rPr>
            </w:pPr>
            <w:r w:rsidRPr="002E44BF">
              <w:rPr>
                <w:sz w:val="18"/>
                <w:szCs w:val="18"/>
              </w:rPr>
              <w:t>Four pilot conversions/replacements of HCFC</w:t>
            </w:r>
            <w:r w:rsidRPr="002E44BF">
              <w:rPr>
                <w:sz w:val="18"/>
                <w:szCs w:val="18"/>
              </w:rPr>
              <w:noBreakHyphen/>
              <w:t>based RAC systems to systems operating with HC or CO</w:t>
            </w:r>
            <w:r w:rsidRPr="002E44BF">
              <w:rPr>
                <w:sz w:val="18"/>
                <w:szCs w:val="18"/>
                <w:vertAlign w:val="subscript"/>
              </w:rPr>
              <w:t>2</w:t>
            </w:r>
            <w:r w:rsidRPr="002E44BF">
              <w:rPr>
                <w:sz w:val="18"/>
                <w:szCs w:val="18"/>
              </w:rPr>
              <w:t xml:space="preserve"> at large end users in the dairy processing, beef storage, fruit and vegetable storage, flowers, and fisheries </w:t>
            </w:r>
            <w:proofErr w:type="gramStart"/>
            <w:r w:rsidRPr="002E44BF">
              <w:rPr>
                <w:sz w:val="18"/>
                <w:szCs w:val="18"/>
              </w:rPr>
              <w:t>sectors;</w:t>
            </w:r>
            <w:proofErr w:type="gramEnd"/>
          </w:p>
          <w:p w14:paraId="0E988F0F" w14:textId="77777777" w:rsidR="00A651B3" w:rsidRPr="002E44BF" w:rsidRDefault="00A651B3" w:rsidP="00825415">
            <w:pPr>
              <w:spacing w:before="40" w:after="40"/>
              <w:contextualSpacing/>
              <w:jc w:val="left"/>
              <w:rPr>
                <w:sz w:val="18"/>
                <w:szCs w:val="18"/>
              </w:rPr>
            </w:pPr>
            <w:r w:rsidRPr="002E44BF">
              <w:rPr>
                <w:sz w:val="18"/>
                <w:szCs w:val="18"/>
              </w:rPr>
              <w:t>Four training workshops for end users on the technical and environmental benefits of using HC or CO</w:t>
            </w:r>
            <w:r w:rsidRPr="002E44BF">
              <w:rPr>
                <w:sz w:val="18"/>
                <w:szCs w:val="18"/>
                <w:vertAlign w:val="subscript"/>
              </w:rPr>
              <w:t>2</w:t>
            </w:r>
            <w:r w:rsidRPr="002E44BF">
              <w:rPr>
                <w:sz w:val="18"/>
                <w:szCs w:val="18"/>
              </w:rPr>
              <w:t xml:space="preserve"> refrigerants.</w:t>
            </w:r>
          </w:p>
        </w:tc>
        <w:tc>
          <w:tcPr>
            <w:tcW w:w="333" w:type="pct"/>
            <w:tcBorders>
              <w:top w:val="nil"/>
              <w:left w:val="nil"/>
              <w:bottom w:val="single" w:sz="4" w:space="0" w:color="auto"/>
              <w:right w:val="single" w:sz="4" w:space="0" w:color="auto"/>
            </w:tcBorders>
            <w:shd w:val="clear" w:color="auto" w:fill="FFFFFF" w:themeFill="background1"/>
          </w:tcPr>
          <w:p w14:paraId="0DB4EDB9" w14:textId="77777777" w:rsidR="00A651B3" w:rsidRPr="002E44BF" w:rsidRDefault="00A651B3" w:rsidP="00825415">
            <w:pPr>
              <w:spacing w:before="40" w:after="40"/>
              <w:contextualSpacing/>
              <w:jc w:val="right"/>
              <w:rPr>
                <w:sz w:val="18"/>
                <w:szCs w:val="18"/>
              </w:rPr>
            </w:pPr>
            <w:r w:rsidRPr="002E44BF">
              <w:rPr>
                <w:sz w:val="18"/>
                <w:szCs w:val="18"/>
              </w:rPr>
              <w:t>105,000</w:t>
            </w:r>
          </w:p>
        </w:tc>
        <w:tc>
          <w:tcPr>
            <w:tcW w:w="1804" w:type="pct"/>
            <w:tcBorders>
              <w:top w:val="nil"/>
              <w:left w:val="nil"/>
              <w:bottom w:val="single" w:sz="4" w:space="0" w:color="auto"/>
              <w:right w:val="single" w:sz="4" w:space="0" w:color="auto"/>
            </w:tcBorders>
            <w:shd w:val="clear" w:color="auto" w:fill="D9D9D9" w:themeFill="background1" w:themeFillShade="D9"/>
          </w:tcPr>
          <w:p w14:paraId="71107951" w14:textId="77777777" w:rsidR="00A651B3" w:rsidRPr="002E44BF" w:rsidRDefault="00A651B3" w:rsidP="00825415">
            <w:pPr>
              <w:spacing w:before="40" w:after="40"/>
              <w:contextualSpacing/>
              <w:jc w:val="left"/>
              <w:rPr>
                <w:sz w:val="18"/>
                <w:szCs w:val="18"/>
              </w:rPr>
            </w:pPr>
          </w:p>
        </w:tc>
        <w:tc>
          <w:tcPr>
            <w:tcW w:w="312" w:type="pct"/>
            <w:tcBorders>
              <w:top w:val="nil"/>
              <w:left w:val="nil"/>
              <w:bottom w:val="single" w:sz="4" w:space="0" w:color="auto"/>
              <w:right w:val="single" w:sz="4" w:space="0" w:color="auto"/>
            </w:tcBorders>
            <w:shd w:val="clear" w:color="auto" w:fill="D9D9D9" w:themeFill="background1" w:themeFillShade="D9"/>
          </w:tcPr>
          <w:p w14:paraId="200B1196" w14:textId="77777777" w:rsidR="00A651B3" w:rsidRPr="00AE161C" w:rsidRDefault="00A651B3" w:rsidP="00825415">
            <w:pPr>
              <w:spacing w:before="40" w:after="40"/>
              <w:contextualSpacing/>
              <w:jc w:val="right"/>
              <w:rPr>
                <w:sz w:val="18"/>
                <w:szCs w:val="18"/>
              </w:rPr>
            </w:pPr>
          </w:p>
        </w:tc>
        <w:tc>
          <w:tcPr>
            <w:tcW w:w="365" w:type="pct"/>
            <w:tcBorders>
              <w:top w:val="nil"/>
              <w:left w:val="nil"/>
              <w:bottom w:val="single" w:sz="4" w:space="0" w:color="auto"/>
              <w:right w:val="single" w:sz="4" w:space="0" w:color="auto"/>
            </w:tcBorders>
            <w:shd w:val="clear" w:color="auto" w:fill="FFFFFF" w:themeFill="background1"/>
          </w:tcPr>
          <w:p w14:paraId="63AE7664" w14:textId="77777777" w:rsidR="00A651B3" w:rsidRPr="00AE161C" w:rsidRDefault="00A651B3" w:rsidP="00825415">
            <w:pPr>
              <w:spacing w:before="40" w:after="40"/>
              <w:contextualSpacing/>
              <w:jc w:val="right"/>
              <w:rPr>
                <w:sz w:val="18"/>
                <w:szCs w:val="18"/>
              </w:rPr>
            </w:pPr>
            <w:r w:rsidRPr="00AE161C">
              <w:rPr>
                <w:sz w:val="18"/>
                <w:szCs w:val="18"/>
              </w:rPr>
              <w:t>105,000</w:t>
            </w:r>
          </w:p>
        </w:tc>
      </w:tr>
      <w:tr w:rsidR="00A651B3" w:rsidRPr="00317E60" w14:paraId="387EA458" w14:textId="77777777" w:rsidTr="00825415">
        <w:trPr>
          <w:trHeight w:val="70"/>
        </w:trPr>
        <w:tc>
          <w:tcPr>
            <w:tcW w:w="539" w:type="pct"/>
            <w:tcBorders>
              <w:top w:val="nil"/>
              <w:left w:val="single" w:sz="4" w:space="0" w:color="auto"/>
              <w:bottom w:val="single" w:sz="4" w:space="0" w:color="auto"/>
              <w:right w:val="single" w:sz="4" w:space="0" w:color="auto"/>
            </w:tcBorders>
            <w:shd w:val="clear" w:color="auto" w:fill="FFFFFF" w:themeFill="background1"/>
            <w:hideMark/>
          </w:tcPr>
          <w:p w14:paraId="32967594" w14:textId="77777777" w:rsidR="00A651B3" w:rsidRPr="00CA273E" w:rsidRDefault="00A651B3" w:rsidP="00825415">
            <w:pPr>
              <w:spacing w:before="40" w:after="40"/>
              <w:contextualSpacing/>
              <w:jc w:val="left"/>
              <w:rPr>
                <w:sz w:val="18"/>
                <w:szCs w:val="18"/>
              </w:rPr>
            </w:pPr>
            <w:r w:rsidRPr="00CA273E">
              <w:rPr>
                <w:sz w:val="18"/>
                <w:szCs w:val="18"/>
              </w:rPr>
              <w:t>Project implementation and monitoring</w:t>
            </w:r>
          </w:p>
        </w:tc>
        <w:tc>
          <w:tcPr>
            <w:tcW w:w="1647" w:type="pct"/>
            <w:tcBorders>
              <w:top w:val="nil"/>
              <w:left w:val="nil"/>
              <w:bottom w:val="single" w:sz="4" w:space="0" w:color="auto"/>
              <w:right w:val="single" w:sz="4" w:space="0" w:color="auto"/>
            </w:tcBorders>
            <w:shd w:val="clear" w:color="auto" w:fill="FFFFFF" w:themeFill="background1"/>
            <w:hideMark/>
          </w:tcPr>
          <w:p w14:paraId="51296CA8" w14:textId="77777777" w:rsidR="00A651B3" w:rsidRPr="002E44BF" w:rsidRDefault="00A651B3" w:rsidP="00825415">
            <w:pPr>
              <w:spacing w:before="40" w:after="40"/>
              <w:contextualSpacing/>
              <w:jc w:val="left"/>
              <w:rPr>
                <w:sz w:val="18"/>
                <w:szCs w:val="18"/>
              </w:rPr>
            </w:pPr>
            <w:r>
              <w:rPr>
                <w:sz w:val="18"/>
                <w:szCs w:val="18"/>
              </w:rPr>
              <w:t>T</w:t>
            </w:r>
            <w:r w:rsidRPr="002E44BF">
              <w:rPr>
                <w:sz w:val="18"/>
                <w:szCs w:val="18"/>
              </w:rPr>
              <w:t xml:space="preserve">he NOU and UNIDO will monitor activities, report on progress, and work with stakeholders to phase out HCFCs. </w:t>
            </w:r>
          </w:p>
        </w:tc>
        <w:tc>
          <w:tcPr>
            <w:tcW w:w="333" w:type="pct"/>
            <w:tcBorders>
              <w:top w:val="nil"/>
              <w:left w:val="nil"/>
              <w:bottom w:val="single" w:sz="4" w:space="0" w:color="auto"/>
              <w:right w:val="single" w:sz="4" w:space="0" w:color="auto"/>
            </w:tcBorders>
            <w:shd w:val="clear" w:color="auto" w:fill="FFFFFF" w:themeFill="background1"/>
            <w:hideMark/>
          </w:tcPr>
          <w:p w14:paraId="3D3A4438" w14:textId="77777777" w:rsidR="00A651B3" w:rsidRPr="002E44BF" w:rsidRDefault="00A651B3" w:rsidP="00825415">
            <w:pPr>
              <w:spacing w:before="40" w:after="40"/>
              <w:contextualSpacing/>
              <w:jc w:val="right"/>
              <w:rPr>
                <w:sz w:val="18"/>
                <w:szCs w:val="18"/>
              </w:rPr>
            </w:pPr>
            <w:r w:rsidRPr="002E44BF">
              <w:rPr>
                <w:sz w:val="18"/>
                <w:szCs w:val="18"/>
              </w:rPr>
              <w:t>95,680</w:t>
            </w:r>
          </w:p>
        </w:tc>
        <w:tc>
          <w:tcPr>
            <w:tcW w:w="1804" w:type="pct"/>
            <w:tcBorders>
              <w:top w:val="nil"/>
              <w:left w:val="nil"/>
              <w:bottom w:val="single" w:sz="4" w:space="0" w:color="auto"/>
              <w:right w:val="single" w:sz="4" w:space="0" w:color="auto"/>
            </w:tcBorders>
            <w:shd w:val="clear" w:color="auto" w:fill="FFFFFF" w:themeFill="background1"/>
            <w:hideMark/>
          </w:tcPr>
          <w:p w14:paraId="7F57F45A" w14:textId="77777777" w:rsidR="00A651B3" w:rsidRPr="002E44BF" w:rsidRDefault="00A651B3" w:rsidP="00825415">
            <w:pPr>
              <w:spacing w:before="40" w:after="40"/>
              <w:contextualSpacing/>
              <w:jc w:val="left"/>
              <w:rPr>
                <w:sz w:val="18"/>
                <w:szCs w:val="18"/>
              </w:rPr>
            </w:pPr>
            <w:r>
              <w:rPr>
                <w:sz w:val="18"/>
                <w:szCs w:val="18"/>
              </w:rPr>
              <w:t>The NOU,</w:t>
            </w:r>
            <w:r w:rsidRPr="00FD436E">
              <w:rPr>
                <w:sz w:val="18"/>
                <w:szCs w:val="18"/>
              </w:rPr>
              <w:t xml:space="preserve"> with the assistance of national consultants and experts</w:t>
            </w:r>
            <w:r>
              <w:rPr>
                <w:sz w:val="18"/>
                <w:szCs w:val="18"/>
              </w:rPr>
              <w:t xml:space="preserve">, </w:t>
            </w:r>
            <w:r w:rsidRPr="00FD436E">
              <w:rPr>
                <w:sz w:val="18"/>
                <w:szCs w:val="18"/>
              </w:rPr>
              <w:t>will coordinate the implementation of the KIP</w:t>
            </w:r>
            <w:r>
              <w:rPr>
                <w:sz w:val="18"/>
                <w:szCs w:val="18"/>
              </w:rPr>
              <w:t>.</w:t>
            </w:r>
          </w:p>
        </w:tc>
        <w:tc>
          <w:tcPr>
            <w:tcW w:w="312" w:type="pct"/>
            <w:tcBorders>
              <w:top w:val="nil"/>
              <w:left w:val="nil"/>
              <w:bottom w:val="single" w:sz="4" w:space="0" w:color="auto"/>
              <w:right w:val="single" w:sz="4" w:space="0" w:color="auto"/>
            </w:tcBorders>
            <w:shd w:val="clear" w:color="auto" w:fill="FFFFFF" w:themeFill="background1"/>
            <w:hideMark/>
          </w:tcPr>
          <w:p w14:paraId="6C4622FE" w14:textId="77777777" w:rsidR="00A651B3" w:rsidRPr="00AE161C" w:rsidRDefault="00A651B3" w:rsidP="00825415">
            <w:pPr>
              <w:spacing w:before="40" w:after="40"/>
              <w:contextualSpacing/>
              <w:jc w:val="right"/>
              <w:rPr>
                <w:sz w:val="18"/>
                <w:szCs w:val="18"/>
              </w:rPr>
            </w:pPr>
            <w:r w:rsidRPr="00AE161C">
              <w:rPr>
                <w:sz w:val="18"/>
                <w:szCs w:val="18"/>
              </w:rPr>
              <w:t>66,358</w:t>
            </w:r>
          </w:p>
        </w:tc>
        <w:tc>
          <w:tcPr>
            <w:tcW w:w="365" w:type="pct"/>
            <w:tcBorders>
              <w:top w:val="nil"/>
              <w:left w:val="nil"/>
              <w:bottom w:val="single" w:sz="4" w:space="0" w:color="auto"/>
              <w:right w:val="single" w:sz="4" w:space="0" w:color="auto"/>
            </w:tcBorders>
            <w:shd w:val="clear" w:color="auto" w:fill="FFFFFF" w:themeFill="background1"/>
          </w:tcPr>
          <w:p w14:paraId="59B965AE" w14:textId="77777777" w:rsidR="00A651B3" w:rsidRPr="00AE161C" w:rsidRDefault="00A651B3" w:rsidP="00825415">
            <w:pPr>
              <w:spacing w:before="40" w:after="40"/>
              <w:contextualSpacing/>
              <w:jc w:val="right"/>
              <w:rPr>
                <w:sz w:val="18"/>
                <w:szCs w:val="18"/>
              </w:rPr>
            </w:pPr>
            <w:r w:rsidRPr="00AE161C">
              <w:rPr>
                <w:sz w:val="18"/>
                <w:szCs w:val="18"/>
              </w:rPr>
              <w:t>162,038</w:t>
            </w:r>
          </w:p>
        </w:tc>
      </w:tr>
      <w:tr w:rsidR="00A651B3" w:rsidRPr="00317E60" w14:paraId="6F7764B1" w14:textId="77777777" w:rsidTr="00825415">
        <w:trPr>
          <w:trHeight w:val="70"/>
        </w:trPr>
        <w:tc>
          <w:tcPr>
            <w:tcW w:w="2186" w:type="pct"/>
            <w:gridSpan w:val="2"/>
            <w:tcBorders>
              <w:top w:val="nil"/>
              <w:left w:val="single" w:sz="4" w:space="0" w:color="auto"/>
              <w:bottom w:val="single" w:sz="4" w:space="0" w:color="auto"/>
              <w:right w:val="single" w:sz="4" w:space="0" w:color="auto"/>
            </w:tcBorders>
            <w:shd w:val="clear" w:color="auto" w:fill="FFFFFF" w:themeFill="background1"/>
          </w:tcPr>
          <w:p w14:paraId="6D739F87" w14:textId="77777777" w:rsidR="00A651B3" w:rsidRPr="002E44BF" w:rsidRDefault="00A651B3" w:rsidP="00825415">
            <w:pPr>
              <w:spacing w:before="40" w:after="40"/>
              <w:contextualSpacing/>
              <w:rPr>
                <w:b/>
                <w:bCs/>
                <w:sz w:val="18"/>
                <w:szCs w:val="18"/>
              </w:rPr>
            </w:pPr>
            <w:r w:rsidRPr="002E44BF">
              <w:rPr>
                <w:b/>
                <w:bCs/>
                <w:sz w:val="18"/>
                <w:szCs w:val="18"/>
              </w:rPr>
              <w:t>Total for the HPMP</w:t>
            </w:r>
          </w:p>
        </w:tc>
        <w:tc>
          <w:tcPr>
            <w:tcW w:w="333" w:type="pct"/>
            <w:tcBorders>
              <w:top w:val="nil"/>
              <w:left w:val="nil"/>
              <w:bottom w:val="single" w:sz="4" w:space="0" w:color="auto"/>
              <w:right w:val="single" w:sz="4" w:space="0" w:color="auto"/>
            </w:tcBorders>
            <w:shd w:val="clear" w:color="auto" w:fill="FFFFFF" w:themeFill="background1"/>
          </w:tcPr>
          <w:p w14:paraId="07BBFCE6" w14:textId="77777777" w:rsidR="00A651B3" w:rsidRPr="002E44BF" w:rsidRDefault="00A651B3" w:rsidP="00825415">
            <w:pPr>
              <w:spacing w:before="40" w:after="40"/>
              <w:contextualSpacing/>
              <w:jc w:val="right"/>
              <w:rPr>
                <w:b/>
                <w:bCs/>
                <w:sz w:val="18"/>
                <w:szCs w:val="18"/>
              </w:rPr>
            </w:pPr>
            <w:r w:rsidRPr="002E44BF">
              <w:rPr>
                <w:b/>
                <w:bCs/>
                <w:sz w:val="18"/>
                <w:szCs w:val="18"/>
              </w:rPr>
              <w:t>1,170,000</w:t>
            </w:r>
          </w:p>
        </w:tc>
        <w:tc>
          <w:tcPr>
            <w:tcW w:w="1804" w:type="pct"/>
            <w:tcBorders>
              <w:top w:val="nil"/>
              <w:left w:val="nil"/>
              <w:bottom w:val="single" w:sz="4" w:space="0" w:color="auto"/>
              <w:right w:val="single" w:sz="4" w:space="0" w:color="auto"/>
            </w:tcBorders>
            <w:shd w:val="clear" w:color="auto" w:fill="FFFFFF" w:themeFill="background1"/>
          </w:tcPr>
          <w:p w14:paraId="51E1CAF6" w14:textId="77777777" w:rsidR="00A651B3" w:rsidRPr="002E44BF" w:rsidRDefault="00A651B3" w:rsidP="00825415">
            <w:pPr>
              <w:spacing w:before="40" w:after="40"/>
              <w:contextualSpacing/>
              <w:rPr>
                <w:b/>
                <w:bCs/>
                <w:sz w:val="18"/>
                <w:szCs w:val="18"/>
              </w:rPr>
            </w:pPr>
            <w:r w:rsidRPr="002E44BF">
              <w:rPr>
                <w:b/>
                <w:bCs/>
                <w:sz w:val="18"/>
                <w:szCs w:val="18"/>
              </w:rPr>
              <w:t>Total for the KIP</w:t>
            </w:r>
          </w:p>
        </w:tc>
        <w:tc>
          <w:tcPr>
            <w:tcW w:w="312" w:type="pct"/>
            <w:tcBorders>
              <w:top w:val="nil"/>
              <w:left w:val="nil"/>
              <w:bottom w:val="single" w:sz="4" w:space="0" w:color="auto"/>
              <w:right w:val="single" w:sz="4" w:space="0" w:color="auto"/>
            </w:tcBorders>
            <w:shd w:val="clear" w:color="auto" w:fill="FFFFFF" w:themeFill="background1"/>
          </w:tcPr>
          <w:p w14:paraId="5E341D2D" w14:textId="77777777" w:rsidR="00A651B3" w:rsidRPr="00AE161C" w:rsidRDefault="00A651B3" w:rsidP="00825415">
            <w:pPr>
              <w:spacing w:before="40" w:after="40"/>
              <w:contextualSpacing/>
              <w:jc w:val="right"/>
              <w:rPr>
                <w:b/>
                <w:bCs/>
                <w:sz w:val="18"/>
                <w:szCs w:val="18"/>
              </w:rPr>
            </w:pPr>
            <w:r w:rsidRPr="00AE161C">
              <w:rPr>
                <w:b/>
                <w:bCs/>
                <w:sz w:val="18"/>
                <w:szCs w:val="18"/>
              </w:rPr>
              <w:t xml:space="preserve">729,944 </w:t>
            </w:r>
          </w:p>
        </w:tc>
        <w:tc>
          <w:tcPr>
            <w:tcW w:w="365" w:type="pct"/>
            <w:tcBorders>
              <w:top w:val="nil"/>
              <w:left w:val="nil"/>
              <w:bottom w:val="single" w:sz="4" w:space="0" w:color="auto"/>
              <w:right w:val="single" w:sz="4" w:space="0" w:color="auto"/>
            </w:tcBorders>
            <w:shd w:val="clear" w:color="auto" w:fill="FFFFFF" w:themeFill="background1"/>
          </w:tcPr>
          <w:p w14:paraId="10503113" w14:textId="77777777" w:rsidR="00A651B3" w:rsidRPr="00AE161C" w:rsidRDefault="00A651B3" w:rsidP="00825415">
            <w:pPr>
              <w:spacing w:before="40" w:after="40"/>
              <w:contextualSpacing/>
              <w:jc w:val="right"/>
              <w:rPr>
                <w:b/>
                <w:bCs/>
                <w:sz w:val="18"/>
                <w:szCs w:val="18"/>
              </w:rPr>
            </w:pPr>
            <w:r w:rsidRPr="00AE161C">
              <w:rPr>
                <w:b/>
                <w:bCs/>
                <w:sz w:val="18"/>
                <w:szCs w:val="18"/>
              </w:rPr>
              <w:t>1,899,944</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651B3" w:rsidRPr="009B0D30" w14:paraId="69AF7A27" w14:textId="77777777" w:rsidTr="00825415">
        <w:trPr>
          <w:trHeight w:val="603"/>
          <w:jc w:val="center"/>
        </w:trPr>
        <w:tc>
          <w:tcPr>
            <w:tcW w:w="1915" w:type="dxa"/>
          </w:tcPr>
          <w:p w14:paraId="176DCC9A" w14:textId="77777777" w:rsidR="00A651B3" w:rsidRPr="009B0D30" w:rsidRDefault="00A651B3" w:rsidP="00825415">
            <w:pPr>
              <w:jc w:val="left"/>
            </w:pPr>
          </w:p>
        </w:tc>
        <w:tc>
          <w:tcPr>
            <w:tcW w:w="1915" w:type="dxa"/>
          </w:tcPr>
          <w:p w14:paraId="6A4EF0FB" w14:textId="77777777" w:rsidR="00A651B3" w:rsidRPr="009B0D30" w:rsidRDefault="00A651B3" w:rsidP="00825415">
            <w:pPr>
              <w:suppressAutoHyphens/>
            </w:pPr>
          </w:p>
        </w:tc>
        <w:tc>
          <w:tcPr>
            <w:tcW w:w="1915" w:type="dxa"/>
            <w:tcBorders>
              <w:bottom w:val="single" w:sz="4" w:space="0" w:color="auto"/>
            </w:tcBorders>
            <w:vAlign w:val="center"/>
          </w:tcPr>
          <w:p w14:paraId="625CC18F" w14:textId="77777777" w:rsidR="00A651B3" w:rsidRPr="009B0D30" w:rsidRDefault="00A651B3" w:rsidP="00B15F9A">
            <w:pPr>
              <w:suppressAutoHyphens/>
            </w:pPr>
          </w:p>
        </w:tc>
        <w:tc>
          <w:tcPr>
            <w:tcW w:w="1915" w:type="dxa"/>
          </w:tcPr>
          <w:p w14:paraId="1B7A7367" w14:textId="77777777" w:rsidR="00A651B3" w:rsidRPr="009B0D30" w:rsidRDefault="00A651B3" w:rsidP="00825415">
            <w:pPr>
              <w:suppressAutoHyphens/>
            </w:pPr>
          </w:p>
        </w:tc>
        <w:tc>
          <w:tcPr>
            <w:tcW w:w="1916" w:type="dxa"/>
          </w:tcPr>
          <w:p w14:paraId="43A9F1D6" w14:textId="77777777" w:rsidR="00A651B3" w:rsidRPr="009B0D30" w:rsidRDefault="00A651B3" w:rsidP="00825415">
            <w:pPr>
              <w:suppressAutoHyphens/>
            </w:pPr>
          </w:p>
        </w:tc>
      </w:tr>
    </w:tbl>
    <w:p w14:paraId="0BEE1B17" w14:textId="77777777" w:rsidR="00A651B3" w:rsidRPr="00CC6E10" w:rsidRDefault="00A651B3" w:rsidP="00A651B3">
      <w:pPr>
        <w:jc w:val="center"/>
      </w:pPr>
    </w:p>
    <w:p w14:paraId="46515C57" w14:textId="77777777" w:rsidR="007E5D09" w:rsidRDefault="007E5D09">
      <w:pPr>
        <w:rPr>
          <w:rtl/>
          <w:lang w:val="en-CA" w:bidi="ar-LB"/>
        </w:rPr>
      </w:pPr>
    </w:p>
    <w:sectPr w:rsidR="007E5D09" w:rsidSect="00932C8E">
      <w:headerReference w:type="even" r:id="rId36"/>
      <w:headerReference w:type="default" r:id="rId37"/>
      <w:headerReference w:type="first" r:id="rId38"/>
      <w:pgSz w:w="15840" w:h="12240" w:orient="landscape" w:code="1"/>
      <w:pgMar w:top="1440" w:right="720" w:bottom="1440" w:left="864"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46F8F" w14:textId="77777777" w:rsidR="00307095" w:rsidRDefault="00307095">
      <w:r>
        <w:separator/>
      </w:r>
    </w:p>
  </w:endnote>
  <w:endnote w:type="continuationSeparator" w:id="0">
    <w:p w14:paraId="75C7FD8F" w14:textId="77777777" w:rsidR="00307095" w:rsidRDefault="00307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1" w:usb1="00000000" w:usb2="00000000" w:usb3="00000000" w:csb0="00000040" w:csb1="00000000"/>
  </w:font>
  <w:font w:name="TimesNewRomanPSMT">
    <w:altName w:val="Times New Roman"/>
    <w:panose1 w:val="00000000000000000000"/>
    <w:charset w:val="00"/>
    <w:family w:val="roman"/>
    <w:notTrueType/>
    <w:pitch w:val="default"/>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707F8" w14:textId="77777777" w:rsidR="00772AE5" w:rsidRPr="0033525D" w:rsidRDefault="00772AE5">
    <w:pPr>
      <w:bidi/>
      <w:jc w:val="center"/>
      <w:rPr>
        <w:rtl/>
      </w:rPr>
    </w:pPr>
    <w:r>
      <w:fldChar w:fldCharType="begin"/>
    </w:r>
    <w:r>
      <w:rPr>
        <w:rtl/>
      </w:rPr>
      <w:instrText xml:space="preserve"> PAGE </w:instrText>
    </w:r>
    <w:r>
      <w:fldChar w:fldCharType="separate"/>
    </w:r>
    <w:r w:rsidR="008B5038">
      <w:rPr>
        <w:noProof/>
        <w:rtl/>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6B1A9" w14:textId="77777777" w:rsidR="00772AE5" w:rsidRPr="0033525D" w:rsidRDefault="00772AE5">
    <w:pPr>
      <w:bidi/>
      <w:jc w:val="center"/>
      <w:rPr>
        <w:rtl/>
      </w:rPr>
    </w:pPr>
    <w:r>
      <w:fldChar w:fldCharType="begin"/>
    </w:r>
    <w:r>
      <w:rPr>
        <w:rtl/>
      </w:rPr>
      <w:instrText xml:space="preserve"> PAGE </w:instrText>
    </w:r>
    <w:r>
      <w:fldChar w:fldCharType="separate"/>
    </w:r>
    <w:r w:rsidR="004E322B">
      <w:rPr>
        <w:noProof/>
        <w:rtl/>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A2BD0" w14:textId="77777777" w:rsidR="00772AE5" w:rsidRDefault="00772AE5" w:rsidP="00F41D7A">
    <w:pPr>
      <w:pBdr>
        <w:top w:val="single" w:sz="4" w:space="1" w:color="auto"/>
        <w:left w:val="single" w:sz="4" w:space="4" w:color="auto"/>
        <w:bottom w:val="single" w:sz="4" w:space="1" w:color="auto"/>
        <w:right w:val="single" w:sz="4" w:space="4" w:color="auto"/>
      </w:pBdr>
      <w:bidi/>
      <w:jc w:val="center"/>
      <w:rPr>
        <w:sz w:val="18"/>
        <w:szCs w:val="18"/>
        <w:rtl/>
      </w:rPr>
    </w:pPr>
    <w:r w:rsidRPr="006E7BE3">
      <w:rPr>
        <w:sz w:val="18"/>
        <w:szCs w:val="18"/>
        <w:rtl/>
      </w:rPr>
      <w:t>إن وثائق ما قبل دورات اللجنة التنفيذية للصندوق المتعدد الأطراف لتنفيذ بروتوكول مونتريال لا تخل بأي قرار قد تتخذه اللجنة التنفيذية بعد إصدار الوثيقة.</w:t>
    </w:r>
  </w:p>
  <w:p w14:paraId="411FBABB" w14:textId="77777777" w:rsidR="00772AE5" w:rsidRDefault="00772AE5" w:rsidP="00F41D7A">
    <w:pPr>
      <w:pBdr>
        <w:top w:val="single" w:sz="4" w:space="1" w:color="auto"/>
        <w:left w:val="single" w:sz="4" w:space="4" w:color="auto"/>
        <w:bottom w:val="single" w:sz="4" w:space="1" w:color="auto"/>
        <w:right w:val="single" w:sz="4" w:space="4" w:color="auto"/>
      </w:pBdr>
      <w:jc w:val="center"/>
      <w:rPr>
        <w:sz w:val="18"/>
        <w:szCs w:val="18"/>
        <w:rt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3ACCB" w14:textId="77777777" w:rsidR="00772AE5" w:rsidRPr="0033525D" w:rsidRDefault="00772AE5">
    <w:pPr>
      <w:bidi/>
      <w:jc w:val="center"/>
      <w:rPr>
        <w:rtl/>
      </w:rPr>
    </w:pPr>
    <w:r>
      <w:fldChar w:fldCharType="begin"/>
    </w:r>
    <w:r>
      <w:rPr>
        <w:rtl/>
      </w:rPr>
      <w:instrText xml:space="preserve"> PAGE </w:instrText>
    </w:r>
    <w:r>
      <w:fldChar w:fldCharType="separate"/>
    </w:r>
    <w:r w:rsidR="004E322B">
      <w:rPr>
        <w:noProof/>
        <w:rtl/>
      </w:rPr>
      <w:t>30</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C7ADE" w14:textId="77777777" w:rsidR="00772AE5" w:rsidRPr="0033525D" w:rsidRDefault="00772AE5">
    <w:pPr>
      <w:bidi/>
      <w:jc w:val="center"/>
      <w:rPr>
        <w:rtl/>
      </w:rPr>
    </w:pPr>
    <w:r>
      <w:fldChar w:fldCharType="begin"/>
    </w:r>
    <w:r>
      <w:rPr>
        <w:rtl/>
      </w:rPr>
      <w:instrText xml:space="preserve"> PAGE </w:instrText>
    </w:r>
    <w:r>
      <w:fldChar w:fldCharType="separate"/>
    </w:r>
    <w:r w:rsidR="009A7DF9">
      <w:rPr>
        <w:noProof/>
        <w:rtl/>
      </w:rPr>
      <w:t>31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6E560" w14:textId="77777777" w:rsidR="00772AE5" w:rsidRDefault="00772AE5" w:rsidP="00F41D7A">
    <w:pPr>
      <w:pBdr>
        <w:top w:val="single" w:sz="4" w:space="1" w:color="auto"/>
        <w:left w:val="single" w:sz="4" w:space="4" w:color="auto"/>
        <w:bottom w:val="single" w:sz="4" w:space="1" w:color="auto"/>
        <w:right w:val="single" w:sz="4" w:space="4" w:color="auto"/>
      </w:pBdr>
      <w:bidi/>
      <w:jc w:val="center"/>
      <w:rPr>
        <w:sz w:val="18"/>
        <w:szCs w:val="18"/>
        <w:rtl/>
      </w:rPr>
    </w:pPr>
    <w:r w:rsidRPr="006E7BE3">
      <w:rPr>
        <w:sz w:val="18"/>
        <w:szCs w:val="18"/>
        <w:rtl/>
      </w:rPr>
      <w:t>إن وثائق ما قبل دورات اللجنة التنفيذية للصندوق المتعدد الأطراف لتنفيذ بروتوكول مونتريال لا تخل بأي قرار قد تتخذه اللجنة التنفيذية بعد إصدار الوثيقة.</w:t>
    </w:r>
  </w:p>
  <w:p w14:paraId="133A8731" w14:textId="77777777" w:rsidR="00772AE5" w:rsidRDefault="00772AE5" w:rsidP="00F41D7A">
    <w:pPr>
      <w:pBdr>
        <w:top w:val="single" w:sz="4" w:space="1" w:color="auto"/>
        <w:left w:val="single" w:sz="4" w:space="4" w:color="auto"/>
        <w:bottom w:val="single" w:sz="4" w:space="1" w:color="auto"/>
        <w:right w:val="single" w:sz="4" w:space="4" w:color="auto"/>
      </w:pBdr>
      <w:jc w:val="center"/>
      <w:rPr>
        <w:sz w:val="18"/>
        <w:szCs w:val="18"/>
        <w:rtl/>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BD99A" w14:textId="77777777" w:rsidR="00772AE5" w:rsidRPr="0033525D" w:rsidRDefault="00772AE5">
    <w:pPr>
      <w:bidi/>
      <w:jc w:val="center"/>
      <w:rPr>
        <w:rtl/>
      </w:rPr>
    </w:pPr>
    <w:r>
      <w:fldChar w:fldCharType="begin"/>
    </w:r>
    <w:r>
      <w:rPr>
        <w:rtl/>
      </w:rPr>
      <w:instrText xml:space="preserve"> PAGE </w:instrText>
    </w:r>
    <w:r>
      <w:fldChar w:fldCharType="separate"/>
    </w:r>
    <w:r w:rsidR="00236935">
      <w:rPr>
        <w:noProof/>
        <w:rtl/>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036E8" w14:textId="77777777" w:rsidR="00772AE5" w:rsidRPr="0033525D" w:rsidRDefault="00772AE5">
    <w:pPr>
      <w:bidi/>
      <w:jc w:val="center"/>
      <w:rPr>
        <w:rtl/>
      </w:rPr>
    </w:pPr>
    <w:r>
      <w:fldChar w:fldCharType="begin"/>
    </w:r>
    <w:r>
      <w:rPr>
        <w:rtl/>
      </w:rPr>
      <w:instrText xml:space="preserve"> PAGE </w:instrText>
    </w:r>
    <w:r>
      <w:fldChar w:fldCharType="separate"/>
    </w:r>
    <w:r w:rsidR="004E322B">
      <w:rPr>
        <w:noProof/>
        <w:rtl/>
      </w:rPr>
      <w:t>1</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2E1C6" w14:textId="77777777" w:rsidR="00772AE5" w:rsidRDefault="00772AE5" w:rsidP="00F41D7A">
    <w:pPr>
      <w:pBdr>
        <w:top w:val="single" w:sz="4" w:space="1" w:color="auto"/>
        <w:left w:val="single" w:sz="4" w:space="4" w:color="auto"/>
        <w:bottom w:val="single" w:sz="4" w:space="1" w:color="auto"/>
        <w:right w:val="single" w:sz="4" w:space="4" w:color="auto"/>
      </w:pBdr>
      <w:bidi/>
      <w:jc w:val="center"/>
      <w:rPr>
        <w:sz w:val="18"/>
        <w:szCs w:val="18"/>
        <w:rtl/>
      </w:rPr>
    </w:pPr>
    <w:r w:rsidRPr="006E7BE3">
      <w:rPr>
        <w:sz w:val="18"/>
        <w:szCs w:val="18"/>
        <w:rtl/>
      </w:rPr>
      <w:t>إن وثائق ما قبل دورات اللجنة التنفيذية للصندوق المتعدد الأطراف لتنفيذ بروتوكول مونتريال لا تخل بأي قرار قد تتخذه اللجنة التنفيذية بعد إصدار الوثيقة.</w:t>
    </w:r>
  </w:p>
  <w:p w14:paraId="59FC3581" w14:textId="77777777" w:rsidR="00772AE5" w:rsidRDefault="00772AE5" w:rsidP="00F41D7A">
    <w:pPr>
      <w:pBdr>
        <w:top w:val="single" w:sz="4" w:space="1" w:color="auto"/>
        <w:left w:val="single" w:sz="4" w:space="4" w:color="auto"/>
        <w:bottom w:val="single" w:sz="4" w:space="1" w:color="auto"/>
        <w:right w:val="single" w:sz="4" w:space="4" w:color="auto"/>
      </w:pBdr>
      <w:jc w:val="center"/>
      <w:rPr>
        <w:sz w:val="18"/>
        <w:szCs w:val="18"/>
        <w:rtl/>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09CE8" w14:textId="77777777" w:rsidR="00772AE5" w:rsidRDefault="00772AE5">
    <w:pPr>
      <w:jc w:val="center"/>
    </w:pPr>
    <w:r>
      <w:fldChar w:fldCharType="begin"/>
    </w:r>
    <w:r>
      <w:instrText xml:space="preserve"> PAGE </w:instrText>
    </w:r>
    <w:r>
      <w:fldChar w:fldCharType="separate"/>
    </w:r>
    <w:r>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4E8F9" w14:textId="77777777" w:rsidR="00772AE5" w:rsidRDefault="00772AE5">
    <w:pPr>
      <w:jc w:val="center"/>
    </w:pPr>
    <w:r>
      <w:fldChar w:fldCharType="begin"/>
    </w:r>
    <w:r>
      <w:instrText xml:space="preserve"> PAGE </w:instrText>
    </w:r>
    <w:r>
      <w:fldChar w:fldCharType="separate"/>
    </w:r>
    <w:r>
      <w:rPr>
        <w:noProof/>
      </w:rPr>
      <w:t>3</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33744C78" w14:textId="77777777" w:rsidR="00772AE5" w:rsidRDefault="00772AE5">
        <w:pPr>
          <w:pStyle w:val="Footer"/>
          <w:jc w:val="center"/>
        </w:pPr>
        <w:r>
          <w:fldChar w:fldCharType="begin"/>
        </w:r>
        <w:r>
          <w:instrText xml:space="preserve"> PAGE   \* MERGEFORMAT </w:instrText>
        </w:r>
        <w:r>
          <w:fldChar w:fldCharType="separate"/>
        </w:r>
        <w:r w:rsidR="008B5038">
          <w:rPr>
            <w:noProof/>
          </w:rPr>
          <w:t>1</w:t>
        </w:r>
        <w:r>
          <w:rPr>
            <w:noProof/>
          </w:rPr>
          <w:fldChar w:fldCharType="end"/>
        </w:r>
      </w:p>
    </w:sdtContent>
  </w:sdt>
  <w:p w14:paraId="0FA65D21" w14:textId="77777777" w:rsidR="00772AE5" w:rsidRDefault="00772A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FF790" w14:textId="77777777" w:rsidR="00307095" w:rsidRDefault="00307095">
      <w:r>
        <w:separator/>
      </w:r>
    </w:p>
  </w:footnote>
  <w:footnote w:type="continuationSeparator" w:id="0">
    <w:p w14:paraId="5185C5C9" w14:textId="77777777" w:rsidR="00307095" w:rsidRDefault="00307095">
      <w:r>
        <w:continuationSeparator/>
      </w:r>
    </w:p>
  </w:footnote>
  <w:footnote w:id="1">
    <w:p w14:paraId="61C043F7" w14:textId="77777777" w:rsidR="00772AE5" w:rsidRPr="001E1147" w:rsidRDefault="00772AE5" w:rsidP="006442BF">
      <w:pPr>
        <w:pStyle w:val="FootnoteText"/>
        <w:bidi/>
        <w:spacing w:after="120"/>
        <w:rPr>
          <w:lang w:val="en-US"/>
        </w:rPr>
      </w:pPr>
      <w:r w:rsidRPr="001A24C6">
        <w:rPr>
          <w:rStyle w:val="FootnoteReference"/>
        </w:rPr>
        <w:footnoteRef/>
      </w:r>
      <w:r>
        <w:rPr>
          <w:rFonts w:hint="cs"/>
          <w:rtl/>
          <w:lang w:bidi="ar-SA"/>
        </w:rPr>
        <w:t xml:space="preserve"> الوثيقة</w:t>
      </w:r>
      <w:r w:rsidRPr="001A24C6">
        <w:rPr>
          <w:rtl/>
        </w:rPr>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3</w:t>
      </w:r>
      <w:r w:rsidRPr="001E1147">
        <w:rPr>
          <w:lang w:val="en-US"/>
        </w:rPr>
        <w:t>/1</w:t>
      </w:r>
    </w:p>
  </w:footnote>
  <w:footnote w:id="2">
    <w:p w14:paraId="27FC5610" w14:textId="77777777" w:rsidR="00772AE5" w:rsidRPr="008945FE" w:rsidRDefault="00772AE5" w:rsidP="00137693">
      <w:pPr>
        <w:pStyle w:val="FootnoteText"/>
        <w:bidi/>
        <w:rPr>
          <w:rtl/>
        </w:rPr>
      </w:pPr>
      <w:r w:rsidRPr="00FE3307">
        <w:rPr>
          <w:rStyle w:val="FootnoteReference"/>
        </w:rPr>
        <w:footnoteRef/>
      </w:r>
      <w:r w:rsidR="00137693">
        <w:rPr>
          <w:rFonts w:hint="cs"/>
          <w:rtl/>
        </w:rPr>
        <w:t xml:space="preserve"> </w:t>
      </w:r>
      <w:r w:rsidRPr="00FE3307">
        <w:rPr>
          <w:rtl/>
        </w:rPr>
        <w:t xml:space="preserve">وفقًا </w:t>
      </w:r>
      <w:r w:rsidR="00137693">
        <w:rPr>
          <w:rFonts w:hint="cs"/>
          <w:rtl/>
        </w:rPr>
        <w:t>للخطاب</w:t>
      </w:r>
      <w:r w:rsidR="00137693">
        <w:rPr>
          <w:rtl/>
        </w:rPr>
        <w:t xml:space="preserve"> المؤرخ</w:t>
      </w:r>
      <w:r w:rsidRPr="00FE3307">
        <w:rPr>
          <w:rtl/>
        </w:rPr>
        <w:t xml:space="preserve"> 29 أغسطس</w:t>
      </w:r>
      <w:r w:rsidR="00137693">
        <w:rPr>
          <w:rFonts w:hint="cs"/>
          <w:rtl/>
        </w:rPr>
        <w:t>/ آب</w:t>
      </w:r>
      <w:r w:rsidRPr="00FE3307">
        <w:rPr>
          <w:rtl/>
        </w:rPr>
        <w:t xml:space="preserve"> 2023 </w:t>
      </w:r>
      <w:r w:rsidR="00137693">
        <w:rPr>
          <w:rFonts w:hint="cs"/>
          <w:rtl/>
        </w:rPr>
        <w:t>المرسل</w:t>
      </w:r>
      <w:r w:rsidRPr="00FE3307">
        <w:rPr>
          <w:rtl/>
        </w:rPr>
        <w:t xml:space="preserve"> من وزارة الإنتاج والتجارة الخارجية و</w:t>
      </w:r>
      <w:r w:rsidR="00137693">
        <w:rPr>
          <w:rtl/>
        </w:rPr>
        <w:t xml:space="preserve">الاستثمارات ومصايد الأسماك في </w:t>
      </w:r>
      <w:r w:rsidRPr="00FE3307">
        <w:rPr>
          <w:rtl/>
        </w:rPr>
        <w:t>إكوادور إلى اليونيدو.</w:t>
      </w:r>
    </w:p>
  </w:footnote>
  <w:footnote w:id="3">
    <w:p w14:paraId="167E7CE8" w14:textId="0C197061" w:rsidR="00772AE5" w:rsidRPr="00F463C5" w:rsidRDefault="00772AE5" w:rsidP="004E6260">
      <w:pPr>
        <w:pStyle w:val="FootnoteText"/>
        <w:bidi/>
        <w:rPr>
          <w:rtl/>
        </w:rPr>
      </w:pPr>
      <w:r w:rsidRPr="008945FE">
        <w:rPr>
          <w:rStyle w:val="FootnoteReference"/>
        </w:rPr>
        <w:footnoteRef/>
      </w:r>
      <w:r w:rsidR="00137693">
        <w:rPr>
          <w:rFonts w:hint="cs"/>
          <w:rtl/>
        </w:rPr>
        <w:t xml:space="preserve"> </w:t>
      </w:r>
      <w:r w:rsidRPr="008945FE">
        <w:rPr>
          <w:rtl/>
        </w:rPr>
        <w:t xml:space="preserve">لأغراض خطة إدارة إزالة المواد الهيدروكلوروفلوروكربونية، يتم تمويل إكوادور باعتبارها </w:t>
      </w:r>
      <w:r w:rsidR="00137693">
        <w:rPr>
          <w:rFonts w:hint="cs"/>
          <w:rtl/>
        </w:rPr>
        <w:t>بلدا</w:t>
      </w:r>
      <w:r w:rsidR="00137693">
        <w:rPr>
          <w:rtl/>
        </w:rPr>
        <w:t xml:space="preserve"> ذا</w:t>
      </w:r>
      <w:r w:rsidRPr="008945FE">
        <w:rPr>
          <w:rtl/>
        </w:rPr>
        <w:t xml:space="preserve"> حجم استهلاك منخفض؛ </w:t>
      </w:r>
      <w:r w:rsidR="00137693">
        <w:rPr>
          <w:rFonts w:hint="cs"/>
          <w:rtl/>
        </w:rPr>
        <w:t>وفقا</w:t>
      </w:r>
      <w:r w:rsidR="00137693">
        <w:rPr>
          <w:rtl/>
        </w:rPr>
        <w:t xml:space="preserve"> </w:t>
      </w:r>
      <w:r w:rsidR="00137693">
        <w:rPr>
          <w:rFonts w:hint="cs"/>
          <w:rtl/>
        </w:rPr>
        <w:t>ل</w:t>
      </w:r>
      <w:r w:rsidR="00137693">
        <w:rPr>
          <w:rtl/>
        </w:rPr>
        <w:t xml:space="preserve">لمقرر 89/6، يمكن </w:t>
      </w:r>
      <w:r w:rsidR="00137693" w:rsidRPr="008945FE">
        <w:rPr>
          <w:rtl/>
        </w:rPr>
        <w:t xml:space="preserve">أن تدرج </w:t>
      </w:r>
      <w:r w:rsidRPr="008945FE">
        <w:rPr>
          <w:rtl/>
        </w:rPr>
        <w:t>هذه البلدان في خطط</w:t>
      </w:r>
      <w:r w:rsidR="00137693">
        <w:rPr>
          <w:rFonts w:hint="cs"/>
          <w:rtl/>
        </w:rPr>
        <w:t>ت</w:t>
      </w:r>
      <w:r w:rsidR="003F7DB3">
        <w:rPr>
          <w:rFonts w:hint="cs"/>
          <w:rtl/>
        </w:rPr>
        <w:t>ها</w:t>
      </w:r>
      <w:r w:rsidRPr="008945FE">
        <w:rPr>
          <w:rtl/>
        </w:rPr>
        <w:t xml:space="preserve"> </w:t>
      </w:r>
      <w:r w:rsidR="00137693">
        <w:rPr>
          <w:rFonts w:hint="cs"/>
          <w:rtl/>
        </w:rPr>
        <w:t>ل</w:t>
      </w:r>
      <w:r w:rsidRPr="008945FE">
        <w:rPr>
          <w:rtl/>
        </w:rPr>
        <w:t xml:space="preserve">إدارة إزالة المواد الهيدروكلوروفلوروكربونية </w:t>
      </w:r>
      <w:r w:rsidR="00137693">
        <w:rPr>
          <w:rtl/>
        </w:rPr>
        <w:t xml:space="preserve">أنشطة إضافية لإدخال </w:t>
      </w:r>
      <w:r w:rsidRPr="008945FE">
        <w:rPr>
          <w:rtl/>
        </w:rPr>
        <w:t xml:space="preserve">بدائل ذات </w:t>
      </w:r>
      <w:r w:rsidR="00137693">
        <w:rPr>
          <w:rtl/>
        </w:rPr>
        <w:t xml:space="preserve">قدرة </w:t>
      </w:r>
      <w:r w:rsidR="005C696C">
        <w:rPr>
          <w:rtl/>
        </w:rPr>
        <w:t xml:space="preserve">منخفضة </w:t>
      </w:r>
      <w:r>
        <w:rPr>
          <w:rtl/>
        </w:rPr>
        <w:t xml:space="preserve">على إحداث الاحترار العالمي </w:t>
      </w:r>
      <w:r w:rsidR="004E6260">
        <w:rPr>
          <w:rFonts w:hint="cs"/>
          <w:rtl/>
        </w:rPr>
        <w:t xml:space="preserve">أو لا تحدث احترارا على الإطلاق </w:t>
      </w:r>
      <w:r w:rsidRPr="00F463C5">
        <w:rPr>
          <w:rtl/>
        </w:rPr>
        <w:t>وللحفاظ على كفاءة استخدام الطاقة في قطاع خدمة التبريد.</w:t>
      </w:r>
    </w:p>
  </w:footnote>
  <w:footnote w:id="4">
    <w:p w14:paraId="0D8A82A3" w14:textId="77777777" w:rsidR="00772AE5" w:rsidRDefault="00D77BC7" w:rsidP="00D77BC7">
      <w:pPr>
        <w:pStyle w:val="FootnoteText"/>
        <w:bidi/>
        <w:rPr>
          <w:rtl/>
        </w:rPr>
      </w:pPr>
      <w:r>
        <w:rPr>
          <w:lang w:val="en-US"/>
        </w:rPr>
        <w:t xml:space="preserve"> </w:t>
      </w:r>
      <w:r w:rsidR="00772AE5">
        <w:rPr>
          <w:rStyle w:val="FootnoteReference"/>
        </w:rPr>
        <w:footnoteRef/>
      </w:r>
      <w:r>
        <w:rPr>
          <w:rFonts w:hint="cs"/>
          <w:rtl/>
        </w:rPr>
        <w:t>كان</w:t>
      </w:r>
      <w:r w:rsidR="00772AE5">
        <w:rPr>
          <w:rtl/>
        </w:rPr>
        <w:t xml:space="preserve"> استهلاك </w:t>
      </w:r>
      <w:r>
        <w:rPr>
          <w:rFonts w:hint="cs"/>
          <w:rtl/>
        </w:rPr>
        <w:t xml:space="preserve">المواد الهيدروكلوروفلوروكربونية </w:t>
      </w:r>
      <w:r w:rsidR="00772AE5">
        <w:rPr>
          <w:rtl/>
        </w:rPr>
        <w:t>المبلغ عنه بموجب المادة 7 لعامي 2020 و</w:t>
      </w:r>
      <w:r>
        <w:rPr>
          <w:rtl/>
        </w:rPr>
        <w:t>2021 13.48 و10.20 طن</w:t>
      </w:r>
      <w:r>
        <w:rPr>
          <w:rFonts w:hint="cs"/>
          <w:rtl/>
        </w:rPr>
        <w:t xml:space="preserve"> من قدرات</w:t>
      </w:r>
      <w:r w:rsidR="00772AE5">
        <w:rPr>
          <w:rtl/>
        </w:rPr>
        <w:t xml:space="preserve"> استنفاد الأوزون، على التوالي، في حين بلغت مستويات الاستهلاك التي تم التحقق منها في عامي 2020 و2021 13.46 و10.17 </w:t>
      </w:r>
      <w:r>
        <w:rPr>
          <w:rtl/>
        </w:rPr>
        <w:t>طن</w:t>
      </w:r>
      <w:r>
        <w:rPr>
          <w:rFonts w:hint="cs"/>
          <w:rtl/>
        </w:rPr>
        <w:t xml:space="preserve"> من قدرات</w:t>
      </w:r>
      <w:r>
        <w:rPr>
          <w:rtl/>
        </w:rPr>
        <w:t xml:space="preserve"> </w:t>
      </w:r>
      <w:r w:rsidR="00772AE5">
        <w:rPr>
          <w:rtl/>
        </w:rPr>
        <w:t>استنفاد الأوزون.</w:t>
      </w:r>
    </w:p>
  </w:footnote>
  <w:footnote w:id="5">
    <w:p w14:paraId="15C25D17" w14:textId="77777777" w:rsidR="00772AE5" w:rsidRDefault="00772AE5" w:rsidP="00B976A4">
      <w:pPr>
        <w:pStyle w:val="FootnoteText"/>
        <w:bidi/>
        <w:rPr>
          <w:rtl/>
        </w:rPr>
      </w:pPr>
      <w:r>
        <w:rPr>
          <w:rStyle w:val="FootnoteReference"/>
        </w:rPr>
        <w:footnoteRef/>
      </w:r>
      <w:r w:rsidR="00B976A4">
        <w:rPr>
          <w:rFonts w:hint="cs"/>
          <w:rtl/>
        </w:rPr>
        <w:t xml:space="preserve"> </w:t>
      </w:r>
      <w:r w:rsidR="00B976A4" w:rsidRPr="00DD67F5">
        <w:rPr>
          <w:lang w:val="pt-PT"/>
        </w:rPr>
        <w:t>ISO-817:2014 + AMD.1:2017 + AMD.2:2021</w:t>
      </w:r>
      <w:r>
        <w:rPr>
          <w:rtl/>
        </w:rPr>
        <w:t>.</w:t>
      </w:r>
    </w:p>
  </w:footnote>
  <w:footnote w:id="6">
    <w:p w14:paraId="5C7A05D5" w14:textId="4A5E6D7F" w:rsidR="00772AE5" w:rsidRDefault="00B976A4" w:rsidP="003B741E">
      <w:pPr>
        <w:pStyle w:val="FootnoteText"/>
        <w:bidi/>
        <w:rPr>
          <w:rtl/>
        </w:rPr>
      </w:pPr>
      <w:r w:rsidRPr="00DD67F5">
        <w:rPr>
          <w:lang w:val="pt-PT"/>
        </w:rPr>
        <w:t xml:space="preserve"> </w:t>
      </w:r>
      <w:r w:rsidR="00772AE5">
        <w:rPr>
          <w:rStyle w:val="FootnoteReference"/>
        </w:rPr>
        <w:footnoteRef/>
      </w:r>
      <w:r w:rsidR="003B741E">
        <w:rPr>
          <w:rFonts w:hint="cs"/>
          <w:rtl/>
        </w:rPr>
        <w:t xml:space="preserve"> </w:t>
      </w:r>
      <w:r w:rsidR="003B741E" w:rsidRPr="00DD67F5">
        <w:rPr>
          <w:lang w:val="pt-PT"/>
        </w:rPr>
        <w:t>ISO-5149-1:2014 + AMD.1:2015 + AMD.2:202</w:t>
      </w:r>
      <w:r w:rsidR="00772AE5">
        <w:rPr>
          <w:rtl/>
        </w:rPr>
        <w:t>.</w:t>
      </w:r>
    </w:p>
  </w:footnote>
  <w:footnote w:id="7">
    <w:p w14:paraId="503EAB59" w14:textId="41CD4986" w:rsidR="00772AE5" w:rsidRDefault="00772AE5" w:rsidP="00702EDB">
      <w:pPr>
        <w:pStyle w:val="FootnoteText"/>
        <w:bidi/>
        <w:rPr>
          <w:rtl/>
        </w:rPr>
      </w:pPr>
      <w:r>
        <w:rPr>
          <w:rStyle w:val="FootnoteReference"/>
        </w:rPr>
        <w:footnoteRef/>
      </w:r>
      <w:r w:rsidR="00702EDB">
        <w:rPr>
          <w:rFonts w:hint="cs"/>
          <w:rtl/>
        </w:rPr>
        <w:t xml:space="preserve"> تشمل</w:t>
      </w:r>
      <w:r>
        <w:rPr>
          <w:rtl/>
        </w:rPr>
        <w:t xml:space="preserve"> وحدة تكييف الهواء القائمة على</w:t>
      </w:r>
      <w:r w:rsidR="00702EDB">
        <w:rPr>
          <w:rFonts w:hint="cs"/>
          <w:rtl/>
        </w:rPr>
        <w:t xml:space="preserve"> البروبان</w:t>
      </w:r>
      <w:r w:rsidR="00702EDB">
        <w:rPr>
          <w:rtl/>
        </w:rPr>
        <w:t xml:space="preserve"> ومضخات التفريغ وكاشفات التسرب ومقاييس </w:t>
      </w:r>
      <w:r w:rsidR="00B15F9A">
        <w:rPr>
          <w:rFonts w:hint="cs"/>
          <w:rtl/>
        </w:rPr>
        <w:t>الضغط</w:t>
      </w:r>
      <w:r w:rsidR="00B15F9A">
        <w:rPr>
          <w:rFonts w:hint="eastAsia"/>
          <w:rtl/>
        </w:rPr>
        <w:t>،</w:t>
      </w:r>
      <w:r w:rsidR="00702EDB">
        <w:rPr>
          <w:rtl/>
        </w:rPr>
        <w:t xml:space="preserve"> والأسطوانات ومقاييس الحرارة</w:t>
      </w:r>
      <w:r>
        <w:rPr>
          <w:rtl/>
        </w:rPr>
        <w:t xml:space="preserve"> </w:t>
      </w:r>
      <w:r w:rsidR="00702EDB">
        <w:rPr>
          <w:rFonts w:hint="cs"/>
          <w:rtl/>
        </w:rPr>
        <w:t>والموازين</w:t>
      </w:r>
      <w:r>
        <w:rPr>
          <w:rtl/>
        </w:rPr>
        <w:t>.</w:t>
      </w:r>
    </w:p>
  </w:footnote>
  <w:footnote w:id="8">
    <w:p w14:paraId="0F404F8D" w14:textId="378B679C" w:rsidR="00772AE5" w:rsidRDefault="00702EDB" w:rsidP="00702EDB">
      <w:pPr>
        <w:pStyle w:val="FootnoteText"/>
        <w:bidi/>
        <w:rPr>
          <w:rtl/>
        </w:rPr>
      </w:pPr>
      <w:r>
        <w:rPr>
          <w:lang w:val="en-US"/>
        </w:rPr>
        <w:t xml:space="preserve"> </w:t>
      </w:r>
      <w:r w:rsidR="00772AE5">
        <w:rPr>
          <w:rStyle w:val="FootnoteReference"/>
        </w:rPr>
        <w:footnoteRef/>
      </w:r>
      <w:r w:rsidR="00351F5C">
        <w:rPr>
          <w:rFonts w:hint="cs"/>
          <w:rtl/>
          <w:lang w:bidi="ar-LB"/>
        </w:rPr>
        <w:t>تشمل</w:t>
      </w:r>
      <w:r w:rsidR="00772AE5">
        <w:rPr>
          <w:rtl/>
        </w:rPr>
        <w:t xml:space="preserve"> في ذلك، </w:t>
      </w:r>
      <w:r w:rsidRPr="00BF2B2B">
        <w:rPr>
          <w:rFonts w:hint="cs"/>
          <w:i/>
          <w:iCs/>
          <w:rtl/>
        </w:rPr>
        <w:t>ضمن</w:t>
      </w:r>
      <w:r w:rsidR="00772AE5" w:rsidRPr="00BF2B2B">
        <w:rPr>
          <w:i/>
          <w:iCs/>
          <w:rtl/>
        </w:rPr>
        <w:t xml:space="preserve"> جملة أمور</w:t>
      </w:r>
      <w:r>
        <w:rPr>
          <w:rtl/>
        </w:rPr>
        <w:t>، أجهزة قياس المتشعبة</w:t>
      </w:r>
      <w:r w:rsidR="00772AE5">
        <w:rPr>
          <w:rtl/>
        </w:rPr>
        <w:t xml:space="preserve"> وأجهزة كشف التسرب الإلكترونية </w:t>
      </w:r>
      <w:r>
        <w:rPr>
          <w:rFonts w:hint="cs"/>
          <w:rtl/>
        </w:rPr>
        <w:t>للهيدروكربونات</w:t>
      </w:r>
      <w:r>
        <w:rPr>
          <w:rtl/>
        </w:rPr>
        <w:t xml:space="preserve">، والأدوات المتعلقة بالسلامة ووحدات اللحام وأدوات </w:t>
      </w:r>
      <w:r>
        <w:rPr>
          <w:rFonts w:hint="cs"/>
          <w:rtl/>
        </w:rPr>
        <w:t>ضبط</w:t>
      </w:r>
      <w:r>
        <w:rPr>
          <w:rtl/>
        </w:rPr>
        <w:t xml:space="preserve"> الضغط وأدوات الحماية الشخصية</w:t>
      </w:r>
      <w:r w:rsidR="00772AE5">
        <w:rPr>
          <w:rtl/>
        </w:rPr>
        <w:t xml:space="preserve"> وأدوات الأنابيب المتنوعة.</w:t>
      </w:r>
    </w:p>
  </w:footnote>
  <w:footnote w:id="9">
    <w:p w14:paraId="31387C03" w14:textId="718252C0" w:rsidR="00772AE5" w:rsidRDefault="00702EDB" w:rsidP="00702EDB">
      <w:pPr>
        <w:pStyle w:val="FootnoteText"/>
        <w:bidi/>
        <w:rPr>
          <w:rtl/>
        </w:rPr>
      </w:pPr>
      <w:r>
        <w:rPr>
          <w:lang w:val="en-US"/>
        </w:rPr>
        <w:t xml:space="preserve"> </w:t>
      </w:r>
      <w:r w:rsidR="00772AE5">
        <w:rPr>
          <w:rStyle w:val="FootnoteReference"/>
        </w:rPr>
        <w:footnoteRef/>
      </w:r>
      <w:r>
        <w:rPr>
          <w:rFonts w:hint="cs"/>
          <w:rtl/>
        </w:rPr>
        <w:t>أن تشير</w:t>
      </w:r>
      <w:r>
        <w:rPr>
          <w:rtl/>
        </w:rPr>
        <w:t xml:space="preserve"> إلى التزام حكومة </w:t>
      </w:r>
      <w:r w:rsidR="00772AE5">
        <w:rPr>
          <w:rtl/>
        </w:rPr>
        <w:t xml:space="preserve">إكوادور بعدم إصدار أي حصص استيراد </w:t>
      </w:r>
      <w:r>
        <w:rPr>
          <w:rFonts w:hint="cs"/>
          <w:rtl/>
        </w:rPr>
        <w:t>للهيدروكلوروفلوروكربون</w:t>
      </w:r>
      <w:r w:rsidR="00772AE5">
        <w:rPr>
          <w:rtl/>
        </w:rPr>
        <w:t>-141ب الموجود في البوليول</w:t>
      </w:r>
      <w:r>
        <w:rPr>
          <w:rFonts w:hint="cs"/>
          <w:rtl/>
        </w:rPr>
        <w:t>ات</w:t>
      </w:r>
      <w:r w:rsidR="00772AE5">
        <w:rPr>
          <w:rtl/>
        </w:rPr>
        <w:t xml:space="preserve"> </w:t>
      </w:r>
      <w:r>
        <w:rPr>
          <w:rFonts w:hint="cs"/>
          <w:rtl/>
        </w:rPr>
        <w:t>المخلوطة</w:t>
      </w:r>
      <w:r w:rsidR="00772AE5">
        <w:rPr>
          <w:rtl/>
        </w:rPr>
        <w:t xml:space="preserve"> مسبقًا، باستثناء حد أقصى قدره 0.86 طن </w:t>
      </w:r>
      <w:r>
        <w:rPr>
          <w:rFonts w:hint="cs"/>
          <w:rtl/>
        </w:rPr>
        <w:t>من قدرات</w:t>
      </w:r>
      <w:r w:rsidR="00772AE5">
        <w:rPr>
          <w:rtl/>
        </w:rPr>
        <w:t xml:space="preserve"> استنفاد الأوزون (7.78 طن متري) لرغوة الرش، لكل عام بين عامي 2021 و</w:t>
      </w:r>
      <w:r w:rsidR="00BF2B2B">
        <w:rPr>
          <w:rFonts w:hint="cs"/>
          <w:rtl/>
        </w:rPr>
        <w:t>2023.</w:t>
      </w:r>
    </w:p>
  </w:footnote>
  <w:footnote w:id="10">
    <w:p w14:paraId="5EFA43DF" w14:textId="77777777" w:rsidR="00772AE5" w:rsidRDefault="00772AE5" w:rsidP="00212C5E">
      <w:pPr>
        <w:pStyle w:val="FootnoteText"/>
        <w:bidi/>
        <w:rPr>
          <w:rtl/>
        </w:rPr>
      </w:pPr>
      <w:r>
        <w:rPr>
          <w:rStyle w:val="FootnoteReference"/>
        </w:rPr>
        <w:footnoteRef/>
      </w:r>
      <w:r w:rsidR="003A34A6">
        <w:rPr>
          <w:rFonts w:hint="cs"/>
          <w:rtl/>
        </w:rPr>
        <w:t xml:space="preserve"> </w:t>
      </w:r>
      <w:r w:rsidR="003A34A6">
        <w:rPr>
          <w:rtl/>
        </w:rPr>
        <w:t>سعة تبريد</w:t>
      </w:r>
      <w:r w:rsidR="003A34A6">
        <w:rPr>
          <w:rFonts w:hint="cs"/>
          <w:rtl/>
        </w:rPr>
        <w:t xml:space="preserve"> قدرها</w:t>
      </w:r>
      <w:r w:rsidR="003A34A6">
        <w:rPr>
          <w:rtl/>
        </w:rPr>
        <w:t xml:space="preserve"> 40 طن</w:t>
      </w:r>
      <w:r w:rsidR="003A34A6">
        <w:rPr>
          <w:rFonts w:hint="cs"/>
          <w:rtl/>
        </w:rPr>
        <w:t xml:space="preserve"> تبريد</w:t>
      </w:r>
      <w:r w:rsidR="003A34A6">
        <w:rPr>
          <w:rtl/>
        </w:rPr>
        <w:t xml:space="preserve"> مع ضاغط شبه محكم</w:t>
      </w:r>
      <w:r w:rsidR="003A34A6">
        <w:rPr>
          <w:rFonts w:hint="cs"/>
          <w:rtl/>
        </w:rPr>
        <w:t>،</w:t>
      </w:r>
      <w:r>
        <w:rPr>
          <w:rtl/>
        </w:rPr>
        <w:t xml:space="preserve"> ومكثفين من النحاس والألومنيوم المبردين بالهواء، ومبخر من نوع الغلاف والأنبوب.</w:t>
      </w:r>
    </w:p>
  </w:footnote>
  <w:footnote w:id="11">
    <w:p w14:paraId="420AB879" w14:textId="77777777" w:rsidR="00772AE5" w:rsidRPr="00996241" w:rsidRDefault="00772AE5" w:rsidP="003A34A6">
      <w:pPr>
        <w:pStyle w:val="FootnoteText"/>
        <w:bidi/>
        <w:rPr>
          <w:rtl/>
        </w:rPr>
      </w:pPr>
      <w:r w:rsidRPr="00FE3307">
        <w:rPr>
          <w:rStyle w:val="FootnoteReference"/>
        </w:rPr>
        <w:footnoteRef/>
      </w:r>
      <w:r w:rsidR="003A34A6">
        <w:rPr>
          <w:rFonts w:hint="cs"/>
          <w:rtl/>
        </w:rPr>
        <w:t xml:space="preserve"> </w:t>
      </w:r>
      <w:r w:rsidRPr="00FE3307">
        <w:rPr>
          <w:rtl/>
        </w:rPr>
        <w:t xml:space="preserve">وفقًا </w:t>
      </w:r>
      <w:r w:rsidR="003A34A6">
        <w:rPr>
          <w:rFonts w:hint="cs"/>
          <w:rtl/>
        </w:rPr>
        <w:t>للخطاب</w:t>
      </w:r>
      <w:r w:rsidRPr="00FE3307">
        <w:rPr>
          <w:rtl/>
        </w:rPr>
        <w:t xml:space="preserve"> </w:t>
      </w:r>
      <w:bookmarkStart w:id="9" w:name="_Hlk151469383"/>
      <w:r w:rsidRPr="009931F4">
        <w:rPr>
          <w:rtl/>
        </w:rPr>
        <w:t>المؤر</w:t>
      </w:r>
      <w:r w:rsidR="003A34A6">
        <w:rPr>
          <w:rtl/>
        </w:rPr>
        <w:t>خ</w:t>
      </w:r>
      <w:r w:rsidRPr="009931F4">
        <w:rPr>
          <w:rtl/>
        </w:rPr>
        <w:t xml:space="preserve"> 7 أغسطس</w:t>
      </w:r>
      <w:r w:rsidR="003A34A6">
        <w:rPr>
          <w:rFonts w:hint="cs"/>
          <w:rtl/>
        </w:rPr>
        <w:t>/ آب</w:t>
      </w:r>
      <w:r w:rsidRPr="009931F4">
        <w:rPr>
          <w:rtl/>
        </w:rPr>
        <w:t xml:space="preserve"> 2023 </w:t>
      </w:r>
      <w:r w:rsidR="003A34A6">
        <w:rPr>
          <w:rFonts w:hint="cs"/>
          <w:rtl/>
        </w:rPr>
        <w:t>المرسل</w:t>
      </w:r>
      <w:r w:rsidRPr="009931F4">
        <w:rPr>
          <w:rtl/>
        </w:rPr>
        <w:t xml:space="preserve"> من وزارة الإنتاج والتجارة الخارجية و</w:t>
      </w:r>
      <w:r w:rsidR="003A34A6">
        <w:rPr>
          <w:rtl/>
        </w:rPr>
        <w:t xml:space="preserve">الاستثمارات ومصايد الأسماك في </w:t>
      </w:r>
      <w:r w:rsidRPr="009931F4">
        <w:rPr>
          <w:rtl/>
        </w:rPr>
        <w:t>إكوادور إلى اليونيدو.</w:t>
      </w:r>
      <w:bookmarkEnd w:id="9"/>
    </w:p>
  </w:footnote>
  <w:footnote w:id="12">
    <w:p w14:paraId="62BC13B0" w14:textId="77777777" w:rsidR="00D57508" w:rsidRDefault="00D57508" w:rsidP="00D57508">
      <w:pPr>
        <w:pStyle w:val="FootnoteText"/>
        <w:shd w:val="clear" w:color="auto" w:fill="FFFFFF" w:themeFill="background1"/>
        <w:suppressAutoHyphens/>
        <w:bidi/>
        <w:rPr>
          <w:rtl/>
        </w:rPr>
      </w:pPr>
      <w:r>
        <w:rPr>
          <w:lang w:val="en-US"/>
        </w:rPr>
        <w:t xml:space="preserve"> </w:t>
      </w:r>
      <w:r w:rsidRPr="00264622">
        <w:rPr>
          <w:rStyle w:val="FootnoteReference"/>
        </w:rPr>
        <w:footnoteRef/>
      </w:r>
      <w:r w:rsidRPr="00264622">
        <w:rPr>
          <w:rtl/>
        </w:rPr>
        <w:t xml:space="preserve">باستثناء </w:t>
      </w:r>
      <w:r>
        <w:rPr>
          <w:rFonts w:hint="cs"/>
          <w:rtl/>
        </w:rPr>
        <w:t xml:space="preserve">المواد الهيدروكلوروفلوروكربونية </w:t>
      </w:r>
      <w:r>
        <w:rPr>
          <w:rtl/>
        </w:rPr>
        <w:t xml:space="preserve">المسموح </w:t>
      </w:r>
      <w:r>
        <w:rPr>
          <w:rFonts w:hint="cs"/>
          <w:rtl/>
        </w:rPr>
        <w:t>بها</w:t>
      </w:r>
      <w:r>
        <w:rPr>
          <w:rtl/>
        </w:rPr>
        <w:t xml:space="preserve"> </w:t>
      </w:r>
      <w:r>
        <w:rPr>
          <w:rFonts w:hint="cs"/>
          <w:rtl/>
        </w:rPr>
        <w:t>لمتابعة الخدمة</w:t>
      </w:r>
      <w:r w:rsidRPr="00264622">
        <w:rPr>
          <w:rtl/>
        </w:rPr>
        <w:t xml:space="preserve"> بين عامي 2030 و2040، عند الاقتضاء، </w:t>
      </w:r>
      <w:r>
        <w:rPr>
          <w:rFonts w:hint="cs"/>
          <w:rtl/>
        </w:rPr>
        <w:t>وفقا</w:t>
      </w:r>
      <w:r w:rsidRPr="00264622">
        <w:rPr>
          <w:rtl/>
        </w:rPr>
        <w:t xml:space="preserve"> </w:t>
      </w:r>
      <w:r>
        <w:rPr>
          <w:rFonts w:hint="cs"/>
          <w:rtl/>
        </w:rPr>
        <w:t>ل</w:t>
      </w:r>
      <w:r w:rsidRPr="00264622">
        <w:rPr>
          <w:rtl/>
        </w:rPr>
        <w:t>أحكام بروتوكول مونتريال.</w:t>
      </w:r>
    </w:p>
  </w:footnote>
  <w:footnote w:id="13">
    <w:p w14:paraId="1BF0DF46" w14:textId="77777777" w:rsidR="00772AE5" w:rsidRPr="009931F4" w:rsidRDefault="00772AE5" w:rsidP="00212C5E">
      <w:pPr>
        <w:pStyle w:val="FootnoteText"/>
        <w:bidi/>
        <w:rPr>
          <w:rtl/>
        </w:rPr>
      </w:pPr>
      <w:r>
        <w:rPr>
          <w:rStyle w:val="FootnoteReference"/>
        </w:rPr>
        <w:footnoteRef/>
      </w:r>
      <w:r w:rsidR="003A34A6">
        <w:rPr>
          <w:rFonts w:hint="cs"/>
          <w:rtl/>
        </w:rPr>
        <w:t xml:space="preserve"> </w:t>
      </w:r>
      <w:r>
        <w:rPr>
          <w:rtl/>
        </w:rPr>
        <w:t>المقرر 65/25</w:t>
      </w:r>
    </w:p>
  </w:footnote>
  <w:footnote w:id="14">
    <w:p w14:paraId="02B24452" w14:textId="77777777" w:rsidR="00772AE5" w:rsidRDefault="00772AE5" w:rsidP="003A34A6">
      <w:pPr>
        <w:pStyle w:val="FootnoteText"/>
        <w:bidi/>
        <w:rPr>
          <w:rtl/>
        </w:rPr>
      </w:pPr>
      <w:r>
        <w:rPr>
          <w:rStyle w:val="FootnoteReference"/>
        </w:rPr>
        <w:footnoteRef/>
      </w:r>
      <w:r w:rsidR="003A34A6">
        <w:rPr>
          <w:rFonts w:hint="cs"/>
          <w:rtl/>
        </w:rPr>
        <w:t xml:space="preserve"> </w:t>
      </w:r>
      <w:r>
        <w:rPr>
          <w:rtl/>
        </w:rPr>
        <w:t xml:space="preserve">المرفق الخامس عشر </w:t>
      </w:r>
      <w:r w:rsidR="003A34A6">
        <w:rPr>
          <w:rFonts w:hint="cs"/>
          <w:rtl/>
        </w:rPr>
        <w:t>بالوثيقة</w:t>
      </w:r>
      <w:r>
        <w:rPr>
          <w:rtl/>
        </w:rPr>
        <w:t xml:space="preserve"> </w:t>
      </w:r>
      <w:r w:rsidR="003A34A6" w:rsidRPr="002261F6">
        <w:t>UNEP/</w:t>
      </w:r>
      <w:proofErr w:type="spellStart"/>
      <w:r w:rsidR="003A34A6" w:rsidRPr="002261F6">
        <w:t>OzL.Pro</w:t>
      </w:r>
      <w:proofErr w:type="spellEnd"/>
      <w:r w:rsidR="003A34A6" w:rsidRPr="002261F6">
        <w:t>/ExCom/70/59</w:t>
      </w:r>
      <w:r>
        <w:rPr>
          <w:rtl/>
        </w:rPr>
        <w:t>، والمقرر 81/47(ج)(2)، والمقرر 87/21(أ)(2)، على التوالي.</w:t>
      </w:r>
    </w:p>
  </w:footnote>
  <w:footnote w:id="15">
    <w:p w14:paraId="0BF3A0A2" w14:textId="77777777" w:rsidR="00772AE5" w:rsidRPr="009931F4" w:rsidRDefault="000F6A46" w:rsidP="00212C5E">
      <w:pPr>
        <w:pStyle w:val="FootnoteText"/>
        <w:bidi/>
        <w:rPr>
          <w:rtl/>
        </w:rPr>
      </w:pPr>
      <w:r>
        <w:rPr>
          <w:lang w:val="en-US"/>
        </w:rPr>
        <w:t xml:space="preserve"> </w:t>
      </w:r>
      <w:r w:rsidR="00772AE5">
        <w:rPr>
          <w:rStyle w:val="FootnoteReference"/>
        </w:rPr>
        <w:footnoteRef/>
      </w:r>
      <w:r w:rsidR="00772AE5">
        <w:rPr>
          <w:rtl/>
        </w:rPr>
        <w:t>المقرر 86/67</w:t>
      </w:r>
    </w:p>
  </w:footnote>
  <w:footnote w:id="16">
    <w:p w14:paraId="1C662C17" w14:textId="77777777" w:rsidR="00772AE5" w:rsidRPr="009931F4" w:rsidRDefault="000F6A46" w:rsidP="000F6A46">
      <w:pPr>
        <w:pStyle w:val="FootnoteText"/>
        <w:bidi/>
        <w:rPr>
          <w:rtl/>
        </w:rPr>
      </w:pPr>
      <w:r>
        <w:t xml:space="preserve"> </w:t>
      </w:r>
      <w:r w:rsidR="00772AE5" w:rsidRPr="00FC3D87">
        <w:rPr>
          <w:rStyle w:val="FootnoteReference"/>
        </w:rPr>
        <w:footnoteRef/>
      </w:r>
      <w:r w:rsidR="00772AE5" w:rsidRPr="00C967AA">
        <w:rPr>
          <w:rtl/>
        </w:rPr>
        <w:t>المقرر 87/21(أ)</w:t>
      </w:r>
      <w:r>
        <w:rPr>
          <w:rFonts w:hint="cs"/>
          <w:rtl/>
        </w:rPr>
        <w:t>(3)</w:t>
      </w:r>
    </w:p>
  </w:footnote>
  <w:footnote w:id="17">
    <w:p w14:paraId="16B63289" w14:textId="77777777" w:rsidR="00772AE5" w:rsidRPr="00EE5A74" w:rsidRDefault="004321F4" w:rsidP="00212C5E">
      <w:pPr>
        <w:pStyle w:val="FootnoteText"/>
        <w:bidi/>
        <w:rPr>
          <w:rtl/>
        </w:rPr>
      </w:pPr>
      <w:r>
        <w:rPr>
          <w:lang w:val="en-US"/>
        </w:rPr>
        <w:t xml:space="preserve"> </w:t>
      </w:r>
      <w:r w:rsidR="00772AE5">
        <w:rPr>
          <w:rStyle w:val="FootnoteReference"/>
        </w:rPr>
        <w:footnoteRef/>
      </w:r>
      <w:r w:rsidR="00772AE5">
        <w:rPr>
          <w:rtl/>
        </w:rPr>
        <w:t>المقرر 74/35(ج)</w:t>
      </w:r>
    </w:p>
  </w:footnote>
  <w:footnote w:id="18">
    <w:p w14:paraId="66BD613C" w14:textId="77777777" w:rsidR="00772AE5" w:rsidRPr="00AB5606" w:rsidRDefault="00772AE5" w:rsidP="004321F4">
      <w:pPr>
        <w:pStyle w:val="FootnoteText"/>
        <w:bidi/>
        <w:rPr>
          <w:rtl/>
        </w:rPr>
      </w:pPr>
      <w:r>
        <w:rPr>
          <w:rStyle w:val="FootnoteReference"/>
        </w:rPr>
        <w:footnoteRef/>
      </w:r>
      <w:r w:rsidR="004321F4">
        <w:rPr>
          <w:rFonts w:hint="cs"/>
          <w:rtl/>
          <w:lang w:bidi="ar-SA"/>
        </w:rPr>
        <w:t xml:space="preserve"> </w:t>
      </w:r>
      <w:r>
        <w:rPr>
          <w:rtl/>
        </w:rPr>
        <w:t>المقرران 80/42(ب)(4) و80/51(أ)(</w:t>
      </w:r>
      <w:r w:rsidR="004321F4">
        <w:rPr>
          <w:rFonts w:hint="cs"/>
          <w:rtl/>
        </w:rPr>
        <w:t>1</w:t>
      </w:r>
      <w:r w:rsidRPr="00707ED6">
        <w:rPr>
          <w:rtl/>
        </w:rPr>
        <w:t xml:space="preserve">)؛ وكان من المقرر تمويل المشروع من المساهمات الطوعية الإضافية </w:t>
      </w:r>
      <w:r w:rsidRPr="006A3AC4">
        <w:rPr>
          <w:rtl/>
        </w:rPr>
        <w:t>للبلدان غير العاملة بالمادة 5، على أساس أن الموافقة على إعداد المشروع لا تعني الموافقة على مقترح المشروع أو مستوى تمويله عند تقديمه ل</w:t>
      </w:r>
      <w:r w:rsidR="004321F4">
        <w:rPr>
          <w:rFonts w:hint="cs"/>
          <w:rtl/>
        </w:rPr>
        <w:t xml:space="preserve">كي </w:t>
      </w:r>
      <w:r w:rsidRPr="006A3AC4">
        <w:rPr>
          <w:rtl/>
        </w:rPr>
        <w:t>تنظر فيه اللجنة التنفيذية.</w:t>
      </w:r>
    </w:p>
  </w:footnote>
  <w:footnote w:id="19">
    <w:p w14:paraId="0A482A7B" w14:textId="77777777" w:rsidR="00772AE5" w:rsidRPr="00AB5FEE" w:rsidRDefault="004321F4" w:rsidP="00212C5E">
      <w:pPr>
        <w:pStyle w:val="FootnoteText"/>
        <w:bidi/>
        <w:rPr>
          <w:lang w:val="en-US"/>
        </w:rPr>
      </w:pPr>
      <w:r>
        <w:rPr>
          <w:lang w:val="en-US"/>
        </w:rPr>
        <w:t xml:space="preserve"> </w:t>
      </w:r>
      <w:r w:rsidR="00772AE5">
        <w:rPr>
          <w:rStyle w:val="FootnoteReference"/>
        </w:rPr>
        <w:footnoteRef/>
      </w:r>
      <w:r w:rsidR="00772AE5">
        <w:rPr>
          <w:rtl/>
        </w:rPr>
        <w:t>المقرران 81/58 و82/78</w:t>
      </w:r>
    </w:p>
  </w:footnote>
  <w:footnote w:id="20">
    <w:p w14:paraId="0D926D3B" w14:textId="77777777" w:rsidR="00772AE5" w:rsidRPr="00AB5606" w:rsidRDefault="00772AE5" w:rsidP="00212C5E">
      <w:pPr>
        <w:bidi/>
        <w:rPr>
          <w:sz w:val="20"/>
          <w:rtl/>
        </w:rPr>
      </w:pPr>
      <w:r w:rsidRPr="00AB5606">
        <w:rPr>
          <w:rStyle w:val="FootnoteReference"/>
          <w:sz w:val="20"/>
        </w:rPr>
        <w:footnoteRef/>
      </w:r>
      <w:r w:rsidR="004321F4">
        <w:rPr>
          <w:rFonts w:hint="cs"/>
          <w:sz w:val="20"/>
          <w:rtl/>
          <w:lang w:bidi="ar-SA"/>
        </w:rPr>
        <w:t xml:space="preserve"> </w:t>
      </w:r>
      <w:r w:rsidRPr="00AB5606">
        <w:rPr>
          <w:sz w:val="20"/>
          <w:rtl/>
        </w:rPr>
        <w:t>المقرر 80/49(ح)، سيتم تمويله من المساهمات الطوعية الإضافية للبلدان غير العاملة بالمادة 5.</w:t>
      </w:r>
    </w:p>
  </w:footnote>
  <w:footnote w:id="21">
    <w:p w14:paraId="45751AEB" w14:textId="77777777" w:rsidR="00772AE5" w:rsidRPr="00AB5606" w:rsidRDefault="004321F4" w:rsidP="007F7F41">
      <w:pPr>
        <w:pStyle w:val="FootnoteText"/>
        <w:bidi/>
        <w:rPr>
          <w:rtl/>
        </w:rPr>
      </w:pPr>
      <w:r>
        <w:rPr>
          <w:lang w:val="en-US"/>
        </w:rPr>
        <w:t xml:space="preserve"> </w:t>
      </w:r>
      <w:r w:rsidR="00772AE5" w:rsidRPr="00AB5606">
        <w:rPr>
          <w:rStyle w:val="FootnoteReference"/>
        </w:rPr>
        <w:footnoteRef/>
      </w:r>
      <w:r w:rsidR="00772AE5" w:rsidRPr="00AB5606">
        <w:rPr>
          <w:rtl/>
        </w:rPr>
        <w:t xml:space="preserve">المقرر 91/59، تمت الموافقة عليه على أساس أنه سيتم خصم 14.901 طن </w:t>
      </w:r>
      <w:r>
        <w:rPr>
          <w:rFonts w:hint="cs"/>
          <w:rtl/>
        </w:rPr>
        <w:t xml:space="preserve">من </w:t>
      </w:r>
      <w:r w:rsidR="00772AE5" w:rsidRPr="00AB5606">
        <w:rPr>
          <w:rtl/>
        </w:rPr>
        <w:t xml:space="preserve">مكافئ </w:t>
      </w:r>
      <w:r w:rsidR="00772AE5" w:rsidRPr="004321F4">
        <w:rPr>
          <w:rtl/>
        </w:rPr>
        <w:t>ثاني</w:t>
      </w:r>
      <w:r w:rsidR="00772AE5" w:rsidRPr="00AB5606">
        <w:rPr>
          <w:vertAlign w:val="subscript"/>
          <w:rtl/>
        </w:rPr>
        <w:t xml:space="preserve"> </w:t>
      </w:r>
      <w:r w:rsidR="00772AE5" w:rsidRPr="00AB5606">
        <w:rPr>
          <w:rtl/>
        </w:rPr>
        <w:t xml:space="preserve">أكسيد الكربون (10.42 طن متري) من مركب الكربون </w:t>
      </w:r>
      <w:r>
        <w:rPr>
          <w:rFonts w:hint="cs"/>
          <w:rtl/>
        </w:rPr>
        <w:t>الهيدروفلوروكربون-</w:t>
      </w:r>
      <w:r w:rsidRPr="00AB5606">
        <w:t>134a</w:t>
      </w:r>
      <w:r w:rsidR="00772AE5" w:rsidRPr="00AB5606">
        <w:rPr>
          <w:rtl/>
        </w:rPr>
        <w:t xml:space="preserve"> من نقطة البداية للتخفيضات الإجمالية المستدامة في استهلاك</w:t>
      </w:r>
      <w:r w:rsidR="007F7F41">
        <w:rPr>
          <w:rFonts w:hint="cs"/>
          <w:rtl/>
        </w:rPr>
        <w:t xml:space="preserve"> المواد</w:t>
      </w:r>
      <w:r w:rsidR="00772AE5" w:rsidRPr="00AB5606">
        <w:rPr>
          <w:rtl/>
        </w:rPr>
        <w:t xml:space="preserve"> </w:t>
      </w:r>
      <w:r w:rsidR="007F7F41">
        <w:rPr>
          <w:rFonts w:hint="cs"/>
          <w:rtl/>
        </w:rPr>
        <w:t>الهيدروفلوروكربونية</w:t>
      </w:r>
      <w:r w:rsidR="007F7F41" w:rsidRPr="00AB5606">
        <w:rPr>
          <w:rtl/>
        </w:rPr>
        <w:t xml:space="preserve"> </w:t>
      </w:r>
      <w:r w:rsidR="007F7F41">
        <w:rPr>
          <w:rFonts w:hint="cs"/>
          <w:rtl/>
        </w:rPr>
        <w:t>فور</w:t>
      </w:r>
      <w:r w:rsidR="00772AE5" w:rsidRPr="00AB5606">
        <w:rPr>
          <w:rtl/>
        </w:rPr>
        <w:t xml:space="preserve"> تحديدها؛ وأن يتم إجراء هذا الخصم وفقاً للمنهجية المتفق عليها بموجب المبادئ التوجيهية لتكاليف </w:t>
      </w:r>
      <w:r w:rsidR="007F7F41">
        <w:rPr>
          <w:rFonts w:hint="cs"/>
          <w:rtl/>
        </w:rPr>
        <w:t>المواد</w:t>
      </w:r>
      <w:r w:rsidR="007F7F41" w:rsidRPr="00AB5606">
        <w:rPr>
          <w:rtl/>
        </w:rPr>
        <w:t xml:space="preserve"> </w:t>
      </w:r>
      <w:r w:rsidR="007F7F41">
        <w:rPr>
          <w:rFonts w:hint="cs"/>
          <w:rtl/>
        </w:rPr>
        <w:t>الهيدروفلوروكربونية</w:t>
      </w:r>
      <w:r w:rsidR="007F7F41" w:rsidRPr="00AB5606">
        <w:rPr>
          <w:rtl/>
        </w:rPr>
        <w:t xml:space="preserve"> </w:t>
      </w:r>
      <w:r w:rsidR="007F7F41">
        <w:rPr>
          <w:rFonts w:hint="cs"/>
          <w:rtl/>
        </w:rPr>
        <w:t xml:space="preserve">التي </w:t>
      </w:r>
      <w:r w:rsidR="00772AE5" w:rsidRPr="00AB5606">
        <w:rPr>
          <w:rtl/>
        </w:rPr>
        <w:t xml:space="preserve">قيد المناقشة حالياً؛ وأنه سيتم دمج المشروع في المرحلة الأولى من </w:t>
      </w:r>
      <w:r w:rsidR="007F7F41">
        <w:rPr>
          <w:rFonts w:hint="cs"/>
          <w:rtl/>
        </w:rPr>
        <w:t>خطة تنفيذ تعديل كيغالي</w:t>
      </w:r>
      <w:r w:rsidR="00772AE5" w:rsidRPr="00AB5606">
        <w:rPr>
          <w:rtl/>
        </w:rPr>
        <w:t xml:space="preserve"> لإكوادور، </w:t>
      </w:r>
      <w:r w:rsidR="007F7F41">
        <w:rPr>
          <w:rFonts w:hint="cs"/>
          <w:rtl/>
        </w:rPr>
        <w:t>فور</w:t>
      </w:r>
      <w:r w:rsidR="00772AE5" w:rsidRPr="00AB5606">
        <w:rPr>
          <w:rtl/>
        </w:rPr>
        <w:t xml:space="preserve"> الانتهاء من صياغة الخطة بالكامل وتقديمها ل</w:t>
      </w:r>
      <w:r w:rsidR="007F7F41">
        <w:rPr>
          <w:rFonts w:hint="cs"/>
          <w:rtl/>
        </w:rPr>
        <w:t>كي ت</w:t>
      </w:r>
      <w:r w:rsidR="00772AE5" w:rsidRPr="00AB5606">
        <w:rPr>
          <w:rtl/>
        </w:rPr>
        <w:t>نظر فيها اللجنة التنفيذية.</w:t>
      </w:r>
    </w:p>
  </w:footnote>
  <w:footnote w:id="22">
    <w:p w14:paraId="389682D6" w14:textId="77777777" w:rsidR="00772AE5" w:rsidRDefault="003503E9" w:rsidP="003503E9">
      <w:pPr>
        <w:pStyle w:val="FootnoteText"/>
        <w:bidi/>
        <w:rPr>
          <w:rtl/>
        </w:rPr>
      </w:pPr>
      <w:r>
        <w:rPr>
          <w:lang w:val="en-US"/>
        </w:rPr>
        <w:t xml:space="preserve"> </w:t>
      </w:r>
      <w:r w:rsidR="00772AE5">
        <w:rPr>
          <w:rStyle w:val="FootnoteReference"/>
        </w:rPr>
        <w:footnoteRef/>
      </w:r>
      <w:r>
        <w:rPr>
          <w:rFonts w:hint="cs"/>
          <w:rtl/>
        </w:rPr>
        <w:t>تشمل</w:t>
      </w:r>
      <w:r w:rsidR="00772AE5">
        <w:rPr>
          <w:rtl/>
        </w:rPr>
        <w:t xml:space="preserve">، </w:t>
      </w:r>
      <w:r>
        <w:rPr>
          <w:rFonts w:hint="cs"/>
          <w:i/>
          <w:iCs/>
          <w:rtl/>
        </w:rPr>
        <w:t>ضمن</w:t>
      </w:r>
      <w:r w:rsidR="00772AE5" w:rsidRPr="0096094A">
        <w:rPr>
          <w:i/>
          <w:iCs/>
          <w:rtl/>
        </w:rPr>
        <w:t xml:space="preserve"> جملة أمور</w:t>
      </w:r>
      <w:r w:rsidR="00772AE5">
        <w:rPr>
          <w:rtl/>
        </w:rPr>
        <w:t xml:space="preserve">: (أ) لفنيي </w:t>
      </w:r>
      <w:r>
        <w:rPr>
          <w:rFonts w:hint="cs"/>
          <w:rtl/>
        </w:rPr>
        <w:t>التبريد وتكييف الهواء</w:t>
      </w:r>
      <w:r>
        <w:rPr>
          <w:rtl/>
        </w:rPr>
        <w:t>: وحدات الاسترداد</w:t>
      </w:r>
      <w:r w:rsidR="00772AE5">
        <w:rPr>
          <w:rtl/>
        </w:rPr>
        <w:t xml:space="preserve"> ووحدة تكييف الهواء القائمة على</w:t>
      </w:r>
      <w:r>
        <w:rPr>
          <w:rFonts w:hint="cs"/>
          <w:rtl/>
        </w:rPr>
        <w:t xml:space="preserve"> البروبان</w:t>
      </w:r>
      <w:r w:rsidR="00772AE5">
        <w:rPr>
          <w:rtl/>
        </w:rPr>
        <w:t xml:space="preserve"> (18</w:t>
      </w:r>
      <w:r>
        <w:rPr>
          <w:rFonts w:hint="cs"/>
          <w:rtl/>
        </w:rPr>
        <w:t>,</w:t>
      </w:r>
      <w:r>
        <w:rPr>
          <w:rtl/>
        </w:rPr>
        <w:t xml:space="preserve">000 وحدة حرارية بريطانية)، وثلاجة منزلية </w:t>
      </w:r>
      <w:r w:rsidR="00772AE5">
        <w:rPr>
          <w:rtl/>
        </w:rPr>
        <w:t>قائمة</w:t>
      </w:r>
      <w:r>
        <w:rPr>
          <w:rFonts w:hint="cs"/>
          <w:rtl/>
        </w:rPr>
        <w:t xml:space="preserve"> الأيزوبيوتان</w:t>
      </w:r>
      <w:r w:rsidR="00772AE5">
        <w:rPr>
          <w:rtl/>
        </w:rPr>
        <w:t xml:space="preserve"> وأجهزة تحد</w:t>
      </w:r>
      <w:r>
        <w:rPr>
          <w:rtl/>
        </w:rPr>
        <w:t>يد غازات التبريد</w:t>
      </w:r>
      <w:r w:rsidR="00772AE5">
        <w:rPr>
          <w:rtl/>
        </w:rPr>
        <w:t xml:space="preserve"> وكاشفات التسرب الإ</w:t>
      </w:r>
      <w:r>
        <w:rPr>
          <w:rtl/>
        </w:rPr>
        <w:t>لكترونية ومعدات اللحام بالنحاس ومضخات التفريغ</w:t>
      </w:r>
      <w:r w:rsidR="00772AE5">
        <w:rPr>
          <w:rtl/>
        </w:rPr>
        <w:t xml:space="preserve"> وخراطيم </w:t>
      </w:r>
      <w:r>
        <w:rPr>
          <w:rtl/>
        </w:rPr>
        <w:t>التنفيس لمواد</w:t>
      </w:r>
      <w:r>
        <w:rPr>
          <w:rFonts w:hint="cs"/>
          <w:rtl/>
        </w:rPr>
        <w:t xml:space="preserve"> التبريد</w:t>
      </w:r>
      <w:r>
        <w:rPr>
          <w:rtl/>
        </w:rPr>
        <w:t xml:space="preserve"> القابلة للاشتعال</w:t>
      </w:r>
      <w:r w:rsidR="00772AE5">
        <w:rPr>
          <w:rtl/>
        </w:rPr>
        <w:t xml:space="preserve"> </w:t>
      </w:r>
      <w:r>
        <w:rPr>
          <w:rtl/>
        </w:rPr>
        <w:t>والمشعبات والمقاييس</w:t>
      </w:r>
      <w:r w:rsidR="00772AE5">
        <w:rPr>
          <w:rtl/>
        </w:rPr>
        <w:t xml:space="preserve"> والأسطوانات؛ </w:t>
      </w:r>
      <w:r>
        <w:rPr>
          <w:rFonts w:hint="cs"/>
          <w:rtl/>
        </w:rPr>
        <w:t xml:space="preserve">و </w:t>
      </w:r>
      <w:r w:rsidR="00772AE5">
        <w:rPr>
          <w:rtl/>
        </w:rPr>
        <w:t xml:space="preserve">(ب) لفنيي </w:t>
      </w:r>
      <w:r>
        <w:rPr>
          <w:rFonts w:hint="cs"/>
          <w:rtl/>
        </w:rPr>
        <w:t>تكييف الهواء المتنقل</w:t>
      </w:r>
      <w:r w:rsidR="00772AE5">
        <w:rPr>
          <w:rtl/>
        </w:rPr>
        <w:t xml:space="preserve">: وحدات الاسترداد وإعادة التدوير </w:t>
      </w:r>
      <w:r>
        <w:rPr>
          <w:rFonts w:hint="cs"/>
          <w:rtl/>
        </w:rPr>
        <w:t xml:space="preserve">للهيدروفلوروكربون0 </w:t>
      </w:r>
      <w:r>
        <w:t>134a</w:t>
      </w:r>
      <w:r>
        <w:rPr>
          <w:rtl/>
        </w:rPr>
        <w:t xml:space="preserve"> </w:t>
      </w:r>
      <w:r>
        <w:rPr>
          <w:rFonts w:hint="cs"/>
          <w:rtl/>
        </w:rPr>
        <w:t>و الهيدروفلوروأوليفين-</w:t>
      </w:r>
      <w:r>
        <w:t>1234yf</w:t>
      </w:r>
      <w:r>
        <w:rPr>
          <w:rtl/>
        </w:rPr>
        <w:t xml:space="preserve"> </w:t>
      </w:r>
      <w:r>
        <w:rPr>
          <w:rFonts w:hint="cs"/>
          <w:rtl/>
        </w:rPr>
        <w:t xml:space="preserve"> </w:t>
      </w:r>
      <w:r w:rsidR="00772AE5">
        <w:rPr>
          <w:rtl/>
        </w:rPr>
        <w:t>ومجموعات المواد الاستهلاكية المرتبطة به</w:t>
      </w:r>
      <w:r>
        <w:rPr>
          <w:rFonts w:hint="cs"/>
          <w:rtl/>
        </w:rPr>
        <w:t>م</w:t>
      </w:r>
      <w:r>
        <w:rPr>
          <w:rtl/>
        </w:rPr>
        <w:t>ا (الزيت والخراطيم والصمامات والمرشحات</w:t>
      </w:r>
      <w:r w:rsidR="00772AE5">
        <w:rPr>
          <w:rtl/>
        </w:rPr>
        <w:t xml:space="preserve"> والأسطوانات).</w:t>
      </w:r>
    </w:p>
  </w:footnote>
  <w:footnote w:id="23">
    <w:p w14:paraId="012620F1" w14:textId="77777777" w:rsidR="00772AE5" w:rsidRDefault="00772AE5" w:rsidP="00463107">
      <w:pPr>
        <w:pStyle w:val="FootnoteText"/>
        <w:bidi/>
        <w:rPr>
          <w:rtl/>
        </w:rPr>
      </w:pPr>
      <w:r>
        <w:rPr>
          <w:rStyle w:val="FootnoteReference"/>
        </w:rPr>
        <w:footnoteRef/>
      </w:r>
      <w:r w:rsidR="00E43924">
        <w:rPr>
          <w:rFonts w:hint="cs"/>
          <w:rtl/>
        </w:rPr>
        <w:t xml:space="preserve"> تشمل</w:t>
      </w:r>
      <w:r>
        <w:rPr>
          <w:rtl/>
        </w:rPr>
        <w:t xml:space="preserve">، </w:t>
      </w:r>
      <w:r w:rsidR="00E43924">
        <w:rPr>
          <w:rFonts w:hint="cs"/>
          <w:i/>
          <w:iCs/>
          <w:rtl/>
        </w:rPr>
        <w:t>ضمن</w:t>
      </w:r>
      <w:r w:rsidRPr="00605A20">
        <w:rPr>
          <w:i/>
          <w:iCs/>
          <w:rtl/>
        </w:rPr>
        <w:t xml:space="preserve"> جملة أمور</w:t>
      </w:r>
      <w:r w:rsidRPr="00CB7744">
        <w:rPr>
          <w:rtl/>
        </w:rPr>
        <w:t xml:space="preserve">: (أ) لفنيي </w:t>
      </w:r>
      <w:r w:rsidR="00E43924">
        <w:rPr>
          <w:rFonts w:hint="cs"/>
          <w:rtl/>
        </w:rPr>
        <w:t>التبريد وتكيف الهواء</w:t>
      </w:r>
      <w:r w:rsidRPr="00CB7744">
        <w:rPr>
          <w:rtl/>
        </w:rPr>
        <w:t xml:space="preserve">: مجموعة أدوات التفريغ والشحن </w:t>
      </w:r>
      <w:r w:rsidR="00E43924">
        <w:rPr>
          <w:rFonts w:hint="cs"/>
          <w:rtl/>
        </w:rPr>
        <w:t>للهيدروكربونات</w:t>
      </w:r>
      <w:r w:rsidRPr="00CB7744">
        <w:rPr>
          <w:rtl/>
        </w:rPr>
        <w:t xml:space="preserve"> ومعدات </w:t>
      </w:r>
      <w:r w:rsidR="00E43924">
        <w:rPr>
          <w:rFonts w:hint="cs"/>
          <w:rtl/>
        </w:rPr>
        <w:t>إرغاء</w:t>
      </w:r>
      <w:r w:rsidRPr="00CB7744">
        <w:rPr>
          <w:rtl/>
        </w:rPr>
        <w:t xml:space="preserve"> الن</w:t>
      </w:r>
      <w:r w:rsidR="00463107">
        <w:rPr>
          <w:rtl/>
        </w:rPr>
        <w:t>يتروجين المحمولة</w:t>
      </w:r>
      <w:r w:rsidR="00E43924">
        <w:rPr>
          <w:rtl/>
        </w:rPr>
        <w:t xml:space="preserve"> وأدوات اللحام</w:t>
      </w:r>
      <w:r w:rsidRPr="00CB7744">
        <w:rPr>
          <w:rtl/>
        </w:rPr>
        <w:t xml:space="preserve"> ورذاذ كاشف </w:t>
      </w:r>
      <w:r w:rsidR="00E43924">
        <w:rPr>
          <w:rtl/>
        </w:rPr>
        <w:t>التسرب ومنافخ الهواء المحمولة</w:t>
      </w:r>
      <w:r w:rsidRPr="00CB7744">
        <w:rPr>
          <w:rtl/>
        </w:rPr>
        <w:t xml:space="preserve"> وأجهزة كشف التسرب؛ و(ب) لفنيي </w:t>
      </w:r>
      <w:r w:rsidR="00E43924">
        <w:rPr>
          <w:rFonts w:hint="cs"/>
          <w:rtl/>
        </w:rPr>
        <w:t>تكييف الهواء المتنقل</w:t>
      </w:r>
      <w:r w:rsidRPr="00CB7744">
        <w:rPr>
          <w:rtl/>
        </w:rPr>
        <w:t xml:space="preserve">: وحدات </w:t>
      </w:r>
      <w:r w:rsidR="00463107">
        <w:rPr>
          <w:rFonts w:hint="cs"/>
          <w:rtl/>
        </w:rPr>
        <w:t>استرداد</w:t>
      </w:r>
      <w:r w:rsidRPr="00CB7744">
        <w:rPr>
          <w:rtl/>
        </w:rPr>
        <w:t xml:space="preserve"> وإعادة تدوير </w:t>
      </w:r>
      <w:r w:rsidR="00463107">
        <w:rPr>
          <w:rFonts w:hint="cs"/>
          <w:rtl/>
        </w:rPr>
        <w:t>الهيدروفلوروكربون-</w:t>
      </w:r>
      <w:r w:rsidR="00463107">
        <w:t>134a</w:t>
      </w:r>
      <w:r w:rsidRPr="00CB7744">
        <w:rPr>
          <w:rtl/>
        </w:rPr>
        <w:t xml:space="preserve"> ومجموعات المواد</w:t>
      </w:r>
      <w:r w:rsidR="00463107">
        <w:rPr>
          <w:rtl/>
        </w:rPr>
        <w:t xml:space="preserve"> الاستهلاكية المرتبطة به (الزيت والخراطيم والصمامات والمرشحات</w:t>
      </w:r>
      <w:r w:rsidRPr="00CB7744">
        <w:rPr>
          <w:rtl/>
        </w:rPr>
        <w:t xml:space="preserve"> والأسطوانات).</w:t>
      </w:r>
    </w:p>
  </w:footnote>
  <w:footnote w:id="24">
    <w:p w14:paraId="2ECA5ED2" w14:textId="2ACCBE32" w:rsidR="00772AE5" w:rsidRDefault="00463107" w:rsidP="00463107">
      <w:pPr>
        <w:pStyle w:val="FootnoteText"/>
        <w:bidi/>
        <w:rPr>
          <w:rtl/>
        </w:rPr>
      </w:pPr>
      <w:r>
        <w:rPr>
          <w:lang w:val="en-US"/>
        </w:rPr>
        <w:t xml:space="preserve"> </w:t>
      </w:r>
      <w:r w:rsidR="00772AE5">
        <w:rPr>
          <w:rStyle w:val="FootnoteReference"/>
        </w:rPr>
        <w:footnoteRef/>
      </w:r>
      <w:r w:rsidR="00BF2B2B">
        <w:rPr>
          <w:rFonts w:hint="cs"/>
          <w:rtl/>
        </w:rPr>
        <w:t>مجهزة،</w:t>
      </w:r>
      <w:r w:rsidR="00772AE5">
        <w:rPr>
          <w:rtl/>
        </w:rPr>
        <w:t xml:space="preserve"> </w:t>
      </w:r>
      <w:r>
        <w:rPr>
          <w:rFonts w:hint="cs"/>
          <w:i/>
          <w:iCs/>
          <w:rtl/>
        </w:rPr>
        <w:t>ضمن</w:t>
      </w:r>
      <w:r w:rsidR="00772AE5" w:rsidRPr="00D52EB7">
        <w:rPr>
          <w:i/>
          <w:iCs/>
          <w:rtl/>
        </w:rPr>
        <w:t xml:space="preserve"> جملة أمور</w:t>
      </w:r>
      <w:r w:rsidR="00772AE5">
        <w:rPr>
          <w:rtl/>
        </w:rPr>
        <w:t xml:space="preserve">، بوحدة </w:t>
      </w:r>
      <w:r>
        <w:rPr>
          <w:rFonts w:hint="cs"/>
          <w:rtl/>
        </w:rPr>
        <w:t>لاستصلاح</w:t>
      </w:r>
      <w:r w:rsidR="00772AE5">
        <w:rPr>
          <w:rtl/>
        </w:rPr>
        <w:t xml:space="preserve"> غاز</w:t>
      </w:r>
      <w:r>
        <w:rPr>
          <w:rFonts w:hint="cs"/>
          <w:rtl/>
        </w:rPr>
        <w:t>ات</w:t>
      </w:r>
      <w:r w:rsidR="00772AE5">
        <w:rPr>
          <w:rtl/>
        </w:rPr>
        <w:t xml:space="preserve"> التبريد مع مجموعة من </w:t>
      </w:r>
      <w:r>
        <w:rPr>
          <w:rFonts w:hint="cs"/>
          <w:rtl/>
        </w:rPr>
        <w:t>أدوات</w:t>
      </w:r>
      <w:r>
        <w:rPr>
          <w:rtl/>
        </w:rPr>
        <w:t xml:space="preserve"> استهلاكية </w:t>
      </w:r>
      <w:r w:rsidR="00772AE5">
        <w:rPr>
          <w:rtl/>
        </w:rPr>
        <w:t>مرتبطة بها وأسطوانات ذات سعات متعددة</w:t>
      </w:r>
      <w:r>
        <w:rPr>
          <w:rtl/>
        </w:rPr>
        <w:t xml:space="preserve">، ونظام تجفيف لأسطوانات التبريد ومضخات تفريغ ووحدات </w:t>
      </w:r>
      <w:r>
        <w:rPr>
          <w:rFonts w:hint="cs"/>
          <w:rtl/>
        </w:rPr>
        <w:t>الاسترداد</w:t>
      </w:r>
      <w:r w:rsidR="00772AE5">
        <w:rPr>
          <w:rtl/>
        </w:rPr>
        <w:t xml:space="preserve"> وصهاريج تخزين سعة </w:t>
      </w:r>
      <w:r>
        <w:rPr>
          <w:rFonts w:hint="cs"/>
          <w:rtl/>
        </w:rPr>
        <w:t>1,000</w:t>
      </w:r>
      <w:r w:rsidR="00772AE5">
        <w:rPr>
          <w:rtl/>
        </w:rPr>
        <w:t xml:space="preserve"> رطل، وأجهزة كشف </w:t>
      </w:r>
      <w:r>
        <w:rPr>
          <w:rFonts w:hint="cs"/>
          <w:rtl/>
        </w:rPr>
        <w:t>ال</w:t>
      </w:r>
      <w:r w:rsidR="00772AE5">
        <w:rPr>
          <w:rtl/>
        </w:rPr>
        <w:t xml:space="preserve">تسرب </w:t>
      </w:r>
      <w:r>
        <w:rPr>
          <w:rFonts w:hint="cs"/>
          <w:rtl/>
        </w:rPr>
        <w:t>ال</w:t>
      </w:r>
      <w:r w:rsidR="00772AE5">
        <w:rPr>
          <w:rtl/>
        </w:rPr>
        <w:t xml:space="preserve">إلكترونية، </w:t>
      </w:r>
      <w:r>
        <w:rPr>
          <w:rFonts w:hint="cs"/>
          <w:rtl/>
        </w:rPr>
        <w:t>وأدوات</w:t>
      </w:r>
      <w:r>
        <w:rPr>
          <w:rtl/>
        </w:rPr>
        <w:t xml:space="preserve"> </w:t>
      </w:r>
      <w:r>
        <w:rPr>
          <w:rFonts w:hint="cs"/>
          <w:rtl/>
        </w:rPr>
        <w:t>ا</w:t>
      </w:r>
      <w:r w:rsidR="00772AE5">
        <w:rPr>
          <w:rtl/>
        </w:rPr>
        <w:t>لكشف عن التلوث، وجهاز متقدم لتحديد م</w:t>
      </w:r>
      <w:r>
        <w:rPr>
          <w:rFonts w:hint="cs"/>
          <w:rtl/>
        </w:rPr>
        <w:t>و</w:t>
      </w:r>
      <w:r w:rsidR="00772AE5">
        <w:rPr>
          <w:rtl/>
        </w:rPr>
        <w:t>ا</w:t>
      </w:r>
      <w:r>
        <w:rPr>
          <w:rtl/>
        </w:rPr>
        <w:t>د</w:t>
      </w:r>
      <w:r w:rsidR="00772AE5">
        <w:rPr>
          <w:rtl/>
        </w:rPr>
        <w:t xml:space="preserve"> التبريد.</w:t>
      </w:r>
    </w:p>
  </w:footnote>
  <w:footnote w:id="25">
    <w:p w14:paraId="24A46AA5" w14:textId="77777777" w:rsidR="00772AE5" w:rsidRPr="00463107" w:rsidRDefault="00772AE5" w:rsidP="00463107">
      <w:pPr>
        <w:pStyle w:val="FootnoteText"/>
        <w:bidi/>
        <w:rPr>
          <w:rtl/>
        </w:rPr>
      </w:pPr>
      <w:r>
        <w:rPr>
          <w:lang w:val="en-US"/>
        </w:rPr>
        <w:t xml:space="preserve"> </w:t>
      </w:r>
      <w:r>
        <w:t xml:space="preserve"> </w:t>
      </w:r>
      <w:r>
        <w:rPr>
          <w:rStyle w:val="FootnoteReference"/>
        </w:rPr>
        <w:footnoteRef/>
      </w:r>
      <w:r>
        <w:rPr>
          <w:rFonts w:hint="cs"/>
          <w:rtl/>
        </w:rPr>
        <w:t xml:space="preserve">الوثيقة </w:t>
      </w:r>
      <w:r w:rsidR="00463107">
        <w:t>UNEP/</w:t>
      </w:r>
      <w:proofErr w:type="spellStart"/>
      <w:r w:rsidR="00463107">
        <w:t>OzL.Pro</w:t>
      </w:r>
      <w:proofErr w:type="spellEnd"/>
      <w:r w:rsidR="00463107">
        <w:t>/ExCom/93/37</w:t>
      </w:r>
    </w:p>
  </w:footnote>
  <w:footnote w:id="26">
    <w:p w14:paraId="529BFE71" w14:textId="77777777" w:rsidR="00772AE5" w:rsidRDefault="00772AE5" w:rsidP="00D1018D">
      <w:pPr>
        <w:pStyle w:val="FootnoteText"/>
        <w:bidi/>
        <w:rPr>
          <w:rtl/>
        </w:rPr>
      </w:pPr>
      <w:r w:rsidRPr="00992F19">
        <w:rPr>
          <w:rStyle w:val="FootnoteReference"/>
        </w:rPr>
        <w:footnoteRef/>
      </w:r>
      <w:r w:rsidR="00D1018D">
        <w:rPr>
          <w:rFonts w:hint="cs"/>
          <w:rtl/>
        </w:rPr>
        <w:t xml:space="preserve"> </w:t>
      </w:r>
      <w:r w:rsidRPr="00992F19">
        <w:rPr>
          <w:rtl/>
        </w:rPr>
        <w:t xml:space="preserve">مستوى وطرائق تمويل التخفيض التدريجي </w:t>
      </w:r>
      <w:r w:rsidR="00D1018D">
        <w:rPr>
          <w:rFonts w:hint="cs"/>
          <w:rtl/>
        </w:rPr>
        <w:t xml:space="preserve">للمواد الهيدروفلوروكربونية </w:t>
      </w:r>
      <w:r w:rsidRPr="00992F19">
        <w:rPr>
          <w:rtl/>
        </w:rPr>
        <w:t>في قطاع خدمة التبريد.</w:t>
      </w:r>
    </w:p>
  </w:footnote>
  <w:footnote w:id="27">
    <w:p w14:paraId="457D039D" w14:textId="161B1C61" w:rsidR="00772AE5" w:rsidRDefault="00772AE5" w:rsidP="00D1018D">
      <w:pPr>
        <w:pStyle w:val="FootnoteText"/>
        <w:bidi/>
        <w:rPr>
          <w:rtl/>
        </w:rPr>
      </w:pPr>
      <w:r>
        <w:rPr>
          <w:rStyle w:val="FootnoteReference"/>
        </w:rPr>
        <w:footnoteRef/>
      </w:r>
      <w:r w:rsidR="00D1018D">
        <w:rPr>
          <w:rFonts w:hint="cs"/>
          <w:rtl/>
        </w:rPr>
        <w:t xml:space="preserve"> </w:t>
      </w:r>
      <w:r>
        <w:rPr>
          <w:rtl/>
        </w:rPr>
        <w:t xml:space="preserve">في المقرر 91/59(ج)، أشارت اللجنة التنفيذية إلى التزام حكومة إكوادور بفرض حظر على استيراد وتصنيع الثلاجات المنزلية ووحدات التبريد التجارية القائمة بذاتها باستخدام </w:t>
      </w:r>
      <w:r w:rsidR="00D1018D">
        <w:rPr>
          <w:rFonts w:hint="cs"/>
          <w:rtl/>
        </w:rPr>
        <w:t>الهيدروفلوروكربون-</w:t>
      </w:r>
      <w:r w:rsidR="00D1018D" w:rsidRPr="001F6142">
        <w:t>134a</w:t>
      </w:r>
      <w:r>
        <w:rPr>
          <w:rtl/>
        </w:rPr>
        <w:t xml:space="preserve"> </w:t>
      </w:r>
      <w:r w:rsidR="00D1018D">
        <w:rPr>
          <w:rFonts w:hint="cs"/>
          <w:rtl/>
        </w:rPr>
        <w:t>بعد إنجاز</w:t>
      </w:r>
      <w:r>
        <w:rPr>
          <w:rtl/>
        </w:rPr>
        <w:t xml:space="preserve"> مشروع </w:t>
      </w:r>
      <w:r w:rsidRPr="001F6142">
        <w:rPr>
          <w:rtl/>
        </w:rPr>
        <w:t>تحويل</w:t>
      </w:r>
      <w:r w:rsidR="00D1018D">
        <w:rPr>
          <w:rFonts w:hint="cs"/>
          <w:rtl/>
        </w:rPr>
        <w:t xml:space="preserve"> شركة</w:t>
      </w:r>
      <w:r w:rsidRPr="001F6142">
        <w:rPr>
          <w:rtl/>
        </w:rPr>
        <w:t xml:space="preserve"> Induglob.</w:t>
      </w:r>
    </w:p>
  </w:footnote>
  <w:footnote w:id="28">
    <w:p w14:paraId="68007600" w14:textId="77777777" w:rsidR="00772AE5" w:rsidRPr="00876D3B" w:rsidRDefault="00772AE5" w:rsidP="00E23C2B">
      <w:pPr>
        <w:bidi/>
        <w:rPr>
          <w:sz w:val="20"/>
          <w:rtl/>
        </w:rPr>
      </w:pPr>
      <w:r w:rsidRPr="00876D3B">
        <w:rPr>
          <w:sz w:val="20"/>
          <w:vertAlign w:val="superscript"/>
        </w:rPr>
        <w:footnoteRef/>
      </w:r>
      <w:r w:rsidR="00E23C2B">
        <w:rPr>
          <w:rFonts w:hint="cs"/>
          <w:sz w:val="20"/>
          <w:rtl/>
        </w:rPr>
        <w:t xml:space="preserve"> </w:t>
      </w:r>
      <w:r w:rsidRPr="00876D3B">
        <w:rPr>
          <w:sz w:val="20"/>
          <w:rtl/>
        </w:rPr>
        <w:t xml:space="preserve">ورقة عن نقطة البداية للتخفيضات الإجمالية المستدامة استناداً إلى المناقشات التي </w:t>
      </w:r>
      <w:r w:rsidR="00E23C2B">
        <w:rPr>
          <w:rFonts w:hint="cs"/>
          <w:sz w:val="20"/>
          <w:rtl/>
        </w:rPr>
        <w:t>أجريت</w:t>
      </w:r>
      <w:r w:rsidRPr="00876D3B">
        <w:rPr>
          <w:sz w:val="20"/>
          <w:rtl/>
        </w:rPr>
        <w:t xml:space="preserve"> في الاجتماع الحادي والتسعين </w:t>
      </w:r>
      <w:r w:rsidRPr="00E23C2B">
        <w:rPr>
          <w:sz w:val="20"/>
          <w:rtl/>
        </w:rPr>
        <w:t>في</w:t>
      </w:r>
      <w:r w:rsidRPr="00876D3B">
        <w:rPr>
          <w:sz w:val="20"/>
          <w:vertAlign w:val="superscript"/>
          <w:rtl/>
        </w:rPr>
        <w:t xml:space="preserve"> </w:t>
      </w:r>
      <w:r w:rsidRPr="00876D3B">
        <w:rPr>
          <w:sz w:val="20"/>
          <w:rtl/>
        </w:rPr>
        <w:t>فريق الاتصال المعني بالم</w:t>
      </w:r>
      <w:r w:rsidR="00E23C2B">
        <w:rPr>
          <w:sz w:val="20"/>
          <w:rtl/>
        </w:rPr>
        <w:t>بادئ التوجيهية ل</w:t>
      </w:r>
      <w:r w:rsidRPr="00876D3B">
        <w:rPr>
          <w:sz w:val="20"/>
          <w:rtl/>
        </w:rPr>
        <w:t xml:space="preserve">تكاليف التخفيض التدريجي </w:t>
      </w:r>
      <w:r w:rsidR="00E23C2B">
        <w:rPr>
          <w:rFonts w:hint="cs"/>
          <w:sz w:val="20"/>
          <w:rtl/>
        </w:rPr>
        <w:t>للمواد الهيدروفلوروكربوني</w:t>
      </w:r>
      <w:r w:rsidR="00E23C2B">
        <w:rPr>
          <w:rFonts w:hint="eastAsia"/>
          <w:sz w:val="20"/>
          <w:rtl/>
        </w:rPr>
        <w:t>ة</w:t>
      </w:r>
      <w:r w:rsidRPr="00876D3B">
        <w:rPr>
          <w:sz w:val="20"/>
          <w:rtl/>
        </w:rPr>
        <w:t xml:space="preserve"> (المقرر 91/64 (أ)).</w:t>
      </w:r>
    </w:p>
  </w:footnote>
  <w:footnote w:id="29">
    <w:p w14:paraId="74BBC147" w14:textId="5365EBA1" w:rsidR="00772AE5" w:rsidRDefault="00772AE5" w:rsidP="006974B3">
      <w:pPr>
        <w:pStyle w:val="FootnoteText"/>
        <w:bidi/>
        <w:rPr>
          <w:rtl/>
        </w:rPr>
      </w:pPr>
      <w:r>
        <w:rPr>
          <w:rStyle w:val="FootnoteReference"/>
        </w:rPr>
        <w:footnoteRef/>
      </w:r>
      <w:r w:rsidR="00E23C2B">
        <w:rPr>
          <w:rFonts w:hint="cs"/>
          <w:rtl/>
          <w:lang w:bidi="ar-SA"/>
        </w:rPr>
        <w:t xml:space="preserve"> </w:t>
      </w:r>
      <w:r>
        <w:rPr>
          <w:rtl/>
        </w:rPr>
        <w:t xml:space="preserve">تشمل المساعدة المقدمة في إطار الصندوق المتعدد الأطراف لتنفيذ مراحل خطة إدارة إزالة المواد الهيدروكلوروفلوروكربونية، بالإضافة إلى التخفيضات الممولة، ميزانية لتنسيق </w:t>
      </w:r>
      <w:r w:rsidR="00E23C2B">
        <w:rPr>
          <w:rFonts w:hint="cs"/>
          <w:rtl/>
        </w:rPr>
        <w:t xml:space="preserve">ورصد </w:t>
      </w:r>
      <w:r w:rsidR="00E23C2B">
        <w:rPr>
          <w:rtl/>
        </w:rPr>
        <w:t>المشروع</w:t>
      </w:r>
      <w:r>
        <w:rPr>
          <w:rtl/>
        </w:rPr>
        <w:t xml:space="preserve">، تتراوح بين 5 و10 في </w:t>
      </w:r>
      <w:r w:rsidR="00F96C16">
        <w:rPr>
          <w:rtl/>
        </w:rPr>
        <w:t>المئة</w:t>
      </w:r>
      <w:r>
        <w:rPr>
          <w:rtl/>
        </w:rPr>
        <w:t xml:space="preserve"> من تكلفة المرحلة، على أساس الحجم </w:t>
      </w:r>
      <w:r w:rsidR="006974B3">
        <w:rPr>
          <w:rFonts w:hint="cs"/>
          <w:rtl/>
        </w:rPr>
        <w:t>وسمات</w:t>
      </w:r>
      <w:r>
        <w:rPr>
          <w:rtl/>
        </w:rPr>
        <w:t xml:space="preserve"> البلد.</w:t>
      </w:r>
    </w:p>
  </w:footnote>
  <w:footnote w:id="30">
    <w:p w14:paraId="61F2B47B" w14:textId="77777777" w:rsidR="00772AE5" w:rsidRPr="00996241" w:rsidRDefault="00772AE5" w:rsidP="003C074C">
      <w:pPr>
        <w:pStyle w:val="FootnoteText"/>
        <w:bidi/>
        <w:rPr>
          <w:rtl/>
        </w:rPr>
      </w:pPr>
      <w:r w:rsidRPr="00FE3307">
        <w:rPr>
          <w:rStyle w:val="FootnoteReference"/>
        </w:rPr>
        <w:footnoteRef/>
      </w:r>
      <w:r w:rsidR="0035131A">
        <w:rPr>
          <w:rFonts w:hint="cs"/>
          <w:rtl/>
        </w:rPr>
        <w:t xml:space="preserve"> </w:t>
      </w:r>
      <w:r w:rsidRPr="00FE3307">
        <w:rPr>
          <w:rtl/>
        </w:rPr>
        <w:t xml:space="preserve">تم تضمينه في الأصل في اقتراح </w:t>
      </w:r>
      <w:r w:rsidR="003C074C">
        <w:rPr>
          <w:rtl/>
        </w:rPr>
        <w:t xml:space="preserve">المرحلة الأولى من خطة تنفيذ </w:t>
      </w:r>
      <w:r w:rsidR="003C074C">
        <w:rPr>
          <w:rFonts w:hint="cs"/>
          <w:rtl/>
        </w:rPr>
        <w:t xml:space="preserve">تعديل </w:t>
      </w:r>
      <w:r w:rsidRPr="00FE3307">
        <w:rPr>
          <w:rtl/>
        </w:rPr>
        <w:t>كيغالي</w:t>
      </w:r>
      <w:r w:rsidR="003C074C" w:rsidRPr="003C074C">
        <w:rPr>
          <w:rFonts w:hint="cs"/>
          <w:rtl/>
        </w:rPr>
        <w:t xml:space="preserve"> </w:t>
      </w:r>
      <w:r w:rsidR="003C074C">
        <w:rPr>
          <w:rFonts w:hint="cs"/>
          <w:rtl/>
        </w:rPr>
        <w:t>للمواد الهيدروفلوروكربوني</w:t>
      </w:r>
      <w:r w:rsidR="003C074C">
        <w:rPr>
          <w:rFonts w:hint="eastAsia"/>
          <w:rtl/>
        </w:rPr>
        <w:t>ة</w:t>
      </w:r>
      <w:r w:rsidR="003C074C">
        <w:rPr>
          <w:rtl/>
        </w:rPr>
        <w:t xml:space="preserve"> </w:t>
      </w:r>
      <w:r w:rsidRPr="00FE3307">
        <w:rPr>
          <w:rtl/>
        </w:rPr>
        <w:t xml:space="preserve">لإكوادور، وفقًا </w:t>
      </w:r>
      <w:r w:rsidR="003C074C">
        <w:rPr>
          <w:rFonts w:hint="cs"/>
          <w:rtl/>
        </w:rPr>
        <w:t>للخطاب</w:t>
      </w:r>
      <w:r w:rsidR="003C074C">
        <w:rPr>
          <w:rtl/>
        </w:rPr>
        <w:t xml:space="preserve"> المؤرخ</w:t>
      </w:r>
      <w:r w:rsidRPr="00FE3307">
        <w:rPr>
          <w:rtl/>
        </w:rPr>
        <w:t xml:space="preserve"> 7 أغسطس</w:t>
      </w:r>
      <w:r w:rsidR="003C074C">
        <w:rPr>
          <w:rFonts w:hint="cs"/>
          <w:rtl/>
        </w:rPr>
        <w:t>/ آب</w:t>
      </w:r>
      <w:r w:rsidR="003C074C">
        <w:rPr>
          <w:rtl/>
        </w:rPr>
        <w:t xml:space="preserve"> 2023 </w:t>
      </w:r>
      <w:r w:rsidR="003C074C">
        <w:rPr>
          <w:rFonts w:hint="cs"/>
          <w:rtl/>
        </w:rPr>
        <w:t>المرسل</w:t>
      </w:r>
      <w:r w:rsidRPr="00FE3307">
        <w:rPr>
          <w:rtl/>
        </w:rPr>
        <w:t xml:space="preserve"> من وزارة الإنتاج والتجارة الخارجية و</w:t>
      </w:r>
      <w:r w:rsidR="003C074C">
        <w:rPr>
          <w:rtl/>
        </w:rPr>
        <w:t xml:space="preserve">الاستثمارات ومصايد الأسماك في </w:t>
      </w:r>
      <w:r w:rsidRPr="00FE3307">
        <w:rPr>
          <w:rtl/>
        </w:rPr>
        <w:t>إكوادور إلى اليونيدو.</w:t>
      </w:r>
    </w:p>
  </w:footnote>
  <w:footnote w:id="31">
    <w:p w14:paraId="4891EA91" w14:textId="77777777" w:rsidR="00A651B3" w:rsidRPr="004F41A4" w:rsidRDefault="00A651B3" w:rsidP="00A651B3">
      <w:pPr>
        <w:pStyle w:val="FootnoteText"/>
        <w:rPr>
          <w:lang w:val="en-US"/>
        </w:rPr>
      </w:pPr>
      <w:r>
        <w:rPr>
          <w:rStyle w:val="FootnoteReference"/>
        </w:rPr>
        <w:footnoteRef/>
      </w:r>
      <w:r w:rsidRPr="004F41A4">
        <w:rPr>
          <w:lang w:val="en-US"/>
        </w:rPr>
        <w:t xml:space="preserve"> A statistical model that could identify potential illegal import movements based on an analysis of estimated values of different variables and their </w:t>
      </w:r>
      <w:proofErr w:type="spellStart"/>
      <w:r w:rsidRPr="004F41A4">
        <w:rPr>
          <w:lang w:val="en-US"/>
        </w:rPr>
        <w:t>behaviour</w:t>
      </w:r>
      <w:proofErr w:type="spellEnd"/>
      <w:r w:rsidRPr="004F41A4">
        <w:rPr>
          <w:lang w:val="en-US"/>
        </w:rPr>
        <w:t>. If the characteristics of an import movement do not fit with the designed matrix of variables, the system requests an inspection.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5B432" w14:textId="77777777" w:rsidR="008914E2" w:rsidRPr="0033525D" w:rsidRDefault="00000000" w:rsidP="008649C8">
    <w:pPr>
      <w:jc w:val="right"/>
    </w:pPr>
    <w:r>
      <w:fldChar w:fldCharType="begin"/>
    </w:r>
    <w:r>
      <w:instrText xml:space="preserve"> DOCPROPERTY "Document number"  \* MERGEFORMAT </w:instrText>
    </w:r>
    <w:r>
      <w:fldChar w:fldCharType="separate"/>
    </w:r>
    <w:r w:rsidR="008914E2">
      <w:t>UNEP/</w:t>
    </w:r>
    <w:proofErr w:type="spellStart"/>
    <w:r w:rsidR="008914E2">
      <w:t>OzL.Pro</w:t>
    </w:r>
    <w:proofErr w:type="spellEnd"/>
    <w:r w:rsidR="008914E2">
      <w:t>/ExCom/93/52</w:t>
    </w:r>
    <w:r>
      <w:fldChar w:fldCharType="end"/>
    </w:r>
  </w:p>
  <w:p w14:paraId="58DEC704" w14:textId="77777777" w:rsidR="00772AE5" w:rsidRPr="0033525D" w:rsidRDefault="00772AE5">
    <w:pPr>
      <w:rPr>
        <w:rtl/>
      </w:rPr>
    </w:pPr>
  </w:p>
  <w:p w14:paraId="7585D105" w14:textId="77777777" w:rsidR="00772AE5" w:rsidRPr="0033525D" w:rsidRDefault="00772AE5">
    <w:pPr>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CBD6C" w14:textId="77777777" w:rsidR="00137693" w:rsidRPr="0033525D" w:rsidRDefault="00000000" w:rsidP="008649C8">
    <w:pPr>
      <w:jc w:val="left"/>
    </w:pPr>
    <w:r>
      <w:fldChar w:fldCharType="begin"/>
    </w:r>
    <w:r>
      <w:instrText xml:space="preserve"> DOCPROPERTY "Document number"  \* MERGEFORMAT </w:instrText>
    </w:r>
    <w:r>
      <w:fldChar w:fldCharType="separate"/>
    </w:r>
    <w:r w:rsidR="00137693">
      <w:t>UNEP/</w:t>
    </w:r>
    <w:proofErr w:type="spellStart"/>
    <w:r w:rsidR="00137693">
      <w:t>OzL.Pro</w:t>
    </w:r>
    <w:proofErr w:type="spellEnd"/>
    <w:r w:rsidR="00137693">
      <w:t>/ExCom/93/52</w:t>
    </w:r>
    <w:r>
      <w:fldChar w:fldCharType="end"/>
    </w:r>
  </w:p>
  <w:p w14:paraId="32CBDDC2" w14:textId="77777777" w:rsidR="00772AE5" w:rsidRPr="00137693" w:rsidRDefault="00772AE5" w:rsidP="00F41D7A">
    <w:pPr>
      <w:jc w:val="right"/>
      <w:rPr>
        <w:rtl/>
        <w:lang w:val="en-US"/>
      </w:rPr>
    </w:pPr>
  </w:p>
  <w:p w14:paraId="52072954" w14:textId="77777777" w:rsidR="00772AE5" w:rsidRPr="0033525D" w:rsidRDefault="00772AE5" w:rsidP="00F41D7A">
    <w:pPr>
      <w:pStyle w:val="Header"/>
      <w:jc w:val="right"/>
      <w:rPr>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CF029" w14:textId="77777777" w:rsidR="00772AE5" w:rsidRPr="00BF2B2B" w:rsidRDefault="00772AE5" w:rsidP="008649C8">
    <w:pPr>
      <w:jc w:val="left"/>
      <w:rPr>
        <w:sz w:val="32"/>
        <w:szCs w:val="24"/>
        <w:rtl/>
      </w:rPr>
    </w:pPr>
    <w:r w:rsidRPr="00BF2B2B">
      <w:rPr>
        <w:sz w:val="32"/>
        <w:szCs w:val="24"/>
        <w:rtl/>
      </w:rPr>
      <w:t>UNEP/OzL.Pro/ExCom/93/52</w:t>
    </w:r>
  </w:p>
  <w:p w14:paraId="7FF6461C" w14:textId="77777777" w:rsidR="00772AE5" w:rsidRPr="0033525D" w:rsidRDefault="00772AE5">
    <w:pPr>
      <w:rPr>
        <w:rtl/>
      </w:rPr>
    </w:pPr>
  </w:p>
  <w:p w14:paraId="25EC8B9F" w14:textId="77777777" w:rsidR="00772AE5" w:rsidRPr="0033525D" w:rsidRDefault="00772AE5">
    <w:pPr>
      <w:rPr>
        <w:rt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A8448" w14:textId="77777777" w:rsidR="00772AE5" w:rsidRPr="00BF2B2B" w:rsidRDefault="00772AE5" w:rsidP="008649C8">
    <w:pPr>
      <w:bidi/>
      <w:jc w:val="left"/>
      <w:rPr>
        <w:sz w:val="32"/>
        <w:szCs w:val="24"/>
        <w:rtl/>
      </w:rPr>
    </w:pPr>
    <w:r w:rsidRPr="00BF2B2B">
      <w:rPr>
        <w:sz w:val="32"/>
        <w:szCs w:val="24"/>
        <w:rtl/>
      </w:rPr>
      <w:t>UNEP/OzL.Pro/ExCom/93/52</w:t>
    </w:r>
  </w:p>
  <w:p w14:paraId="6B31693D" w14:textId="77777777" w:rsidR="00772AE5" w:rsidRPr="0033525D" w:rsidRDefault="00772AE5" w:rsidP="00F41D7A">
    <w:pPr>
      <w:jc w:val="right"/>
      <w:rPr>
        <w:rtl/>
      </w:rPr>
    </w:pPr>
  </w:p>
  <w:p w14:paraId="619F3402" w14:textId="77777777" w:rsidR="00772AE5" w:rsidRPr="0033525D" w:rsidRDefault="00772AE5" w:rsidP="00F41D7A">
    <w:pPr>
      <w:pStyle w:val="Header"/>
      <w:jc w:val="right"/>
      <w:rPr>
        <w:rt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05C1E" w14:textId="77777777" w:rsidR="00772AE5" w:rsidRDefault="00772AE5">
    <w:pPr>
      <w:pStyle w:val="Header"/>
      <w:rPr>
        <w:rt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54F40" w14:textId="77777777" w:rsidR="00772AE5" w:rsidRDefault="00772AE5">
    <w:pPr>
      <w:rPr>
        <w:rtl/>
      </w:rPr>
    </w:pPr>
    <w:r>
      <w:rPr>
        <w:rtl/>
      </w:rPr>
      <w:t>UNEP/OzL.Pro/ExCom/93/1</w:t>
    </w:r>
  </w:p>
  <w:p w14:paraId="2D7E4702" w14:textId="77777777" w:rsidR="00772AE5" w:rsidRPr="0033525D" w:rsidRDefault="00772AE5">
    <w:pPr>
      <w:rPr>
        <w:rtl/>
      </w:rPr>
    </w:pPr>
    <w:r>
      <w:rPr>
        <w:rtl/>
      </w:rPr>
      <w:t>المرفق الثاني</w:t>
    </w:r>
  </w:p>
  <w:p w14:paraId="6076DBD6" w14:textId="77777777" w:rsidR="00772AE5" w:rsidRPr="0033525D" w:rsidRDefault="00772AE5">
    <w:pPr>
      <w:rPr>
        <w:rtl/>
      </w:rPr>
    </w:pPr>
  </w:p>
  <w:p w14:paraId="4ADC7EDA" w14:textId="77777777" w:rsidR="00772AE5" w:rsidRPr="0033525D" w:rsidRDefault="00772AE5">
    <w:pPr>
      <w:rPr>
        <w:rt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960A1" w14:textId="77777777" w:rsidR="003C074C" w:rsidRDefault="003C074C" w:rsidP="00B15F9A">
    <w:pPr>
      <w:jc w:val="left"/>
    </w:pPr>
    <w:r>
      <w:t>UNEP/</w:t>
    </w:r>
    <w:proofErr w:type="spellStart"/>
    <w:r>
      <w:t>OzL.Pro</w:t>
    </w:r>
    <w:proofErr w:type="spellEnd"/>
    <w:r>
      <w:t>/ExCom/93/52</w:t>
    </w:r>
  </w:p>
  <w:p w14:paraId="4D0CE411" w14:textId="77777777" w:rsidR="00772AE5" w:rsidRPr="0033525D" w:rsidRDefault="003C074C" w:rsidP="00B15F9A">
    <w:pPr>
      <w:jc w:val="left"/>
      <w:rPr>
        <w:rtl/>
        <w:lang w:bidi="ar-SA"/>
      </w:rPr>
    </w:pPr>
    <w:r>
      <w:t>Annex I</w:t>
    </w:r>
  </w:p>
  <w:p w14:paraId="02964961" w14:textId="77777777" w:rsidR="00772AE5" w:rsidRPr="0033525D" w:rsidRDefault="00772AE5" w:rsidP="00F41D7A">
    <w:pPr>
      <w:pStyle w:val="Header"/>
      <w:jc w:val="right"/>
      <w:rPr>
        <w:rtl/>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8008C" w14:textId="77777777" w:rsidR="00772AE5" w:rsidRDefault="00772AE5">
    <w:pPr>
      <w:pStyle w:val="Header"/>
      <w:rPr>
        <w:rtl/>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5734B" w14:textId="77777777" w:rsidR="00A651B3" w:rsidRDefault="00000000" w:rsidP="00A651B3">
    <w:pPr>
      <w:jc w:val="right"/>
    </w:pPr>
    <w:r>
      <w:fldChar w:fldCharType="begin"/>
    </w:r>
    <w:r>
      <w:instrText xml:space="preserve"> DOCPROPERTY "Document number"  \* MERGEFORMAT </w:instrText>
    </w:r>
    <w:r>
      <w:fldChar w:fldCharType="separate"/>
    </w:r>
    <w:r w:rsidR="00A651B3">
      <w:t>UNEP/</w:t>
    </w:r>
    <w:proofErr w:type="spellStart"/>
    <w:r w:rsidR="00A651B3">
      <w:t>OzL.Pro</w:t>
    </w:r>
    <w:proofErr w:type="spellEnd"/>
    <w:r w:rsidR="00A651B3">
      <w:t>/ExCom/93/52</w:t>
    </w:r>
    <w:r>
      <w:fldChar w:fldCharType="end"/>
    </w:r>
  </w:p>
  <w:p w14:paraId="6304C9C7" w14:textId="77777777" w:rsidR="00A651B3" w:rsidRDefault="00A651B3" w:rsidP="00A651B3">
    <w:pPr>
      <w:jc w:val="right"/>
    </w:pPr>
    <w:r>
      <w:t>Annex III</w:t>
    </w:r>
  </w:p>
  <w:p w14:paraId="7796CE42" w14:textId="28AD88CA" w:rsidR="00772AE5" w:rsidRDefault="00772AE5"/>
  <w:p w14:paraId="6F73B36F" w14:textId="77777777" w:rsidR="00772AE5" w:rsidRDefault="00772AE5"/>
  <w:p w14:paraId="44B79419" w14:textId="77777777" w:rsidR="00772AE5" w:rsidRDefault="00772AE5"/>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2E603" w14:textId="77777777" w:rsidR="00772AE5" w:rsidRDefault="00000000">
    <w:pPr>
      <w:jc w:val="right"/>
    </w:pPr>
    <w:r>
      <w:fldChar w:fldCharType="begin"/>
    </w:r>
    <w:r>
      <w:instrText xml:space="preserve"> DOCPROPERTY "Document number"  \* MERGEFORMAT </w:instrText>
    </w:r>
    <w:r>
      <w:fldChar w:fldCharType="separate"/>
    </w:r>
    <w:r w:rsidR="00772AE5">
      <w:t>UNEP/</w:t>
    </w:r>
    <w:proofErr w:type="spellStart"/>
    <w:r w:rsidR="00772AE5">
      <w:t>OzL.Pro</w:t>
    </w:r>
    <w:proofErr w:type="spellEnd"/>
    <w:r w:rsidR="00772AE5">
      <w:t>/ExCom/93/1</w:t>
    </w:r>
    <w:r>
      <w:fldChar w:fldCharType="end"/>
    </w:r>
  </w:p>
  <w:p w14:paraId="777ED322" w14:textId="77777777" w:rsidR="00772AE5" w:rsidRDefault="00772AE5"/>
  <w:p w14:paraId="5776BB95" w14:textId="77777777" w:rsidR="00772AE5" w:rsidRDefault="00772AE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E5912" w14:textId="2F09B609" w:rsidR="00772AE5" w:rsidRDefault="00000000" w:rsidP="00B15F9A">
    <w:pPr>
      <w:jc w:val="left"/>
    </w:pPr>
    <w:r>
      <w:fldChar w:fldCharType="begin"/>
    </w:r>
    <w:r>
      <w:instrText xml:space="preserve"> DOCPROPERTY "Document number"  \* MERGEFORMAT </w:instrText>
    </w:r>
    <w:r>
      <w:fldChar w:fldCharType="separate"/>
    </w:r>
    <w:r w:rsidR="00772AE5">
      <w:t>UNEP/</w:t>
    </w:r>
    <w:proofErr w:type="spellStart"/>
    <w:r w:rsidR="00772AE5">
      <w:t>OzL.Pro</w:t>
    </w:r>
    <w:proofErr w:type="spellEnd"/>
    <w:r w:rsidR="00772AE5">
      <w:t>/ExCom/93/</w:t>
    </w:r>
    <w:r w:rsidR="008649C8">
      <w:t>52</w:t>
    </w:r>
    <w:r>
      <w:fldChar w:fldCharType="end"/>
    </w:r>
  </w:p>
  <w:p w14:paraId="56FBD05E" w14:textId="7E117C54" w:rsidR="00772AE5" w:rsidRDefault="00772AE5" w:rsidP="00B15F9A">
    <w:pPr>
      <w:jc w:val="left"/>
    </w:pPr>
    <w:r>
      <w:t>Annex I</w:t>
    </w:r>
    <w:r w:rsidR="008649C8">
      <w:t>I</w:t>
    </w:r>
  </w:p>
  <w:p w14:paraId="15759545" w14:textId="77777777" w:rsidR="00772AE5" w:rsidRDefault="00772AE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7210E" w14:textId="77777777" w:rsidR="00A651B3" w:rsidRDefault="00000000" w:rsidP="00B15F9A">
    <w:pPr>
      <w:jc w:val="right"/>
    </w:pPr>
    <w:r>
      <w:fldChar w:fldCharType="begin"/>
    </w:r>
    <w:r>
      <w:instrText xml:space="preserve"> DOCPROPERTY "Document number"  \* MERGEFORMAT </w:instrText>
    </w:r>
    <w:r>
      <w:fldChar w:fldCharType="separate"/>
    </w:r>
    <w:r w:rsidR="00A651B3">
      <w:t>UNEP/</w:t>
    </w:r>
    <w:proofErr w:type="spellStart"/>
    <w:r w:rsidR="00A651B3">
      <w:t>OzL.Pro</w:t>
    </w:r>
    <w:proofErr w:type="spellEnd"/>
    <w:r w:rsidR="00A651B3">
      <w:t>/ExCom/93/52</w:t>
    </w:r>
    <w:r>
      <w:fldChar w:fldCharType="end"/>
    </w:r>
  </w:p>
  <w:p w14:paraId="64CBC883" w14:textId="77777777" w:rsidR="00A651B3" w:rsidRDefault="00A651B3" w:rsidP="00B15F9A">
    <w:pPr>
      <w:jc w:val="right"/>
    </w:pPr>
    <w:r>
      <w:t>Annex III</w:t>
    </w:r>
  </w:p>
  <w:p w14:paraId="78D82CCB" w14:textId="77777777" w:rsidR="00A651B3" w:rsidRDefault="00A651B3"/>
  <w:p w14:paraId="372448A6" w14:textId="77777777" w:rsidR="00A651B3" w:rsidRDefault="00A651B3"/>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2A30F" w14:textId="77777777" w:rsidR="00064DF1" w:rsidRDefault="00064DF1"/>
  <w:p w14:paraId="404645F3" w14:textId="77777777" w:rsidR="00064DF1" w:rsidRDefault="00064DF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6B33F" w14:textId="77777777" w:rsidR="00A651B3" w:rsidRDefault="00000000" w:rsidP="00B15F9A">
    <w:pPr>
      <w:jc w:val="left"/>
    </w:pPr>
    <w:r>
      <w:fldChar w:fldCharType="begin"/>
    </w:r>
    <w:r>
      <w:instrText xml:space="preserve"> DOCPROPERTY "Document number"  \* MERGEFORMAT </w:instrText>
    </w:r>
    <w:r>
      <w:fldChar w:fldCharType="separate"/>
    </w:r>
    <w:r w:rsidR="00A651B3">
      <w:t>UNEP/</w:t>
    </w:r>
    <w:proofErr w:type="spellStart"/>
    <w:r w:rsidR="00A651B3">
      <w:t>OzL.Pro</w:t>
    </w:r>
    <w:proofErr w:type="spellEnd"/>
    <w:r w:rsidR="00A651B3">
      <w:t>/ExCom/93/52</w:t>
    </w:r>
    <w:r>
      <w:fldChar w:fldCharType="end"/>
    </w:r>
  </w:p>
  <w:p w14:paraId="5AA75792" w14:textId="77777777" w:rsidR="00A651B3" w:rsidRDefault="00A651B3" w:rsidP="00B15F9A">
    <w:pPr>
      <w:jc w:val="left"/>
    </w:pPr>
    <w:r>
      <w:t>Annex III</w:t>
    </w:r>
  </w:p>
  <w:p w14:paraId="60D75427" w14:textId="77777777" w:rsidR="00A651B3" w:rsidRDefault="00A651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3FF4BEAC"/>
    <w:lvl w:ilvl="0">
      <w:start w:val="1"/>
      <w:numFmt w:val="decimal"/>
      <w:pStyle w:val="Heading1"/>
      <w:lvlText w:val="%1."/>
      <w:lvlJc w:val="left"/>
      <w:pPr>
        <w:tabs>
          <w:tab w:val="num" w:pos="0"/>
        </w:tabs>
        <w:ind w:left="0" w:firstLine="0"/>
      </w:pPr>
      <w:rPr>
        <w:rFonts w:hint="default"/>
        <w:b w:val="0"/>
        <w:bCs w:val="0"/>
        <w:i w:val="0"/>
        <w:iCs w:val="0"/>
        <w:lang w:val="en-GB"/>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D0C1B89"/>
    <w:multiLevelType w:val="multilevel"/>
    <w:tmpl w:val="066C9A66"/>
    <w:lvl w:ilvl="0">
      <w:start w:val="1"/>
      <w:numFmt w:val="decimal"/>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3717283D"/>
    <w:multiLevelType w:val="multilevel"/>
    <w:tmpl w:val="BDE69C62"/>
    <w:lvl w:ilvl="0">
      <w:start w:val="1"/>
      <w:numFmt w:val="decimal"/>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F14270"/>
    <w:multiLevelType w:val="multilevel"/>
    <w:tmpl w:val="05B8ABF6"/>
    <w:lvl w:ilvl="0">
      <w:start w:val="1"/>
      <w:numFmt w:val="decimal"/>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2217AA1"/>
    <w:multiLevelType w:val="multilevel"/>
    <w:tmpl w:val="ABCE725E"/>
    <w:lvl w:ilvl="0">
      <w:start w:val="1"/>
      <w:numFmt w:val="decimal"/>
      <w:lvlText w:val="%1."/>
      <w:lvlJc w:val="left"/>
      <w:pPr>
        <w:tabs>
          <w:tab w:val="num" w:pos="0"/>
        </w:tabs>
        <w:ind w:left="0" w:firstLine="0"/>
      </w:pPr>
      <w:rPr>
        <w:rFonts w:hint="default"/>
        <w:b w:val="0"/>
        <w:bCs w:val="0"/>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9" w15:restartNumberingAfterBreak="0">
    <w:nsid w:val="58993755"/>
    <w:multiLevelType w:val="hybridMultilevel"/>
    <w:tmpl w:val="6C9AE206"/>
    <w:lvl w:ilvl="0" w:tplc="71FC474A">
      <w:start w:val="5"/>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68695B70"/>
    <w:multiLevelType w:val="multilevel"/>
    <w:tmpl w:val="67E68274"/>
    <w:lvl w:ilvl="0">
      <w:start w:val="1"/>
      <w:numFmt w:val="decimal"/>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7DA2151C"/>
    <w:multiLevelType w:val="multilevel"/>
    <w:tmpl w:val="856CE5E4"/>
    <w:lvl w:ilvl="0">
      <w:start w:val="1"/>
      <w:numFmt w:val="decimal"/>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b/>
        <w:bCs w:val="0"/>
        <w:i/>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124688633">
    <w:abstractNumId w:val="0"/>
  </w:num>
  <w:num w:numId="2" w16cid:durableId="2036612936">
    <w:abstractNumId w:val="2"/>
  </w:num>
  <w:num w:numId="3" w16cid:durableId="1684823108">
    <w:abstractNumId w:val="5"/>
  </w:num>
  <w:num w:numId="4" w16cid:durableId="581329134">
    <w:abstractNumId w:val="7"/>
  </w:num>
  <w:num w:numId="5" w16cid:durableId="1973250036">
    <w:abstractNumId w:val="13"/>
  </w:num>
  <w:num w:numId="6" w16cid:durableId="1956523144">
    <w:abstractNumId w:val="3"/>
  </w:num>
  <w:num w:numId="7" w16cid:durableId="411053841">
    <w:abstractNumId w:val="10"/>
  </w:num>
  <w:num w:numId="8" w16cid:durableId="1602949197">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875917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7280732">
    <w:abstractNumId w:val="4"/>
  </w:num>
  <w:num w:numId="11" w16cid:durableId="29500188">
    <w:abstractNumId w:val="11"/>
  </w:num>
  <w:num w:numId="12" w16cid:durableId="1004628147">
    <w:abstractNumId w:val="12"/>
  </w:num>
  <w:num w:numId="13" w16cid:durableId="1844010366">
    <w:abstractNumId w:val="6"/>
  </w:num>
  <w:num w:numId="14" w16cid:durableId="1407457728">
    <w:abstractNumId w:val="1"/>
  </w:num>
  <w:num w:numId="15" w16cid:durableId="72708533">
    <w:abstractNumId w:val="8"/>
  </w:num>
  <w:num w:numId="16" w16cid:durableId="719281980">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2C5E"/>
    <w:rsid w:val="00005B01"/>
    <w:rsid w:val="0000605D"/>
    <w:rsid w:val="00013372"/>
    <w:rsid w:val="000133BF"/>
    <w:rsid w:val="00015988"/>
    <w:rsid w:val="00017133"/>
    <w:rsid w:val="00017DF4"/>
    <w:rsid w:val="0002034D"/>
    <w:rsid w:val="00032CB7"/>
    <w:rsid w:val="000330D4"/>
    <w:rsid w:val="00041433"/>
    <w:rsid w:val="00041961"/>
    <w:rsid w:val="0004254A"/>
    <w:rsid w:val="000447B7"/>
    <w:rsid w:val="00046541"/>
    <w:rsid w:val="00047358"/>
    <w:rsid w:val="00057CB6"/>
    <w:rsid w:val="00063F35"/>
    <w:rsid w:val="00064DF1"/>
    <w:rsid w:val="00066D4D"/>
    <w:rsid w:val="000729D6"/>
    <w:rsid w:val="00075D6C"/>
    <w:rsid w:val="00080F7A"/>
    <w:rsid w:val="000845B6"/>
    <w:rsid w:val="00084FDE"/>
    <w:rsid w:val="000861FE"/>
    <w:rsid w:val="00086528"/>
    <w:rsid w:val="00086EB1"/>
    <w:rsid w:val="00091E8E"/>
    <w:rsid w:val="00097964"/>
    <w:rsid w:val="000A03F8"/>
    <w:rsid w:val="000A096C"/>
    <w:rsid w:val="000C2FE8"/>
    <w:rsid w:val="000C6A72"/>
    <w:rsid w:val="000E2930"/>
    <w:rsid w:val="000F3E11"/>
    <w:rsid w:val="000F40AF"/>
    <w:rsid w:val="000F6A46"/>
    <w:rsid w:val="00103541"/>
    <w:rsid w:val="00107DA9"/>
    <w:rsid w:val="00107E0F"/>
    <w:rsid w:val="00113329"/>
    <w:rsid w:val="00114B6A"/>
    <w:rsid w:val="0012240D"/>
    <w:rsid w:val="00124C68"/>
    <w:rsid w:val="00136A98"/>
    <w:rsid w:val="0013702B"/>
    <w:rsid w:val="00137693"/>
    <w:rsid w:val="001463E8"/>
    <w:rsid w:val="0015087E"/>
    <w:rsid w:val="00150C42"/>
    <w:rsid w:val="00166345"/>
    <w:rsid w:val="0017287B"/>
    <w:rsid w:val="001749BC"/>
    <w:rsid w:val="00176E02"/>
    <w:rsid w:val="0018010D"/>
    <w:rsid w:val="00182C3A"/>
    <w:rsid w:val="001831A1"/>
    <w:rsid w:val="00194C62"/>
    <w:rsid w:val="001B4279"/>
    <w:rsid w:val="001B51BB"/>
    <w:rsid w:val="001C0FF2"/>
    <w:rsid w:val="001C1049"/>
    <w:rsid w:val="001C33B4"/>
    <w:rsid w:val="001C65FF"/>
    <w:rsid w:val="001D2B45"/>
    <w:rsid w:val="001D2FF1"/>
    <w:rsid w:val="001D5A6D"/>
    <w:rsid w:val="001E0032"/>
    <w:rsid w:val="001E4767"/>
    <w:rsid w:val="001E4C6D"/>
    <w:rsid w:val="001F4BAA"/>
    <w:rsid w:val="00200B32"/>
    <w:rsid w:val="00212C5E"/>
    <w:rsid w:val="00214C89"/>
    <w:rsid w:val="00236935"/>
    <w:rsid w:val="00237A22"/>
    <w:rsid w:val="002506D3"/>
    <w:rsid w:val="002634F4"/>
    <w:rsid w:val="00276115"/>
    <w:rsid w:val="00285F9E"/>
    <w:rsid w:val="00296AE0"/>
    <w:rsid w:val="002A4B57"/>
    <w:rsid w:val="002A68EE"/>
    <w:rsid w:val="002B303B"/>
    <w:rsid w:val="002B4F8A"/>
    <w:rsid w:val="002B535E"/>
    <w:rsid w:val="002C4FEE"/>
    <w:rsid w:val="002D21A5"/>
    <w:rsid w:val="002D3924"/>
    <w:rsid w:val="002D65E9"/>
    <w:rsid w:val="002D6FE4"/>
    <w:rsid w:val="002E0F06"/>
    <w:rsid w:val="002E185C"/>
    <w:rsid w:val="002E6A6F"/>
    <w:rsid w:val="002E7EF7"/>
    <w:rsid w:val="002F074E"/>
    <w:rsid w:val="002F2760"/>
    <w:rsid w:val="002F2C80"/>
    <w:rsid w:val="002F4301"/>
    <w:rsid w:val="002F505F"/>
    <w:rsid w:val="003000B4"/>
    <w:rsid w:val="0030411F"/>
    <w:rsid w:val="00307095"/>
    <w:rsid w:val="00310471"/>
    <w:rsid w:val="00313C84"/>
    <w:rsid w:val="00317C82"/>
    <w:rsid w:val="003232BD"/>
    <w:rsid w:val="00334063"/>
    <w:rsid w:val="003349F8"/>
    <w:rsid w:val="00341221"/>
    <w:rsid w:val="003436A1"/>
    <w:rsid w:val="003503E9"/>
    <w:rsid w:val="0035131A"/>
    <w:rsid w:val="00351F5C"/>
    <w:rsid w:val="0035441C"/>
    <w:rsid w:val="00364471"/>
    <w:rsid w:val="00365DB4"/>
    <w:rsid w:val="003820F8"/>
    <w:rsid w:val="00391F2D"/>
    <w:rsid w:val="00394163"/>
    <w:rsid w:val="00395C56"/>
    <w:rsid w:val="003A34A6"/>
    <w:rsid w:val="003A4752"/>
    <w:rsid w:val="003B1910"/>
    <w:rsid w:val="003B741E"/>
    <w:rsid w:val="003C074C"/>
    <w:rsid w:val="003C2739"/>
    <w:rsid w:val="003C5E47"/>
    <w:rsid w:val="003C6607"/>
    <w:rsid w:val="003C6931"/>
    <w:rsid w:val="003D50BF"/>
    <w:rsid w:val="003E15C4"/>
    <w:rsid w:val="003E43D6"/>
    <w:rsid w:val="003E4833"/>
    <w:rsid w:val="003F2852"/>
    <w:rsid w:val="003F7DB3"/>
    <w:rsid w:val="00402941"/>
    <w:rsid w:val="0041210D"/>
    <w:rsid w:val="00416AD7"/>
    <w:rsid w:val="004219C3"/>
    <w:rsid w:val="00431766"/>
    <w:rsid w:val="004321F4"/>
    <w:rsid w:val="00451A20"/>
    <w:rsid w:val="00455D18"/>
    <w:rsid w:val="00456662"/>
    <w:rsid w:val="00463107"/>
    <w:rsid w:val="0046590F"/>
    <w:rsid w:val="00473406"/>
    <w:rsid w:val="004767F6"/>
    <w:rsid w:val="0049786E"/>
    <w:rsid w:val="004A1DE6"/>
    <w:rsid w:val="004A6EF8"/>
    <w:rsid w:val="004C1003"/>
    <w:rsid w:val="004C47B4"/>
    <w:rsid w:val="004C5B74"/>
    <w:rsid w:val="004D291C"/>
    <w:rsid w:val="004D468B"/>
    <w:rsid w:val="004E322B"/>
    <w:rsid w:val="004E3DD8"/>
    <w:rsid w:val="004E6260"/>
    <w:rsid w:val="004F7603"/>
    <w:rsid w:val="0051083A"/>
    <w:rsid w:val="005153BE"/>
    <w:rsid w:val="0053096E"/>
    <w:rsid w:val="00531A75"/>
    <w:rsid w:val="00544A00"/>
    <w:rsid w:val="005551B2"/>
    <w:rsid w:val="0055644F"/>
    <w:rsid w:val="00556644"/>
    <w:rsid w:val="00562443"/>
    <w:rsid w:val="00563732"/>
    <w:rsid w:val="005661B0"/>
    <w:rsid w:val="005707F8"/>
    <w:rsid w:val="00574533"/>
    <w:rsid w:val="00586158"/>
    <w:rsid w:val="00594FF8"/>
    <w:rsid w:val="00597131"/>
    <w:rsid w:val="005A0476"/>
    <w:rsid w:val="005A7CBB"/>
    <w:rsid w:val="005B22E0"/>
    <w:rsid w:val="005B26E1"/>
    <w:rsid w:val="005B65DF"/>
    <w:rsid w:val="005B702A"/>
    <w:rsid w:val="005B7442"/>
    <w:rsid w:val="005B7464"/>
    <w:rsid w:val="005C577C"/>
    <w:rsid w:val="005C696C"/>
    <w:rsid w:val="005C7D4A"/>
    <w:rsid w:val="005D3210"/>
    <w:rsid w:val="005D484C"/>
    <w:rsid w:val="005D4A63"/>
    <w:rsid w:val="005F30E2"/>
    <w:rsid w:val="005F3152"/>
    <w:rsid w:val="005F44FD"/>
    <w:rsid w:val="00606B39"/>
    <w:rsid w:val="00606F10"/>
    <w:rsid w:val="00610B6D"/>
    <w:rsid w:val="00610C4E"/>
    <w:rsid w:val="006168EA"/>
    <w:rsid w:val="006208FF"/>
    <w:rsid w:val="00624AEF"/>
    <w:rsid w:val="00626AE7"/>
    <w:rsid w:val="00630691"/>
    <w:rsid w:val="006363B8"/>
    <w:rsid w:val="0064101A"/>
    <w:rsid w:val="00641F23"/>
    <w:rsid w:val="006436B5"/>
    <w:rsid w:val="006442BF"/>
    <w:rsid w:val="0064767A"/>
    <w:rsid w:val="00653756"/>
    <w:rsid w:val="00662A73"/>
    <w:rsid w:val="00664A2E"/>
    <w:rsid w:val="00664EDF"/>
    <w:rsid w:val="00665BC7"/>
    <w:rsid w:val="00672BE1"/>
    <w:rsid w:val="0068024F"/>
    <w:rsid w:val="00680ED6"/>
    <w:rsid w:val="00690939"/>
    <w:rsid w:val="00691705"/>
    <w:rsid w:val="006952E4"/>
    <w:rsid w:val="00696A5B"/>
    <w:rsid w:val="006974B3"/>
    <w:rsid w:val="006A5F89"/>
    <w:rsid w:val="006B2B58"/>
    <w:rsid w:val="006B38AD"/>
    <w:rsid w:val="006B4165"/>
    <w:rsid w:val="006C48DF"/>
    <w:rsid w:val="006E5E44"/>
    <w:rsid w:val="006E5FBC"/>
    <w:rsid w:val="006E6A70"/>
    <w:rsid w:val="006F2A2C"/>
    <w:rsid w:val="006F74E5"/>
    <w:rsid w:val="00702662"/>
    <w:rsid w:val="00702EDB"/>
    <w:rsid w:val="0071014C"/>
    <w:rsid w:val="007103D4"/>
    <w:rsid w:val="00714276"/>
    <w:rsid w:val="00716B9A"/>
    <w:rsid w:val="007431F0"/>
    <w:rsid w:val="0075647C"/>
    <w:rsid w:val="00756C19"/>
    <w:rsid w:val="007610CF"/>
    <w:rsid w:val="007706FE"/>
    <w:rsid w:val="00772AE5"/>
    <w:rsid w:val="00773522"/>
    <w:rsid w:val="00775495"/>
    <w:rsid w:val="00776EF4"/>
    <w:rsid w:val="0077779C"/>
    <w:rsid w:val="00786775"/>
    <w:rsid w:val="00790C7F"/>
    <w:rsid w:val="00791A1A"/>
    <w:rsid w:val="0079226F"/>
    <w:rsid w:val="007972AB"/>
    <w:rsid w:val="007A0EEE"/>
    <w:rsid w:val="007A263D"/>
    <w:rsid w:val="007C6EF9"/>
    <w:rsid w:val="007D141D"/>
    <w:rsid w:val="007D567C"/>
    <w:rsid w:val="007E5D09"/>
    <w:rsid w:val="007F5A9B"/>
    <w:rsid w:val="007F75AB"/>
    <w:rsid w:val="007F7F41"/>
    <w:rsid w:val="00813B32"/>
    <w:rsid w:val="00826BB2"/>
    <w:rsid w:val="008278AF"/>
    <w:rsid w:val="008314D2"/>
    <w:rsid w:val="00831E14"/>
    <w:rsid w:val="00835175"/>
    <w:rsid w:val="008443EC"/>
    <w:rsid w:val="0084713D"/>
    <w:rsid w:val="008649C8"/>
    <w:rsid w:val="00870C92"/>
    <w:rsid w:val="00880A5A"/>
    <w:rsid w:val="00880E03"/>
    <w:rsid w:val="00882917"/>
    <w:rsid w:val="00885865"/>
    <w:rsid w:val="008914E2"/>
    <w:rsid w:val="008A0362"/>
    <w:rsid w:val="008B46D7"/>
    <w:rsid w:val="008B5038"/>
    <w:rsid w:val="008C6C36"/>
    <w:rsid w:val="008D4C39"/>
    <w:rsid w:val="008D6C0A"/>
    <w:rsid w:val="008E0F30"/>
    <w:rsid w:val="008E2901"/>
    <w:rsid w:val="008E3BA6"/>
    <w:rsid w:val="008E3DF3"/>
    <w:rsid w:val="008F1747"/>
    <w:rsid w:val="008F218A"/>
    <w:rsid w:val="008F2268"/>
    <w:rsid w:val="008F4492"/>
    <w:rsid w:val="00900D6D"/>
    <w:rsid w:val="0090153C"/>
    <w:rsid w:val="00912314"/>
    <w:rsid w:val="009148CC"/>
    <w:rsid w:val="009203AB"/>
    <w:rsid w:val="00920A5D"/>
    <w:rsid w:val="00927281"/>
    <w:rsid w:val="00932A4F"/>
    <w:rsid w:val="00932C8E"/>
    <w:rsid w:val="009357C0"/>
    <w:rsid w:val="00936B80"/>
    <w:rsid w:val="009452FB"/>
    <w:rsid w:val="00952128"/>
    <w:rsid w:val="00952FD1"/>
    <w:rsid w:val="0095761A"/>
    <w:rsid w:val="00965F9D"/>
    <w:rsid w:val="00975C80"/>
    <w:rsid w:val="0098396E"/>
    <w:rsid w:val="00983E7E"/>
    <w:rsid w:val="00983FD1"/>
    <w:rsid w:val="00991FC0"/>
    <w:rsid w:val="00995375"/>
    <w:rsid w:val="00996BAB"/>
    <w:rsid w:val="00997A89"/>
    <w:rsid w:val="009A1388"/>
    <w:rsid w:val="009A574F"/>
    <w:rsid w:val="009A75DD"/>
    <w:rsid w:val="009A7DF9"/>
    <w:rsid w:val="009B4DD3"/>
    <w:rsid w:val="009B54A3"/>
    <w:rsid w:val="009C46B2"/>
    <w:rsid w:val="009C774D"/>
    <w:rsid w:val="009D12A1"/>
    <w:rsid w:val="009D7E3D"/>
    <w:rsid w:val="009E1497"/>
    <w:rsid w:val="009E2A05"/>
    <w:rsid w:val="009E2BAD"/>
    <w:rsid w:val="009E49C8"/>
    <w:rsid w:val="009E7FF3"/>
    <w:rsid w:val="009F031F"/>
    <w:rsid w:val="00A04571"/>
    <w:rsid w:val="00A05DEC"/>
    <w:rsid w:val="00A10CDA"/>
    <w:rsid w:val="00A13CAD"/>
    <w:rsid w:val="00A14127"/>
    <w:rsid w:val="00A14D83"/>
    <w:rsid w:val="00A25073"/>
    <w:rsid w:val="00A25ACA"/>
    <w:rsid w:val="00A34F31"/>
    <w:rsid w:val="00A37939"/>
    <w:rsid w:val="00A44778"/>
    <w:rsid w:val="00A651B3"/>
    <w:rsid w:val="00A67E46"/>
    <w:rsid w:val="00A7139D"/>
    <w:rsid w:val="00A73737"/>
    <w:rsid w:val="00A755B6"/>
    <w:rsid w:val="00A83722"/>
    <w:rsid w:val="00A85D84"/>
    <w:rsid w:val="00A86F08"/>
    <w:rsid w:val="00A87B0E"/>
    <w:rsid w:val="00AB1A4F"/>
    <w:rsid w:val="00AB372A"/>
    <w:rsid w:val="00AB3D21"/>
    <w:rsid w:val="00AB4886"/>
    <w:rsid w:val="00AB53A6"/>
    <w:rsid w:val="00AB5AF3"/>
    <w:rsid w:val="00AC4FD2"/>
    <w:rsid w:val="00AD3597"/>
    <w:rsid w:val="00AD47C5"/>
    <w:rsid w:val="00AE379F"/>
    <w:rsid w:val="00B11DB6"/>
    <w:rsid w:val="00B15F9A"/>
    <w:rsid w:val="00B212E0"/>
    <w:rsid w:val="00B259CF"/>
    <w:rsid w:val="00B32E77"/>
    <w:rsid w:val="00B40566"/>
    <w:rsid w:val="00B40E87"/>
    <w:rsid w:val="00B435FC"/>
    <w:rsid w:val="00B50410"/>
    <w:rsid w:val="00B60DC4"/>
    <w:rsid w:val="00B650C2"/>
    <w:rsid w:val="00B81BE6"/>
    <w:rsid w:val="00B81E83"/>
    <w:rsid w:val="00B832BC"/>
    <w:rsid w:val="00B84B48"/>
    <w:rsid w:val="00B861B9"/>
    <w:rsid w:val="00B8650B"/>
    <w:rsid w:val="00B869FC"/>
    <w:rsid w:val="00B87F5A"/>
    <w:rsid w:val="00B95B58"/>
    <w:rsid w:val="00B95F35"/>
    <w:rsid w:val="00B976A4"/>
    <w:rsid w:val="00BA57A9"/>
    <w:rsid w:val="00BB0E2C"/>
    <w:rsid w:val="00BB4B30"/>
    <w:rsid w:val="00BB5661"/>
    <w:rsid w:val="00BB72FA"/>
    <w:rsid w:val="00BC1450"/>
    <w:rsid w:val="00BC14F5"/>
    <w:rsid w:val="00BD256A"/>
    <w:rsid w:val="00BD36ED"/>
    <w:rsid w:val="00BD4C7F"/>
    <w:rsid w:val="00BD763E"/>
    <w:rsid w:val="00BD7ADC"/>
    <w:rsid w:val="00BF2B2B"/>
    <w:rsid w:val="00C004DC"/>
    <w:rsid w:val="00C0337B"/>
    <w:rsid w:val="00C07C8B"/>
    <w:rsid w:val="00C17282"/>
    <w:rsid w:val="00C17396"/>
    <w:rsid w:val="00C21BF4"/>
    <w:rsid w:val="00C27420"/>
    <w:rsid w:val="00C27B58"/>
    <w:rsid w:val="00C55EF2"/>
    <w:rsid w:val="00C75D8F"/>
    <w:rsid w:val="00C80C2F"/>
    <w:rsid w:val="00C82330"/>
    <w:rsid w:val="00C86C0D"/>
    <w:rsid w:val="00C91E78"/>
    <w:rsid w:val="00CA720B"/>
    <w:rsid w:val="00CB2CB9"/>
    <w:rsid w:val="00CB5BE9"/>
    <w:rsid w:val="00CB66F6"/>
    <w:rsid w:val="00CB75C9"/>
    <w:rsid w:val="00CC0788"/>
    <w:rsid w:val="00CD640E"/>
    <w:rsid w:val="00CE4022"/>
    <w:rsid w:val="00CE46BF"/>
    <w:rsid w:val="00CF4DFD"/>
    <w:rsid w:val="00CF6233"/>
    <w:rsid w:val="00CF759D"/>
    <w:rsid w:val="00D006A9"/>
    <w:rsid w:val="00D006B3"/>
    <w:rsid w:val="00D1018D"/>
    <w:rsid w:val="00D1496F"/>
    <w:rsid w:val="00D17E14"/>
    <w:rsid w:val="00D241FD"/>
    <w:rsid w:val="00D329A0"/>
    <w:rsid w:val="00D334F9"/>
    <w:rsid w:val="00D36F07"/>
    <w:rsid w:val="00D45C4D"/>
    <w:rsid w:val="00D52F4E"/>
    <w:rsid w:val="00D53394"/>
    <w:rsid w:val="00D57508"/>
    <w:rsid w:val="00D6357F"/>
    <w:rsid w:val="00D63B34"/>
    <w:rsid w:val="00D67D3B"/>
    <w:rsid w:val="00D7003E"/>
    <w:rsid w:val="00D77BC7"/>
    <w:rsid w:val="00D80E8A"/>
    <w:rsid w:val="00D82F95"/>
    <w:rsid w:val="00DA0740"/>
    <w:rsid w:val="00DA2693"/>
    <w:rsid w:val="00DA2BE1"/>
    <w:rsid w:val="00DA365A"/>
    <w:rsid w:val="00DA490C"/>
    <w:rsid w:val="00DB036B"/>
    <w:rsid w:val="00DB6253"/>
    <w:rsid w:val="00DC0E76"/>
    <w:rsid w:val="00DC39DE"/>
    <w:rsid w:val="00DD2A48"/>
    <w:rsid w:val="00DD55ED"/>
    <w:rsid w:val="00DD67F5"/>
    <w:rsid w:val="00DE4819"/>
    <w:rsid w:val="00DE6797"/>
    <w:rsid w:val="00DF188A"/>
    <w:rsid w:val="00DF286B"/>
    <w:rsid w:val="00DF2F06"/>
    <w:rsid w:val="00DF53EA"/>
    <w:rsid w:val="00E1360E"/>
    <w:rsid w:val="00E150C0"/>
    <w:rsid w:val="00E16520"/>
    <w:rsid w:val="00E1736F"/>
    <w:rsid w:val="00E200E4"/>
    <w:rsid w:val="00E2043D"/>
    <w:rsid w:val="00E23C2B"/>
    <w:rsid w:val="00E24CE6"/>
    <w:rsid w:val="00E26DDF"/>
    <w:rsid w:val="00E279A4"/>
    <w:rsid w:val="00E34B5D"/>
    <w:rsid w:val="00E43924"/>
    <w:rsid w:val="00E5130D"/>
    <w:rsid w:val="00E51391"/>
    <w:rsid w:val="00E55E56"/>
    <w:rsid w:val="00E61119"/>
    <w:rsid w:val="00E61877"/>
    <w:rsid w:val="00E80A80"/>
    <w:rsid w:val="00E83EE9"/>
    <w:rsid w:val="00E86EBE"/>
    <w:rsid w:val="00E93FF6"/>
    <w:rsid w:val="00EB0325"/>
    <w:rsid w:val="00EC108E"/>
    <w:rsid w:val="00EC4CF0"/>
    <w:rsid w:val="00ED1025"/>
    <w:rsid w:val="00ED29A9"/>
    <w:rsid w:val="00EE0F45"/>
    <w:rsid w:val="00EE2D63"/>
    <w:rsid w:val="00EF566C"/>
    <w:rsid w:val="00EF7BF1"/>
    <w:rsid w:val="00F05601"/>
    <w:rsid w:val="00F20B55"/>
    <w:rsid w:val="00F229DF"/>
    <w:rsid w:val="00F25CCF"/>
    <w:rsid w:val="00F264E3"/>
    <w:rsid w:val="00F26F36"/>
    <w:rsid w:val="00F317F8"/>
    <w:rsid w:val="00F32397"/>
    <w:rsid w:val="00F36E43"/>
    <w:rsid w:val="00F41104"/>
    <w:rsid w:val="00F41D7A"/>
    <w:rsid w:val="00F430F4"/>
    <w:rsid w:val="00F43E01"/>
    <w:rsid w:val="00F55803"/>
    <w:rsid w:val="00F636CB"/>
    <w:rsid w:val="00F6758A"/>
    <w:rsid w:val="00F807F7"/>
    <w:rsid w:val="00F87AC3"/>
    <w:rsid w:val="00F92C34"/>
    <w:rsid w:val="00F937F9"/>
    <w:rsid w:val="00F962FB"/>
    <w:rsid w:val="00F96C16"/>
    <w:rsid w:val="00FA185A"/>
    <w:rsid w:val="00FA5F03"/>
    <w:rsid w:val="00FA7189"/>
    <w:rsid w:val="00FA79A9"/>
    <w:rsid w:val="00FB04BC"/>
    <w:rsid w:val="00FB2379"/>
    <w:rsid w:val="00FB26D3"/>
    <w:rsid w:val="00FC31F5"/>
    <w:rsid w:val="00FD5A30"/>
    <w:rsid w:val="00FE03F8"/>
    <w:rsid w:val="00FE4E3E"/>
    <w:rsid w:val="00FE68E5"/>
    <w:rsid w:val="00FE73BD"/>
    <w:rsid w:val="00FF3EAE"/>
    <w:rsid w:val="00FF419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16E6B8"/>
  <w15:docId w15:val="{4C1409D1-1570-461A-9269-0E571A0BE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C0337B"/>
    <w:rPr>
      <w:vertAlign w:val="superscript"/>
    </w:rPr>
  </w:style>
  <w:style w:type="paragraph" w:styleId="ListParagraph">
    <w:name w:val="List Paragraph"/>
    <w:aliases w:val="lp1,List Paragraph1,TIT 2 IND,Dot pt,No Spacing1,List Paragraph Char Char Char,Indicator Text,Numbered Para 1,Bullet 1,F5 List Paragraph,Bullet Points,Lista vistosa - Énfasis 11,列出段落YUAN,List Paragraph (numbered (a)) Char,Bullets,Titulo 4"/>
    <w:basedOn w:val="Normal"/>
    <w:link w:val="ListParagraphChar"/>
    <w:uiPriority w:val="34"/>
    <w:qFormat/>
    <w:rsid w:val="00212C5E"/>
    <w:pPr>
      <w:ind w:left="720"/>
      <w:contextualSpacing/>
    </w:pPr>
    <w:rPr>
      <w:sz w:val="22"/>
      <w:szCs w:val="22"/>
      <w:lang w:bidi="ar-SA"/>
    </w:rPr>
  </w:style>
  <w:style w:type="character" w:customStyle="1" w:styleId="ListParagraphChar">
    <w:name w:val="List Paragraph Char"/>
    <w:aliases w:val="lp1 Char,List Paragraph1 Char,TIT 2 IND Char,Dot pt Char,No Spacing1 Char,List Paragraph Char Char Char Char,Indicator Text Char,Numbered Para 1 Char,Bullet 1 Char,F5 List Paragraph Char,Bullet Points Char,列出段落YUAN Char,Bullets Char"/>
    <w:basedOn w:val="DefaultParagraphFont"/>
    <w:link w:val="ListParagraph"/>
    <w:uiPriority w:val="34"/>
    <w:qFormat/>
    <w:locked/>
    <w:rsid w:val="00212C5E"/>
    <w:rPr>
      <w:sz w:val="22"/>
      <w:szCs w:val="22"/>
    </w:rPr>
  </w:style>
  <w:style w:type="paragraph" w:customStyle="1" w:styleId="Default">
    <w:name w:val="Default"/>
    <w:rsid w:val="00212C5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212C5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12C5E"/>
    <w:rPr>
      <w:sz w:val="22"/>
      <w:szCs w:val="22"/>
    </w:rPr>
  </w:style>
  <w:style w:type="paragraph" w:styleId="NormalWeb">
    <w:name w:val="Normal (Web)"/>
    <w:basedOn w:val="Normal"/>
    <w:uiPriority w:val="99"/>
    <w:unhideWhenUsed/>
    <w:rsid w:val="00212C5E"/>
    <w:pPr>
      <w:jc w:val="left"/>
    </w:pPr>
    <w:rPr>
      <w:rFonts w:eastAsiaTheme="minorHAnsi"/>
      <w:szCs w:val="24"/>
      <w:lang w:bidi="ar-SA"/>
    </w:rPr>
  </w:style>
  <w:style w:type="paragraph" w:styleId="EndnoteText">
    <w:name w:val="endnote text"/>
    <w:basedOn w:val="Normal"/>
    <w:link w:val="EndnoteTextChar"/>
    <w:uiPriority w:val="99"/>
    <w:semiHidden/>
    <w:unhideWhenUsed/>
    <w:rsid w:val="00212C5E"/>
    <w:rPr>
      <w:sz w:val="20"/>
      <w:lang w:bidi="ar-SA"/>
    </w:rPr>
  </w:style>
  <w:style w:type="character" w:customStyle="1" w:styleId="EndnoteTextChar">
    <w:name w:val="Endnote Text Char"/>
    <w:basedOn w:val="DefaultParagraphFont"/>
    <w:link w:val="EndnoteText"/>
    <w:uiPriority w:val="99"/>
    <w:semiHidden/>
    <w:rsid w:val="00212C5E"/>
  </w:style>
  <w:style w:type="character" w:styleId="EndnoteReference">
    <w:name w:val="endnote reference"/>
    <w:basedOn w:val="DefaultParagraphFont"/>
    <w:uiPriority w:val="99"/>
    <w:semiHidden/>
    <w:unhideWhenUsed/>
    <w:rsid w:val="00212C5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212C5E"/>
    <w:rPr>
      <w:sz w:val="24"/>
      <w:lang w:val="en-GB" w:bidi="ar-DZ"/>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12C5E"/>
    <w:pPr>
      <w:spacing w:after="160" w:line="240" w:lineRule="exact"/>
    </w:pPr>
    <w:rPr>
      <w:sz w:val="20"/>
      <w:vertAlign w:val="superscript"/>
      <w:lang w:val="en-US" w:bidi="ar-SA"/>
    </w:rPr>
  </w:style>
  <w:style w:type="character" w:customStyle="1" w:styleId="ui-provider">
    <w:name w:val="ui-provider"/>
    <w:basedOn w:val="DefaultParagraphFont"/>
    <w:rsid w:val="00212C5E"/>
  </w:style>
  <w:style w:type="paragraph" w:styleId="NoSpacing">
    <w:name w:val="No Spacing"/>
    <w:link w:val="NoSpacingChar"/>
    <w:uiPriority w:val="1"/>
    <w:qFormat/>
    <w:rsid w:val="00212C5E"/>
    <w:rPr>
      <w:rFonts w:asciiTheme="minorHAnsi" w:eastAsiaTheme="minorHAnsi" w:hAnsiTheme="minorHAnsi" w:cstheme="minorBidi"/>
      <w:kern w:val="2"/>
      <w:sz w:val="22"/>
      <w:szCs w:val="22"/>
      <w14:ligatures w14:val="standardContextual"/>
    </w:rPr>
  </w:style>
  <w:style w:type="character" w:customStyle="1" w:styleId="NoSpacingChar">
    <w:name w:val="No Spacing Char"/>
    <w:basedOn w:val="DefaultParagraphFont"/>
    <w:link w:val="NoSpacing"/>
    <w:uiPriority w:val="1"/>
    <w:rsid w:val="00212C5E"/>
    <w:rPr>
      <w:rFonts w:asciiTheme="minorHAnsi" w:eastAsiaTheme="minorHAnsi" w:hAnsiTheme="minorHAnsi" w:cstheme="minorBidi"/>
      <w:kern w:val="2"/>
      <w:sz w:val="22"/>
      <w:szCs w:val="22"/>
      <w14:ligatures w14:val="standardContextual"/>
    </w:rPr>
  </w:style>
  <w:style w:type="character" w:customStyle="1" w:styleId="markedcontent">
    <w:name w:val="markedcontent"/>
    <w:basedOn w:val="DefaultParagraphFont"/>
    <w:rsid w:val="00212C5E"/>
  </w:style>
  <w:style w:type="character" w:customStyle="1" w:styleId="highlight">
    <w:name w:val="highlight"/>
    <w:basedOn w:val="DefaultParagraphFont"/>
    <w:rsid w:val="00212C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9" Type="http://schemas.openxmlformats.org/officeDocument/2006/relationships/fontTable" Target="fontTable.xml"/><Relationship Id="rId21" Type="http://schemas.openxmlformats.org/officeDocument/2006/relationships/footer" Target="footer5.xml"/><Relationship Id="rId34" Type="http://schemas.openxmlformats.org/officeDocument/2006/relationships/header" Target="head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footer" Target="footer11.xml"/><Relationship Id="rId38" Type="http://schemas.openxmlformats.org/officeDocument/2006/relationships/header" Target="header1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oter" Target="footer10.xml"/><Relationship Id="rId37" Type="http://schemas.openxmlformats.org/officeDocument/2006/relationships/header" Target="header13.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36" Type="http://schemas.openxmlformats.org/officeDocument/2006/relationships/header" Target="header12.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footer" Target="footer12.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Meeting%2093\A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6812CEA4A63BA4088630FF99D1289C4" ma:contentTypeVersion="5" ma:contentTypeDescription="Create a new document." ma:contentTypeScope="" ma:versionID="d66dc5e15dc68c377ef9211a2f8168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1942E816-1AF5-4E37-9137-D1585285FE9E}"/>
</file>

<file path=customXml/itemProps4.xml><?xml version="1.0" encoding="utf-8"?>
<ds:datastoreItem xmlns:ds="http://schemas.openxmlformats.org/officeDocument/2006/customXml" ds:itemID="{2962D85F-18EB-4632-A544-02CF480A55E3}"/>
</file>

<file path=docProps/app.xml><?xml version="1.0" encoding="utf-8"?>
<Properties xmlns="http://schemas.openxmlformats.org/officeDocument/2006/extended-properties" xmlns:vt="http://schemas.openxmlformats.org/officeDocument/2006/docPropsVTypes">
  <Template>A93-template</Template>
  <TotalTime>7</TotalTime>
  <Pages>40</Pages>
  <Words>15326</Words>
  <Characters>87361</Characters>
  <Application>Microsoft Office Word</Application>
  <DocSecurity>0</DocSecurity>
  <Lines>728</Lines>
  <Paragraphs>204</Paragraphs>
  <ScaleCrop>false</ScaleCrop>
  <HeadingPairs>
    <vt:vector size="2" baseType="variant">
      <vt:variant>
        <vt:lpstr>Title</vt:lpstr>
      </vt:variant>
      <vt:variant>
        <vt:i4>1</vt:i4>
      </vt:variant>
    </vt:vector>
  </HeadingPairs>
  <TitlesOfParts>
    <vt:vector size="1" baseType="lpstr">
      <vt:lpstr>مقترحات مشروعات: إكوادور</vt:lpstr>
    </vt:vector>
  </TitlesOfParts>
  <Company>UNMFS</Company>
  <LinksUpToDate>false</LinksUpToDate>
  <CharactersWithSpaces>102483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مقترحات مشروعات: إكوادور</dc:title>
  <dc:creator>Yas</dc:creator>
  <cp:lastModifiedBy>HBE</cp:lastModifiedBy>
  <cp:revision>6</cp:revision>
  <cp:lastPrinted>2001-05-26T16:40:00Z</cp:lastPrinted>
  <dcterms:created xsi:type="dcterms:W3CDTF">2023-12-13T00:07:00Z</dcterms:created>
  <dcterms:modified xsi:type="dcterms:W3CDTF">2023-12-13T01:09:00Z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UNEP/OzL.Pro/ExCom/93/52</vt:lpwstr>
  </property>
  <property fmtid="{D5CDD505-2E9C-101B-9397-08002B2CF9AE}" pid="3" name="Revision date">
    <vt:lpwstr>11/26/2023</vt:lpwstr>
  </property>
  <property fmtid="{D5CDD505-2E9C-101B-9397-08002B2CF9AE}" pid="4" name="ContentTypeId">
    <vt:lpwstr>0x01010016812CEA4A63BA4088630FF99D1289C4</vt:lpwstr>
  </property>
  <property fmtid="{D5CDD505-2E9C-101B-9397-08002B2CF9AE}" pid="5" name="Order">
    <vt:r8>147400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