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5F7AB4" w14:paraId="56F2D2A4" w14:textId="77777777">
        <w:trPr>
          <w:trHeight w:val="720"/>
        </w:trPr>
        <w:tc>
          <w:tcPr>
            <w:tcW w:w="4410" w:type="dxa"/>
            <w:gridSpan w:val="2"/>
            <w:tcBorders>
              <w:bottom w:val="single" w:sz="18" w:space="0" w:color="auto"/>
            </w:tcBorders>
          </w:tcPr>
          <w:p w14:paraId="6406BA20" w14:textId="77777777" w:rsidR="007E5D09" w:rsidRPr="00295CAF" w:rsidRDefault="00E1360E">
            <w:pPr>
              <w:jc w:val="left"/>
              <w:rPr>
                <w:rFonts w:asciiTheme="minorBidi" w:hAnsiTheme="minorBidi" w:cstheme="minorBidi"/>
                <w:b/>
                <w:bCs/>
                <w:lang w:val="en-US"/>
              </w:rPr>
            </w:pPr>
            <w:r w:rsidRPr="00295CAF">
              <w:rPr>
                <w:rFonts w:asciiTheme="minorBidi" w:hAnsiTheme="minorBidi" w:cstheme="minorBidi"/>
                <w:b/>
                <w:bCs/>
                <w:sz w:val="72"/>
                <w:szCs w:val="72"/>
                <w:lang w:val="en-US"/>
              </w:rPr>
              <w:t>EP</w:t>
            </w:r>
            <w:r w:rsidRPr="00295CAF">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11F404E" w14:textId="77777777" w:rsidR="007E5D09" w:rsidRPr="005F7AB4" w:rsidRDefault="00E1360E">
            <w:pPr>
              <w:pStyle w:val="Heading3"/>
              <w:numPr>
                <w:ilvl w:val="0"/>
                <w:numId w:val="0"/>
              </w:numPr>
              <w:bidi/>
              <w:ind w:left="270" w:right="1384"/>
              <w:rPr>
                <w:rFonts w:asciiTheme="majorBidi" w:hAnsiTheme="majorBidi" w:cstheme="majorBidi"/>
                <w:b/>
                <w:bCs/>
                <w:sz w:val="48"/>
                <w:szCs w:val="48"/>
              </w:rPr>
            </w:pPr>
            <w:r w:rsidRPr="005F7AB4">
              <w:rPr>
                <w:rFonts w:asciiTheme="majorBidi" w:hAnsiTheme="majorBidi" w:cstheme="majorBidi"/>
                <w:b/>
                <w:bCs/>
                <w:sz w:val="48"/>
                <w:szCs w:val="48"/>
                <w:rtl/>
              </w:rPr>
              <w:t>الأمم المتحدة</w:t>
            </w:r>
          </w:p>
        </w:tc>
      </w:tr>
      <w:tr w:rsidR="007E5D09" w:rsidRPr="005F7AB4"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77777777" w:rsidR="007E5D09" w:rsidRPr="005F7AB4" w:rsidRDefault="00E1360E">
            <w:pPr>
              <w:spacing w:before="120"/>
              <w:jc w:val="left"/>
              <w:rPr>
                <w:rFonts w:asciiTheme="majorBidi" w:hAnsiTheme="majorBidi" w:cstheme="majorBidi"/>
                <w:lang w:val="en-US"/>
              </w:rPr>
            </w:pPr>
            <w:r w:rsidRPr="005F7AB4">
              <w:rPr>
                <w:rFonts w:asciiTheme="majorBidi" w:hAnsiTheme="majorBidi" w:cstheme="majorBidi"/>
                <w:noProof/>
                <w:lang w:val="en-CA" w:eastAsia="en-CA" w:bidi="ar-SA"/>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7AB4">
              <w:rPr>
                <w:rFonts w:asciiTheme="majorBidi" w:hAnsiTheme="majorBidi" w:cstheme="majorBidi"/>
                <w:noProof/>
                <w:lang w:val="en-CA" w:eastAsia="en-CA" w:bidi="ar-SA"/>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7AB4">
              <w:rPr>
                <w:rFonts w:asciiTheme="majorBidi" w:hAnsiTheme="majorBidi" w:cstheme="majorBidi"/>
                <w:lang w:val="en-US"/>
              </w:rPr>
              <w:t>Distr.</w:t>
            </w:r>
          </w:p>
          <w:p w14:paraId="3F6040DA" w14:textId="77777777" w:rsidR="007E5D09" w:rsidRPr="005F7AB4" w:rsidRDefault="00E1360E">
            <w:pPr>
              <w:spacing w:before="120"/>
              <w:jc w:val="left"/>
              <w:rPr>
                <w:rFonts w:asciiTheme="majorBidi" w:hAnsiTheme="majorBidi" w:cstheme="majorBidi"/>
                <w:lang w:val="en-US"/>
              </w:rPr>
            </w:pPr>
            <w:r w:rsidRPr="005F7AB4">
              <w:rPr>
                <w:rFonts w:asciiTheme="majorBidi" w:hAnsiTheme="majorBidi" w:cstheme="majorBidi"/>
                <w:lang w:val="en-US"/>
              </w:rPr>
              <w:t>GENERAL</w:t>
            </w:r>
          </w:p>
          <w:p w14:paraId="6AA4BD64" w14:textId="77777777" w:rsidR="007E5D09" w:rsidRPr="005F7AB4" w:rsidRDefault="007E5D09">
            <w:pPr>
              <w:spacing w:before="120"/>
              <w:jc w:val="left"/>
              <w:rPr>
                <w:rFonts w:asciiTheme="majorBidi" w:hAnsiTheme="majorBidi" w:cstheme="majorBidi"/>
                <w:lang w:val="en-US"/>
              </w:rPr>
            </w:pPr>
          </w:p>
          <w:p w14:paraId="4D028922" w14:textId="0996DF00" w:rsidR="007E5D09" w:rsidRPr="005F7AB4" w:rsidRDefault="00302B1C">
            <w:pPr>
              <w:rPr>
                <w:rFonts w:asciiTheme="majorBidi" w:hAnsiTheme="majorBidi" w:cstheme="majorBidi"/>
                <w:rtl/>
              </w:rPr>
            </w:pPr>
            <w:r w:rsidRPr="005F7AB4">
              <w:rPr>
                <w:rFonts w:asciiTheme="majorBidi" w:hAnsiTheme="majorBidi" w:cstheme="majorBidi"/>
              </w:rPr>
              <w:fldChar w:fldCharType="begin"/>
            </w:r>
            <w:r w:rsidRPr="005F7AB4">
              <w:rPr>
                <w:rFonts w:asciiTheme="majorBidi" w:hAnsiTheme="majorBidi" w:cstheme="majorBidi"/>
              </w:rPr>
              <w:instrText xml:space="preserve"> DOCPROPERTY "Document number"  \* MERGEFORMAT </w:instrText>
            </w:r>
            <w:r w:rsidRPr="005F7AB4">
              <w:rPr>
                <w:rFonts w:asciiTheme="majorBidi" w:hAnsiTheme="majorBidi" w:cstheme="majorBidi"/>
              </w:rPr>
              <w:fldChar w:fldCharType="separate"/>
            </w:r>
            <w:r w:rsidR="00762AA8">
              <w:rPr>
                <w:rFonts w:asciiTheme="majorBidi" w:hAnsiTheme="majorBidi" w:cstheme="majorBidi"/>
              </w:rPr>
              <w:t>UNEP/</w:t>
            </w:r>
            <w:proofErr w:type="spellStart"/>
            <w:r w:rsidR="00762AA8">
              <w:rPr>
                <w:rFonts w:asciiTheme="majorBidi" w:hAnsiTheme="majorBidi" w:cstheme="majorBidi"/>
              </w:rPr>
              <w:t>OzL.Pro</w:t>
            </w:r>
            <w:proofErr w:type="spellEnd"/>
            <w:r w:rsidR="00762AA8">
              <w:rPr>
                <w:rFonts w:asciiTheme="majorBidi" w:hAnsiTheme="majorBidi" w:cstheme="majorBidi"/>
              </w:rPr>
              <w:t>/ExCom/92/23</w:t>
            </w:r>
            <w:r w:rsidRPr="005F7AB4">
              <w:rPr>
                <w:rFonts w:asciiTheme="majorBidi" w:hAnsiTheme="majorBidi" w:cstheme="majorBidi"/>
              </w:rPr>
              <w:fldChar w:fldCharType="end"/>
            </w:r>
          </w:p>
          <w:p w14:paraId="7553B517" w14:textId="562A051A" w:rsidR="00662A73" w:rsidRPr="005F7AB4" w:rsidRDefault="00662A73" w:rsidP="00662A73">
            <w:pPr>
              <w:spacing w:before="120"/>
              <w:jc w:val="left"/>
              <w:rPr>
                <w:rFonts w:asciiTheme="majorBidi" w:hAnsiTheme="majorBidi" w:cstheme="majorBidi"/>
              </w:rPr>
            </w:pPr>
            <w:r w:rsidRPr="005F7AB4">
              <w:rPr>
                <w:rFonts w:asciiTheme="majorBidi" w:hAnsiTheme="majorBidi" w:cstheme="majorBidi"/>
                <w:lang w:val="en-US"/>
              </w:rPr>
              <w:fldChar w:fldCharType="begin"/>
            </w:r>
            <w:r w:rsidRPr="005F7AB4">
              <w:rPr>
                <w:rFonts w:asciiTheme="majorBidi" w:hAnsiTheme="majorBidi" w:cstheme="majorBidi"/>
                <w:lang w:val="en-US"/>
              </w:rPr>
              <w:instrText xml:space="preserve"> DOCPROPERTY "Revision date" \@ "d MMMM YYYY"  \* MERGEFORMAT </w:instrText>
            </w:r>
            <w:r w:rsidRPr="005F7AB4">
              <w:rPr>
                <w:rFonts w:asciiTheme="majorBidi" w:hAnsiTheme="majorBidi" w:cstheme="majorBidi"/>
                <w:lang w:val="en-US"/>
              </w:rPr>
              <w:fldChar w:fldCharType="separate"/>
            </w:r>
            <w:r w:rsidR="00762AA8">
              <w:rPr>
                <w:rFonts w:asciiTheme="majorBidi" w:hAnsiTheme="majorBidi" w:cstheme="majorBidi"/>
                <w:lang w:val="en-US"/>
              </w:rPr>
              <w:t>8</w:t>
            </w:r>
            <w:r w:rsidR="00762AA8" w:rsidRPr="00762AA8">
              <w:rPr>
                <w:rFonts w:asciiTheme="majorBidi" w:hAnsiTheme="majorBidi" w:cstheme="majorBidi"/>
              </w:rPr>
              <w:t xml:space="preserve"> </w:t>
            </w:r>
            <w:r w:rsidR="00762AA8">
              <w:rPr>
                <w:rFonts w:asciiTheme="majorBidi" w:hAnsiTheme="majorBidi" w:cstheme="majorBidi"/>
                <w:lang w:val="en-US"/>
              </w:rPr>
              <w:t>May</w:t>
            </w:r>
            <w:r w:rsidR="00762AA8" w:rsidRPr="00762AA8">
              <w:rPr>
                <w:rFonts w:asciiTheme="majorBidi" w:hAnsiTheme="majorBidi" w:cstheme="majorBidi"/>
              </w:rPr>
              <w:t xml:space="preserve"> 2023</w:t>
            </w:r>
            <w:r w:rsidRPr="005F7AB4">
              <w:rPr>
                <w:rFonts w:asciiTheme="majorBidi" w:hAnsiTheme="majorBidi" w:cstheme="majorBidi"/>
              </w:rPr>
              <w:fldChar w:fldCharType="end"/>
            </w:r>
          </w:p>
          <w:p w14:paraId="27572818" w14:textId="77777777" w:rsidR="00662A73" w:rsidRPr="005F7AB4" w:rsidRDefault="00662A73">
            <w:pPr>
              <w:spacing w:before="120"/>
              <w:jc w:val="left"/>
              <w:rPr>
                <w:rFonts w:asciiTheme="majorBidi" w:hAnsiTheme="majorBidi" w:cstheme="majorBidi"/>
                <w:rtl/>
                <w:lang w:val="en-US" w:bidi="ar-AE"/>
              </w:rPr>
            </w:pPr>
          </w:p>
          <w:p w14:paraId="55A9FA8F" w14:textId="77777777" w:rsidR="007E5D09" w:rsidRPr="005F7AB4" w:rsidRDefault="00E1360E">
            <w:pPr>
              <w:spacing w:before="120"/>
              <w:jc w:val="left"/>
              <w:rPr>
                <w:rFonts w:asciiTheme="majorBidi" w:hAnsiTheme="majorBidi" w:cstheme="majorBidi"/>
                <w:lang w:val="en-US"/>
              </w:rPr>
            </w:pPr>
            <w:r w:rsidRPr="005F7AB4">
              <w:rPr>
                <w:rFonts w:asciiTheme="majorBidi" w:hAnsiTheme="majorBidi" w:cstheme="majorBidi"/>
                <w:lang w:val="en-US"/>
              </w:rPr>
              <w:t>ARABIC</w:t>
            </w:r>
          </w:p>
          <w:p w14:paraId="74FE119E" w14:textId="77777777" w:rsidR="007E5D09" w:rsidRPr="005F7AB4" w:rsidRDefault="00E1360E">
            <w:pPr>
              <w:spacing w:before="120"/>
              <w:jc w:val="left"/>
              <w:rPr>
                <w:rFonts w:asciiTheme="majorBidi" w:hAnsiTheme="majorBidi" w:cstheme="majorBidi"/>
                <w:lang w:val="en-US"/>
              </w:rPr>
            </w:pPr>
            <w:r w:rsidRPr="005F7AB4">
              <w:rPr>
                <w:rFonts w:asciiTheme="majorBidi" w:hAnsiTheme="majorBidi" w:cstheme="majorBidi"/>
                <w:lang w:val="en-US"/>
              </w:rPr>
              <w:t>ORIGINAL: ENGLISH</w:t>
            </w:r>
          </w:p>
        </w:tc>
        <w:tc>
          <w:tcPr>
            <w:tcW w:w="3402" w:type="dxa"/>
            <w:gridSpan w:val="2"/>
            <w:tcBorders>
              <w:top w:val="nil"/>
              <w:left w:val="nil"/>
              <w:bottom w:val="single" w:sz="36" w:space="0" w:color="auto"/>
              <w:right w:val="nil"/>
            </w:tcBorders>
          </w:tcPr>
          <w:p w14:paraId="5B66C15E" w14:textId="4FBB5882" w:rsidR="00295CAF" w:rsidRPr="00295CAF" w:rsidRDefault="00E1360E" w:rsidP="00295CAF">
            <w:pPr>
              <w:pStyle w:val="Heading4"/>
              <w:numPr>
                <w:ilvl w:val="0"/>
                <w:numId w:val="0"/>
              </w:numPr>
              <w:spacing w:before="0" w:after="0"/>
              <w:ind w:right="459"/>
              <w:jc w:val="right"/>
              <w:rPr>
                <w:rtl/>
              </w:rPr>
            </w:pPr>
            <w:r w:rsidRPr="005F7AB4">
              <w:rPr>
                <w:rFonts w:asciiTheme="majorBidi" w:hAnsiTheme="majorBidi" w:cstheme="majorBidi"/>
                <w:bCs/>
                <w:sz w:val="52"/>
                <w:szCs w:val="52"/>
                <w:rtl/>
              </w:rPr>
              <w:t>برنامج</w:t>
            </w:r>
          </w:p>
          <w:p w14:paraId="061BD879" w14:textId="77777777" w:rsidR="007E5D09" w:rsidRPr="005F7AB4" w:rsidRDefault="00E1360E">
            <w:pPr>
              <w:pStyle w:val="Heading4"/>
              <w:numPr>
                <w:ilvl w:val="0"/>
                <w:numId w:val="0"/>
              </w:numPr>
              <w:spacing w:before="0" w:after="0"/>
              <w:ind w:right="459"/>
              <w:jc w:val="right"/>
              <w:rPr>
                <w:rFonts w:asciiTheme="majorBidi" w:hAnsiTheme="majorBidi" w:cstheme="majorBidi"/>
                <w:bCs/>
                <w:sz w:val="52"/>
                <w:szCs w:val="52"/>
                <w:rtl/>
              </w:rPr>
            </w:pPr>
            <w:r w:rsidRPr="005F7AB4">
              <w:rPr>
                <w:rFonts w:asciiTheme="majorBidi" w:hAnsiTheme="majorBidi" w:cstheme="majorBidi"/>
                <w:bCs/>
                <w:sz w:val="52"/>
                <w:szCs w:val="52"/>
                <w:rtl/>
              </w:rPr>
              <w:t>الأمم المتحدة</w:t>
            </w:r>
          </w:p>
          <w:p w14:paraId="754C4650" w14:textId="77777777" w:rsidR="007E5D09" w:rsidRPr="005F7AB4" w:rsidRDefault="00E1360E">
            <w:pPr>
              <w:pStyle w:val="Heading4"/>
              <w:numPr>
                <w:ilvl w:val="0"/>
                <w:numId w:val="0"/>
              </w:numPr>
              <w:spacing w:before="0" w:after="0"/>
              <w:ind w:right="459"/>
              <w:jc w:val="right"/>
              <w:rPr>
                <w:rFonts w:asciiTheme="majorBidi" w:hAnsiTheme="majorBidi" w:cstheme="majorBidi"/>
                <w:bCs/>
                <w:sz w:val="52"/>
                <w:szCs w:val="52"/>
                <w:rtl/>
              </w:rPr>
            </w:pPr>
            <w:r w:rsidRPr="005F7AB4">
              <w:rPr>
                <w:rFonts w:asciiTheme="majorBidi" w:hAnsiTheme="majorBidi" w:cstheme="majorBidi"/>
                <w:bCs/>
                <w:sz w:val="52"/>
                <w:szCs w:val="52"/>
                <w:rtl/>
              </w:rPr>
              <w:t>للبيئة</w:t>
            </w:r>
          </w:p>
          <w:p w14:paraId="0A325949" w14:textId="77777777" w:rsidR="007E5D09" w:rsidRPr="005F7AB4" w:rsidRDefault="00E1360E">
            <w:pPr>
              <w:pStyle w:val="Heading7"/>
              <w:spacing w:before="0" w:after="0"/>
              <w:ind w:right="4997"/>
              <w:rPr>
                <w:rFonts w:asciiTheme="majorBidi" w:hAnsiTheme="majorBidi" w:cstheme="majorBidi"/>
                <w:b/>
                <w:bCs/>
                <w:sz w:val="52"/>
                <w:szCs w:val="52"/>
                <w:lang w:val="en-US"/>
              </w:rPr>
            </w:pPr>
            <w:r w:rsidRPr="005F7AB4">
              <w:rPr>
                <w:rFonts w:asciiTheme="majorBidi" w:hAnsiTheme="majorBidi" w:cstheme="majorBidi"/>
                <w:b/>
                <w:bCs/>
                <w:sz w:val="52"/>
                <w:szCs w:val="52"/>
                <w:rtl/>
              </w:rPr>
              <w:t>ل</w:t>
            </w:r>
          </w:p>
        </w:tc>
        <w:tc>
          <w:tcPr>
            <w:tcW w:w="2079" w:type="dxa"/>
            <w:tcBorders>
              <w:top w:val="nil"/>
              <w:left w:val="nil"/>
              <w:bottom w:val="single" w:sz="36" w:space="0" w:color="auto"/>
              <w:right w:val="nil"/>
            </w:tcBorders>
          </w:tcPr>
          <w:p w14:paraId="4898007D" w14:textId="77777777" w:rsidR="007E5D09" w:rsidRPr="005F7AB4" w:rsidRDefault="007E5D09">
            <w:pPr>
              <w:rPr>
                <w:rFonts w:asciiTheme="majorBidi" w:hAnsiTheme="majorBidi" w:cstheme="majorBidi"/>
                <w:caps/>
                <w:lang w:val="en-US"/>
              </w:rPr>
            </w:pPr>
          </w:p>
          <w:p w14:paraId="0A579361" w14:textId="77777777" w:rsidR="007E5D09" w:rsidRPr="005F7AB4" w:rsidRDefault="007E5D09">
            <w:pPr>
              <w:rPr>
                <w:rFonts w:asciiTheme="majorBidi" w:hAnsiTheme="majorBidi" w:cstheme="majorBidi"/>
                <w:lang w:val="en-US"/>
              </w:rPr>
            </w:pPr>
          </w:p>
        </w:tc>
      </w:tr>
    </w:tbl>
    <w:p w14:paraId="73A8A4DB" w14:textId="77777777" w:rsidR="007E5D09" w:rsidRDefault="007E5D09">
      <w:pPr>
        <w:pStyle w:val="Caption"/>
        <w:spacing w:line="200" w:lineRule="exact"/>
        <w:ind w:left="187" w:right="187" w:hanging="187"/>
        <w:jc w:val="both"/>
        <w:rPr>
          <w:rFonts w:cs="Akhbar MT"/>
          <w:b/>
          <w:bCs/>
          <w:sz w:val="28"/>
          <w:szCs w:val="28"/>
          <w:rtl/>
        </w:rPr>
      </w:pPr>
    </w:p>
    <w:p w14:paraId="27C950C8"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12CDFCC"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1927876" w14:textId="6A5F8665"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 xml:space="preserve">الثاني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B2441AD" w14:textId="1B415264"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7C6EF9">
        <w:rPr>
          <w:rFonts w:hint="cs"/>
          <w:sz w:val="28"/>
          <w:szCs w:val="28"/>
          <w:rtl/>
        </w:rPr>
        <w:t>2</w:t>
      </w:r>
      <w:r w:rsidR="00D006A9">
        <w:rPr>
          <w:rFonts w:hint="cs"/>
          <w:sz w:val="28"/>
          <w:szCs w:val="28"/>
          <w:rtl/>
          <w:lang w:bidi="ar-SY"/>
        </w:rPr>
        <w:t>9</w:t>
      </w:r>
      <w:r w:rsidRPr="00A755B6">
        <w:rPr>
          <w:rFonts w:hint="cs"/>
          <w:sz w:val="28"/>
          <w:szCs w:val="28"/>
          <w:rtl/>
        </w:rPr>
        <w:t xml:space="preserve"> </w:t>
      </w:r>
      <w:r w:rsidR="00D006A9">
        <w:rPr>
          <w:rFonts w:hint="cs"/>
          <w:sz w:val="28"/>
          <w:szCs w:val="28"/>
          <w:rtl/>
        </w:rPr>
        <w:t>مايو</w:t>
      </w:r>
      <w:r w:rsidR="00D006A9">
        <w:rPr>
          <w:sz w:val="28"/>
          <w:szCs w:val="28"/>
          <w:lang w:val="en-CA"/>
        </w:rPr>
        <w:t>/</w:t>
      </w:r>
      <w:r w:rsidR="00D006A9">
        <w:rPr>
          <w:rFonts w:hint="cs"/>
          <w:sz w:val="28"/>
          <w:szCs w:val="28"/>
          <w:rtl/>
        </w:rPr>
        <w:t xml:space="preserve"> أيار </w:t>
      </w:r>
      <w:r w:rsidR="0053096E">
        <w:rPr>
          <w:rFonts w:hint="cs"/>
          <w:sz w:val="28"/>
          <w:szCs w:val="28"/>
          <w:rtl/>
        </w:rPr>
        <w:t xml:space="preserve">- </w:t>
      </w:r>
      <w:r w:rsidR="007C6EF9">
        <w:rPr>
          <w:rFonts w:hint="cs"/>
          <w:sz w:val="28"/>
          <w:szCs w:val="28"/>
          <w:rtl/>
        </w:rPr>
        <w:t>2</w:t>
      </w:r>
      <w:r w:rsidRPr="00A755B6">
        <w:rPr>
          <w:rFonts w:hint="cs"/>
          <w:sz w:val="28"/>
          <w:szCs w:val="28"/>
          <w:rtl/>
        </w:rPr>
        <w:t xml:space="preserve"> </w:t>
      </w:r>
      <w:r w:rsidR="00416AD7">
        <w:rPr>
          <w:rFonts w:hint="cs"/>
          <w:sz w:val="28"/>
          <w:szCs w:val="28"/>
          <w:rtl/>
        </w:rPr>
        <w:t xml:space="preserve">يونيه </w:t>
      </w:r>
      <w:bookmarkStart w:id="0" w:name="_Hlk128756171"/>
      <w:r w:rsidR="00416AD7">
        <w:rPr>
          <w:sz w:val="28"/>
          <w:szCs w:val="28"/>
          <w:lang w:val="en-CA"/>
        </w:rPr>
        <w:t>/</w:t>
      </w:r>
      <w:bookmarkEnd w:id="0"/>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23C8205B" w14:textId="7C6EA1C6" w:rsidR="00702662" w:rsidRDefault="001D10D8" w:rsidP="00702662">
      <w:pPr>
        <w:bidi/>
        <w:jc w:val="left"/>
        <w:rPr>
          <w:szCs w:val="24"/>
          <w:rtl/>
          <w:lang w:val="en-US" w:eastAsia="zh-CN" w:bidi="ar-SA"/>
        </w:rPr>
      </w:pPr>
      <w:r>
        <w:rPr>
          <w:rFonts w:hint="cs"/>
          <w:szCs w:val="24"/>
          <w:rtl/>
          <w:lang w:val="en-US" w:eastAsia="zh-CN" w:bidi="ar-SA"/>
        </w:rPr>
        <w:t>البند ٩(د) من جدول الأعمال المؤقت</w:t>
      </w:r>
      <w:r>
        <w:rPr>
          <w:rStyle w:val="FootnoteReference"/>
          <w:szCs w:val="24"/>
          <w:rtl/>
          <w:lang w:val="en-US" w:eastAsia="zh-CN" w:bidi="ar-SA"/>
        </w:rPr>
        <w:footnoteReference w:id="1"/>
      </w:r>
    </w:p>
    <w:p w14:paraId="1DA7A13C" w14:textId="77777777" w:rsidR="00C923E5" w:rsidRDefault="00C923E5" w:rsidP="00C923E5">
      <w:pPr>
        <w:bidi/>
        <w:jc w:val="left"/>
        <w:rPr>
          <w:szCs w:val="24"/>
          <w:rtl/>
          <w:lang w:val="en-US" w:eastAsia="zh-CN" w:bidi="ar-SA"/>
        </w:rPr>
      </w:pPr>
    </w:p>
    <w:p w14:paraId="5656C6F8" w14:textId="77777777" w:rsidR="00C923E5" w:rsidRDefault="00C923E5" w:rsidP="00C923E5">
      <w:pPr>
        <w:bidi/>
        <w:jc w:val="left"/>
        <w:rPr>
          <w:szCs w:val="24"/>
          <w:rtl/>
          <w:lang w:val="en-US" w:eastAsia="zh-CN" w:bidi="ar-SA"/>
        </w:rPr>
      </w:pPr>
    </w:p>
    <w:p w14:paraId="5004E9C4" w14:textId="77777777" w:rsidR="00C923E5" w:rsidRDefault="00C923E5" w:rsidP="00C923E5">
      <w:pPr>
        <w:bidi/>
        <w:jc w:val="left"/>
        <w:rPr>
          <w:szCs w:val="24"/>
          <w:rtl/>
          <w:lang w:val="en-US" w:eastAsia="zh-CN" w:bidi="ar-SA"/>
        </w:rPr>
      </w:pPr>
    </w:p>
    <w:p w14:paraId="2D3442A4" w14:textId="7F736010" w:rsidR="00C923E5" w:rsidRPr="005F7AB4" w:rsidRDefault="00C923E5" w:rsidP="00C923E5">
      <w:pPr>
        <w:widowControl w:val="0"/>
        <w:tabs>
          <w:tab w:val="left" w:pos="2880"/>
          <w:tab w:val="left" w:pos="5760"/>
        </w:tabs>
        <w:bidi/>
        <w:spacing w:line="276" w:lineRule="auto"/>
        <w:jc w:val="center"/>
        <w:rPr>
          <w:b/>
          <w:bCs/>
          <w:sz w:val="32"/>
          <w:szCs w:val="32"/>
          <w:lang w:val="en-US" w:bidi="ar-EG"/>
        </w:rPr>
      </w:pPr>
      <w:r w:rsidRPr="005F7AB4">
        <w:rPr>
          <w:rFonts w:hint="cs"/>
          <w:b/>
          <w:bCs/>
          <w:sz w:val="32"/>
          <w:szCs w:val="32"/>
          <w:rtl/>
          <w:lang w:val="en-US" w:bidi="ar-SA"/>
        </w:rPr>
        <w:t>مقترح</w:t>
      </w:r>
      <w:r w:rsidRPr="005F7AB4">
        <w:rPr>
          <w:b/>
          <w:bCs/>
          <w:sz w:val="32"/>
          <w:szCs w:val="32"/>
          <w:rtl/>
          <w:lang w:val="en-US" w:bidi="ar-SA"/>
        </w:rPr>
        <w:t xml:space="preserve"> مشروع: </w:t>
      </w:r>
      <w:r w:rsidRPr="005F7AB4">
        <w:rPr>
          <w:rFonts w:hint="cs"/>
          <w:b/>
          <w:bCs/>
          <w:sz w:val="32"/>
          <w:szCs w:val="32"/>
          <w:rtl/>
          <w:lang w:val="en-US" w:bidi="ar-EG"/>
        </w:rPr>
        <w:t>الكاميرون</w:t>
      </w:r>
    </w:p>
    <w:p w14:paraId="48ED6924" w14:textId="77777777" w:rsidR="00C923E5" w:rsidRPr="00367201" w:rsidRDefault="00C923E5" w:rsidP="00C923E5">
      <w:pPr>
        <w:widowControl w:val="0"/>
        <w:tabs>
          <w:tab w:val="left" w:pos="2880"/>
          <w:tab w:val="left" w:pos="5760"/>
        </w:tabs>
        <w:bidi/>
        <w:spacing w:line="276" w:lineRule="auto"/>
        <w:jc w:val="center"/>
        <w:rPr>
          <w:b/>
          <w:bCs/>
          <w:sz w:val="32"/>
          <w:szCs w:val="32"/>
          <w:rtl/>
          <w:lang w:val="en-US" w:bidi="ar-EG"/>
        </w:rPr>
      </w:pPr>
    </w:p>
    <w:p w14:paraId="56E76291" w14:textId="77777777" w:rsidR="00C923E5" w:rsidRPr="001D76FF" w:rsidRDefault="00C923E5" w:rsidP="00C923E5">
      <w:pPr>
        <w:widowControl w:val="0"/>
        <w:tabs>
          <w:tab w:val="left" w:pos="2880"/>
          <w:tab w:val="left" w:pos="5760"/>
        </w:tabs>
        <w:bidi/>
        <w:spacing w:after="240" w:line="276" w:lineRule="auto"/>
        <w:jc w:val="center"/>
        <w:rPr>
          <w:b/>
          <w:bCs/>
          <w:sz w:val="8"/>
          <w:szCs w:val="8"/>
          <w:rtl/>
          <w:lang w:val="en-US" w:bidi="ar-SA"/>
        </w:rPr>
      </w:pPr>
    </w:p>
    <w:p w14:paraId="05BD4260" w14:textId="77777777" w:rsidR="00C923E5" w:rsidRPr="005F7AB4" w:rsidRDefault="00C923E5" w:rsidP="00C923E5">
      <w:pPr>
        <w:widowControl w:val="0"/>
        <w:tabs>
          <w:tab w:val="left" w:pos="720"/>
          <w:tab w:val="left" w:pos="2880"/>
          <w:tab w:val="left" w:pos="5760"/>
        </w:tabs>
        <w:bidi/>
        <w:spacing w:after="240" w:line="276" w:lineRule="auto"/>
        <w:rPr>
          <w:sz w:val="26"/>
          <w:szCs w:val="26"/>
          <w:lang w:val="en-US" w:bidi="ar-SA"/>
        </w:rPr>
      </w:pPr>
      <w:r>
        <w:rPr>
          <w:szCs w:val="24"/>
          <w:rtl/>
          <w:lang w:val="en-US" w:bidi="ar-SA"/>
        </w:rPr>
        <w:tab/>
      </w:r>
      <w:r w:rsidRPr="005F7AB4">
        <w:rPr>
          <w:sz w:val="26"/>
          <w:szCs w:val="26"/>
          <w:rtl/>
          <w:lang w:val="en-US" w:bidi="ar-SA"/>
        </w:rPr>
        <w:t>تتألف هذه الوثيقة من تعليقات الأمانة وتوصي</w:t>
      </w:r>
      <w:r w:rsidRPr="005F7AB4">
        <w:rPr>
          <w:rFonts w:hint="cs"/>
          <w:sz w:val="26"/>
          <w:szCs w:val="26"/>
          <w:rtl/>
          <w:lang w:val="en-US" w:bidi="ar-SA"/>
        </w:rPr>
        <w:t>تها</w:t>
      </w:r>
      <w:r w:rsidRPr="005F7AB4">
        <w:rPr>
          <w:sz w:val="26"/>
          <w:szCs w:val="26"/>
          <w:rtl/>
          <w:lang w:val="en-US" w:bidi="ar-SA"/>
        </w:rPr>
        <w:t xml:space="preserve"> بشأن مقترح المشروع التالي:</w:t>
      </w:r>
    </w:p>
    <w:p w14:paraId="48A80D5A" w14:textId="5210B0A3" w:rsidR="00C923E5" w:rsidRPr="005F7AB4" w:rsidRDefault="00C923E5" w:rsidP="00C923E5">
      <w:pPr>
        <w:widowControl w:val="0"/>
        <w:tabs>
          <w:tab w:val="left" w:pos="2880"/>
          <w:tab w:val="left" w:pos="5760"/>
        </w:tabs>
        <w:bidi/>
        <w:spacing w:after="240" w:line="276" w:lineRule="auto"/>
        <w:jc w:val="left"/>
        <w:rPr>
          <w:sz w:val="26"/>
          <w:szCs w:val="26"/>
          <w:u w:val="single"/>
          <w:rtl/>
          <w:lang w:val="en-US" w:bidi="ar-SA"/>
        </w:rPr>
      </w:pPr>
      <w:r w:rsidRPr="005F7AB4">
        <w:rPr>
          <w:rFonts w:hint="cs"/>
          <w:sz w:val="26"/>
          <w:szCs w:val="26"/>
          <w:u w:val="single"/>
          <w:rtl/>
          <w:lang w:val="en-US" w:bidi="ar-SA"/>
        </w:rPr>
        <w:t>الخفض</w:t>
      </w:r>
      <w:r w:rsidR="003A0E10" w:rsidRPr="005F7AB4">
        <w:rPr>
          <w:rFonts w:hint="cs"/>
          <w:sz w:val="26"/>
          <w:szCs w:val="26"/>
          <w:u w:val="single"/>
          <w:rtl/>
          <w:lang w:val="en-US" w:bidi="ar-SA"/>
        </w:rPr>
        <w:t xml:space="preserve"> التدريجي</w:t>
      </w:r>
    </w:p>
    <w:tbl>
      <w:tblPr>
        <w:tblStyle w:val="TableGrid10"/>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990"/>
        <w:gridCol w:w="5310"/>
        <w:gridCol w:w="450"/>
        <w:gridCol w:w="2970"/>
      </w:tblGrid>
      <w:tr w:rsidR="00C923E5" w:rsidRPr="005F7AB4" w14:paraId="50560B0F" w14:textId="77777777" w:rsidTr="003A0E10">
        <w:trPr>
          <w:trHeight w:val="814"/>
        </w:trPr>
        <w:tc>
          <w:tcPr>
            <w:tcW w:w="990" w:type="dxa"/>
          </w:tcPr>
          <w:p w14:paraId="7215238A" w14:textId="77777777" w:rsidR="00C923E5" w:rsidRPr="005F7AB4" w:rsidRDefault="00C923E5" w:rsidP="00C82D61">
            <w:pPr>
              <w:widowControl w:val="0"/>
              <w:numPr>
                <w:ilvl w:val="0"/>
                <w:numId w:val="10"/>
              </w:numPr>
              <w:tabs>
                <w:tab w:val="left" w:pos="2880"/>
                <w:tab w:val="left" w:pos="5760"/>
              </w:tabs>
              <w:bidi/>
              <w:spacing w:after="240" w:line="276" w:lineRule="auto"/>
              <w:contextualSpacing/>
              <w:rPr>
                <w:sz w:val="26"/>
                <w:szCs w:val="26"/>
                <w:u w:val="single"/>
                <w:rtl/>
                <w:lang w:val="en-US" w:bidi="ar-SA"/>
              </w:rPr>
            </w:pPr>
          </w:p>
        </w:tc>
        <w:tc>
          <w:tcPr>
            <w:tcW w:w="5310" w:type="dxa"/>
          </w:tcPr>
          <w:p w14:paraId="3C7D5553" w14:textId="219F43EC" w:rsidR="00C923E5" w:rsidRPr="005F7AB4" w:rsidRDefault="00C923E5" w:rsidP="003A0E10">
            <w:pPr>
              <w:widowControl w:val="0"/>
              <w:tabs>
                <w:tab w:val="left" w:pos="2880"/>
                <w:tab w:val="left" w:pos="5760"/>
              </w:tabs>
              <w:bidi/>
              <w:rPr>
                <w:sz w:val="26"/>
                <w:szCs w:val="26"/>
                <w:rtl/>
                <w:lang w:val="en-US" w:bidi="ar-SA"/>
              </w:rPr>
            </w:pPr>
            <w:r w:rsidRPr="005F7AB4">
              <w:rPr>
                <w:sz w:val="26"/>
                <w:szCs w:val="26"/>
                <w:rtl/>
                <w:lang w:val="en-US" w:bidi="ar-SA"/>
              </w:rPr>
              <w:t xml:space="preserve">خطة </w:t>
            </w:r>
            <w:r w:rsidRPr="005F7AB4">
              <w:rPr>
                <w:rFonts w:hint="cs"/>
                <w:sz w:val="26"/>
                <w:szCs w:val="26"/>
                <w:rtl/>
                <w:lang w:val="en-US" w:bidi="ar-SA"/>
              </w:rPr>
              <w:t xml:space="preserve">تنفيذ تعديل كيغالي </w:t>
            </w:r>
            <w:r w:rsidR="003A0E10" w:rsidRPr="005F7AB4">
              <w:rPr>
                <w:rFonts w:hint="cs"/>
                <w:sz w:val="26"/>
                <w:szCs w:val="26"/>
                <w:rtl/>
                <w:lang w:val="en-US" w:bidi="ar-SA"/>
              </w:rPr>
              <w:t>للخفض التدريجي</w:t>
            </w:r>
            <w:r w:rsidRPr="005F7AB4">
              <w:rPr>
                <w:rFonts w:hint="cs"/>
                <w:sz w:val="26"/>
                <w:szCs w:val="26"/>
                <w:rtl/>
                <w:lang w:val="en-US" w:bidi="ar-SA"/>
              </w:rPr>
              <w:t xml:space="preserve"> </w:t>
            </w:r>
            <w:r w:rsidR="003A0E10" w:rsidRPr="005F7AB4">
              <w:rPr>
                <w:rFonts w:hint="cs"/>
                <w:sz w:val="26"/>
                <w:szCs w:val="26"/>
                <w:rtl/>
                <w:lang w:val="en-US" w:bidi="ar-SA"/>
              </w:rPr>
              <w:t>ل</w:t>
            </w:r>
            <w:r w:rsidRPr="005F7AB4">
              <w:rPr>
                <w:rFonts w:hint="cs"/>
                <w:sz w:val="26"/>
                <w:szCs w:val="26"/>
                <w:rtl/>
                <w:lang w:val="en-US" w:bidi="ar-SA"/>
              </w:rPr>
              <w:t>لمواد الهيدروفلوروكربونية</w:t>
            </w:r>
            <w:r w:rsidRPr="005F7AB4">
              <w:rPr>
                <w:sz w:val="26"/>
                <w:szCs w:val="26"/>
                <w:rtl/>
                <w:lang w:val="en-US" w:bidi="ar-SA"/>
              </w:rPr>
              <w:t xml:space="preserve"> (المرحلة</w:t>
            </w:r>
            <w:r w:rsidR="003A0E10" w:rsidRPr="005F7AB4">
              <w:rPr>
                <w:rFonts w:hint="cs"/>
                <w:sz w:val="26"/>
                <w:szCs w:val="26"/>
                <w:rtl/>
                <w:lang w:val="en-US" w:bidi="ar-SA"/>
              </w:rPr>
              <w:t xml:space="preserve"> </w:t>
            </w:r>
            <w:r w:rsidRPr="005F7AB4">
              <w:rPr>
                <w:rFonts w:hint="cs"/>
                <w:sz w:val="26"/>
                <w:szCs w:val="26"/>
                <w:rtl/>
                <w:lang w:val="en-US" w:bidi="ar-SA"/>
              </w:rPr>
              <w:t>الأولى</w:t>
            </w:r>
            <w:r w:rsidRPr="005F7AB4">
              <w:rPr>
                <w:rFonts w:hint="eastAsia"/>
                <w:sz w:val="26"/>
                <w:szCs w:val="26"/>
                <w:rtl/>
                <w:lang w:val="en-US" w:bidi="ar-SA"/>
              </w:rPr>
              <w:t>،</w:t>
            </w:r>
            <w:r w:rsidRPr="005F7AB4">
              <w:rPr>
                <w:sz w:val="26"/>
                <w:szCs w:val="26"/>
                <w:rtl/>
                <w:lang w:val="en-US" w:bidi="ar-SA"/>
              </w:rPr>
              <w:t xml:space="preserve"> الشر</w:t>
            </w:r>
            <w:r w:rsidRPr="005F7AB4">
              <w:rPr>
                <w:rFonts w:hint="cs"/>
                <w:sz w:val="26"/>
                <w:szCs w:val="26"/>
                <w:rtl/>
                <w:lang w:val="en-US" w:bidi="ar-SA"/>
              </w:rPr>
              <w:t>ی</w:t>
            </w:r>
            <w:r w:rsidRPr="005F7AB4">
              <w:rPr>
                <w:rFonts w:hint="eastAsia"/>
                <w:sz w:val="26"/>
                <w:szCs w:val="26"/>
                <w:rtl/>
                <w:lang w:val="en-US" w:bidi="ar-SA"/>
              </w:rPr>
              <w:t>حة</w:t>
            </w:r>
            <w:r w:rsidRPr="005F7AB4">
              <w:rPr>
                <w:sz w:val="26"/>
                <w:szCs w:val="26"/>
                <w:rtl/>
                <w:lang w:val="en-US" w:bidi="ar-SA"/>
              </w:rPr>
              <w:t xml:space="preserve"> </w:t>
            </w:r>
            <w:r w:rsidRPr="005F7AB4">
              <w:rPr>
                <w:rFonts w:hint="cs"/>
                <w:sz w:val="26"/>
                <w:szCs w:val="26"/>
                <w:rtl/>
                <w:lang w:val="en-US" w:bidi="ar-SA"/>
              </w:rPr>
              <w:t>الأولى</w:t>
            </w:r>
            <w:r w:rsidRPr="005F7AB4">
              <w:rPr>
                <w:sz w:val="26"/>
                <w:szCs w:val="26"/>
                <w:rtl/>
                <w:lang w:val="en-US" w:bidi="ar-SA"/>
              </w:rPr>
              <w:t>)</w:t>
            </w:r>
          </w:p>
        </w:tc>
        <w:tc>
          <w:tcPr>
            <w:tcW w:w="450" w:type="dxa"/>
          </w:tcPr>
          <w:p w14:paraId="2F3F1749" w14:textId="77777777" w:rsidR="00C923E5" w:rsidRPr="005F7AB4" w:rsidRDefault="00C923E5" w:rsidP="00D1449E">
            <w:pPr>
              <w:widowControl w:val="0"/>
              <w:tabs>
                <w:tab w:val="left" w:pos="2880"/>
                <w:tab w:val="left" w:pos="5760"/>
              </w:tabs>
              <w:bidi/>
              <w:spacing w:after="240" w:line="276" w:lineRule="auto"/>
              <w:rPr>
                <w:sz w:val="26"/>
                <w:szCs w:val="26"/>
                <w:u w:val="single"/>
                <w:rtl/>
                <w:lang w:val="en-US" w:bidi="ar-SA"/>
              </w:rPr>
            </w:pPr>
          </w:p>
        </w:tc>
        <w:tc>
          <w:tcPr>
            <w:tcW w:w="2970" w:type="dxa"/>
          </w:tcPr>
          <w:p w14:paraId="226D25F6" w14:textId="319E8983" w:rsidR="00C923E5" w:rsidRPr="005F7AB4" w:rsidRDefault="00C923E5" w:rsidP="00D1449E">
            <w:pPr>
              <w:widowControl w:val="0"/>
              <w:tabs>
                <w:tab w:val="left" w:pos="2880"/>
                <w:tab w:val="left" w:pos="5760"/>
              </w:tabs>
              <w:bidi/>
              <w:spacing w:after="240" w:line="276" w:lineRule="auto"/>
              <w:rPr>
                <w:sz w:val="26"/>
                <w:szCs w:val="26"/>
                <w:lang w:val="en-US" w:bidi="ar-SA"/>
              </w:rPr>
            </w:pPr>
            <w:r w:rsidRPr="005F7AB4">
              <w:rPr>
                <w:rFonts w:hint="cs"/>
                <w:sz w:val="26"/>
                <w:szCs w:val="26"/>
                <w:rtl/>
                <w:lang w:val="en-US" w:bidi="ar-SA"/>
              </w:rPr>
              <w:t>منظمة الأمم المتحدة للتنمية الصناعية (اليونيدو)</w:t>
            </w:r>
          </w:p>
        </w:tc>
      </w:tr>
    </w:tbl>
    <w:p w14:paraId="3CA5C6A1" w14:textId="77777777" w:rsidR="00C923E5" w:rsidRPr="005F7AB4" w:rsidRDefault="00C923E5" w:rsidP="00C923E5">
      <w:pPr>
        <w:bidi/>
        <w:jc w:val="left"/>
        <w:rPr>
          <w:sz w:val="26"/>
          <w:szCs w:val="26"/>
          <w:rtl/>
          <w:lang w:eastAsia="zh-CN" w:bidi="ar-SA"/>
        </w:rPr>
      </w:pPr>
    </w:p>
    <w:p w14:paraId="4F8DFFD3" w14:textId="77777777" w:rsidR="007E5D09" w:rsidRPr="005F7AB4" w:rsidRDefault="007E5D09">
      <w:pPr>
        <w:pStyle w:val="Heading2"/>
        <w:numPr>
          <w:ilvl w:val="0"/>
          <w:numId w:val="0"/>
        </w:numPr>
        <w:ind w:left="4"/>
        <w:rPr>
          <w:sz w:val="26"/>
          <w:szCs w:val="26"/>
          <w:rtl/>
          <w:lang w:val="en-CA" w:bidi="ar-EG"/>
        </w:rPr>
      </w:pPr>
    </w:p>
    <w:p w14:paraId="159C2768" w14:textId="77777777" w:rsidR="007E5D09" w:rsidRDefault="007E5D09">
      <w:pPr>
        <w:pStyle w:val="StyleHeader4Para4Left0Firstline0"/>
        <w:numPr>
          <w:ilvl w:val="0"/>
          <w:numId w:val="0"/>
        </w:numPr>
      </w:pPr>
    </w:p>
    <w:p w14:paraId="22A08DE2" w14:textId="77777777" w:rsidR="007E5D09" w:rsidRDefault="00E1360E">
      <w:pPr>
        <w:pStyle w:val="StyleHeader4Para4Left0Firstline0"/>
        <w:numPr>
          <w:ilvl w:val="0"/>
          <w:numId w:val="0"/>
        </w:numPr>
      </w:pPr>
      <w:r>
        <w:br w:type="page"/>
      </w:r>
    </w:p>
    <w:p w14:paraId="4C668B85" w14:textId="5F3AD2AC" w:rsidR="00C923E5" w:rsidRPr="000A4838" w:rsidRDefault="00607A98" w:rsidP="00C923E5">
      <w:pPr>
        <w:suppressAutoHyphens/>
        <w:jc w:val="center"/>
        <w:rPr>
          <w:b/>
          <w:sz w:val="10"/>
        </w:rPr>
      </w:pPr>
      <w:r w:rsidRPr="005F7AB4">
        <w:rPr>
          <w:rFonts w:eastAsia="Batang"/>
          <w:bCs/>
          <w:snapToGrid w:val="0"/>
          <w:sz w:val="26"/>
          <w:szCs w:val="26"/>
          <w:rtl/>
          <w:lang w:eastAsia="ko-KR" w:bidi="ar-AE"/>
        </w:rPr>
        <w:lastRenderedPageBreak/>
        <w:t>ورقة تقييم المشروع – مشروعات متعددة السنوات</w:t>
      </w:r>
      <w:r w:rsidRPr="000A4838">
        <w:rPr>
          <w:b/>
        </w:rPr>
        <w:br/>
      </w:r>
      <w:r w:rsidRPr="005F7AB4">
        <w:rPr>
          <w:rFonts w:hint="cs"/>
          <w:bCs/>
          <w:sz w:val="26"/>
          <w:szCs w:val="26"/>
          <w:rtl/>
        </w:rPr>
        <w:t>الكاميرون</w:t>
      </w:r>
    </w:p>
    <w:tbl>
      <w:tblPr>
        <w:tblStyle w:val="TableGrid"/>
        <w:bidiVisual/>
        <w:tblW w:w="5309" w:type="pct"/>
        <w:jc w:val="center"/>
        <w:tblCellMar>
          <w:top w:w="28" w:type="dxa"/>
          <w:bottom w:w="28" w:type="dxa"/>
        </w:tblCellMar>
        <w:tblLook w:val="04A0" w:firstRow="1" w:lastRow="0" w:firstColumn="1" w:lastColumn="0" w:noHBand="0" w:noVBand="1"/>
      </w:tblPr>
      <w:tblGrid>
        <w:gridCol w:w="5522"/>
        <w:gridCol w:w="4406"/>
      </w:tblGrid>
      <w:tr w:rsidR="00607A98" w:rsidRPr="009778F8" w14:paraId="66EC85EE" w14:textId="77777777" w:rsidTr="00ED7528">
        <w:trPr>
          <w:trHeight w:val="248"/>
          <w:jc w:val="center"/>
        </w:trPr>
        <w:tc>
          <w:tcPr>
            <w:tcW w:w="2781" w:type="pct"/>
            <w:shd w:val="clear" w:color="auto" w:fill="auto"/>
          </w:tcPr>
          <w:p w14:paraId="15033D1E" w14:textId="0AEB5C8D" w:rsidR="00607A98" w:rsidRPr="009778F8" w:rsidRDefault="00607A98" w:rsidP="00607A98">
            <w:pPr>
              <w:suppressAutoHyphens/>
              <w:bidi/>
              <w:rPr>
                <w:b/>
                <w:sz w:val="18"/>
                <w:szCs w:val="18"/>
              </w:rPr>
            </w:pPr>
            <w:r w:rsidRPr="009778F8">
              <w:rPr>
                <w:rFonts w:eastAsia="Batang"/>
                <w:bCs/>
                <w:snapToGrid w:val="0"/>
                <w:sz w:val="18"/>
                <w:szCs w:val="18"/>
                <w:rtl/>
                <w:lang w:eastAsia="ko-KR" w:bidi="ar-AE"/>
              </w:rPr>
              <w:t>(</w:t>
            </w:r>
            <w:r w:rsidRPr="009778F8">
              <w:rPr>
                <w:rFonts w:eastAsia="Batang" w:hint="cs"/>
                <w:bCs/>
                <w:snapToGrid w:val="0"/>
                <w:sz w:val="18"/>
                <w:szCs w:val="18"/>
                <w:rtl/>
                <w:lang w:eastAsia="ko-KR" w:bidi="ar-AE"/>
              </w:rPr>
              <w:t>أولاً</w:t>
            </w:r>
            <w:r w:rsidRPr="009778F8">
              <w:rPr>
                <w:rFonts w:eastAsia="Batang"/>
                <w:bCs/>
                <w:snapToGrid w:val="0"/>
                <w:sz w:val="18"/>
                <w:szCs w:val="18"/>
                <w:rtl/>
                <w:lang w:eastAsia="ko-KR" w:bidi="ar-AE"/>
              </w:rPr>
              <w:t>) عنوان المشروع</w:t>
            </w:r>
          </w:p>
        </w:tc>
        <w:tc>
          <w:tcPr>
            <w:tcW w:w="2219" w:type="pct"/>
            <w:shd w:val="clear" w:color="auto" w:fill="auto"/>
          </w:tcPr>
          <w:p w14:paraId="384C6C89" w14:textId="7838E6D2" w:rsidR="00607A98" w:rsidRPr="009778F8" w:rsidRDefault="00607A98" w:rsidP="00607A98">
            <w:pPr>
              <w:suppressAutoHyphens/>
              <w:bidi/>
              <w:jc w:val="center"/>
              <w:rPr>
                <w:b/>
                <w:sz w:val="18"/>
                <w:szCs w:val="18"/>
              </w:rPr>
            </w:pPr>
            <w:r w:rsidRPr="009778F8">
              <w:rPr>
                <w:rFonts w:eastAsia="Batang"/>
                <w:bCs/>
                <w:snapToGrid w:val="0"/>
                <w:sz w:val="18"/>
                <w:szCs w:val="18"/>
                <w:rtl/>
                <w:lang w:eastAsia="ko-KR" w:bidi="ar-AE"/>
              </w:rPr>
              <w:t>الوكالة</w:t>
            </w:r>
          </w:p>
        </w:tc>
      </w:tr>
      <w:tr w:rsidR="00C923E5" w:rsidRPr="009778F8" w14:paraId="594F2F92" w14:textId="77777777" w:rsidTr="00ED7528">
        <w:trPr>
          <w:trHeight w:val="40"/>
          <w:jc w:val="center"/>
        </w:trPr>
        <w:tc>
          <w:tcPr>
            <w:tcW w:w="2781" w:type="pct"/>
            <w:shd w:val="clear" w:color="auto" w:fill="auto"/>
            <w:vAlign w:val="center"/>
          </w:tcPr>
          <w:p w14:paraId="1ADAE437" w14:textId="0820B36F" w:rsidR="00C923E5" w:rsidRPr="009778F8" w:rsidRDefault="00607A98" w:rsidP="002F6A37">
            <w:pPr>
              <w:suppressAutoHyphens/>
              <w:bidi/>
              <w:jc w:val="center"/>
              <w:rPr>
                <w:sz w:val="18"/>
                <w:szCs w:val="18"/>
              </w:rPr>
            </w:pPr>
            <w:r w:rsidRPr="009778F8">
              <w:rPr>
                <w:rFonts w:hint="cs"/>
                <w:sz w:val="18"/>
                <w:szCs w:val="18"/>
                <w:rtl/>
              </w:rPr>
              <w:t xml:space="preserve">خطة تنفيذ تعديل كيغالي </w:t>
            </w:r>
            <w:r w:rsidR="00ED7528" w:rsidRPr="009778F8">
              <w:rPr>
                <w:rFonts w:hint="cs"/>
                <w:sz w:val="18"/>
                <w:szCs w:val="18"/>
                <w:rtl/>
              </w:rPr>
              <w:t>للخفض التدريجي</w:t>
            </w:r>
            <w:r w:rsidRPr="009778F8">
              <w:rPr>
                <w:rFonts w:hint="cs"/>
                <w:sz w:val="18"/>
                <w:szCs w:val="18"/>
                <w:rtl/>
              </w:rPr>
              <w:t xml:space="preserve"> </w:t>
            </w:r>
            <w:r w:rsidR="00ED7528" w:rsidRPr="009778F8">
              <w:rPr>
                <w:rFonts w:hint="cs"/>
                <w:sz w:val="18"/>
                <w:szCs w:val="18"/>
                <w:rtl/>
              </w:rPr>
              <w:t>ل</w:t>
            </w:r>
            <w:r w:rsidRPr="009778F8">
              <w:rPr>
                <w:rFonts w:hint="cs"/>
                <w:sz w:val="18"/>
                <w:szCs w:val="18"/>
                <w:rtl/>
              </w:rPr>
              <w:t>لمواد الهيدروفلوروكربونية (المرحلة الأولى)</w:t>
            </w:r>
          </w:p>
        </w:tc>
        <w:tc>
          <w:tcPr>
            <w:tcW w:w="2219" w:type="pct"/>
            <w:shd w:val="clear" w:color="auto" w:fill="auto"/>
            <w:vAlign w:val="center"/>
          </w:tcPr>
          <w:p w14:paraId="5A71C2E8" w14:textId="17C8F613" w:rsidR="00C923E5" w:rsidRPr="009778F8" w:rsidRDefault="00607A98" w:rsidP="002F6A37">
            <w:pPr>
              <w:suppressAutoHyphens/>
              <w:bidi/>
              <w:jc w:val="center"/>
              <w:rPr>
                <w:sz w:val="18"/>
                <w:szCs w:val="18"/>
              </w:rPr>
            </w:pPr>
            <w:r w:rsidRPr="009778F8">
              <w:rPr>
                <w:rFonts w:hint="cs"/>
                <w:sz w:val="18"/>
                <w:szCs w:val="18"/>
                <w:rtl/>
              </w:rPr>
              <w:t>اليونيدو</w:t>
            </w:r>
          </w:p>
        </w:tc>
      </w:tr>
    </w:tbl>
    <w:p w14:paraId="4DE0E674" w14:textId="77777777" w:rsidR="00C923E5" w:rsidRPr="009778F8" w:rsidRDefault="00C923E5" w:rsidP="00C923E5">
      <w:pPr>
        <w:suppressAutoHyphens/>
        <w:jc w:val="center"/>
        <w:rPr>
          <w:sz w:val="18"/>
          <w:szCs w:val="18"/>
        </w:rPr>
      </w:pPr>
    </w:p>
    <w:tbl>
      <w:tblPr>
        <w:tblStyle w:val="TableGrid"/>
        <w:bidiVisual/>
        <w:tblW w:w="5305" w:type="pct"/>
        <w:jc w:val="center"/>
        <w:tblCellMar>
          <w:top w:w="28" w:type="dxa"/>
          <w:bottom w:w="28" w:type="dxa"/>
          <w:right w:w="85" w:type="dxa"/>
        </w:tblCellMar>
        <w:tblLook w:val="04A0" w:firstRow="1" w:lastRow="0" w:firstColumn="1" w:lastColumn="0" w:noHBand="0" w:noVBand="1"/>
      </w:tblPr>
      <w:tblGrid>
        <w:gridCol w:w="4161"/>
        <w:gridCol w:w="1350"/>
        <w:gridCol w:w="1530"/>
        <w:gridCol w:w="2879"/>
      </w:tblGrid>
      <w:tr w:rsidR="00C923E5" w:rsidRPr="009778F8" w14:paraId="609F83B1" w14:textId="77777777" w:rsidTr="005832CB">
        <w:trPr>
          <w:trHeight w:val="77"/>
          <w:jc w:val="center"/>
        </w:trPr>
        <w:tc>
          <w:tcPr>
            <w:tcW w:w="4161" w:type="dxa"/>
            <w:shd w:val="clear" w:color="auto" w:fill="auto"/>
          </w:tcPr>
          <w:p w14:paraId="47F5D7FE" w14:textId="169B9178" w:rsidR="00C923E5" w:rsidRPr="009778F8" w:rsidRDefault="00607A98" w:rsidP="002F6A37">
            <w:pPr>
              <w:suppressAutoHyphens/>
              <w:bidi/>
              <w:jc w:val="left"/>
              <w:rPr>
                <w:b/>
                <w:sz w:val="18"/>
                <w:szCs w:val="18"/>
              </w:rPr>
            </w:pPr>
            <w:r w:rsidRPr="009778F8">
              <w:rPr>
                <w:rFonts w:eastAsia="Batang"/>
                <w:bCs/>
                <w:snapToGrid w:val="0"/>
                <w:sz w:val="18"/>
                <w:szCs w:val="18"/>
                <w:rtl/>
                <w:lang w:eastAsia="ko-KR" w:bidi="ar-AE"/>
              </w:rPr>
              <w:t>(</w:t>
            </w:r>
            <w:r w:rsidRPr="009778F8">
              <w:rPr>
                <w:rFonts w:eastAsia="Batang" w:hint="cs"/>
                <w:bCs/>
                <w:snapToGrid w:val="0"/>
                <w:sz w:val="18"/>
                <w:szCs w:val="18"/>
                <w:rtl/>
                <w:lang w:eastAsia="ko-KR" w:bidi="ar-AE"/>
              </w:rPr>
              <w:t>ثانياً</w:t>
            </w:r>
            <w:r w:rsidRPr="009778F8">
              <w:rPr>
                <w:rFonts w:eastAsia="Batang"/>
                <w:bCs/>
                <w:snapToGrid w:val="0"/>
                <w:sz w:val="18"/>
                <w:szCs w:val="18"/>
                <w:rtl/>
                <w:lang w:eastAsia="ko-KR" w:bidi="ar-AE"/>
              </w:rPr>
              <w:t xml:space="preserve">) أحدث بيانات المادة </w:t>
            </w:r>
            <w:r w:rsidRPr="009778F8">
              <w:rPr>
                <w:b/>
                <w:sz w:val="18"/>
                <w:szCs w:val="18"/>
              </w:rPr>
              <w:t>7</w:t>
            </w:r>
            <w:r w:rsidRPr="009778F8">
              <w:rPr>
                <w:rFonts w:eastAsia="Batang" w:hint="cs"/>
                <w:bCs/>
                <w:snapToGrid w:val="0"/>
                <w:sz w:val="18"/>
                <w:szCs w:val="18"/>
                <w:rtl/>
                <w:lang w:eastAsia="ko-KR" w:bidi="ar-AE"/>
              </w:rPr>
              <w:t xml:space="preserve"> (المرفق واو)</w:t>
            </w:r>
          </w:p>
        </w:tc>
        <w:tc>
          <w:tcPr>
            <w:tcW w:w="1350" w:type="dxa"/>
            <w:shd w:val="clear" w:color="auto" w:fill="auto"/>
          </w:tcPr>
          <w:p w14:paraId="3D6BFBAC" w14:textId="204DA10F" w:rsidR="00C923E5" w:rsidRPr="009778F8" w:rsidRDefault="005832CB" w:rsidP="002F6A37">
            <w:pPr>
              <w:suppressAutoHyphens/>
              <w:bidi/>
              <w:jc w:val="center"/>
              <w:rPr>
                <w:sz w:val="18"/>
                <w:szCs w:val="18"/>
              </w:rPr>
            </w:pPr>
            <w:r w:rsidRPr="009778F8">
              <w:rPr>
                <w:rFonts w:hint="cs"/>
                <w:sz w:val="18"/>
                <w:szCs w:val="18"/>
                <w:rtl/>
              </w:rPr>
              <w:t xml:space="preserve">السنة: </w:t>
            </w:r>
            <w:r w:rsidR="00C923E5" w:rsidRPr="009778F8">
              <w:rPr>
                <w:sz w:val="18"/>
                <w:szCs w:val="18"/>
              </w:rPr>
              <w:t>2022</w:t>
            </w:r>
          </w:p>
        </w:tc>
        <w:tc>
          <w:tcPr>
            <w:tcW w:w="1530" w:type="dxa"/>
            <w:shd w:val="clear" w:color="auto" w:fill="auto"/>
          </w:tcPr>
          <w:p w14:paraId="72A2CB80" w14:textId="42747186" w:rsidR="00C923E5" w:rsidRPr="009778F8" w:rsidRDefault="00C923E5" w:rsidP="002F6A37">
            <w:pPr>
              <w:suppressAutoHyphens/>
              <w:bidi/>
              <w:jc w:val="left"/>
              <w:rPr>
                <w:sz w:val="18"/>
                <w:szCs w:val="18"/>
              </w:rPr>
            </w:pPr>
            <w:r w:rsidRPr="009778F8">
              <w:rPr>
                <w:sz w:val="18"/>
                <w:szCs w:val="18"/>
              </w:rPr>
              <w:t>1,800.30</w:t>
            </w:r>
            <w:r w:rsidR="005832CB" w:rsidRPr="009778F8">
              <w:rPr>
                <w:rFonts w:hint="cs"/>
                <w:sz w:val="18"/>
                <w:szCs w:val="18"/>
                <w:rtl/>
              </w:rPr>
              <w:t xml:space="preserve"> طن متري</w:t>
            </w:r>
          </w:p>
        </w:tc>
        <w:tc>
          <w:tcPr>
            <w:tcW w:w="2879" w:type="dxa"/>
            <w:shd w:val="clear" w:color="auto" w:fill="auto"/>
            <w:tcMar>
              <w:left w:w="57" w:type="dxa"/>
              <w:right w:w="57" w:type="dxa"/>
            </w:tcMar>
          </w:tcPr>
          <w:p w14:paraId="6A65DB6B" w14:textId="09E0F453" w:rsidR="00C923E5" w:rsidRPr="009778F8" w:rsidRDefault="000F1CC9" w:rsidP="002F6A37">
            <w:pPr>
              <w:suppressAutoHyphens/>
              <w:bidi/>
              <w:jc w:val="center"/>
              <w:rPr>
                <w:sz w:val="18"/>
                <w:szCs w:val="18"/>
              </w:rPr>
            </w:pPr>
            <w:proofErr w:type="gramStart"/>
            <w:r w:rsidRPr="009778F8">
              <w:rPr>
                <w:sz w:val="18"/>
                <w:szCs w:val="18"/>
              </w:rPr>
              <w:t xml:space="preserve">3,203,591 </w:t>
            </w:r>
            <w:r w:rsidRPr="009778F8">
              <w:rPr>
                <w:rFonts w:hint="cs"/>
                <w:sz w:val="18"/>
                <w:szCs w:val="18"/>
                <w:rtl/>
              </w:rPr>
              <w:t xml:space="preserve"> طناً</w:t>
            </w:r>
            <w:proofErr w:type="gramEnd"/>
            <w:r w:rsidR="005832CB" w:rsidRPr="009778F8">
              <w:rPr>
                <w:rFonts w:hint="cs"/>
                <w:sz w:val="18"/>
                <w:szCs w:val="18"/>
                <w:rtl/>
              </w:rPr>
              <w:t xml:space="preserve"> من مكافئ ثاني أكسيد الكربون</w:t>
            </w:r>
          </w:p>
        </w:tc>
      </w:tr>
    </w:tbl>
    <w:p w14:paraId="628C05C0" w14:textId="77777777" w:rsidR="00C923E5" w:rsidRPr="009778F8" w:rsidRDefault="00C923E5" w:rsidP="00C923E5">
      <w:pPr>
        <w:suppressAutoHyphens/>
        <w:jc w:val="center"/>
        <w:rPr>
          <w:sz w:val="18"/>
          <w:szCs w:val="18"/>
        </w:rPr>
      </w:pPr>
    </w:p>
    <w:tbl>
      <w:tblPr>
        <w:tblStyle w:val="TableGrid"/>
        <w:bidiVisual/>
        <w:tblW w:w="5309" w:type="pct"/>
        <w:jc w:val="center"/>
        <w:tblLayout w:type="fixed"/>
        <w:tblCellMar>
          <w:left w:w="72" w:type="dxa"/>
          <w:right w:w="72" w:type="dxa"/>
        </w:tblCellMar>
        <w:tblLook w:val="04A0" w:firstRow="1" w:lastRow="0" w:firstColumn="1" w:lastColumn="0" w:noHBand="0" w:noVBand="1"/>
      </w:tblPr>
      <w:tblGrid>
        <w:gridCol w:w="1741"/>
        <w:gridCol w:w="808"/>
        <w:gridCol w:w="721"/>
        <w:gridCol w:w="810"/>
        <w:gridCol w:w="987"/>
        <w:gridCol w:w="886"/>
        <w:gridCol w:w="1098"/>
        <w:gridCol w:w="852"/>
        <w:gridCol w:w="711"/>
        <w:gridCol w:w="1314"/>
      </w:tblGrid>
      <w:tr w:rsidR="00C923E5" w:rsidRPr="009778F8" w14:paraId="01CA46D9" w14:textId="77777777" w:rsidTr="00960ED6">
        <w:trPr>
          <w:trHeight w:val="250"/>
          <w:jc w:val="center"/>
        </w:trPr>
        <w:tc>
          <w:tcPr>
            <w:tcW w:w="4338" w:type="pct"/>
            <w:gridSpan w:val="9"/>
            <w:shd w:val="clear" w:color="auto" w:fill="auto"/>
            <w:tcMar>
              <w:left w:w="72" w:type="dxa"/>
              <w:right w:w="72" w:type="dxa"/>
            </w:tcMar>
          </w:tcPr>
          <w:p w14:paraId="30C57888" w14:textId="25F8DD63" w:rsidR="00C923E5" w:rsidRPr="009778F8" w:rsidRDefault="005832CB" w:rsidP="002F6A37">
            <w:pPr>
              <w:suppressAutoHyphens/>
              <w:bidi/>
              <w:jc w:val="left"/>
              <w:rPr>
                <w:b/>
                <w:sz w:val="18"/>
                <w:szCs w:val="18"/>
              </w:rPr>
            </w:pPr>
            <w:r w:rsidRPr="009778F8">
              <w:rPr>
                <w:rFonts w:eastAsia="Batang" w:hint="cs"/>
                <w:bCs/>
                <w:snapToGrid w:val="0"/>
                <w:sz w:val="18"/>
                <w:szCs w:val="18"/>
                <w:rtl/>
                <w:lang w:eastAsia="ko-KR" w:bidi="ar-AE"/>
              </w:rPr>
              <w:t>(ثالثاً</w:t>
            </w:r>
            <w:r w:rsidRPr="009778F8">
              <w:rPr>
                <w:rFonts w:eastAsia="Batang"/>
                <w:bCs/>
                <w:snapToGrid w:val="0"/>
                <w:sz w:val="18"/>
                <w:szCs w:val="18"/>
                <w:rtl/>
                <w:lang w:eastAsia="ko-KR" w:bidi="ar-AE"/>
              </w:rPr>
              <w:t>) أحدث البيانات القطاعية للبرنامج القطري (</w:t>
            </w:r>
            <w:r w:rsidR="00E04CEB" w:rsidRPr="009778F8">
              <w:rPr>
                <w:rFonts w:eastAsia="Batang" w:hint="cs"/>
                <w:bCs/>
                <w:snapToGrid w:val="0"/>
                <w:sz w:val="18"/>
                <w:szCs w:val="18"/>
                <w:rtl/>
                <w:lang w:eastAsia="ko-KR" w:bidi="ar-AE"/>
              </w:rPr>
              <w:t>بأطنان</w:t>
            </w:r>
            <w:r w:rsidRPr="009778F8">
              <w:rPr>
                <w:rFonts w:eastAsia="Batang" w:hint="cs"/>
                <w:bCs/>
                <w:snapToGrid w:val="0"/>
                <w:sz w:val="18"/>
                <w:szCs w:val="18"/>
                <w:rtl/>
                <w:lang w:eastAsia="ko-KR" w:bidi="ar-AE"/>
              </w:rPr>
              <w:t xml:space="preserve"> مكافئ ثاني أكسيد الكربون)</w:t>
            </w:r>
          </w:p>
        </w:tc>
        <w:tc>
          <w:tcPr>
            <w:tcW w:w="662" w:type="pct"/>
            <w:shd w:val="clear" w:color="auto" w:fill="auto"/>
            <w:tcMar>
              <w:left w:w="72" w:type="dxa"/>
              <w:right w:w="72" w:type="dxa"/>
            </w:tcMar>
          </w:tcPr>
          <w:p w14:paraId="22ADD4D2" w14:textId="0505F7D1" w:rsidR="00C923E5" w:rsidRPr="009778F8" w:rsidRDefault="005832CB" w:rsidP="002F6A37">
            <w:pPr>
              <w:suppressAutoHyphens/>
              <w:bidi/>
              <w:spacing w:after="60"/>
              <w:jc w:val="right"/>
              <w:rPr>
                <w:b/>
                <w:sz w:val="18"/>
                <w:szCs w:val="18"/>
              </w:rPr>
            </w:pPr>
            <w:r w:rsidRPr="009778F8">
              <w:rPr>
                <w:rFonts w:hint="cs"/>
                <w:bCs/>
                <w:sz w:val="18"/>
                <w:szCs w:val="18"/>
                <w:rtl/>
              </w:rPr>
              <w:t>السنة:</w:t>
            </w:r>
            <w:r w:rsidRPr="009778F8">
              <w:rPr>
                <w:rFonts w:hint="cs"/>
                <w:b/>
                <w:sz w:val="18"/>
                <w:szCs w:val="18"/>
                <w:rtl/>
              </w:rPr>
              <w:t xml:space="preserve"> </w:t>
            </w:r>
            <w:r w:rsidR="00C923E5" w:rsidRPr="009778F8">
              <w:rPr>
                <w:b/>
                <w:sz w:val="18"/>
                <w:szCs w:val="18"/>
              </w:rPr>
              <w:t>2022</w:t>
            </w:r>
          </w:p>
        </w:tc>
      </w:tr>
      <w:tr w:rsidR="00960ED6" w:rsidRPr="009778F8" w14:paraId="5CF4795F" w14:textId="77777777" w:rsidTr="00330E54">
        <w:trPr>
          <w:trHeight w:val="250"/>
          <w:jc w:val="center"/>
        </w:trPr>
        <w:tc>
          <w:tcPr>
            <w:tcW w:w="877" w:type="pct"/>
            <w:vMerge w:val="restart"/>
            <w:shd w:val="clear" w:color="auto" w:fill="auto"/>
            <w:tcMar>
              <w:left w:w="72" w:type="dxa"/>
              <w:right w:w="72" w:type="dxa"/>
            </w:tcMar>
          </w:tcPr>
          <w:p w14:paraId="480C9C0B" w14:textId="22B0E796" w:rsidR="005832CB" w:rsidRPr="009778F8" w:rsidRDefault="005832CB" w:rsidP="005832CB">
            <w:pPr>
              <w:suppressAutoHyphens/>
              <w:bidi/>
              <w:spacing w:after="60"/>
              <w:jc w:val="center"/>
              <w:rPr>
                <w:sz w:val="18"/>
                <w:szCs w:val="18"/>
              </w:rPr>
            </w:pPr>
            <w:r w:rsidRPr="009778F8">
              <w:rPr>
                <w:rFonts w:eastAsia="Batang" w:hint="cs"/>
                <w:bCs/>
                <w:snapToGrid w:val="0"/>
                <w:sz w:val="18"/>
                <w:szCs w:val="18"/>
                <w:rtl/>
                <w:lang w:eastAsia="ko-KR" w:bidi="ar-AE"/>
              </w:rPr>
              <w:t>ا</w:t>
            </w:r>
            <w:r w:rsidRPr="009778F8">
              <w:rPr>
                <w:rFonts w:eastAsia="Batang" w:hint="cs"/>
                <w:snapToGrid w:val="0"/>
                <w:sz w:val="18"/>
                <w:szCs w:val="18"/>
                <w:rtl/>
                <w:lang w:eastAsia="ko-KR" w:bidi="ar-AE"/>
              </w:rPr>
              <w:t>لمركب ال</w:t>
            </w:r>
            <w:r w:rsidRPr="009778F8">
              <w:rPr>
                <w:rFonts w:eastAsia="Batang"/>
                <w:snapToGrid w:val="0"/>
                <w:sz w:val="18"/>
                <w:szCs w:val="18"/>
                <w:rtl/>
                <w:lang w:eastAsia="ko-KR" w:bidi="ar-AE"/>
              </w:rPr>
              <w:t>كيميائي</w:t>
            </w:r>
          </w:p>
        </w:tc>
        <w:tc>
          <w:tcPr>
            <w:tcW w:w="407" w:type="pct"/>
            <w:vMerge w:val="restart"/>
            <w:shd w:val="clear" w:color="auto" w:fill="auto"/>
            <w:tcMar>
              <w:left w:w="72" w:type="dxa"/>
              <w:right w:w="72" w:type="dxa"/>
            </w:tcMar>
          </w:tcPr>
          <w:p w14:paraId="26CB2818" w14:textId="45FAF4E5" w:rsidR="005832CB" w:rsidRPr="009778F8" w:rsidRDefault="005832CB" w:rsidP="005832CB">
            <w:pPr>
              <w:suppressAutoHyphens/>
              <w:bidi/>
              <w:spacing w:after="60"/>
              <w:jc w:val="center"/>
              <w:rPr>
                <w:sz w:val="18"/>
                <w:szCs w:val="18"/>
              </w:rPr>
            </w:pPr>
            <w:r w:rsidRPr="009778F8">
              <w:rPr>
                <w:rFonts w:eastAsia="Batang" w:hint="cs"/>
                <w:snapToGrid w:val="0"/>
                <w:sz w:val="18"/>
                <w:szCs w:val="18"/>
                <w:rtl/>
                <w:lang w:eastAsia="ko-KR" w:bidi="ar-AE"/>
              </w:rPr>
              <w:t>إ</w:t>
            </w:r>
            <w:r w:rsidRPr="009778F8">
              <w:rPr>
                <w:rFonts w:eastAsia="Batang"/>
                <w:snapToGrid w:val="0"/>
                <w:sz w:val="18"/>
                <w:szCs w:val="18"/>
                <w:rtl/>
                <w:lang w:eastAsia="ko-KR" w:bidi="ar-AE"/>
              </w:rPr>
              <w:t>يروصول</w:t>
            </w:r>
          </w:p>
        </w:tc>
        <w:tc>
          <w:tcPr>
            <w:tcW w:w="363" w:type="pct"/>
            <w:vMerge w:val="restart"/>
            <w:shd w:val="clear" w:color="auto" w:fill="auto"/>
            <w:tcMar>
              <w:left w:w="72" w:type="dxa"/>
              <w:right w:w="72" w:type="dxa"/>
            </w:tcMar>
          </w:tcPr>
          <w:p w14:paraId="5ACDDFE2" w14:textId="2AA61ED3" w:rsidR="005832CB" w:rsidRPr="009778F8" w:rsidRDefault="005832CB" w:rsidP="005832CB">
            <w:pPr>
              <w:suppressAutoHyphens/>
              <w:bidi/>
              <w:spacing w:after="60"/>
              <w:jc w:val="center"/>
              <w:rPr>
                <w:sz w:val="18"/>
                <w:szCs w:val="18"/>
              </w:rPr>
            </w:pPr>
            <w:r w:rsidRPr="009778F8">
              <w:rPr>
                <w:rFonts w:eastAsia="Batang"/>
                <w:snapToGrid w:val="0"/>
                <w:sz w:val="18"/>
                <w:szCs w:val="18"/>
                <w:rtl/>
                <w:lang w:eastAsia="ko-KR" w:bidi="ar-AE"/>
              </w:rPr>
              <w:t>الرغاوي</w:t>
            </w:r>
          </w:p>
        </w:tc>
        <w:tc>
          <w:tcPr>
            <w:tcW w:w="408" w:type="pct"/>
            <w:vMerge w:val="restart"/>
            <w:shd w:val="clear" w:color="auto" w:fill="auto"/>
            <w:tcMar>
              <w:left w:w="72" w:type="dxa"/>
              <w:right w:w="72" w:type="dxa"/>
            </w:tcMar>
          </w:tcPr>
          <w:p w14:paraId="2712BFAA" w14:textId="12D9856B" w:rsidR="005832CB" w:rsidRPr="009778F8" w:rsidRDefault="005832CB" w:rsidP="005832CB">
            <w:pPr>
              <w:suppressAutoHyphens/>
              <w:bidi/>
              <w:spacing w:after="60"/>
              <w:jc w:val="center"/>
              <w:rPr>
                <w:sz w:val="18"/>
                <w:szCs w:val="18"/>
              </w:rPr>
            </w:pPr>
            <w:r w:rsidRPr="009778F8">
              <w:rPr>
                <w:rFonts w:eastAsia="Batang"/>
                <w:snapToGrid w:val="0"/>
                <w:sz w:val="18"/>
                <w:szCs w:val="18"/>
                <w:rtl/>
                <w:lang w:eastAsia="ko-KR" w:bidi="ar-AE"/>
              </w:rPr>
              <w:t>مكافحة الحريق</w:t>
            </w:r>
          </w:p>
        </w:tc>
        <w:tc>
          <w:tcPr>
            <w:tcW w:w="1496" w:type="pct"/>
            <w:gridSpan w:val="3"/>
            <w:shd w:val="clear" w:color="auto" w:fill="auto"/>
            <w:tcMar>
              <w:left w:w="72" w:type="dxa"/>
              <w:right w:w="72" w:type="dxa"/>
            </w:tcMar>
          </w:tcPr>
          <w:p w14:paraId="154F9914" w14:textId="5A5DFF1F" w:rsidR="005832CB" w:rsidRPr="009778F8" w:rsidRDefault="005832CB" w:rsidP="005832CB">
            <w:pPr>
              <w:suppressAutoHyphens/>
              <w:bidi/>
              <w:jc w:val="center"/>
              <w:rPr>
                <w:sz w:val="18"/>
                <w:szCs w:val="18"/>
              </w:rPr>
            </w:pPr>
            <w:r w:rsidRPr="009778F8">
              <w:rPr>
                <w:sz w:val="18"/>
                <w:szCs w:val="18"/>
                <w:rtl/>
              </w:rPr>
              <w:t xml:space="preserve">التبريد </w:t>
            </w:r>
          </w:p>
        </w:tc>
        <w:tc>
          <w:tcPr>
            <w:tcW w:w="429" w:type="pct"/>
            <w:vMerge w:val="restart"/>
            <w:shd w:val="clear" w:color="auto" w:fill="auto"/>
            <w:tcMar>
              <w:left w:w="72" w:type="dxa"/>
              <w:right w:w="72" w:type="dxa"/>
            </w:tcMar>
          </w:tcPr>
          <w:p w14:paraId="29B05036" w14:textId="22701B77" w:rsidR="005832CB" w:rsidRPr="009778F8" w:rsidRDefault="005832CB" w:rsidP="005832CB">
            <w:pPr>
              <w:suppressAutoHyphens/>
              <w:bidi/>
              <w:spacing w:after="60"/>
              <w:jc w:val="center"/>
              <w:rPr>
                <w:sz w:val="18"/>
                <w:szCs w:val="18"/>
              </w:rPr>
            </w:pPr>
            <w:r w:rsidRPr="009778F8">
              <w:rPr>
                <w:rFonts w:hint="cs"/>
                <w:sz w:val="18"/>
                <w:szCs w:val="18"/>
                <w:rtl/>
              </w:rPr>
              <w:t>المذيبات</w:t>
            </w:r>
          </w:p>
        </w:tc>
        <w:tc>
          <w:tcPr>
            <w:tcW w:w="357" w:type="pct"/>
            <w:vMerge w:val="restart"/>
            <w:shd w:val="clear" w:color="auto" w:fill="auto"/>
            <w:tcMar>
              <w:left w:w="72" w:type="dxa"/>
              <w:right w:w="72" w:type="dxa"/>
            </w:tcMar>
            <w:vAlign w:val="center"/>
          </w:tcPr>
          <w:p w14:paraId="6C01E714" w14:textId="6FE07562" w:rsidR="005832CB" w:rsidRPr="009778F8" w:rsidRDefault="005832CB" w:rsidP="005832CB">
            <w:pPr>
              <w:suppressAutoHyphens/>
              <w:bidi/>
              <w:spacing w:after="60"/>
              <w:jc w:val="center"/>
              <w:rPr>
                <w:sz w:val="18"/>
                <w:szCs w:val="18"/>
              </w:rPr>
            </w:pPr>
            <w:r w:rsidRPr="009778F8">
              <w:rPr>
                <w:rFonts w:hint="cs"/>
                <w:sz w:val="18"/>
                <w:szCs w:val="18"/>
                <w:rtl/>
              </w:rPr>
              <w:t>غير ذلك</w:t>
            </w:r>
          </w:p>
        </w:tc>
        <w:tc>
          <w:tcPr>
            <w:tcW w:w="662" w:type="pct"/>
            <w:vMerge w:val="restart"/>
            <w:shd w:val="clear" w:color="auto" w:fill="auto"/>
            <w:tcMar>
              <w:left w:w="72" w:type="dxa"/>
              <w:right w:w="72" w:type="dxa"/>
            </w:tcMar>
            <w:vAlign w:val="center"/>
          </w:tcPr>
          <w:p w14:paraId="200AE4B3" w14:textId="64DE9D30" w:rsidR="005832CB" w:rsidRPr="009778F8" w:rsidRDefault="005832CB" w:rsidP="005832CB">
            <w:pPr>
              <w:suppressAutoHyphens/>
              <w:bidi/>
              <w:spacing w:after="60"/>
              <w:jc w:val="center"/>
              <w:rPr>
                <w:sz w:val="18"/>
                <w:szCs w:val="18"/>
              </w:rPr>
            </w:pPr>
            <w:r w:rsidRPr="009778F8">
              <w:rPr>
                <w:rFonts w:hint="cs"/>
                <w:sz w:val="18"/>
                <w:szCs w:val="18"/>
                <w:rtl/>
              </w:rPr>
              <w:t>إجمالي استهلاك القطاع</w:t>
            </w:r>
          </w:p>
        </w:tc>
      </w:tr>
      <w:tr w:rsidR="00960ED6" w:rsidRPr="009778F8" w14:paraId="72713E74" w14:textId="77777777" w:rsidTr="00330E54">
        <w:trPr>
          <w:trHeight w:val="163"/>
          <w:jc w:val="center"/>
        </w:trPr>
        <w:tc>
          <w:tcPr>
            <w:tcW w:w="877" w:type="pct"/>
            <w:vMerge/>
            <w:shd w:val="clear" w:color="auto" w:fill="auto"/>
            <w:tcMar>
              <w:left w:w="72" w:type="dxa"/>
              <w:right w:w="72" w:type="dxa"/>
            </w:tcMar>
          </w:tcPr>
          <w:p w14:paraId="29E12341" w14:textId="77777777" w:rsidR="00C923E5" w:rsidRPr="009778F8" w:rsidRDefault="00C923E5" w:rsidP="00D1449E">
            <w:pPr>
              <w:suppressAutoHyphens/>
              <w:spacing w:after="60"/>
              <w:jc w:val="center"/>
              <w:rPr>
                <w:sz w:val="18"/>
                <w:szCs w:val="18"/>
              </w:rPr>
            </w:pPr>
          </w:p>
        </w:tc>
        <w:tc>
          <w:tcPr>
            <w:tcW w:w="407" w:type="pct"/>
            <w:vMerge/>
            <w:shd w:val="clear" w:color="auto" w:fill="auto"/>
            <w:tcMar>
              <w:left w:w="72" w:type="dxa"/>
              <w:right w:w="72" w:type="dxa"/>
            </w:tcMar>
          </w:tcPr>
          <w:p w14:paraId="3D12441D" w14:textId="77777777" w:rsidR="00C923E5" w:rsidRPr="009778F8" w:rsidRDefault="00C923E5" w:rsidP="00D1449E">
            <w:pPr>
              <w:suppressAutoHyphens/>
              <w:spacing w:after="60"/>
              <w:jc w:val="center"/>
              <w:rPr>
                <w:sz w:val="18"/>
                <w:szCs w:val="18"/>
              </w:rPr>
            </w:pPr>
          </w:p>
        </w:tc>
        <w:tc>
          <w:tcPr>
            <w:tcW w:w="363" w:type="pct"/>
            <w:vMerge/>
            <w:shd w:val="clear" w:color="auto" w:fill="auto"/>
            <w:tcMar>
              <w:left w:w="72" w:type="dxa"/>
              <w:right w:w="72" w:type="dxa"/>
            </w:tcMar>
          </w:tcPr>
          <w:p w14:paraId="00CBDBAA" w14:textId="77777777" w:rsidR="00C923E5" w:rsidRPr="009778F8" w:rsidRDefault="00C923E5" w:rsidP="00D1449E">
            <w:pPr>
              <w:suppressAutoHyphens/>
              <w:spacing w:after="60"/>
              <w:jc w:val="center"/>
              <w:rPr>
                <w:sz w:val="18"/>
                <w:szCs w:val="18"/>
              </w:rPr>
            </w:pPr>
          </w:p>
        </w:tc>
        <w:tc>
          <w:tcPr>
            <w:tcW w:w="408" w:type="pct"/>
            <w:vMerge/>
            <w:shd w:val="clear" w:color="auto" w:fill="auto"/>
            <w:tcMar>
              <w:left w:w="72" w:type="dxa"/>
              <w:right w:w="72" w:type="dxa"/>
            </w:tcMar>
          </w:tcPr>
          <w:p w14:paraId="27B6B50B" w14:textId="77777777" w:rsidR="00C923E5" w:rsidRPr="009778F8" w:rsidRDefault="00C923E5" w:rsidP="00D1449E">
            <w:pPr>
              <w:suppressAutoHyphens/>
              <w:spacing w:after="60"/>
              <w:jc w:val="center"/>
              <w:rPr>
                <w:sz w:val="18"/>
                <w:szCs w:val="18"/>
              </w:rPr>
            </w:pPr>
          </w:p>
        </w:tc>
        <w:tc>
          <w:tcPr>
            <w:tcW w:w="943" w:type="pct"/>
            <w:gridSpan w:val="2"/>
            <w:shd w:val="clear" w:color="auto" w:fill="auto"/>
            <w:tcMar>
              <w:left w:w="72" w:type="dxa"/>
              <w:right w:w="72" w:type="dxa"/>
            </w:tcMar>
            <w:vAlign w:val="center"/>
          </w:tcPr>
          <w:p w14:paraId="274C27E3" w14:textId="285AA38F" w:rsidR="00C923E5" w:rsidRPr="009778F8" w:rsidRDefault="00960ED6" w:rsidP="002F6A37">
            <w:pPr>
              <w:suppressAutoHyphens/>
              <w:bidi/>
              <w:jc w:val="center"/>
              <w:rPr>
                <w:sz w:val="18"/>
                <w:szCs w:val="18"/>
              </w:rPr>
            </w:pPr>
            <w:r w:rsidRPr="009778F8">
              <w:rPr>
                <w:rFonts w:hint="cs"/>
                <w:sz w:val="18"/>
                <w:szCs w:val="18"/>
                <w:rtl/>
              </w:rPr>
              <w:t>التصنيع</w:t>
            </w:r>
          </w:p>
        </w:tc>
        <w:tc>
          <w:tcPr>
            <w:tcW w:w="553" w:type="pct"/>
            <w:vMerge w:val="restart"/>
            <w:shd w:val="clear" w:color="auto" w:fill="auto"/>
            <w:tcMar>
              <w:left w:w="72" w:type="dxa"/>
              <w:right w:w="72" w:type="dxa"/>
            </w:tcMar>
            <w:vAlign w:val="center"/>
          </w:tcPr>
          <w:p w14:paraId="2FA2F9FB" w14:textId="39337B06" w:rsidR="00C923E5" w:rsidRPr="009778F8" w:rsidRDefault="00960ED6" w:rsidP="002F6A37">
            <w:pPr>
              <w:suppressAutoHyphens/>
              <w:bidi/>
              <w:jc w:val="center"/>
              <w:rPr>
                <w:sz w:val="18"/>
                <w:szCs w:val="18"/>
              </w:rPr>
            </w:pPr>
            <w:r w:rsidRPr="009778F8">
              <w:rPr>
                <w:rFonts w:hint="cs"/>
                <w:sz w:val="18"/>
                <w:szCs w:val="18"/>
                <w:rtl/>
              </w:rPr>
              <w:t>الخدمة</w:t>
            </w:r>
          </w:p>
        </w:tc>
        <w:tc>
          <w:tcPr>
            <w:tcW w:w="429" w:type="pct"/>
            <w:vMerge/>
            <w:shd w:val="clear" w:color="auto" w:fill="auto"/>
            <w:tcMar>
              <w:left w:w="72" w:type="dxa"/>
              <w:right w:w="72" w:type="dxa"/>
            </w:tcMar>
          </w:tcPr>
          <w:p w14:paraId="1A5CF175" w14:textId="77777777" w:rsidR="00C923E5" w:rsidRPr="009778F8" w:rsidRDefault="00C923E5" w:rsidP="00D1449E">
            <w:pPr>
              <w:suppressAutoHyphens/>
              <w:spacing w:after="60"/>
              <w:jc w:val="center"/>
              <w:rPr>
                <w:sz w:val="18"/>
                <w:szCs w:val="18"/>
              </w:rPr>
            </w:pPr>
          </w:p>
        </w:tc>
        <w:tc>
          <w:tcPr>
            <w:tcW w:w="357" w:type="pct"/>
            <w:vMerge/>
            <w:shd w:val="clear" w:color="auto" w:fill="auto"/>
            <w:tcMar>
              <w:left w:w="72" w:type="dxa"/>
              <w:right w:w="72" w:type="dxa"/>
            </w:tcMar>
          </w:tcPr>
          <w:p w14:paraId="7AA7DA79" w14:textId="77777777" w:rsidR="00C923E5" w:rsidRPr="009778F8" w:rsidRDefault="00C923E5" w:rsidP="00D1449E">
            <w:pPr>
              <w:suppressAutoHyphens/>
              <w:spacing w:after="60"/>
              <w:jc w:val="center"/>
              <w:rPr>
                <w:sz w:val="18"/>
                <w:szCs w:val="18"/>
              </w:rPr>
            </w:pPr>
          </w:p>
        </w:tc>
        <w:tc>
          <w:tcPr>
            <w:tcW w:w="662" w:type="pct"/>
            <w:vMerge/>
            <w:shd w:val="clear" w:color="auto" w:fill="auto"/>
            <w:tcMar>
              <w:left w:w="72" w:type="dxa"/>
              <w:right w:w="72" w:type="dxa"/>
            </w:tcMar>
          </w:tcPr>
          <w:p w14:paraId="147548A9" w14:textId="77777777" w:rsidR="00C923E5" w:rsidRPr="009778F8" w:rsidRDefault="00C923E5" w:rsidP="00D1449E">
            <w:pPr>
              <w:suppressAutoHyphens/>
              <w:spacing w:after="60"/>
              <w:jc w:val="center"/>
              <w:rPr>
                <w:sz w:val="18"/>
                <w:szCs w:val="18"/>
              </w:rPr>
            </w:pPr>
          </w:p>
        </w:tc>
      </w:tr>
      <w:tr w:rsidR="00960ED6" w:rsidRPr="009778F8" w14:paraId="25D81787" w14:textId="77777777" w:rsidTr="00330E54">
        <w:trPr>
          <w:trHeight w:val="163"/>
          <w:jc w:val="center"/>
        </w:trPr>
        <w:tc>
          <w:tcPr>
            <w:tcW w:w="877" w:type="pct"/>
            <w:vMerge/>
            <w:shd w:val="clear" w:color="auto" w:fill="auto"/>
            <w:tcMar>
              <w:left w:w="72" w:type="dxa"/>
              <w:right w:w="72" w:type="dxa"/>
            </w:tcMar>
          </w:tcPr>
          <w:p w14:paraId="7D75D7C8" w14:textId="77777777" w:rsidR="00C923E5" w:rsidRPr="009778F8" w:rsidRDefault="00C923E5" w:rsidP="00D1449E">
            <w:pPr>
              <w:suppressAutoHyphens/>
              <w:spacing w:after="60"/>
              <w:jc w:val="center"/>
              <w:rPr>
                <w:sz w:val="18"/>
                <w:szCs w:val="18"/>
              </w:rPr>
            </w:pPr>
          </w:p>
        </w:tc>
        <w:tc>
          <w:tcPr>
            <w:tcW w:w="407" w:type="pct"/>
            <w:vMerge/>
            <w:shd w:val="clear" w:color="auto" w:fill="auto"/>
            <w:tcMar>
              <w:left w:w="72" w:type="dxa"/>
              <w:right w:w="72" w:type="dxa"/>
            </w:tcMar>
          </w:tcPr>
          <w:p w14:paraId="2CE4065F" w14:textId="77777777" w:rsidR="00C923E5" w:rsidRPr="009778F8" w:rsidRDefault="00C923E5" w:rsidP="00D1449E">
            <w:pPr>
              <w:suppressAutoHyphens/>
              <w:spacing w:after="60"/>
              <w:jc w:val="center"/>
              <w:rPr>
                <w:sz w:val="18"/>
                <w:szCs w:val="18"/>
              </w:rPr>
            </w:pPr>
          </w:p>
        </w:tc>
        <w:tc>
          <w:tcPr>
            <w:tcW w:w="363" w:type="pct"/>
            <w:vMerge/>
            <w:shd w:val="clear" w:color="auto" w:fill="auto"/>
            <w:tcMar>
              <w:left w:w="72" w:type="dxa"/>
              <w:right w:w="72" w:type="dxa"/>
            </w:tcMar>
          </w:tcPr>
          <w:p w14:paraId="42D547F3" w14:textId="77777777" w:rsidR="00C923E5" w:rsidRPr="009778F8" w:rsidRDefault="00C923E5" w:rsidP="00D1449E">
            <w:pPr>
              <w:suppressAutoHyphens/>
              <w:spacing w:after="60"/>
              <w:jc w:val="center"/>
              <w:rPr>
                <w:sz w:val="18"/>
                <w:szCs w:val="18"/>
              </w:rPr>
            </w:pPr>
          </w:p>
        </w:tc>
        <w:tc>
          <w:tcPr>
            <w:tcW w:w="408" w:type="pct"/>
            <w:vMerge/>
            <w:shd w:val="clear" w:color="auto" w:fill="auto"/>
            <w:tcMar>
              <w:left w:w="72" w:type="dxa"/>
              <w:right w:w="72" w:type="dxa"/>
            </w:tcMar>
          </w:tcPr>
          <w:p w14:paraId="0B35FC2A" w14:textId="77777777" w:rsidR="00C923E5" w:rsidRPr="009778F8" w:rsidRDefault="00C923E5" w:rsidP="00D1449E">
            <w:pPr>
              <w:suppressAutoHyphens/>
              <w:spacing w:after="60"/>
              <w:jc w:val="center"/>
              <w:rPr>
                <w:sz w:val="18"/>
                <w:szCs w:val="18"/>
              </w:rPr>
            </w:pPr>
          </w:p>
        </w:tc>
        <w:tc>
          <w:tcPr>
            <w:tcW w:w="497" w:type="pct"/>
            <w:shd w:val="clear" w:color="auto" w:fill="auto"/>
            <w:tcMar>
              <w:left w:w="72" w:type="dxa"/>
              <w:right w:w="72" w:type="dxa"/>
            </w:tcMar>
            <w:vAlign w:val="center"/>
          </w:tcPr>
          <w:p w14:paraId="3117844A" w14:textId="7839A7AC" w:rsidR="00C923E5" w:rsidRPr="009778F8" w:rsidRDefault="00960ED6" w:rsidP="002F6A37">
            <w:pPr>
              <w:suppressAutoHyphens/>
              <w:bidi/>
              <w:jc w:val="center"/>
              <w:rPr>
                <w:sz w:val="18"/>
                <w:szCs w:val="18"/>
              </w:rPr>
            </w:pPr>
            <w:r w:rsidRPr="009778F8">
              <w:rPr>
                <w:rFonts w:hint="cs"/>
                <w:sz w:val="18"/>
                <w:szCs w:val="18"/>
                <w:rtl/>
              </w:rPr>
              <w:t>تكييف الهواء</w:t>
            </w:r>
          </w:p>
        </w:tc>
        <w:tc>
          <w:tcPr>
            <w:tcW w:w="446" w:type="pct"/>
            <w:shd w:val="clear" w:color="auto" w:fill="auto"/>
            <w:tcMar>
              <w:left w:w="72" w:type="dxa"/>
              <w:right w:w="72" w:type="dxa"/>
            </w:tcMar>
            <w:vAlign w:val="center"/>
          </w:tcPr>
          <w:p w14:paraId="6E3AEB17" w14:textId="1EFB919B" w:rsidR="00C923E5" w:rsidRPr="009778F8" w:rsidRDefault="00960ED6" w:rsidP="002F6A37">
            <w:pPr>
              <w:suppressAutoHyphens/>
              <w:bidi/>
              <w:jc w:val="center"/>
              <w:rPr>
                <w:sz w:val="18"/>
                <w:szCs w:val="18"/>
              </w:rPr>
            </w:pPr>
            <w:r w:rsidRPr="009778F8">
              <w:rPr>
                <w:rFonts w:hint="cs"/>
                <w:sz w:val="18"/>
                <w:szCs w:val="18"/>
                <w:rtl/>
              </w:rPr>
              <w:t>غير ذلك</w:t>
            </w:r>
          </w:p>
        </w:tc>
        <w:tc>
          <w:tcPr>
            <w:tcW w:w="553" w:type="pct"/>
            <w:vMerge/>
            <w:shd w:val="clear" w:color="auto" w:fill="auto"/>
            <w:tcMar>
              <w:left w:w="72" w:type="dxa"/>
              <w:right w:w="72" w:type="dxa"/>
            </w:tcMar>
          </w:tcPr>
          <w:p w14:paraId="6559B3E2" w14:textId="77777777" w:rsidR="00C923E5" w:rsidRPr="009778F8" w:rsidRDefault="00C923E5" w:rsidP="00D1449E">
            <w:pPr>
              <w:suppressAutoHyphens/>
              <w:jc w:val="center"/>
              <w:rPr>
                <w:sz w:val="18"/>
                <w:szCs w:val="18"/>
              </w:rPr>
            </w:pPr>
          </w:p>
        </w:tc>
        <w:tc>
          <w:tcPr>
            <w:tcW w:w="429" w:type="pct"/>
            <w:vMerge/>
            <w:shd w:val="clear" w:color="auto" w:fill="auto"/>
            <w:tcMar>
              <w:left w:w="72" w:type="dxa"/>
              <w:right w:w="72" w:type="dxa"/>
            </w:tcMar>
          </w:tcPr>
          <w:p w14:paraId="3D56DFE9" w14:textId="77777777" w:rsidR="00C923E5" w:rsidRPr="009778F8" w:rsidRDefault="00C923E5" w:rsidP="00D1449E">
            <w:pPr>
              <w:suppressAutoHyphens/>
              <w:spacing w:after="60"/>
              <w:jc w:val="center"/>
              <w:rPr>
                <w:sz w:val="18"/>
                <w:szCs w:val="18"/>
              </w:rPr>
            </w:pPr>
          </w:p>
        </w:tc>
        <w:tc>
          <w:tcPr>
            <w:tcW w:w="357" w:type="pct"/>
            <w:vMerge/>
            <w:shd w:val="clear" w:color="auto" w:fill="auto"/>
            <w:tcMar>
              <w:left w:w="72" w:type="dxa"/>
              <w:right w:w="72" w:type="dxa"/>
            </w:tcMar>
          </w:tcPr>
          <w:p w14:paraId="48D8BC52" w14:textId="77777777" w:rsidR="00C923E5" w:rsidRPr="009778F8" w:rsidRDefault="00C923E5" w:rsidP="00D1449E">
            <w:pPr>
              <w:suppressAutoHyphens/>
              <w:spacing w:after="60"/>
              <w:jc w:val="center"/>
              <w:rPr>
                <w:sz w:val="18"/>
                <w:szCs w:val="18"/>
              </w:rPr>
            </w:pPr>
          </w:p>
        </w:tc>
        <w:tc>
          <w:tcPr>
            <w:tcW w:w="662" w:type="pct"/>
            <w:vMerge/>
            <w:shd w:val="clear" w:color="auto" w:fill="auto"/>
            <w:tcMar>
              <w:left w:w="72" w:type="dxa"/>
              <w:right w:w="72" w:type="dxa"/>
            </w:tcMar>
          </w:tcPr>
          <w:p w14:paraId="3DBD64FD" w14:textId="77777777" w:rsidR="00C923E5" w:rsidRPr="009778F8" w:rsidRDefault="00C923E5" w:rsidP="00D1449E">
            <w:pPr>
              <w:suppressAutoHyphens/>
              <w:spacing w:after="60"/>
              <w:jc w:val="center"/>
              <w:rPr>
                <w:sz w:val="18"/>
                <w:szCs w:val="18"/>
              </w:rPr>
            </w:pPr>
          </w:p>
        </w:tc>
      </w:tr>
      <w:tr w:rsidR="00960ED6" w:rsidRPr="009778F8" w14:paraId="2109C8CC" w14:textId="77777777" w:rsidTr="00330E54">
        <w:trPr>
          <w:trHeight w:val="180"/>
          <w:jc w:val="center"/>
        </w:trPr>
        <w:tc>
          <w:tcPr>
            <w:tcW w:w="877" w:type="pct"/>
            <w:shd w:val="clear" w:color="auto" w:fill="auto"/>
            <w:tcMar>
              <w:left w:w="72" w:type="dxa"/>
              <w:right w:w="72" w:type="dxa"/>
            </w:tcMar>
          </w:tcPr>
          <w:p w14:paraId="6E0B52CF" w14:textId="0D275A7E" w:rsidR="00C923E5" w:rsidRPr="009778F8" w:rsidRDefault="00960ED6" w:rsidP="002F6A37">
            <w:pPr>
              <w:suppressAutoHyphens/>
              <w:bidi/>
              <w:spacing w:after="60"/>
              <w:jc w:val="left"/>
              <w:rPr>
                <w:sz w:val="18"/>
                <w:szCs w:val="18"/>
              </w:rPr>
            </w:pPr>
            <w:r w:rsidRPr="009778F8">
              <w:rPr>
                <w:rFonts w:hint="cs"/>
                <w:sz w:val="18"/>
                <w:szCs w:val="18"/>
                <w:rtl/>
              </w:rPr>
              <w:t>هيدروفلوروكربون-</w:t>
            </w:r>
            <w:r w:rsidR="00C923E5" w:rsidRPr="009778F8">
              <w:rPr>
                <w:sz w:val="18"/>
                <w:szCs w:val="18"/>
              </w:rPr>
              <w:t>32</w:t>
            </w:r>
          </w:p>
        </w:tc>
        <w:tc>
          <w:tcPr>
            <w:tcW w:w="407" w:type="pct"/>
            <w:shd w:val="clear" w:color="auto" w:fill="auto"/>
            <w:tcMar>
              <w:left w:w="72" w:type="dxa"/>
              <w:right w:w="72" w:type="dxa"/>
            </w:tcMar>
          </w:tcPr>
          <w:p w14:paraId="4374B4F4" w14:textId="77777777" w:rsidR="00C923E5" w:rsidRPr="009778F8" w:rsidRDefault="00C923E5" w:rsidP="00D1449E">
            <w:pPr>
              <w:suppressAutoHyphens/>
              <w:spacing w:after="60"/>
              <w:jc w:val="right"/>
              <w:rPr>
                <w:sz w:val="18"/>
                <w:szCs w:val="18"/>
              </w:rPr>
            </w:pPr>
          </w:p>
        </w:tc>
        <w:tc>
          <w:tcPr>
            <w:tcW w:w="363" w:type="pct"/>
            <w:shd w:val="clear" w:color="auto" w:fill="auto"/>
            <w:tcMar>
              <w:left w:w="72" w:type="dxa"/>
              <w:right w:w="72" w:type="dxa"/>
            </w:tcMar>
          </w:tcPr>
          <w:p w14:paraId="6F4EC1E4" w14:textId="77777777" w:rsidR="00C923E5" w:rsidRPr="009778F8" w:rsidRDefault="00C923E5" w:rsidP="00D1449E">
            <w:pPr>
              <w:suppressAutoHyphens/>
              <w:spacing w:after="60"/>
              <w:jc w:val="right"/>
              <w:rPr>
                <w:sz w:val="18"/>
                <w:szCs w:val="18"/>
              </w:rPr>
            </w:pPr>
          </w:p>
        </w:tc>
        <w:tc>
          <w:tcPr>
            <w:tcW w:w="408" w:type="pct"/>
            <w:shd w:val="clear" w:color="auto" w:fill="auto"/>
            <w:tcMar>
              <w:left w:w="72" w:type="dxa"/>
              <w:right w:w="72" w:type="dxa"/>
            </w:tcMar>
          </w:tcPr>
          <w:p w14:paraId="3B712C15" w14:textId="77777777" w:rsidR="00C923E5" w:rsidRPr="009778F8" w:rsidRDefault="00C923E5" w:rsidP="00D1449E">
            <w:pPr>
              <w:suppressAutoHyphens/>
              <w:spacing w:after="60"/>
              <w:jc w:val="right"/>
              <w:rPr>
                <w:sz w:val="18"/>
                <w:szCs w:val="18"/>
              </w:rPr>
            </w:pPr>
          </w:p>
        </w:tc>
        <w:tc>
          <w:tcPr>
            <w:tcW w:w="497" w:type="pct"/>
            <w:shd w:val="clear" w:color="auto" w:fill="auto"/>
            <w:tcMar>
              <w:left w:w="72" w:type="dxa"/>
              <w:right w:w="72" w:type="dxa"/>
            </w:tcMar>
          </w:tcPr>
          <w:p w14:paraId="7FB4FCF7" w14:textId="77777777" w:rsidR="00C923E5" w:rsidRPr="009778F8" w:rsidRDefault="00C923E5" w:rsidP="00D1449E">
            <w:pPr>
              <w:suppressAutoHyphens/>
              <w:spacing w:after="60"/>
              <w:jc w:val="right"/>
              <w:rPr>
                <w:sz w:val="18"/>
                <w:szCs w:val="18"/>
              </w:rPr>
            </w:pPr>
          </w:p>
        </w:tc>
        <w:tc>
          <w:tcPr>
            <w:tcW w:w="446" w:type="pct"/>
            <w:shd w:val="clear" w:color="auto" w:fill="auto"/>
            <w:tcMar>
              <w:left w:w="72" w:type="dxa"/>
              <w:right w:w="72" w:type="dxa"/>
            </w:tcMar>
          </w:tcPr>
          <w:p w14:paraId="5D5979AD" w14:textId="77777777" w:rsidR="00C923E5" w:rsidRPr="009778F8" w:rsidRDefault="00C923E5" w:rsidP="00D1449E">
            <w:pPr>
              <w:suppressAutoHyphens/>
              <w:spacing w:after="60"/>
              <w:jc w:val="right"/>
              <w:rPr>
                <w:sz w:val="18"/>
                <w:szCs w:val="18"/>
              </w:rPr>
            </w:pPr>
          </w:p>
        </w:tc>
        <w:tc>
          <w:tcPr>
            <w:tcW w:w="553" w:type="pct"/>
            <w:shd w:val="clear" w:color="auto" w:fill="auto"/>
            <w:tcMar>
              <w:left w:w="72" w:type="dxa"/>
              <w:right w:w="72" w:type="dxa"/>
            </w:tcMar>
          </w:tcPr>
          <w:p w14:paraId="4C9DDC0E" w14:textId="77777777" w:rsidR="00C923E5" w:rsidRPr="009778F8" w:rsidRDefault="00C923E5" w:rsidP="00D1449E">
            <w:pPr>
              <w:suppressAutoHyphens/>
              <w:spacing w:after="60"/>
              <w:jc w:val="right"/>
              <w:rPr>
                <w:sz w:val="18"/>
                <w:szCs w:val="18"/>
              </w:rPr>
            </w:pPr>
            <w:r w:rsidRPr="009778F8">
              <w:rPr>
                <w:sz w:val="18"/>
                <w:szCs w:val="18"/>
              </w:rPr>
              <w:t>1,688</w:t>
            </w:r>
          </w:p>
        </w:tc>
        <w:tc>
          <w:tcPr>
            <w:tcW w:w="429" w:type="pct"/>
            <w:shd w:val="clear" w:color="auto" w:fill="auto"/>
            <w:tcMar>
              <w:left w:w="72" w:type="dxa"/>
              <w:right w:w="72" w:type="dxa"/>
            </w:tcMar>
          </w:tcPr>
          <w:p w14:paraId="5F0FE8BD" w14:textId="77777777" w:rsidR="00C923E5" w:rsidRPr="009778F8" w:rsidRDefault="00C923E5" w:rsidP="00D1449E">
            <w:pPr>
              <w:suppressAutoHyphens/>
              <w:spacing w:after="60"/>
              <w:jc w:val="right"/>
              <w:rPr>
                <w:sz w:val="18"/>
                <w:szCs w:val="18"/>
              </w:rPr>
            </w:pPr>
          </w:p>
        </w:tc>
        <w:tc>
          <w:tcPr>
            <w:tcW w:w="357" w:type="pct"/>
            <w:shd w:val="clear" w:color="auto" w:fill="auto"/>
            <w:tcMar>
              <w:left w:w="72" w:type="dxa"/>
              <w:right w:w="72" w:type="dxa"/>
            </w:tcMar>
          </w:tcPr>
          <w:p w14:paraId="00608AD5" w14:textId="77777777" w:rsidR="00C923E5" w:rsidRPr="009778F8" w:rsidRDefault="00C923E5" w:rsidP="00D1449E">
            <w:pPr>
              <w:suppressAutoHyphens/>
              <w:spacing w:after="60"/>
              <w:jc w:val="right"/>
              <w:rPr>
                <w:sz w:val="18"/>
                <w:szCs w:val="18"/>
              </w:rPr>
            </w:pPr>
          </w:p>
        </w:tc>
        <w:tc>
          <w:tcPr>
            <w:tcW w:w="662" w:type="pct"/>
            <w:shd w:val="clear" w:color="auto" w:fill="auto"/>
            <w:tcMar>
              <w:left w:w="72" w:type="dxa"/>
              <w:right w:w="72" w:type="dxa"/>
            </w:tcMar>
          </w:tcPr>
          <w:p w14:paraId="12BABDA3" w14:textId="77777777" w:rsidR="00C923E5" w:rsidRPr="009778F8" w:rsidRDefault="00C923E5" w:rsidP="00D1449E">
            <w:pPr>
              <w:suppressAutoHyphens/>
              <w:jc w:val="right"/>
              <w:rPr>
                <w:sz w:val="18"/>
                <w:szCs w:val="18"/>
              </w:rPr>
            </w:pPr>
            <w:r w:rsidRPr="009778F8">
              <w:rPr>
                <w:sz w:val="18"/>
                <w:szCs w:val="18"/>
              </w:rPr>
              <w:t>1,688</w:t>
            </w:r>
          </w:p>
        </w:tc>
      </w:tr>
      <w:tr w:rsidR="00960ED6" w:rsidRPr="009778F8" w14:paraId="519E1B2C" w14:textId="77777777" w:rsidTr="00330E54">
        <w:trPr>
          <w:trHeight w:val="250"/>
          <w:jc w:val="center"/>
        </w:trPr>
        <w:tc>
          <w:tcPr>
            <w:tcW w:w="877" w:type="pct"/>
            <w:shd w:val="clear" w:color="auto" w:fill="auto"/>
            <w:tcMar>
              <w:left w:w="72" w:type="dxa"/>
              <w:right w:w="72" w:type="dxa"/>
            </w:tcMar>
          </w:tcPr>
          <w:p w14:paraId="0F68ECE5" w14:textId="04271711" w:rsidR="00C923E5" w:rsidRPr="009778F8" w:rsidRDefault="00960ED6" w:rsidP="002F6A37">
            <w:pPr>
              <w:suppressAutoHyphens/>
              <w:bidi/>
              <w:spacing w:after="60"/>
              <w:jc w:val="left"/>
              <w:rPr>
                <w:sz w:val="18"/>
                <w:szCs w:val="18"/>
              </w:rPr>
            </w:pPr>
            <w:r w:rsidRPr="009778F8">
              <w:rPr>
                <w:rFonts w:hint="cs"/>
                <w:sz w:val="18"/>
                <w:szCs w:val="18"/>
                <w:rtl/>
              </w:rPr>
              <w:t>هيدروفلوروكربون-</w:t>
            </w:r>
            <w:r w:rsidR="00C923E5" w:rsidRPr="009778F8">
              <w:rPr>
                <w:sz w:val="18"/>
                <w:szCs w:val="18"/>
              </w:rPr>
              <w:t>134a</w:t>
            </w:r>
          </w:p>
        </w:tc>
        <w:tc>
          <w:tcPr>
            <w:tcW w:w="407" w:type="pct"/>
            <w:shd w:val="clear" w:color="auto" w:fill="auto"/>
            <w:tcMar>
              <w:left w:w="72" w:type="dxa"/>
              <w:right w:w="72" w:type="dxa"/>
            </w:tcMar>
          </w:tcPr>
          <w:p w14:paraId="4754CE61" w14:textId="77777777" w:rsidR="00C923E5" w:rsidRPr="009778F8" w:rsidRDefault="00C923E5" w:rsidP="00D1449E">
            <w:pPr>
              <w:suppressAutoHyphens/>
              <w:spacing w:after="60"/>
              <w:jc w:val="right"/>
              <w:rPr>
                <w:sz w:val="18"/>
                <w:szCs w:val="18"/>
              </w:rPr>
            </w:pPr>
          </w:p>
        </w:tc>
        <w:tc>
          <w:tcPr>
            <w:tcW w:w="363" w:type="pct"/>
            <w:shd w:val="clear" w:color="auto" w:fill="auto"/>
            <w:tcMar>
              <w:left w:w="72" w:type="dxa"/>
              <w:right w:w="72" w:type="dxa"/>
            </w:tcMar>
          </w:tcPr>
          <w:p w14:paraId="1B7E3A21" w14:textId="77777777" w:rsidR="00C923E5" w:rsidRPr="009778F8" w:rsidRDefault="00C923E5" w:rsidP="00D1449E">
            <w:pPr>
              <w:suppressAutoHyphens/>
              <w:spacing w:after="60"/>
              <w:jc w:val="right"/>
              <w:rPr>
                <w:sz w:val="18"/>
                <w:szCs w:val="18"/>
              </w:rPr>
            </w:pPr>
          </w:p>
        </w:tc>
        <w:tc>
          <w:tcPr>
            <w:tcW w:w="408" w:type="pct"/>
            <w:shd w:val="clear" w:color="auto" w:fill="auto"/>
            <w:tcMar>
              <w:left w:w="72" w:type="dxa"/>
              <w:right w:w="72" w:type="dxa"/>
            </w:tcMar>
          </w:tcPr>
          <w:p w14:paraId="5488C420" w14:textId="77777777" w:rsidR="00C923E5" w:rsidRPr="009778F8" w:rsidRDefault="00C923E5" w:rsidP="00D1449E">
            <w:pPr>
              <w:suppressAutoHyphens/>
              <w:spacing w:after="60"/>
              <w:jc w:val="right"/>
              <w:rPr>
                <w:sz w:val="18"/>
                <w:szCs w:val="18"/>
              </w:rPr>
            </w:pPr>
          </w:p>
        </w:tc>
        <w:tc>
          <w:tcPr>
            <w:tcW w:w="497" w:type="pct"/>
            <w:shd w:val="clear" w:color="auto" w:fill="auto"/>
            <w:tcMar>
              <w:left w:w="72" w:type="dxa"/>
              <w:right w:w="72" w:type="dxa"/>
            </w:tcMar>
          </w:tcPr>
          <w:p w14:paraId="1DD8EC0C" w14:textId="77777777" w:rsidR="00C923E5" w:rsidRPr="009778F8" w:rsidRDefault="00C923E5" w:rsidP="00D1449E">
            <w:pPr>
              <w:suppressAutoHyphens/>
              <w:spacing w:after="60"/>
              <w:jc w:val="right"/>
              <w:rPr>
                <w:sz w:val="18"/>
                <w:szCs w:val="18"/>
              </w:rPr>
            </w:pPr>
          </w:p>
        </w:tc>
        <w:tc>
          <w:tcPr>
            <w:tcW w:w="446" w:type="pct"/>
            <w:shd w:val="clear" w:color="auto" w:fill="auto"/>
            <w:tcMar>
              <w:left w:w="72" w:type="dxa"/>
              <w:right w:w="72" w:type="dxa"/>
            </w:tcMar>
          </w:tcPr>
          <w:p w14:paraId="25E45BD5" w14:textId="77777777" w:rsidR="00C923E5" w:rsidRPr="009778F8" w:rsidRDefault="00C923E5" w:rsidP="00D1449E">
            <w:pPr>
              <w:suppressAutoHyphens/>
              <w:spacing w:after="60"/>
              <w:jc w:val="right"/>
              <w:rPr>
                <w:sz w:val="18"/>
                <w:szCs w:val="18"/>
              </w:rPr>
            </w:pPr>
          </w:p>
        </w:tc>
        <w:tc>
          <w:tcPr>
            <w:tcW w:w="553" w:type="pct"/>
            <w:shd w:val="clear" w:color="auto" w:fill="auto"/>
            <w:tcMar>
              <w:left w:w="72" w:type="dxa"/>
              <w:right w:w="72" w:type="dxa"/>
            </w:tcMar>
          </w:tcPr>
          <w:p w14:paraId="44A3BB31" w14:textId="77777777" w:rsidR="00C923E5" w:rsidRPr="009778F8" w:rsidRDefault="00C923E5" w:rsidP="00D1449E">
            <w:pPr>
              <w:suppressAutoHyphens/>
              <w:spacing w:after="60"/>
              <w:jc w:val="right"/>
              <w:rPr>
                <w:sz w:val="18"/>
                <w:szCs w:val="18"/>
              </w:rPr>
            </w:pPr>
            <w:r w:rsidRPr="009778F8">
              <w:rPr>
                <w:sz w:val="18"/>
                <w:szCs w:val="18"/>
              </w:rPr>
              <w:t>1,666,379</w:t>
            </w:r>
          </w:p>
        </w:tc>
        <w:tc>
          <w:tcPr>
            <w:tcW w:w="429" w:type="pct"/>
            <w:shd w:val="clear" w:color="auto" w:fill="auto"/>
            <w:tcMar>
              <w:left w:w="72" w:type="dxa"/>
              <w:right w:w="72" w:type="dxa"/>
            </w:tcMar>
          </w:tcPr>
          <w:p w14:paraId="58512536" w14:textId="77777777" w:rsidR="00C923E5" w:rsidRPr="009778F8" w:rsidRDefault="00C923E5" w:rsidP="00D1449E">
            <w:pPr>
              <w:suppressAutoHyphens/>
              <w:spacing w:after="60"/>
              <w:jc w:val="right"/>
              <w:rPr>
                <w:sz w:val="18"/>
                <w:szCs w:val="18"/>
              </w:rPr>
            </w:pPr>
          </w:p>
        </w:tc>
        <w:tc>
          <w:tcPr>
            <w:tcW w:w="357" w:type="pct"/>
            <w:shd w:val="clear" w:color="auto" w:fill="auto"/>
            <w:tcMar>
              <w:left w:w="72" w:type="dxa"/>
              <w:right w:w="72" w:type="dxa"/>
            </w:tcMar>
          </w:tcPr>
          <w:p w14:paraId="3C0D5D5D" w14:textId="77777777" w:rsidR="00C923E5" w:rsidRPr="009778F8" w:rsidRDefault="00C923E5" w:rsidP="00D1449E">
            <w:pPr>
              <w:suppressAutoHyphens/>
              <w:spacing w:after="60"/>
              <w:jc w:val="right"/>
              <w:rPr>
                <w:sz w:val="18"/>
                <w:szCs w:val="18"/>
              </w:rPr>
            </w:pPr>
          </w:p>
        </w:tc>
        <w:tc>
          <w:tcPr>
            <w:tcW w:w="662" w:type="pct"/>
            <w:shd w:val="clear" w:color="auto" w:fill="auto"/>
            <w:tcMar>
              <w:left w:w="72" w:type="dxa"/>
              <w:right w:w="72" w:type="dxa"/>
            </w:tcMar>
          </w:tcPr>
          <w:p w14:paraId="67C37CF8" w14:textId="77777777" w:rsidR="00C923E5" w:rsidRPr="009778F8" w:rsidRDefault="00C923E5" w:rsidP="00D1449E">
            <w:pPr>
              <w:suppressAutoHyphens/>
              <w:jc w:val="right"/>
              <w:rPr>
                <w:sz w:val="18"/>
                <w:szCs w:val="18"/>
              </w:rPr>
            </w:pPr>
            <w:r w:rsidRPr="009778F8">
              <w:rPr>
                <w:sz w:val="18"/>
                <w:szCs w:val="18"/>
              </w:rPr>
              <w:t>1,666,379</w:t>
            </w:r>
          </w:p>
        </w:tc>
      </w:tr>
      <w:tr w:rsidR="00960ED6" w:rsidRPr="009778F8" w14:paraId="6424EADA" w14:textId="77777777" w:rsidTr="00330E54">
        <w:trPr>
          <w:trHeight w:val="242"/>
          <w:jc w:val="center"/>
        </w:trPr>
        <w:tc>
          <w:tcPr>
            <w:tcW w:w="877" w:type="pct"/>
            <w:shd w:val="clear" w:color="auto" w:fill="auto"/>
            <w:tcMar>
              <w:left w:w="72" w:type="dxa"/>
              <w:right w:w="72" w:type="dxa"/>
            </w:tcMar>
          </w:tcPr>
          <w:p w14:paraId="39854219" w14:textId="7AC429B1" w:rsidR="00C923E5" w:rsidRPr="009778F8" w:rsidRDefault="00960ED6" w:rsidP="002F6A37">
            <w:pPr>
              <w:suppressAutoHyphens/>
              <w:bidi/>
              <w:spacing w:after="60"/>
              <w:jc w:val="left"/>
              <w:rPr>
                <w:sz w:val="18"/>
                <w:szCs w:val="18"/>
              </w:rPr>
            </w:pPr>
            <w:r w:rsidRPr="009778F8">
              <w:rPr>
                <w:rFonts w:hint="cs"/>
                <w:sz w:val="18"/>
                <w:szCs w:val="18"/>
                <w:rtl/>
              </w:rPr>
              <w:t>هيدروفلوروكربون-</w:t>
            </w:r>
            <w:r w:rsidR="00C923E5" w:rsidRPr="009778F8">
              <w:rPr>
                <w:sz w:val="18"/>
                <w:szCs w:val="18"/>
              </w:rPr>
              <w:t>227ea</w:t>
            </w:r>
          </w:p>
        </w:tc>
        <w:tc>
          <w:tcPr>
            <w:tcW w:w="407" w:type="pct"/>
            <w:shd w:val="clear" w:color="auto" w:fill="auto"/>
            <w:tcMar>
              <w:left w:w="72" w:type="dxa"/>
              <w:right w:w="72" w:type="dxa"/>
            </w:tcMar>
          </w:tcPr>
          <w:p w14:paraId="48458E20" w14:textId="77777777" w:rsidR="00C923E5" w:rsidRPr="009778F8" w:rsidRDefault="00C923E5" w:rsidP="00D1449E">
            <w:pPr>
              <w:suppressAutoHyphens/>
              <w:spacing w:after="60"/>
              <w:jc w:val="right"/>
              <w:rPr>
                <w:sz w:val="18"/>
                <w:szCs w:val="18"/>
              </w:rPr>
            </w:pPr>
          </w:p>
        </w:tc>
        <w:tc>
          <w:tcPr>
            <w:tcW w:w="363" w:type="pct"/>
            <w:shd w:val="clear" w:color="auto" w:fill="auto"/>
            <w:tcMar>
              <w:left w:w="72" w:type="dxa"/>
              <w:right w:w="72" w:type="dxa"/>
            </w:tcMar>
          </w:tcPr>
          <w:p w14:paraId="2F6A41AF" w14:textId="77777777" w:rsidR="00C923E5" w:rsidRPr="009778F8" w:rsidRDefault="00C923E5" w:rsidP="00D1449E">
            <w:pPr>
              <w:suppressAutoHyphens/>
              <w:spacing w:after="60"/>
              <w:jc w:val="right"/>
              <w:rPr>
                <w:sz w:val="18"/>
                <w:szCs w:val="18"/>
              </w:rPr>
            </w:pPr>
          </w:p>
        </w:tc>
        <w:tc>
          <w:tcPr>
            <w:tcW w:w="408" w:type="pct"/>
            <w:shd w:val="clear" w:color="auto" w:fill="auto"/>
            <w:tcMar>
              <w:left w:w="72" w:type="dxa"/>
              <w:right w:w="72" w:type="dxa"/>
            </w:tcMar>
          </w:tcPr>
          <w:p w14:paraId="1A66AB2C" w14:textId="77777777" w:rsidR="00C923E5" w:rsidRPr="009778F8" w:rsidRDefault="00C923E5" w:rsidP="00D1449E">
            <w:pPr>
              <w:suppressAutoHyphens/>
              <w:spacing w:after="60"/>
              <w:jc w:val="right"/>
              <w:rPr>
                <w:sz w:val="18"/>
                <w:szCs w:val="18"/>
              </w:rPr>
            </w:pPr>
            <w:r w:rsidRPr="009778F8">
              <w:rPr>
                <w:sz w:val="18"/>
                <w:szCs w:val="18"/>
              </w:rPr>
              <w:t>14,490</w:t>
            </w:r>
          </w:p>
        </w:tc>
        <w:tc>
          <w:tcPr>
            <w:tcW w:w="497" w:type="pct"/>
            <w:shd w:val="clear" w:color="auto" w:fill="auto"/>
            <w:tcMar>
              <w:left w:w="72" w:type="dxa"/>
              <w:right w:w="72" w:type="dxa"/>
            </w:tcMar>
          </w:tcPr>
          <w:p w14:paraId="6FC16D3B" w14:textId="77777777" w:rsidR="00C923E5" w:rsidRPr="009778F8" w:rsidRDefault="00C923E5" w:rsidP="00D1449E">
            <w:pPr>
              <w:suppressAutoHyphens/>
              <w:spacing w:after="60"/>
              <w:jc w:val="right"/>
              <w:rPr>
                <w:sz w:val="18"/>
                <w:szCs w:val="18"/>
              </w:rPr>
            </w:pPr>
          </w:p>
        </w:tc>
        <w:tc>
          <w:tcPr>
            <w:tcW w:w="446" w:type="pct"/>
            <w:shd w:val="clear" w:color="auto" w:fill="auto"/>
            <w:tcMar>
              <w:left w:w="72" w:type="dxa"/>
              <w:right w:w="72" w:type="dxa"/>
            </w:tcMar>
          </w:tcPr>
          <w:p w14:paraId="6A885DC0" w14:textId="77777777" w:rsidR="00C923E5" w:rsidRPr="009778F8" w:rsidRDefault="00C923E5" w:rsidP="00D1449E">
            <w:pPr>
              <w:suppressAutoHyphens/>
              <w:spacing w:after="60"/>
              <w:jc w:val="right"/>
              <w:rPr>
                <w:sz w:val="18"/>
                <w:szCs w:val="18"/>
              </w:rPr>
            </w:pPr>
          </w:p>
        </w:tc>
        <w:tc>
          <w:tcPr>
            <w:tcW w:w="553" w:type="pct"/>
            <w:shd w:val="clear" w:color="auto" w:fill="auto"/>
            <w:tcMar>
              <w:left w:w="72" w:type="dxa"/>
              <w:right w:w="72" w:type="dxa"/>
            </w:tcMar>
          </w:tcPr>
          <w:p w14:paraId="0C818F8E" w14:textId="77777777" w:rsidR="00C923E5" w:rsidRPr="009778F8" w:rsidRDefault="00C923E5" w:rsidP="00D1449E">
            <w:pPr>
              <w:suppressAutoHyphens/>
              <w:spacing w:after="60"/>
              <w:jc w:val="right"/>
              <w:rPr>
                <w:sz w:val="18"/>
                <w:szCs w:val="18"/>
              </w:rPr>
            </w:pPr>
          </w:p>
        </w:tc>
        <w:tc>
          <w:tcPr>
            <w:tcW w:w="429" w:type="pct"/>
            <w:shd w:val="clear" w:color="auto" w:fill="auto"/>
            <w:tcMar>
              <w:left w:w="72" w:type="dxa"/>
              <w:right w:w="72" w:type="dxa"/>
            </w:tcMar>
          </w:tcPr>
          <w:p w14:paraId="616CF747" w14:textId="77777777" w:rsidR="00C923E5" w:rsidRPr="009778F8" w:rsidRDefault="00C923E5" w:rsidP="00D1449E">
            <w:pPr>
              <w:suppressAutoHyphens/>
              <w:spacing w:after="60"/>
              <w:jc w:val="right"/>
              <w:rPr>
                <w:sz w:val="18"/>
                <w:szCs w:val="18"/>
              </w:rPr>
            </w:pPr>
          </w:p>
        </w:tc>
        <w:tc>
          <w:tcPr>
            <w:tcW w:w="357" w:type="pct"/>
            <w:shd w:val="clear" w:color="auto" w:fill="auto"/>
            <w:tcMar>
              <w:left w:w="72" w:type="dxa"/>
              <w:right w:w="72" w:type="dxa"/>
            </w:tcMar>
          </w:tcPr>
          <w:p w14:paraId="2C573D94" w14:textId="77777777" w:rsidR="00C923E5" w:rsidRPr="009778F8" w:rsidRDefault="00C923E5" w:rsidP="00D1449E">
            <w:pPr>
              <w:suppressAutoHyphens/>
              <w:spacing w:after="60"/>
              <w:jc w:val="right"/>
              <w:rPr>
                <w:sz w:val="18"/>
                <w:szCs w:val="18"/>
              </w:rPr>
            </w:pPr>
          </w:p>
        </w:tc>
        <w:tc>
          <w:tcPr>
            <w:tcW w:w="662" w:type="pct"/>
            <w:shd w:val="clear" w:color="auto" w:fill="auto"/>
            <w:tcMar>
              <w:left w:w="72" w:type="dxa"/>
              <w:right w:w="72" w:type="dxa"/>
            </w:tcMar>
          </w:tcPr>
          <w:p w14:paraId="29E227FD" w14:textId="77777777" w:rsidR="00C923E5" w:rsidRPr="009778F8" w:rsidRDefault="00C923E5" w:rsidP="00D1449E">
            <w:pPr>
              <w:suppressAutoHyphens/>
              <w:spacing w:after="60"/>
              <w:jc w:val="right"/>
              <w:rPr>
                <w:sz w:val="18"/>
                <w:szCs w:val="18"/>
              </w:rPr>
            </w:pPr>
            <w:r w:rsidRPr="009778F8">
              <w:rPr>
                <w:sz w:val="18"/>
                <w:szCs w:val="18"/>
              </w:rPr>
              <w:t>14,490</w:t>
            </w:r>
          </w:p>
        </w:tc>
      </w:tr>
      <w:tr w:rsidR="00960ED6" w:rsidRPr="009778F8" w14:paraId="702BA192" w14:textId="77777777" w:rsidTr="00330E54">
        <w:trPr>
          <w:trHeight w:val="250"/>
          <w:jc w:val="center"/>
        </w:trPr>
        <w:tc>
          <w:tcPr>
            <w:tcW w:w="877" w:type="pct"/>
            <w:shd w:val="clear" w:color="auto" w:fill="auto"/>
            <w:tcMar>
              <w:left w:w="72" w:type="dxa"/>
              <w:right w:w="72" w:type="dxa"/>
            </w:tcMar>
          </w:tcPr>
          <w:p w14:paraId="77529425" w14:textId="1E2DDC5C" w:rsidR="00C923E5" w:rsidRPr="009778F8" w:rsidRDefault="00960ED6" w:rsidP="002F6A37">
            <w:pPr>
              <w:suppressAutoHyphens/>
              <w:bidi/>
              <w:spacing w:after="60"/>
              <w:jc w:val="left"/>
              <w:rPr>
                <w:sz w:val="18"/>
                <w:szCs w:val="18"/>
              </w:rPr>
            </w:pPr>
            <w:r w:rsidRPr="009778F8">
              <w:rPr>
                <w:rFonts w:hint="cs"/>
                <w:sz w:val="18"/>
                <w:szCs w:val="18"/>
                <w:rtl/>
              </w:rPr>
              <w:t>غاز التبريد</w:t>
            </w:r>
            <w:r w:rsidRPr="009778F8">
              <w:rPr>
                <w:sz w:val="18"/>
                <w:szCs w:val="18"/>
              </w:rPr>
              <w:t>R-404A</w:t>
            </w:r>
          </w:p>
        </w:tc>
        <w:tc>
          <w:tcPr>
            <w:tcW w:w="407" w:type="pct"/>
            <w:shd w:val="clear" w:color="auto" w:fill="auto"/>
            <w:tcMar>
              <w:left w:w="72" w:type="dxa"/>
              <w:right w:w="72" w:type="dxa"/>
            </w:tcMar>
          </w:tcPr>
          <w:p w14:paraId="360A3F4F" w14:textId="77777777" w:rsidR="00C923E5" w:rsidRPr="009778F8" w:rsidRDefault="00C923E5" w:rsidP="00D1449E">
            <w:pPr>
              <w:suppressAutoHyphens/>
              <w:spacing w:after="60"/>
              <w:jc w:val="right"/>
              <w:rPr>
                <w:sz w:val="18"/>
                <w:szCs w:val="18"/>
              </w:rPr>
            </w:pPr>
          </w:p>
        </w:tc>
        <w:tc>
          <w:tcPr>
            <w:tcW w:w="363" w:type="pct"/>
            <w:shd w:val="clear" w:color="auto" w:fill="auto"/>
            <w:tcMar>
              <w:left w:w="72" w:type="dxa"/>
              <w:right w:w="72" w:type="dxa"/>
            </w:tcMar>
          </w:tcPr>
          <w:p w14:paraId="422B9AE2" w14:textId="77777777" w:rsidR="00C923E5" w:rsidRPr="009778F8" w:rsidRDefault="00C923E5" w:rsidP="00D1449E">
            <w:pPr>
              <w:suppressAutoHyphens/>
              <w:spacing w:after="60"/>
              <w:jc w:val="right"/>
              <w:rPr>
                <w:sz w:val="18"/>
                <w:szCs w:val="18"/>
              </w:rPr>
            </w:pPr>
          </w:p>
        </w:tc>
        <w:tc>
          <w:tcPr>
            <w:tcW w:w="408" w:type="pct"/>
            <w:shd w:val="clear" w:color="auto" w:fill="auto"/>
            <w:tcMar>
              <w:left w:w="72" w:type="dxa"/>
              <w:right w:w="72" w:type="dxa"/>
            </w:tcMar>
          </w:tcPr>
          <w:p w14:paraId="1DE19A22" w14:textId="77777777" w:rsidR="00C923E5" w:rsidRPr="009778F8" w:rsidRDefault="00C923E5" w:rsidP="00D1449E">
            <w:pPr>
              <w:suppressAutoHyphens/>
              <w:spacing w:after="60"/>
              <w:jc w:val="right"/>
              <w:rPr>
                <w:sz w:val="18"/>
                <w:szCs w:val="18"/>
              </w:rPr>
            </w:pPr>
          </w:p>
        </w:tc>
        <w:tc>
          <w:tcPr>
            <w:tcW w:w="497" w:type="pct"/>
            <w:shd w:val="clear" w:color="auto" w:fill="auto"/>
            <w:tcMar>
              <w:left w:w="72" w:type="dxa"/>
              <w:right w:w="72" w:type="dxa"/>
            </w:tcMar>
          </w:tcPr>
          <w:p w14:paraId="72E2CF82" w14:textId="77777777" w:rsidR="00C923E5" w:rsidRPr="009778F8" w:rsidRDefault="00C923E5" w:rsidP="00D1449E">
            <w:pPr>
              <w:suppressAutoHyphens/>
              <w:spacing w:after="60"/>
              <w:jc w:val="right"/>
              <w:rPr>
                <w:sz w:val="18"/>
                <w:szCs w:val="18"/>
              </w:rPr>
            </w:pPr>
          </w:p>
        </w:tc>
        <w:tc>
          <w:tcPr>
            <w:tcW w:w="446" w:type="pct"/>
            <w:shd w:val="clear" w:color="auto" w:fill="auto"/>
            <w:tcMar>
              <w:left w:w="72" w:type="dxa"/>
              <w:right w:w="72" w:type="dxa"/>
            </w:tcMar>
          </w:tcPr>
          <w:p w14:paraId="023FA12C" w14:textId="77777777" w:rsidR="00C923E5" w:rsidRPr="009778F8" w:rsidRDefault="00C923E5" w:rsidP="00D1449E">
            <w:pPr>
              <w:suppressAutoHyphens/>
              <w:spacing w:after="60"/>
              <w:jc w:val="right"/>
              <w:rPr>
                <w:sz w:val="18"/>
                <w:szCs w:val="18"/>
              </w:rPr>
            </w:pPr>
          </w:p>
        </w:tc>
        <w:tc>
          <w:tcPr>
            <w:tcW w:w="553" w:type="pct"/>
            <w:shd w:val="clear" w:color="auto" w:fill="auto"/>
            <w:tcMar>
              <w:left w:w="72" w:type="dxa"/>
              <w:right w:w="72" w:type="dxa"/>
            </w:tcMar>
          </w:tcPr>
          <w:p w14:paraId="5E16BAAC" w14:textId="77777777" w:rsidR="00C923E5" w:rsidRPr="009778F8" w:rsidRDefault="00C923E5" w:rsidP="00D1449E">
            <w:pPr>
              <w:suppressAutoHyphens/>
              <w:spacing w:after="60"/>
              <w:jc w:val="right"/>
              <w:rPr>
                <w:sz w:val="18"/>
                <w:szCs w:val="18"/>
              </w:rPr>
            </w:pPr>
            <w:r w:rsidRPr="009778F8">
              <w:rPr>
                <w:sz w:val="18"/>
                <w:szCs w:val="18"/>
              </w:rPr>
              <w:t>489,416</w:t>
            </w:r>
          </w:p>
        </w:tc>
        <w:tc>
          <w:tcPr>
            <w:tcW w:w="429" w:type="pct"/>
            <w:shd w:val="clear" w:color="auto" w:fill="auto"/>
            <w:tcMar>
              <w:left w:w="72" w:type="dxa"/>
              <w:right w:w="72" w:type="dxa"/>
            </w:tcMar>
          </w:tcPr>
          <w:p w14:paraId="29044057" w14:textId="77777777" w:rsidR="00C923E5" w:rsidRPr="009778F8" w:rsidRDefault="00C923E5" w:rsidP="00D1449E">
            <w:pPr>
              <w:suppressAutoHyphens/>
              <w:spacing w:after="60"/>
              <w:jc w:val="right"/>
              <w:rPr>
                <w:sz w:val="18"/>
                <w:szCs w:val="18"/>
              </w:rPr>
            </w:pPr>
          </w:p>
        </w:tc>
        <w:tc>
          <w:tcPr>
            <w:tcW w:w="357" w:type="pct"/>
            <w:shd w:val="clear" w:color="auto" w:fill="auto"/>
            <w:tcMar>
              <w:left w:w="72" w:type="dxa"/>
              <w:right w:w="72" w:type="dxa"/>
            </w:tcMar>
          </w:tcPr>
          <w:p w14:paraId="23250AA5" w14:textId="77777777" w:rsidR="00C923E5" w:rsidRPr="009778F8" w:rsidRDefault="00C923E5" w:rsidP="00D1449E">
            <w:pPr>
              <w:suppressAutoHyphens/>
              <w:spacing w:after="60"/>
              <w:jc w:val="right"/>
              <w:rPr>
                <w:sz w:val="18"/>
                <w:szCs w:val="18"/>
              </w:rPr>
            </w:pPr>
          </w:p>
        </w:tc>
        <w:tc>
          <w:tcPr>
            <w:tcW w:w="662" w:type="pct"/>
            <w:shd w:val="clear" w:color="auto" w:fill="auto"/>
            <w:tcMar>
              <w:left w:w="72" w:type="dxa"/>
              <w:right w:w="72" w:type="dxa"/>
            </w:tcMar>
          </w:tcPr>
          <w:p w14:paraId="5F1628E4" w14:textId="77777777" w:rsidR="00C923E5" w:rsidRPr="009778F8" w:rsidRDefault="00C923E5" w:rsidP="00D1449E">
            <w:pPr>
              <w:suppressAutoHyphens/>
              <w:spacing w:after="60"/>
              <w:jc w:val="right"/>
              <w:rPr>
                <w:sz w:val="18"/>
                <w:szCs w:val="18"/>
              </w:rPr>
            </w:pPr>
            <w:r w:rsidRPr="009778F8">
              <w:rPr>
                <w:sz w:val="18"/>
                <w:szCs w:val="18"/>
              </w:rPr>
              <w:t>489,416</w:t>
            </w:r>
          </w:p>
        </w:tc>
      </w:tr>
      <w:tr w:rsidR="00960ED6" w:rsidRPr="009778F8" w14:paraId="02A75510" w14:textId="77777777" w:rsidTr="00330E54">
        <w:trPr>
          <w:trHeight w:val="250"/>
          <w:jc w:val="center"/>
        </w:trPr>
        <w:tc>
          <w:tcPr>
            <w:tcW w:w="877" w:type="pct"/>
            <w:shd w:val="clear" w:color="auto" w:fill="auto"/>
            <w:tcMar>
              <w:left w:w="72" w:type="dxa"/>
              <w:right w:w="72" w:type="dxa"/>
            </w:tcMar>
          </w:tcPr>
          <w:p w14:paraId="54E249B6" w14:textId="099414BF" w:rsidR="00C923E5" w:rsidRPr="009778F8" w:rsidRDefault="00960ED6" w:rsidP="002F6A37">
            <w:pPr>
              <w:suppressAutoHyphens/>
              <w:bidi/>
              <w:spacing w:after="60"/>
              <w:jc w:val="left"/>
              <w:rPr>
                <w:sz w:val="18"/>
                <w:szCs w:val="18"/>
              </w:rPr>
            </w:pPr>
            <w:r w:rsidRPr="009778F8">
              <w:rPr>
                <w:rFonts w:hint="cs"/>
                <w:sz w:val="18"/>
                <w:szCs w:val="18"/>
                <w:rtl/>
              </w:rPr>
              <w:t xml:space="preserve">غاز التبريد </w:t>
            </w:r>
            <w:r w:rsidRPr="009778F8">
              <w:rPr>
                <w:sz w:val="18"/>
                <w:szCs w:val="18"/>
              </w:rPr>
              <w:t>R-407C</w:t>
            </w:r>
          </w:p>
        </w:tc>
        <w:tc>
          <w:tcPr>
            <w:tcW w:w="407" w:type="pct"/>
            <w:shd w:val="clear" w:color="auto" w:fill="auto"/>
            <w:tcMar>
              <w:left w:w="72" w:type="dxa"/>
              <w:right w:w="72" w:type="dxa"/>
            </w:tcMar>
          </w:tcPr>
          <w:p w14:paraId="0832A5B6" w14:textId="77777777" w:rsidR="00C923E5" w:rsidRPr="009778F8" w:rsidRDefault="00C923E5" w:rsidP="00D1449E">
            <w:pPr>
              <w:suppressAutoHyphens/>
              <w:spacing w:after="60"/>
              <w:jc w:val="right"/>
              <w:rPr>
                <w:sz w:val="18"/>
                <w:szCs w:val="18"/>
              </w:rPr>
            </w:pPr>
          </w:p>
        </w:tc>
        <w:tc>
          <w:tcPr>
            <w:tcW w:w="363" w:type="pct"/>
            <w:shd w:val="clear" w:color="auto" w:fill="auto"/>
            <w:tcMar>
              <w:left w:w="72" w:type="dxa"/>
              <w:right w:w="72" w:type="dxa"/>
            </w:tcMar>
          </w:tcPr>
          <w:p w14:paraId="1A0BDB63" w14:textId="77777777" w:rsidR="00C923E5" w:rsidRPr="009778F8" w:rsidRDefault="00C923E5" w:rsidP="00D1449E">
            <w:pPr>
              <w:suppressAutoHyphens/>
              <w:spacing w:after="60"/>
              <w:jc w:val="right"/>
              <w:rPr>
                <w:sz w:val="18"/>
                <w:szCs w:val="18"/>
              </w:rPr>
            </w:pPr>
          </w:p>
        </w:tc>
        <w:tc>
          <w:tcPr>
            <w:tcW w:w="408" w:type="pct"/>
            <w:shd w:val="clear" w:color="auto" w:fill="auto"/>
            <w:tcMar>
              <w:left w:w="72" w:type="dxa"/>
              <w:right w:w="72" w:type="dxa"/>
            </w:tcMar>
          </w:tcPr>
          <w:p w14:paraId="53EC1525" w14:textId="77777777" w:rsidR="00C923E5" w:rsidRPr="009778F8" w:rsidRDefault="00C923E5" w:rsidP="00D1449E">
            <w:pPr>
              <w:suppressAutoHyphens/>
              <w:spacing w:after="60"/>
              <w:jc w:val="right"/>
              <w:rPr>
                <w:sz w:val="18"/>
                <w:szCs w:val="18"/>
              </w:rPr>
            </w:pPr>
          </w:p>
        </w:tc>
        <w:tc>
          <w:tcPr>
            <w:tcW w:w="497" w:type="pct"/>
            <w:shd w:val="clear" w:color="auto" w:fill="auto"/>
            <w:tcMar>
              <w:left w:w="72" w:type="dxa"/>
              <w:right w:w="72" w:type="dxa"/>
            </w:tcMar>
          </w:tcPr>
          <w:p w14:paraId="22F3FE6A" w14:textId="77777777" w:rsidR="00C923E5" w:rsidRPr="009778F8" w:rsidRDefault="00C923E5" w:rsidP="00D1449E">
            <w:pPr>
              <w:suppressAutoHyphens/>
              <w:spacing w:after="60"/>
              <w:jc w:val="right"/>
              <w:rPr>
                <w:sz w:val="18"/>
                <w:szCs w:val="18"/>
              </w:rPr>
            </w:pPr>
          </w:p>
        </w:tc>
        <w:tc>
          <w:tcPr>
            <w:tcW w:w="446" w:type="pct"/>
            <w:shd w:val="clear" w:color="auto" w:fill="auto"/>
            <w:tcMar>
              <w:left w:w="72" w:type="dxa"/>
              <w:right w:w="72" w:type="dxa"/>
            </w:tcMar>
          </w:tcPr>
          <w:p w14:paraId="0573F769" w14:textId="77777777" w:rsidR="00C923E5" w:rsidRPr="009778F8" w:rsidRDefault="00C923E5" w:rsidP="00D1449E">
            <w:pPr>
              <w:suppressAutoHyphens/>
              <w:spacing w:after="60"/>
              <w:jc w:val="right"/>
              <w:rPr>
                <w:sz w:val="18"/>
                <w:szCs w:val="18"/>
              </w:rPr>
            </w:pPr>
          </w:p>
        </w:tc>
        <w:tc>
          <w:tcPr>
            <w:tcW w:w="553" w:type="pct"/>
            <w:shd w:val="clear" w:color="auto" w:fill="auto"/>
            <w:tcMar>
              <w:left w:w="72" w:type="dxa"/>
              <w:right w:w="72" w:type="dxa"/>
            </w:tcMar>
          </w:tcPr>
          <w:p w14:paraId="4CE734E3" w14:textId="77777777" w:rsidR="00C923E5" w:rsidRPr="009778F8" w:rsidRDefault="00C923E5" w:rsidP="00D1449E">
            <w:pPr>
              <w:suppressAutoHyphens/>
              <w:spacing w:after="60"/>
              <w:jc w:val="right"/>
              <w:rPr>
                <w:sz w:val="18"/>
                <w:szCs w:val="18"/>
              </w:rPr>
            </w:pPr>
            <w:r w:rsidRPr="009778F8">
              <w:rPr>
                <w:sz w:val="18"/>
                <w:szCs w:val="18"/>
              </w:rPr>
              <w:t>154,680</w:t>
            </w:r>
          </w:p>
        </w:tc>
        <w:tc>
          <w:tcPr>
            <w:tcW w:w="429" w:type="pct"/>
            <w:shd w:val="clear" w:color="auto" w:fill="auto"/>
            <w:tcMar>
              <w:left w:w="72" w:type="dxa"/>
              <w:right w:w="72" w:type="dxa"/>
            </w:tcMar>
          </w:tcPr>
          <w:p w14:paraId="5CE4B5B7" w14:textId="77777777" w:rsidR="00C923E5" w:rsidRPr="009778F8" w:rsidRDefault="00C923E5" w:rsidP="00D1449E">
            <w:pPr>
              <w:suppressAutoHyphens/>
              <w:spacing w:after="60"/>
              <w:jc w:val="right"/>
              <w:rPr>
                <w:sz w:val="18"/>
                <w:szCs w:val="18"/>
              </w:rPr>
            </w:pPr>
          </w:p>
        </w:tc>
        <w:tc>
          <w:tcPr>
            <w:tcW w:w="357" w:type="pct"/>
            <w:shd w:val="clear" w:color="auto" w:fill="auto"/>
            <w:tcMar>
              <w:left w:w="72" w:type="dxa"/>
              <w:right w:w="72" w:type="dxa"/>
            </w:tcMar>
          </w:tcPr>
          <w:p w14:paraId="4D1C11BC" w14:textId="77777777" w:rsidR="00C923E5" w:rsidRPr="009778F8" w:rsidRDefault="00C923E5" w:rsidP="00D1449E">
            <w:pPr>
              <w:suppressAutoHyphens/>
              <w:spacing w:after="60"/>
              <w:jc w:val="right"/>
              <w:rPr>
                <w:sz w:val="18"/>
                <w:szCs w:val="18"/>
              </w:rPr>
            </w:pPr>
          </w:p>
        </w:tc>
        <w:tc>
          <w:tcPr>
            <w:tcW w:w="662" w:type="pct"/>
            <w:shd w:val="clear" w:color="auto" w:fill="auto"/>
            <w:tcMar>
              <w:left w:w="72" w:type="dxa"/>
              <w:right w:w="72" w:type="dxa"/>
            </w:tcMar>
          </w:tcPr>
          <w:p w14:paraId="48E1347C" w14:textId="77777777" w:rsidR="00C923E5" w:rsidRPr="009778F8" w:rsidRDefault="00C923E5" w:rsidP="00D1449E">
            <w:pPr>
              <w:suppressAutoHyphens/>
              <w:spacing w:after="60"/>
              <w:jc w:val="right"/>
              <w:rPr>
                <w:sz w:val="18"/>
                <w:szCs w:val="18"/>
              </w:rPr>
            </w:pPr>
            <w:r w:rsidRPr="009778F8">
              <w:rPr>
                <w:sz w:val="18"/>
                <w:szCs w:val="18"/>
              </w:rPr>
              <w:t>154,680</w:t>
            </w:r>
          </w:p>
        </w:tc>
      </w:tr>
      <w:tr w:rsidR="00960ED6" w:rsidRPr="009778F8" w14:paraId="6B74845A" w14:textId="77777777" w:rsidTr="00330E54">
        <w:trPr>
          <w:trHeight w:val="250"/>
          <w:jc w:val="center"/>
        </w:trPr>
        <w:tc>
          <w:tcPr>
            <w:tcW w:w="877" w:type="pct"/>
            <w:shd w:val="clear" w:color="auto" w:fill="auto"/>
            <w:tcMar>
              <w:left w:w="72" w:type="dxa"/>
              <w:right w:w="72" w:type="dxa"/>
            </w:tcMar>
          </w:tcPr>
          <w:p w14:paraId="6876FC62" w14:textId="47A8C135" w:rsidR="00C923E5" w:rsidRPr="009778F8" w:rsidRDefault="00960ED6" w:rsidP="002F6A37">
            <w:pPr>
              <w:suppressAutoHyphens/>
              <w:bidi/>
              <w:spacing w:after="60"/>
              <w:jc w:val="left"/>
              <w:rPr>
                <w:sz w:val="18"/>
                <w:szCs w:val="18"/>
              </w:rPr>
            </w:pPr>
            <w:r w:rsidRPr="009778F8">
              <w:rPr>
                <w:rFonts w:hint="cs"/>
                <w:sz w:val="18"/>
                <w:szCs w:val="18"/>
                <w:rtl/>
              </w:rPr>
              <w:t xml:space="preserve">غاز التبريد </w:t>
            </w:r>
            <w:r w:rsidRPr="009778F8">
              <w:rPr>
                <w:sz w:val="18"/>
                <w:szCs w:val="18"/>
              </w:rPr>
              <w:t>R-410A</w:t>
            </w:r>
          </w:p>
        </w:tc>
        <w:tc>
          <w:tcPr>
            <w:tcW w:w="407" w:type="pct"/>
            <w:shd w:val="clear" w:color="auto" w:fill="auto"/>
            <w:tcMar>
              <w:left w:w="72" w:type="dxa"/>
              <w:right w:w="72" w:type="dxa"/>
            </w:tcMar>
          </w:tcPr>
          <w:p w14:paraId="37BD36F0" w14:textId="77777777" w:rsidR="00C923E5" w:rsidRPr="009778F8" w:rsidRDefault="00C923E5" w:rsidP="00D1449E">
            <w:pPr>
              <w:suppressAutoHyphens/>
              <w:spacing w:after="60"/>
              <w:jc w:val="right"/>
              <w:rPr>
                <w:sz w:val="18"/>
                <w:szCs w:val="18"/>
              </w:rPr>
            </w:pPr>
          </w:p>
        </w:tc>
        <w:tc>
          <w:tcPr>
            <w:tcW w:w="363" w:type="pct"/>
            <w:shd w:val="clear" w:color="auto" w:fill="auto"/>
            <w:tcMar>
              <w:left w:w="72" w:type="dxa"/>
              <w:right w:w="72" w:type="dxa"/>
            </w:tcMar>
          </w:tcPr>
          <w:p w14:paraId="70F15EEA" w14:textId="77777777" w:rsidR="00C923E5" w:rsidRPr="009778F8" w:rsidRDefault="00C923E5" w:rsidP="00D1449E">
            <w:pPr>
              <w:suppressAutoHyphens/>
              <w:spacing w:after="60"/>
              <w:jc w:val="right"/>
              <w:rPr>
                <w:sz w:val="18"/>
                <w:szCs w:val="18"/>
              </w:rPr>
            </w:pPr>
          </w:p>
        </w:tc>
        <w:tc>
          <w:tcPr>
            <w:tcW w:w="408" w:type="pct"/>
            <w:shd w:val="clear" w:color="auto" w:fill="auto"/>
            <w:tcMar>
              <w:left w:w="72" w:type="dxa"/>
              <w:right w:w="72" w:type="dxa"/>
            </w:tcMar>
          </w:tcPr>
          <w:p w14:paraId="76D32D04" w14:textId="77777777" w:rsidR="00C923E5" w:rsidRPr="009778F8" w:rsidRDefault="00C923E5" w:rsidP="00D1449E">
            <w:pPr>
              <w:suppressAutoHyphens/>
              <w:spacing w:after="60"/>
              <w:jc w:val="right"/>
              <w:rPr>
                <w:sz w:val="18"/>
                <w:szCs w:val="18"/>
              </w:rPr>
            </w:pPr>
          </w:p>
        </w:tc>
        <w:tc>
          <w:tcPr>
            <w:tcW w:w="497" w:type="pct"/>
            <w:shd w:val="clear" w:color="auto" w:fill="auto"/>
            <w:tcMar>
              <w:left w:w="72" w:type="dxa"/>
              <w:right w:w="72" w:type="dxa"/>
            </w:tcMar>
          </w:tcPr>
          <w:p w14:paraId="1E72F5F4" w14:textId="77777777" w:rsidR="00C923E5" w:rsidRPr="009778F8" w:rsidRDefault="00C923E5" w:rsidP="00D1449E">
            <w:pPr>
              <w:suppressAutoHyphens/>
              <w:spacing w:after="60"/>
              <w:jc w:val="right"/>
              <w:rPr>
                <w:sz w:val="18"/>
                <w:szCs w:val="18"/>
              </w:rPr>
            </w:pPr>
          </w:p>
        </w:tc>
        <w:tc>
          <w:tcPr>
            <w:tcW w:w="446" w:type="pct"/>
            <w:shd w:val="clear" w:color="auto" w:fill="auto"/>
            <w:tcMar>
              <w:left w:w="72" w:type="dxa"/>
              <w:right w:w="72" w:type="dxa"/>
            </w:tcMar>
          </w:tcPr>
          <w:p w14:paraId="3B526317" w14:textId="77777777" w:rsidR="00C923E5" w:rsidRPr="009778F8" w:rsidRDefault="00C923E5" w:rsidP="00D1449E">
            <w:pPr>
              <w:suppressAutoHyphens/>
              <w:spacing w:after="60"/>
              <w:jc w:val="right"/>
              <w:rPr>
                <w:sz w:val="18"/>
                <w:szCs w:val="18"/>
              </w:rPr>
            </w:pPr>
          </w:p>
        </w:tc>
        <w:tc>
          <w:tcPr>
            <w:tcW w:w="553" w:type="pct"/>
            <w:shd w:val="clear" w:color="auto" w:fill="auto"/>
            <w:tcMar>
              <w:left w:w="72" w:type="dxa"/>
              <w:right w:w="72" w:type="dxa"/>
            </w:tcMar>
          </w:tcPr>
          <w:p w14:paraId="62B02DD7" w14:textId="77777777" w:rsidR="00C923E5" w:rsidRPr="009778F8" w:rsidRDefault="00C923E5" w:rsidP="00D1449E">
            <w:pPr>
              <w:suppressAutoHyphens/>
              <w:spacing w:after="60"/>
              <w:jc w:val="right"/>
              <w:rPr>
                <w:sz w:val="18"/>
                <w:szCs w:val="18"/>
              </w:rPr>
            </w:pPr>
            <w:r w:rsidRPr="009778F8">
              <w:rPr>
                <w:sz w:val="18"/>
                <w:szCs w:val="18"/>
              </w:rPr>
              <w:t>859,006</w:t>
            </w:r>
          </w:p>
        </w:tc>
        <w:tc>
          <w:tcPr>
            <w:tcW w:w="429" w:type="pct"/>
            <w:shd w:val="clear" w:color="auto" w:fill="auto"/>
            <w:tcMar>
              <w:left w:w="72" w:type="dxa"/>
              <w:right w:w="72" w:type="dxa"/>
            </w:tcMar>
          </w:tcPr>
          <w:p w14:paraId="1BDB6BB2" w14:textId="77777777" w:rsidR="00C923E5" w:rsidRPr="009778F8" w:rsidRDefault="00C923E5" w:rsidP="00D1449E">
            <w:pPr>
              <w:suppressAutoHyphens/>
              <w:spacing w:after="60"/>
              <w:jc w:val="right"/>
              <w:rPr>
                <w:sz w:val="18"/>
                <w:szCs w:val="18"/>
              </w:rPr>
            </w:pPr>
          </w:p>
        </w:tc>
        <w:tc>
          <w:tcPr>
            <w:tcW w:w="357" w:type="pct"/>
            <w:shd w:val="clear" w:color="auto" w:fill="auto"/>
            <w:tcMar>
              <w:left w:w="72" w:type="dxa"/>
              <w:right w:w="72" w:type="dxa"/>
            </w:tcMar>
          </w:tcPr>
          <w:p w14:paraId="4BBF564B" w14:textId="77777777" w:rsidR="00C923E5" w:rsidRPr="009778F8" w:rsidRDefault="00C923E5" w:rsidP="00D1449E">
            <w:pPr>
              <w:suppressAutoHyphens/>
              <w:spacing w:after="60"/>
              <w:jc w:val="right"/>
              <w:rPr>
                <w:sz w:val="18"/>
                <w:szCs w:val="18"/>
              </w:rPr>
            </w:pPr>
          </w:p>
        </w:tc>
        <w:tc>
          <w:tcPr>
            <w:tcW w:w="662" w:type="pct"/>
            <w:shd w:val="clear" w:color="auto" w:fill="auto"/>
            <w:tcMar>
              <w:left w:w="72" w:type="dxa"/>
              <w:right w:w="72" w:type="dxa"/>
            </w:tcMar>
          </w:tcPr>
          <w:p w14:paraId="065E51CB" w14:textId="77777777" w:rsidR="00C923E5" w:rsidRPr="009778F8" w:rsidRDefault="00C923E5" w:rsidP="00D1449E">
            <w:pPr>
              <w:suppressAutoHyphens/>
              <w:spacing w:after="60"/>
              <w:jc w:val="right"/>
              <w:rPr>
                <w:sz w:val="18"/>
                <w:szCs w:val="18"/>
              </w:rPr>
            </w:pPr>
            <w:r w:rsidRPr="009778F8">
              <w:rPr>
                <w:sz w:val="18"/>
                <w:szCs w:val="18"/>
              </w:rPr>
              <w:t>859,006</w:t>
            </w:r>
          </w:p>
        </w:tc>
      </w:tr>
      <w:tr w:rsidR="00960ED6" w:rsidRPr="009778F8" w14:paraId="0EF8F4D4" w14:textId="77777777" w:rsidTr="00330E54">
        <w:trPr>
          <w:trHeight w:val="250"/>
          <w:jc w:val="center"/>
        </w:trPr>
        <w:tc>
          <w:tcPr>
            <w:tcW w:w="877" w:type="pct"/>
            <w:shd w:val="clear" w:color="auto" w:fill="auto"/>
            <w:tcMar>
              <w:left w:w="72" w:type="dxa"/>
              <w:right w:w="72" w:type="dxa"/>
            </w:tcMar>
          </w:tcPr>
          <w:p w14:paraId="700665F5" w14:textId="4FC8A01E" w:rsidR="00C923E5" w:rsidRPr="009778F8" w:rsidRDefault="00960ED6" w:rsidP="002F6A37">
            <w:pPr>
              <w:suppressAutoHyphens/>
              <w:bidi/>
              <w:spacing w:after="60"/>
              <w:jc w:val="left"/>
              <w:rPr>
                <w:sz w:val="18"/>
                <w:szCs w:val="18"/>
              </w:rPr>
            </w:pPr>
            <w:r w:rsidRPr="009778F8">
              <w:rPr>
                <w:rFonts w:hint="cs"/>
                <w:sz w:val="18"/>
                <w:szCs w:val="18"/>
                <w:rtl/>
              </w:rPr>
              <w:t xml:space="preserve">غاز التبريد </w:t>
            </w:r>
            <w:r w:rsidRPr="009778F8">
              <w:rPr>
                <w:sz w:val="18"/>
                <w:szCs w:val="18"/>
              </w:rPr>
              <w:t>R-507A</w:t>
            </w:r>
          </w:p>
        </w:tc>
        <w:tc>
          <w:tcPr>
            <w:tcW w:w="407" w:type="pct"/>
            <w:shd w:val="clear" w:color="auto" w:fill="auto"/>
            <w:tcMar>
              <w:left w:w="72" w:type="dxa"/>
              <w:right w:w="72" w:type="dxa"/>
            </w:tcMar>
          </w:tcPr>
          <w:p w14:paraId="40824C2F" w14:textId="77777777" w:rsidR="00C923E5" w:rsidRPr="009778F8" w:rsidRDefault="00C923E5" w:rsidP="00D1449E">
            <w:pPr>
              <w:suppressAutoHyphens/>
              <w:spacing w:after="60"/>
              <w:jc w:val="right"/>
              <w:rPr>
                <w:sz w:val="18"/>
                <w:szCs w:val="18"/>
              </w:rPr>
            </w:pPr>
          </w:p>
        </w:tc>
        <w:tc>
          <w:tcPr>
            <w:tcW w:w="363" w:type="pct"/>
            <w:shd w:val="clear" w:color="auto" w:fill="auto"/>
            <w:tcMar>
              <w:left w:w="72" w:type="dxa"/>
              <w:right w:w="72" w:type="dxa"/>
            </w:tcMar>
          </w:tcPr>
          <w:p w14:paraId="61B17B5E" w14:textId="77777777" w:rsidR="00C923E5" w:rsidRPr="009778F8" w:rsidRDefault="00C923E5" w:rsidP="00D1449E">
            <w:pPr>
              <w:suppressAutoHyphens/>
              <w:spacing w:after="60"/>
              <w:jc w:val="right"/>
              <w:rPr>
                <w:sz w:val="18"/>
                <w:szCs w:val="18"/>
              </w:rPr>
            </w:pPr>
          </w:p>
        </w:tc>
        <w:tc>
          <w:tcPr>
            <w:tcW w:w="408" w:type="pct"/>
            <w:shd w:val="clear" w:color="auto" w:fill="auto"/>
            <w:tcMar>
              <w:left w:w="72" w:type="dxa"/>
              <w:right w:w="72" w:type="dxa"/>
            </w:tcMar>
          </w:tcPr>
          <w:p w14:paraId="70D6AC3F" w14:textId="77777777" w:rsidR="00C923E5" w:rsidRPr="009778F8" w:rsidRDefault="00C923E5" w:rsidP="00D1449E">
            <w:pPr>
              <w:suppressAutoHyphens/>
              <w:spacing w:after="60"/>
              <w:jc w:val="right"/>
              <w:rPr>
                <w:sz w:val="18"/>
                <w:szCs w:val="18"/>
              </w:rPr>
            </w:pPr>
          </w:p>
        </w:tc>
        <w:tc>
          <w:tcPr>
            <w:tcW w:w="497" w:type="pct"/>
            <w:shd w:val="clear" w:color="auto" w:fill="auto"/>
            <w:tcMar>
              <w:left w:w="72" w:type="dxa"/>
              <w:right w:w="72" w:type="dxa"/>
            </w:tcMar>
          </w:tcPr>
          <w:p w14:paraId="769AEAB0" w14:textId="77777777" w:rsidR="00C923E5" w:rsidRPr="009778F8" w:rsidRDefault="00C923E5" w:rsidP="00D1449E">
            <w:pPr>
              <w:suppressAutoHyphens/>
              <w:spacing w:after="60"/>
              <w:jc w:val="right"/>
              <w:rPr>
                <w:sz w:val="18"/>
                <w:szCs w:val="18"/>
              </w:rPr>
            </w:pPr>
          </w:p>
        </w:tc>
        <w:tc>
          <w:tcPr>
            <w:tcW w:w="446" w:type="pct"/>
            <w:shd w:val="clear" w:color="auto" w:fill="auto"/>
            <w:tcMar>
              <w:left w:w="72" w:type="dxa"/>
              <w:right w:w="72" w:type="dxa"/>
            </w:tcMar>
          </w:tcPr>
          <w:p w14:paraId="302A613E" w14:textId="77777777" w:rsidR="00C923E5" w:rsidRPr="009778F8" w:rsidRDefault="00C923E5" w:rsidP="00D1449E">
            <w:pPr>
              <w:suppressAutoHyphens/>
              <w:spacing w:after="60"/>
              <w:jc w:val="right"/>
              <w:rPr>
                <w:sz w:val="18"/>
                <w:szCs w:val="18"/>
              </w:rPr>
            </w:pPr>
          </w:p>
        </w:tc>
        <w:tc>
          <w:tcPr>
            <w:tcW w:w="553" w:type="pct"/>
            <w:shd w:val="clear" w:color="auto" w:fill="auto"/>
            <w:tcMar>
              <w:left w:w="72" w:type="dxa"/>
              <w:right w:w="72" w:type="dxa"/>
            </w:tcMar>
          </w:tcPr>
          <w:p w14:paraId="64E15260" w14:textId="77777777" w:rsidR="00C923E5" w:rsidRPr="009778F8" w:rsidRDefault="00C923E5" w:rsidP="00D1449E">
            <w:pPr>
              <w:suppressAutoHyphens/>
              <w:spacing w:after="60"/>
              <w:jc w:val="right"/>
              <w:rPr>
                <w:sz w:val="18"/>
                <w:szCs w:val="18"/>
              </w:rPr>
            </w:pPr>
            <w:r w:rsidRPr="009778F8">
              <w:rPr>
                <w:sz w:val="18"/>
                <w:szCs w:val="18"/>
              </w:rPr>
              <w:t>17,933</w:t>
            </w:r>
          </w:p>
        </w:tc>
        <w:tc>
          <w:tcPr>
            <w:tcW w:w="429" w:type="pct"/>
            <w:shd w:val="clear" w:color="auto" w:fill="auto"/>
            <w:tcMar>
              <w:left w:w="72" w:type="dxa"/>
              <w:right w:w="72" w:type="dxa"/>
            </w:tcMar>
          </w:tcPr>
          <w:p w14:paraId="33221853" w14:textId="77777777" w:rsidR="00C923E5" w:rsidRPr="009778F8" w:rsidRDefault="00C923E5" w:rsidP="00D1449E">
            <w:pPr>
              <w:suppressAutoHyphens/>
              <w:spacing w:after="60"/>
              <w:jc w:val="right"/>
              <w:rPr>
                <w:sz w:val="18"/>
                <w:szCs w:val="18"/>
              </w:rPr>
            </w:pPr>
          </w:p>
        </w:tc>
        <w:tc>
          <w:tcPr>
            <w:tcW w:w="357" w:type="pct"/>
            <w:shd w:val="clear" w:color="auto" w:fill="auto"/>
            <w:tcMar>
              <w:left w:w="72" w:type="dxa"/>
              <w:right w:w="72" w:type="dxa"/>
            </w:tcMar>
          </w:tcPr>
          <w:p w14:paraId="3E0BEDC3" w14:textId="77777777" w:rsidR="00C923E5" w:rsidRPr="009778F8" w:rsidRDefault="00C923E5" w:rsidP="00D1449E">
            <w:pPr>
              <w:suppressAutoHyphens/>
              <w:spacing w:after="60"/>
              <w:jc w:val="right"/>
              <w:rPr>
                <w:sz w:val="18"/>
                <w:szCs w:val="18"/>
              </w:rPr>
            </w:pPr>
          </w:p>
        </w:tc>
        <w:tc>
          <w:tcPr>
            <w:tcW w:w="662" w:type="pct"/>
            <w:shd w:val="clear" w:color="auto" w:fill="auto"/>
            <w:tcMar>
              <w:left w:w="72" w:type="dxa"/>
              <w:right w:w="72" w:type="dxa"/>
            </w:tcMar>
          </w:tcPr>
          <w:p w14:paraId="6AAD21DC" w14:textId="77777777" w:rsidR="00C923E5" w:rsidRPr="009778F8" w:rsidRDefault="00C923E5" w:rsidP="00D1449E">
            <w:pPr>
              <w:suppressAutoHyphens/>
              <w:spacing w:after="60"/>
              <w:jc w:val="right"/>
              <w:rPr>
                <w:sz w:val="18"/>
                <w:szCs w:val="18"/>
              </w:rPr>
            </w:pPr>
            <w:r w:rsidRPr="009778F8">
              <w:rPr>
                <w:sz w:val="18"/>
                <w:szCs w:val="18"/>
              </w:rPr>
              <w:t>17,933</w:t>
            </w:r>
          </w:p>
        </w:tc>
      </w:tr>
    </w:tbl>
    <w:p w14:paraId="7FD51ED0" w14:textId="77777777" w:rsidR="00C923E5" w:rsidRPr="009778F8" w:rsidRDefault="00C923E5" w:rsidP="00C923E5">
      <w:pPr>
        <w:suppressAutoHyphens/>
        <w:jc w:val="center"/>
        <w:rPr>
          <w:sz w:val="18"/>
          <w:szCs w:val="18"/>
        </w:rPr>
      </w:pPr>
    </w:p>
    <w:tbl>
      <w:tblPr>
        <w:tblStyle w:val="TableGrid"/>
        <w:bidiVisual/>
        <w:tblW w:w="5305" w:type="pct"/>
        <w:jc w:val="center"/>
        <w:tblLook w:val="04A0" w:firstRow="1" w:lastRow="0" w:firstColumn="1" w:lastColumn="0" w:noHBand="0" w:noVBand="1"/>
      </w:tblPr>
      <w:tblGrid>
        <w:gridCol w:w="3794"/>
        <w:gridCol w:w="1843"/>
        <w:gridCol w:w="2835"/>
        <w:gridCol w:w="1448"/>
      </w:tblGrid>
      <w:tr w:rsidR="00C923E5" w:rsidRPr="009778F8" w14:paraId="1CB9C47E" w14:textId="77777777" w:rsidTr="002F6A37">
        <w:trPr>
          <w:trHeight w:val="272"/>
          <w:jc w:val="center"/>
        </w:trPr>
        <w:tc>
          <w:tcPr>
            <w:tcW w:w="0" w:type="auto"/>
            <w:gridSpan w:val="4"/>
            <w:shd w:val="clear" w:color="auto" w:fill="auto"/>
          </w:tcPr>
          <w:p w14:paraId="2E0BFB70" w14:textId="167EAD79" w:rsidR="00C923E5" w:rsidRPr="009778F8" w:rsidRDefault="00330E54" w:rsidP="002F6A37">
            <w:pPr>
              <w:suppressAutoHyphens/>
              <w:bidi/>
              <w:jc w:val="left"/>
              <w:rPr>
                <w:b/>
                <w:sz w:val="18"/>
                <w:szCs w:val="18"/>
              </w:rPr>
            </w:pPr>
            <w:r w:rsidRPr="009778F8">
              <w:rPr>
                <w:rFonts w:eastAsia="Batang"/>
                <w:bCs/>
                <w:snapToGrid w:val="0"/>
                <w:sz w:val="18"/>
                <w:szCs w:val="18"/>
                <w:rtl/>
                <w:lang w:eastAsia="ko-KR" w:bidi="ar-AE"/>
              </w:rPr>
              <w:t>(رابعاً) بيانات الاستهلاك (</w:t>
            </w:r>
            <w:r w:rsidR="00686D00" w:rsidRPr="009778F8">
              <w:rPr>
                <w:rFonts w:eastAsia="Batang" w:hint="cs"/>
                <w:bCs/>
                <w:snapToGrid w:val="0"/>
                <w:sz w:val="18"/>
                <w:szCs w:val="18"/>
                <w:rtl/>
                <w:lang w:eastAsia="ko-KR" w:bidi="ar-AE"/>
              </w:rPr>
              <w:t>بأطنان</w:t>
            </w:r>
            <w:r w:rsidRPr="009778F8">
              <w:rPr>
                <w:rFonts w:eastAsia="Batang"/>
                <w:bCs/>
                <w:snapToGrid w:val="0"/>
                <w:sz w:val="18"/>
                <w:szCs w:val="18"/>
                <w:rtl/>
                <w:lang w:eastAsia="ko-KR" w:bidi="ar-AE"/>
              </w:rPr>
              <w:t xml:space="preserve"> </w:t>
            </w:r>
            <w:r w:rsidRPr="009778F8">
              <w:rPr>
                <w:rFonts w:eastAsia="Batang" w:hint="cs"/>
                <w:bCs/>
                <w:snapToGrid w:val="0"/>
                <w:sz w:val="18"/>
                <w:szCs w:val="18"/>
                <w:rtl/>
                <w:lang w:eastAsia="ko-KR" w:bidi="ar-AE"/>
              </w:rPr>
              <w:t>مكافئ ثاني أكسيد الكربون</w:t>
            </w:r>
            <w:r w:rsidRPr="009778F8">
              <w:rPr>
                <w:rFonts w:eastAsia="Batang"/>
                <w:bCs/>
                <w:snapToGrid w:val="0"/>
                <w:sz w:val="18"/>
                <w:szCs w:val="18"/>
                <w:rtl/>
                <w:lang w:eastAsia="ko-KR" w:bidi="ar-AE"/>
              </w:rPr>
              <w:t>)</w:t>
            </w:r>
          </w:p>
        </w:tc>
      </w:tr>
      <w:tr w:rsidR="00C923E5" w:rsidRPr="009778F8" w14:paraId="66829943" w14:textId="77777777" w:rsidTr="002F6A37">
        <w:trPr>
          <w:trHeight w:val="272"/>
          <w:jc w:val="center"/>
        </w:trPr>
        <w:tc>
          <w:tcPr>
            <w:tcW w:w="1912" w:type="pct"/>
            <w:shd w:val="clear" w:color="auto" w:fill="auto"/>
          </w:tcPr>
          <w:p w14:paraId="1DB3D038" w14:textId="1C9C1CE3" w:rsidR="00C923E5" w:rsidRPr="009778F8" w:rsidRDefault="00330E54" w:rsidP="002F6A37">
            <w:pPr>
              <w:suppressAutoHyphens/>
              <w:bidi/>
              <w:spacing w:after="60"/>
              <w:jc w:val="left"/>
              <w:rPr>
                <w:sz w:val="18"/>
                <w:szCs w:val="18"/>
              </w:rPr>
            </w:pPr>
            <w:r w:rsidRPr="009778F8">
              <w:rPr>
                <w:rFonts w:hint="cs"/>
                <w:sz w:val="18"/>
                <w:szCs w:val="18"/>
                <w:rtl/>
              </w:rPr>
              <w:t>خط الأساس (متوسط استهلاك المواد الهيدروفلوروكربونية في الفترة</w:t>
            </w:r>
            <w:r w:rsidR="00C923E5" w:rsidRPr="009778F8">
              <w:rPr>
                <w:sz w:val="18"/>
                <w:szCs w:val="18"/>
              </w:rPr>
              <w:t xml:space="preserve"> </w:t>
            </w:r>
            <w:r w:rsidR="007060D5" w:rsidRPr="009778F8">
              <w:rPr>
                <w:sz w:val="18"/>
                <w:szCs w:val="18"/>
              </w:rPr>
              <w:t>2022</w:t>
            </w:r>
            <w:r w:rsidR="00C923E5" w:rsidRPr="009778F8">
              <w:rPr>
                <w:sz w:val="18"/>
                <w:szCs w:val="18"/>
              </w:rPr>
              <w:noBreakHyphen/>
            </w:r>
            <w:r w:rsidR="007060D5" w:rsidRPr="009778F8">
              <w:rPr>
                <w:sz w:val="18"/>
                <w:szCs w:val="18"/>
              </w:rPr>
              <w:t>2020</w:t>
            </w:r>
            <w:r w:rsidR="00C923E5" w:rsidRPr="009778F8">
              <w:rPr>
                <w:sz w:val="18"/>
                <w:szCs w:val="18"/>
              </w:rPr>
              <w:t xml:space="preserve"> </w:t>
            </w:r>
            <w:r w:rsidRPr="009778F8">
              <w:rPr>
                <w:rFonts w:hint="cs"/>
                <w:sz w:val="18"/>
                <w:szCs w:val="18"/>
                <w:rtl/>
              </w:rPr>
              <w:t xml:space="preserve">مضافاً إليه نسبة </w:t>
            </w:r>
            <w:r w:rsidR="00C923E5" w:rsidRPr="009778F8">
              <w:rPr>
                <w:sz w:val="18"/>
                <w:szCs w:val="18"/>
              </w:rPr>
              <w:t>65</w:t>
            </w:r>
            <w:r w:rsidRPr="009778F8">
              <w:rPr>
                <w:rFonts w:hint="cs"/>
                <w:sz w:val="18"/>
                <w:szCs w:val="18"/>
                <w:rtl/>
              </w:rPr>
              <w:t xml:space="preserve"> في المائة من خط أساس المواد الهيدروكلوروفلوروكربونية)</w:t>
            </w:r>
            <w:r w:rsidR="00C923E5" w:rsidRPr="009778F8">
              <w:rPr>
                <w:sz w:val="18"/>
                <w:szCs w:val="18"/>
              </w:rPr>
              <w:t xml:space="preserve"> </w:t>
            </w:r>
            <w:r w:rsidRPr="009778F8">
              <w:rPr>
                <w:rFonts w:hint="cs"/>
                <w:sz w:val="18"/>
                <w:szCs w:val="18"/>
                <w:rtl/>
              </w:rPr>
              <w:t>:</w:t>
            </w:r>
            <w:r w:rsidR="00C923E5" w:rsidRPr="009778F8">
              <w:rPr>
                <w:sz w:val="18"/>
                <w:szCs w:val="18"/>
              </w:rPr>
              <w:t xml:space="preserve"> </w:t>
            </w:r>
          </w:p>
        </w:tc>
        <w:tc>
          <w:tcPr>
            <w:tcW w:w="929" w:type="pct"/>
            <w:shd w:val="clear" w:color="auto" w:fill="auto"/>
          </w:tcPr>
          <w:p w14:paraId="1647C1E6" w14:textId="227B36FE" w:rsidR="00C923E5" w:rsidRPr="009778F8" w:rsidRDefault="0070026F" w:rsidP="002F6A37">
            <w:pPr>
              <w:suppressAutoHyphens/>
              <w:bidi/>
              <w:spacing w:after="60"/>
              <w:jc w:val="right"/>
              <w:rPr>
                <w:sz w:val="18"/>
                <w:szCs w:val="18"/>
              </w:rPr>
            </w:pPr>
            <w:r w:rsidRPr="009778F8">
              <w:rPr>
                <w:rFonts w:hint="cs"/>
                <w:sz w:val="18"/>
                <w:szCs w:val="18"/>
                <w:rtl/>
              </w:rPr>
              <w:t>غير متاح</w:t>
            </w:r>
          </w:p>
        </w:tc>
        <w:tc>
          <w:tcPr>
            <w:tcW w:w="1429" w:type="pct"/>
            <w:shd w:val="clear" w:color="auto" w:fill="auto"/>
          </w:tcPr>
          <w:p w14:paraId="59E647F4" w14:textId="6FFED4FE" w:rsidR="00C923E5" w:rsidRPr="009778F8" w:rsidRDefault="00330E54" w:rsidP="002F6A37">
            <w:pPr>
              <w:suppressAutoHyphens/>
              <w:bidi/>
              <w:spacing w:after="60"/>
              <w:jc w:val="center"/>
              <w:rPr>
                <w:sz w:val="18"/>
                <w:szCs w:val="18"/>
              </w:rPr>
            </w:pPr>
            <w:r w:rsidRPr="009778F8">
              <w:rPr>
                <w:b/>
                <w:sz w:val="18"/>
                <w:szCs w:val="18"/>
                <w:rtl/>
                <w:lang w:bidi="ar-SA"/>
              </w:rPr>
              <w:t>نقطة البداية للتخفيضات المجمعة المستدامة:</w:t>
            </w:r>
          </w:p>
        </w:tc>
        <w:tc>
          <w:tcPr>
            <w:tcW w:w="730" w:type="pct"/>
            <w:shd w:val="clear" w:color="auto" w:fill="auto"/>
          </w:tcPr>
          <w:p w14:paraId="72634CB4" w14:textId="1C4C80B4" w:rsidR="00C923E5" w:rsidRPr="009778F8" w:rsidRDefault="0070026F" w:rsidP="002F6A37">
            <w:pPr>
              <w:suppressAutoHyphens/>
              <w:bidi/>
              <w:spacing w:after="60"/>
              <w:jc w:val="right"/>
              <w:rPr>
                <w:sz w:val="18"/>
                <w:szCs w:val="18"/>
              </w:rPr>
            </w:pPr>
            <w:r w:rsidRPr="009778F8">
              <w:rPr>
                <w:rFonts w:hint="cs"/>
                <w:sz w:val="18"/>
                <w:szCs w:val="18"/>
                <w:rtl/>
              </w:rPr>
              <w:t>غير متاح</w:t>
            </w:r>
          </w:p>
        </w:tc>
      </w:tr>
      <w:tr w:rsidR="00C923E5" w:rsidRPr="009778F8" w14:paraId="6AAF7DDC" w14:textId="77777777" w:rsidTr="002F6A37">
        <w:trPr>
          <w:trHeight w:val="163"/>
          <w:jc w:val="center"/>
        </w:trPr>
        <w:tc>
          <w:tcPr>
            <w:tcW w:w="0" w:type="auto"/>
            <w:gridSpan w:val="4"/>
            <w:shd w:val="clear" w:color="auto" w:fill="auto"/>
          </w:tcPr>
          <w:p w14:paraId="3B3E938E" w14:textId="2470236D" w:rsidR="00C923E5" w:rsidRPr="009778F8" w:rsidRDefault="00330E54" w:rsidP="002F6A37">
            <w:pPr>
              <w:suppressAutoHyphens/>
              <w:bidi/>
              <w:ind w:left="567" w:hanging="141"/>
              <w:jc w:val="left"/>
              <w:rPr>
                <w:b/>
                <w:sz w:val="18"/>
                <w:szCs w:val="18"/>
              </w:rPr>
            </w:pPr>
            <w:r w:rsidRPr="009778F8">
              <w:rPr>
                <w:bCs/>
                <w:sz w:val="18"/>
                <w:szCs w:val="18"/>
                <w:rtl/>
                <w:lang w:bidi="ar-SA"/>
              </w:rPr>
              <w:t>الاستهلاك المؤهل للتمويل</w:t>
            </w:r>
          </w:p>
        </w:tc>
      </w:tr>
      <w:tr w:rsidR="00C923E5" w:rsidRPr="009778F8" w14:paraId="10D0741C" w14:textId="77777777" w:rsidTr="002F6A37">
        <w:trPr>
          <w:trHeight w:val="272"/>
          <w:jc w:val="center"/>
        </w:trPr>
        <w:tc>
          <w:tcPr>
            <w:tcW w:w="1912" w:type="pct"/>
            <w:shd w:val="clear" w:color="auto" w:fill="auto"/>
          </w:tcPr>
          <w:p w14:paraId="697C4181" w14:textId="03807330" w:rsidR="00C923E5" w:rsidRPr="009778F8" w:rsidRDefault="00330E54" w:rsidP="002F6A37">
            <w:pPr>
              <w:suppressAutoHyphens/>
              <w:bidi/>
              <w:spacing w:after="60"/>
              <w:jc w:val="center"/>
              <w:rPr>
                <w:sz w:val="18"/>
                <w:szCs w:val="18"/>
              </w:rPr>
            </w:pPr>
            <w:r w:rsidRPr="009778F8">
              <w:rPr>
                <w:b/>
                <w:sz w:val="18"/>
                <w:szCs w:val="18"/>
                <w:rtl/>
                <w:lang w:bidi="ar-SA"/>
              </w:rPr>
              <w:t>موافق عليه بالفعل:</w:t>
            </w:r>
          </w:p>
        </w:tc>
        <w:tc>
          <w:tcPr>
            <w:tcW w:w="929" w:type="pct"/>
            <w:shd w:val="clear" w:color="auto" w:fill="auto"/>
          </w:tcPr>
          <w:p w14:paraId="5EE9D0DF" w14:textId="77777777" w:rsidR="00C923E5" w:rsidRPr="009778F8" w:rsidRDefault="00C923E5" w:rsidP="002F6A37">
            <w:pPr>
              <w:suppressAutoHyphens/>
              <w:bidi/>
              <w:spacing w:after="60"/>
              <w:jc w:val="right"/>
              <w:rPr>
                <w:sz w:val="18"/>
                <w:szCs w:val="18"/>
              </w:rPr>
            </w:pPr>
            <w:r w:rsidRPr="009778F8">
              <w:rPr>
                <w:sz w:val="18"/>
                <w:szCs w:val="18"/>
              </w:rPr>
              <w:t>0</w:t>
            </w:r>
          </w:p>
        </w:tc>
        <w:tc>
          <w:tcPr>
            <w:tcW w:w="1429" w:type="pct"/>
            <w:shd w:val="clear" w:color="auto" w:fill="auto"/>
          </w:tcPr>
          <w:p w14:paraId="4AFEE123" w14:textId="08B9D9C7" w:rsidR="00C923E5" w:rsidRPr="009778F8" w:rsidRDefault="00330E54" w:rsidP="002F6A37">
            <w:pPr>
              <w:suppressAutoHyphens/>
              <w:bidi/>
              <w:spacing w:after="60"/>
              <w:jc w:val="center"/>
              <w:rPr>
                <w:sz w:val="18"/>
                <w:szCs w:val="18"/>
              </w:rPr>
            </w:pPr>
            <w:r w:rsidRPr="009778F8">
              <w:rPr>
                <w:b/>
                <w:sz w:val="18"/>
                <w:szCs w:val="18"/>
                <w:rtl/>
                <w:lang w:bidi="ar-SA"/>
              </w:rPr>
              <w:t>المتبقي:</w:t>
            </w:r>
          </w:p>
        </w:tc>
        <w:tc>
          <w:tcPr>
            <w:tcW w:w="730" w:type="pct"/>
            <w:shd w:val="clear" w:color="auto" w:fill="auto"/>
          </w:tcPr>
          <w:p w14:paraId="2F0FEBA9" w14:textId="1053BF71" w:rsidR="00C923E5" w:rsidRPr="009778F8" w:rsidRDefault="0070026F" w:rsidP="002F6A37">
            <w:pPr>
              <w:suppressAutoHyphens/>
              <w:bidi/>
              <w:spacing w:after="60"/>
              <w:jc w:val="right"/>
              <w:rPr>
                <w:sz w:val="18"/>
                <w:szCs w:val="18"/>
              </w:rPr>
            </w:pPr>
            <w:r w:rsidRPr="009778F8">
              <w:rPr>
                <w:rFonts w:hint="cs"/>
                <w:sz w:val="18"/>
                <w:szCs w:val="18"/>
                <w:rtl/>
              </w:rPr>
              <w:t>غير متاح</w:t>
            </w:r>
          </w:p>
        </w:tc>
      </w:tr>
    </w:tbl>
    <w:p w14:paraId="2803151D" w14:textId="77777777" w:rsidR="00C923E5" w:rsidRPr="009778F8" w:rsidRDefault="00C923E5" w:rsidP="00C923E5">
      <w:pPr>
        <w:suppressAutoHyphens/>
        <w:jc w:val="center"/>
        <w:rPr>
          <w:sz w:val="18"/>
          <w:szCs w:val="18"/>
        </w:rPr>
      </w:pPr>
    </w:p>
    <w:tbl>
      <w:tblPr>
        <w:tblStyle w:val="TableGrid"/>
        <w:bidiVisual/>
        <w:tblW w:w="5309" w:type="pct"/>
        <w:jc w:val="center"/>
        <w:tblLook w:val="04A0" w:firstRow="1" w:lastRow="0" w:firstColumn="1" w:lastColumn="0" w:noHBand="0" w:noVBand="1"/>
      </w:tblPr>
      <w:tblGrid>
        <w:gridCol w:w="830"/>
        <w:gridCol w:w="3399"/>
        <w:gridCol w:w="1416"/>
        <w:gridCol w:w="1416"/>
        <w:gridCol w:w="1418"/>
        <w:gridCol w:w="1449"/>
      </w:tblGrid>
      <w:tr w:rsidR="00C923E5" w:rsidRPr="009778F8" w14:paraId="669AB116" w14:textId="77777777" w:rsidTr="002F6A37">
        <w:trPr>
          <w:trHeight w:val="40"/>
          <w:jc w:val="center"/>
        </w:trPr>
        <w:tc>
          <w:tcPr>
            <w:tcW w:w="2130" w:type="pct"/>
            <w:gridSpan w:val="2"/>
            <w:shd w:val="clear" w:color="auto" w:fill="auto"/>
          </w:tcPr>
          <w:p w14:paraId="194DC331" w14:textId="5051543A" w:rsidR="00C923E5" w:rsidRPr="009778F8" w:rsidRDefault="00330E54" w:rsidP="002F6A37">
            <w:pPr>
              <w:suppressAutoHyphens/>
              <w:bidi/>
              <w:spacing w:after="60"/>
              <w:jc w:val="left"/>
              <w:rPr>
                <w:b/>
                <w:sz w:val="18"/>
                <w:szCs w:val="18"/>
              </w:rPr>
            </w:pPr>
            <w:r w:rsidRPr="009778F8">
              <w:rPr>
                <w:rFonts w:eastAsia="Batang"/>
                <w:bCs/>
                <w:snapToGrid w:val="0"/>
                <w:sz w:val="18"/>
                <w:szCs w:val="18"/>
                <w:rtl/>
                <w:lang w:eastAsia="ko-KR" w:bidi="ar-AE"/>
              </w:rPr>
              <w:t>(خامساً) خطة الأعمال</w:t>
            </w:r>
            <w:r w:rsidRPr="009778F8">
              <w:rPr>
                <w:rFonts w:eastAsia="Batang" w:hint="cs"/>
                <w:bCs/>
                <w:snapToGrid w:val="0"/>
                <w:sz w:val="18"/>
                <w:szCs w:val="18"/>
                <w:rtl/>
                <w:lang w:eastAsia="ko-KR" w:bidi="ar-AE"/>
              </w:rPr>
              <w:t xml:space="preserve"> المعتمدة</w:t>
            </w:r>
          </w:p>
        </w:tc>
        <w:tc>
          <w:tcPr>
            <w:tcW w:w="713" w:type="pct"/>
          </w:tcPr>
          <w:p w14:paraId="5745F77B" w14:textId="77777777" w:rsidR="00C923E5" w:rsidRPr="009778F8" w:rsidRDefault="00C923E5" w:rsidP="002F6A37">
            <w:pPr>
              <w:suppressAutoHyphens/>
              <w:bidi/>
              <w:spacing w:after="60"/>
              <w:jc w:val="center"/>
              <w:rPr>
                <w:b/>
                <w:sz w:val="18"/>
                <w:szCs w:val="18"/>
              </w:rPr>
            </w:pPr>
            <w:r w:rsidRPr="009778F8">
              <w:rPr>
                <w:b/>
                <w:sz w:val="18"/>
                <w:szCs w:val="18"/>
              </w:rPr>
              <w:t>2023</w:t>
            </w:r>
          </w:p>
        </w:tc>
        <w:tc>
          <w:tcPr>
            <w:tcW w:w="713" w:type="pct"/>
          </w:tcPr>
          <w:p w14:paraId="32340ADE" w14:textId="77777777" w:rsidR="00C923E5" w:rsidRPr="009778F8" w:rsidRDefault="00C923E5" w:rsidP="002F6A37">
            <w:pPr>
              <w:suppressAutoHyphens/>
              <w:bidi/>
              <w:spacing w:after="60"/>
              <w:jc w:val="center"/>
              <w:rPr>
                <w:b/>
                <w:sz w:val="18"/>
                <w:szCs w:val="18"/>
              </w:rPr>
            </w:pPr>
            <w:r w:rsidRPr="009778F8">
              <w:rPr>
                <w:b/>
                <w:sz w:val="18"/>
                <w:szCs w:val="18"/>
              </w:rPr>
              <w:t>2024</w:t>
            </w:r>
          </w:p>
        </w:tc>
        <w:tc>
          <w:tcPr>
            <w:tcW w:w="714" w:type="pct"/>
          </w:tcPr>
          <w:p w14:paraId="1191B0AE" w14:textId="77777777" w:rsidR="00C923E5" w:rsidRPr="009778F8" w:rsidRDefault="00C923E5" w:rsidP="002F6A37">
            <w:pPr>
              <w:suppressAutoHyphens/>
              <w:bidi/>
              <w:spacing w:after="60"/>
              <w:jc w:val="center"/>
              <w:rPr>
                <w:b/>
                <w:sz w:val="18"/>
                <w:szCs w:val="18"/>
              </w:rPr>
            </w:pPr>
            <w:r w:rsidRPr="009778F8">
              <w:rPr>
                <w:b/>
                <w:sz w:val="18"/>
                <w:szCs w:val="18"/>
              </w:rPr>
              <w:t>2025</w:t>
            </w:r>
          </w:p>
        </w:tc>
        <w:tc>
          <w:tcPr>
            <w:tcW w:w="731" w:type="pct"/>
            <w:shd w:val="clear" w:color="auto" w:fill="auto"/>
          </w:tcPr>
          <w:p w14:paraId="1D33C85F" w14:textId="78AEF4E3" w:rsidR="00C923E5" w:rsidRPr="009778F8" w:rsidRDefault="00330E54" w:rsidP="002F6A37">
            <w:pPr>
              <w:suppressAutoHyphens/>
              <w:bidi/>
              <w:spacing w:after="60"/>
              <w:jc w:val="center"/>
              <w:rPr>
                <w:bCs/>
                <w:sz w:val="18"/>
                <w:szCs w:val="18"/>
              </w:rPr>
            </w:pPr>
            <w:r w:rsidRPr="009778F8">
              <w:rPr>
                <w:rFonts w:hint="cs"/>
                <w:bCs/>
                <w:sz w:val="18"/>
                <w:szCs w:val="18"/>
                <w:rtl/>
              </w:rPr>
              <w:t>المجموع</w:t>
            </w:r>
          </w:p>
        </w:tc>
      </w:tr>
      <w:tr w:rsidR="00C923E5" w:rsidRPr="009778F8" w14:paraId="368BE145" w14:textId="77777777" w:rsidTr="002F6A37">
        <w:trPr>
          <w:trHeight w:val="258"/>
          <w:jc w:val="center"/>
        </w:trPr>
        <w:tc>
          <w:tcPr>
            <w:tcW w:w="418" w:type="pct"/>
            <w:vMerge w:val="restart"/>
            <w:shd w:val="clear" w:color="auto" w:fill="auto"/>
            <w:vAlign w:val="center"/>
          </w:tcPr>
          <w:p w14:paraId="57888B42" w14:textId="7D0E4576" w:rsidR="00C923E5" w:rsidRPr="009778F8" w:rsidRDefault="00FE785E" w:rsidP="002F6A37">
            <w:pPr>
              <w:suppressAutoHyphens/>
              <w:bidi/>
              <w:spacing w:after="60"/>
              <w:jc w:val="center"/>
              <w:rPr>
                <w:sz w:val="18"/>
                <w:szCs w:val="18"/>
              </w:rPr>
            </w:pPr>
            <w:r w:rsidRPr="009778F8">
              <w:rPr>
                <w:rFonts w:hint="cs"/>
                <w:sz w:val="18"/>
                <w:szCs w:val="18"/>
                <w:rtl/>
              </w:rPr>
              <w:t>اليونيدو</w:t>
            </w:r>
          </w:p>
        </w:tc>
        <w:tc>
          <w:tcPr>
            <w:tcW w:w="1712" w:type="pct"/>
            <w:shd w:val="clear" w:color="auto" w:fill="auto"/>
          </w:tcPr>
          <w:p w14:paraId="2C533CE4" w14:textId="127AE9A6" w:rsidR="00C923E5" w:rsidRPr="009778F8" w:rsidRDefault="003F1C37" w:rsidP="002F6A37">
            <w:pPr>
              <w:suppressAutoHyphens/>
              <w:bidi/>
              <w:spacing w:after="60"/>
              <w:jc w:val="left"/>
              <w:rPr>
                <w:sz w:val="18"/>
                <w:szCs w:val="18"/>
              </w:rPr>
            </w:pPr>
            <w:r w:rsidRPr="009778F8">
              <w:rPr>
                <w:rFonts w:hint="cs"/>
                <w:sz w:val="18"/>
                <w:szCs w:val="18"/>
                <w:rtl/>
              </w:rPr>
              <w:t>الخفض التدريجي</w:t>
            </w:r>
            <w:r w:rsidR="00FE785E" w:rsidRPr="009778F8">
              <w:rPr>
                <w:rFonts w:hint="cs"/>
                <w:sz w:val="18"/>
                <w:szCs w:val="18"/>
                <w:rtl/>
              </w:rPr>
              <w:t xml:space="preserve"> </w:t>
            </w:r>
            <w:r w:rsidRPr="009778F8">
              <w:rPr>
                <w:rFonts w:hint="cs"/>
                <w:sz w:val="18"/>
                <w:szCs w:val="18"/>
                <w:rtl/>
              </w:rPr>
              <w:t>ل</w:t>
            </w:r>
            <w:r w:rsidR="00FE785E" w:rsidRPr="009778F8">
              <w:rPr>
                <w:rFonts w:hint="cs"/>
                <w:sz w:val="18"/>
                <w:szCs w:val="18"/>
                <w:rtl/>
              </w:rPr>
              <w:t>لمواد الهيدروفلوروكربونية</w:t>
            </w:r>
            <w:r w:rsidR="00C923E5" w:rsidRPr="009778F8">
              <w:rPr>
                <w:sz w:val="18"/>
                <w:szCs w:val="18"/>
              </w:rPr>
              <w:t xml:space="preserve"> </w:t>
            </w:r>
            <w:r w:rsidR="00FE785E" w:rsidRPr="009778F8">
              <w:rPr>
                <w:rFonts w:hint="cs"/>
                <w:sz w:val="18"/>
                <w:szCs w:val="18"/>
                <w:rtl/>
              </w:rPr>
              <w:t xml:space="preserve"> (بأطنان مكافئ ثاني أكسيد الكربون)</w:t>
            </w:r>
          </w:p>
        </w:tc>
        <w:tc>
          <w:tcPr>
            <w:tcW w:w="713" w:type="pct"/>
            <w:shd w:val="clear" w:color="auto" w:fill="auto"/>
          </w:tcPr>
          <w:p w14:paraId="1053CF79" w14:textId="77777777" w:rsidR="00C923E5" w:rsidRPr="009778F8" w:rsidRDefault="00C923E5" w:rsidP="00D1449E">
            <w:pPr>
              <w:suppressAutoHyphens/>
              <w:spacing w:after="60"/>
              <w:jc w:val="right"/>
              <w:rPr>
                <w:sz w:val="18"/>
                <w:szCs w:val="18"/>
              </w:rPr>
            </w:pPr>
            <w:r w:rsidRPr="009778F8">
              <w:rPr>
                <w:sz w:val="18"/>
                <w:szCs w:val="18"/>
              </w:rPr>
              <w:t>0.0</w:t>
            </w:r>
          </w:p>
        </w:tc>
        <w:tc>
          <w:tcPr>
            <w:tcW w:w="713" w:type="pct"/>
          </w:tcPr>
          <w:p w14:paraId="7A4B03DC" w14:textId="77777777" w:rsidR="00C923E5" w:rsidRPr="009778F8" w:rsidRDefault="00C923E5" w:rsidP="00D1449E">
            <w:pPr>
              <w:suppressAutoHyphens/>
              <w:spacing w:after="60"/>
              <w:jc w:val="right"/>
              <w:rPr>
                <w:sz w:val="18"/>
                <w:szCs w:val="18"/>
              </w:rPr>
            </w:pPr>
            <w:r w:rsidRPr="009778F8">
              <w:rPr>
                <w:sz w:val="18"/>
                <w:szCs w:val="18"/>
              </w:rPr>
              <w:t>0.0</w:t>
            </w:r>
          </w:p>
        </w:tc>
        <w:tc>
          <w:tcPr>
            <w:tcW w:w="714" w:type="pct"/>
            <w:shd w:val="clear" w:color="auto" w:fill="auto"/>
          </w:tcPr>
          <w:p w14:paraId="2AE003E3" w14:textId="77777777" w:rsidR="00C923E5" w:rsidRPr="009778F8" w:rsidRDefault="00C923E5" w:rsidP="00D1449E">
            <w:pPr>
              <w:suppressAutoHyphens/>
              <w:spacing w:after="60"/>
              <w:jc w:val="right"/>
              <w:rPr>
                <w:sz w:val="18"/>
                <w:szCs w:val="18"/>
              </w:rPr>
            </w:pPr>
            <w:r w:rsidRPr="009778F8">
              <w:rPr>
                <w:sz w:val="18"/>
                <w:szCs w:val="18"/>
              </w:rPr>
              <w:t>0.0</w:t>
            </w:r>
          </w:p>
        </w:tc>
        <w:tc>
          <w:tcPr>
            <w:tcW w:w="731" w:type="pct"/>
            <w:shd w:val="clear" w:color="auto" w:fill="auto"/>
          </w:tcPr>
          <w:p w14:paraId="6F01E3C5" w14:textId="77777777" w:rsidR="00C923E5" w:rsidRPr="009778F8" w:rsidRDefault="00C923E5" w:rsidP="00D1449E">
            <w:pPr>
              <w:suppressAutoHyphens/>
              <w:spacing w:after="60"/>
              <w:jc w:val="right"/>
              <w:rPr>
                <w:sz w:val="18"/>
                <w:szCs w:val="18"/>
              </w:rPr>
            </w:pPr>
            <w:r w:rsidRPr="009778F8">
              <w:rPr>
                <w:sz w:val="18"/>
                <w:szCs w:val="18"/>
              </w:rPr>
              <w:t>0.0</w:t>
            </w:r>
          </w:p>
        </w:tc>
      </w:tr>
      <w:tr w:rsidR="00C923E5" w:rsidRPr="009778F8" w14:paraId="5A76ADA8" w14:textId="77777777" w:rsidTr="002F6A37">
        <w:trPr>
          <w:trHeight w:val="258"/>
          <w:jc w:val="center"/>
        </w:trPr>
        <w:tc>
          <w:tcPr>
            <w:tcW w:w="418" w:type="pct"/>
            <w:vMerge/>
            <w:shd w:val="clear" w:color="auto" w:fill="auto"/>
            <w:vAlign w:val="center"/>
          </w:tcPr>
          <w:p w14:paraId="2F4DF2B4" w14:textId="77777777" w:rsidR="00C923E5" w:rsidRPr="009778F8" w:rsidRDefault="00C923E5" w:rsidP="00D1449E">
            <w:pPr>
              <w:suppressAutoHyphens/>
              <w:spacing w:after="60"/>
              <w:jc w:val="center"/>
              <w:rPr>
                <w:sz w:val="18"/>
                <w:szCs w:val="18"/>
              </w:rPr>
            </w:pPr>
          </w:p>
        </w:tc>
        <w:tc>
          <w:tcPr>
            <w:tcW w:w="1712" w:type="pct"/>
            <w:shd w:val="clear" w:color="auto" w:fill="auto"/>
          </w:tcPr>
          <w:p w14:paraId="5C64A6AD" w14:textId="037B0748" w:rsidR="00C923E5" w:rsidRPr="009778F8" w:rsidRDefault="00FE785E" w:rsidP="002F6A37">
            <w:pPr>
              <w:suppressAutoHyphens/>
              <w:bidi/>
              <w:spacing w:after="60"/>
              <w:jc w:val="left"/>
              <w:rPr>
                <w:sz w:val="18"/>
                <w:szCs w:val="18"/>
              </w:rPr>
            </w:pPr>
            <w:r w:rsidRPr="009778F8">
              <w:rPr>
                <w:sz w:val="18"/>
                <w:szCs w:val="18"/>
                <w:rtl/>
                <w:lang w:val="en-CA" w:bidi="ar-SA"/>
              </w:rPr>
              <w:t>التمويل (دولار أمريكي)</w:t>
            </w:r>
          </w:p>
        </w:tc>
        <w:tc>
          <w:tcPr>
            <w:tcW w:w="713" w:type="pct"/>
            <w:shd w:val="clear" w:color="auto" w:fill="auto"/>
          </w:tcPr>
          <w:p w14:paraId="1C5B1909" w14:textId="77777777" w:rsidR="00C923E5" w:rsidRPr="009778F8" w:rsidRDefault="00C923E5" w:rsidP="00D1449E">
            <w:pPr>
              <w:suppressAutoHyphens/>
              <w:spacing w:after="60"/>
              <w:jc w:val="right"/>
              <w:rPr>
                <w:sz w:val="18"/>
                <w:szCs w:val="18"/>
              </w:rPr>
            </w:pPr>
            <w:r w:rsidRPr="009778F8">
              <w:rPr>
                <w:sz w:val="18"/>
                <w:szCs w:val="18"/>
              </w:rPr>
              <w:t>0</w:t>
            </w:r>
          </w:p>
        </w:tc>
        <w:tc>
          <w:tcPr>
            <w:tcW w:w="713" w:type="pct"/>
          </w:tcPr>
          <w:p w14:paraId="6DDC2E1B" w14:textId="77777777" w:rsidR="00C923E5" w:rsidRPr="009778F8" w:rsidRDefault="00C923E5" w:rsidP="00D1449E">
            <w:pPr>
              <w:suppressAutoHyphens/>
              <w:spacing w:after="60"/>
              <w:jc w:val="right"/>
              <w:rPr>
                <w:sz w:val="18"/>
                <w:szCs w:val="18"/>
              </w:rPr>
            </w:pPr>
            <w:r w:rsidRPr="009778F8">
              <w:rPr>
                <w:sz w:val="18"/>
                <w:szCs w:val="18"/>
              </w:rPr>
              <w:t>280,771</w:t>
            </w:r>
          </w:p>
        </w:tc>
        <w:tc>
          <w:tcPr>
            <w:tcW w:w="714" w:type="pct"/>
            <w:shd w:val="clear" w:color="auto" w:fill="auto"/>
          </w:tcPr>
          <w:p w14:paraId="32E1B8B9" w14:textId="77777777" w:rsidR="00C923E5" w:rsidRPr="009778F8" w:rsidRDefault="00C923E5" w:rsidP="00D1449E">
            <w:pPr>
              <w:suppressAutoHyphens/>
              <w:spacing w:after="60"/>
              <w:jc w:val="right"/>
              <w:rPr>
                <w:sz w:val="18"/>
                <w:szCs w:val="18"/>
              </w:rPr>
            </w:pPr>
            <w:r w:rsidRPr="009778F8">
              <w:rPr>
                <w:sz w:val="18"/>
                <w:szCs w:val="18"/>
              </w:rPr>
              <w:t>0</w:t>
            </w:r>
          </w:p>
        </w:tc>
        <w:tc>
          <w:tcPr>
            <w:tcW w:w="731" w:type="pct"/>
            <w:shd w:val="clear" w:color="auto" w:fill="auto"/>
          </w:tcPr>
          <w:p w14:paraId="18784EE0" w14:textId="77777777" w:rsidR="00C923E5" w:rsidRPr="009778F8" w:rsidRDefault="00C923E5" w:rsidP="00D1449E">
            <w:pPr>
              <w:suppressAutoHyphens/>
              <w:spacing w:after="60"/>
              <w:jc w:val="right"/>
              <w:rPr>
                <w:sz w:val="18"/>
                <w:szCs w:val="18"/>
              </w:rPr>
            </w:pPr>
            <w:r w:rsidRPr="009778F8">
              <w:rPr>
                <w:sz w:val="18"/>
                <w:szCs w:val="18"/>
              </w:rPr>
              <w:t>280,771</w:t>
            </w:r>
          </w:p>
        </w:tc>
      </w:tr>
    </w:tbl>
    <w:p w14:paraId="15F0EE69" w14:textId="77777777" w:rsidR="00C923E5" w:rsidRPr="009778F8" w:rsidRDefault="00C923E5" w:rsidP="00C923E5">
      <w:pPr>
        <w:suppressAutoHyphens/>
        <w:jc w:val="center"/>
        <w:rPr>
          <w:sz w:val="18"/>
          <w:szCs w:val="18"/>
        </w:rPr>
      </w:pPr>
    </w:p>
    <w:tbl>
      <w:tblPr>
        <w:tblStyle w:val="TableGrid"/>
        <w:bidiVisual/>
        <w:tblW w:w="11098" w:type="dxa"/>
        <w:jc w:val="center"/>
        <w:tblLayout w:type="fixed"/>
        <w:tblLook w:val="04A0" w:firstRow="1" w:lastRow="0" w:firstColumn="1" w:lastColumn="0" w:noHBand="0" w:noVBand="1"/>
      </w:tblPr>
      <w:tblGrid>
        <w:gridCol w:w="1345"/>
        <w:gridCol w:w="720"/>
        <w:gridCol w:w="1170"/>
        <w:gridCol w:w="836"/>
        <w:gridCol w:w="887"/>
        <w:gridCol w:w="892"/>
        <w:gridCol w:w="861"/>
        <w:gridCol w:w="880"/>
        <w:gridCol w:w="880"/>
        <w:gridCol w:w="880"/>
        <w:gridCol w:w="880"/>
        <w:gridCol w:w="867"/>
      </w:tblGrid>
      <w:tr w:rsidR="00C923E5" w:rsidRPr="009778F8" w14:paraId="38827F11" w14:textId="77777777" w:rsidTr="002F6A37">
        <w:trPr>
          <w:trHeight w:val="222"/>
          <w:jc w:val="center"/>
        </w:trPr>
        <w:tc>
          <w:tcPr>
            <w:tcW w:w="3235" w:type="dxa"/>
            <w:gridSpan w:val="3"/>
            <w:shd w:val="clear" w:color="auto" w:fill="auto"/>
            <w:tcMar>
              <w:left w:w="29" w:type="dxa"/>
              <w:right w:w="29" w:type="dxa"/>
            </w:tcMar>
          </w:tcPr>
          <w:p w14:paraId="56F6E698" w14:textId="37F9DB47" w:rsidR="00C923E5" w:rsidRPr="009778F8" w:rsidRDefault="00FE785E" w:rsidP="002F6A37">
            <w:pPr>
              <w:suppressAutoHyphens/>
              <w:bidi/>
              <w:jc w:val="left"/>
              <w:rPr>
                <w:b/>
                <w:sz w:val="18"/>
                <w:szCs w:val="18"/>
              </w:rPr>
            </w:pPr>
            <w:r w:rsidRPr="009778F8">
              <w:rPr>
                <w:rFonts w:eastAsia="Batang"/>
                <w:bCs/>
                <w:snapToGrid w:val="0"/>
                <w:sz w:val="18"/>
                <w:szCs w:val="18"/>
                <w:rtl/>
                <w:lang w:eastAsia="ko-KR" w:bidi="ar-AE"/>
              </w:rPr>
              <w:t>(</w:t>
            </w:r>
            <w:r w:rsidRPr="009778F8">
              <w:rPr>
                <w:rFonts w:eastAsia="Batang" w:hint="cs"/>
                <w:bCs/>
                <w:snapToGrid w:val="0"/>
                <w:sz w:val="18"/>
                <w:szCs w:val="18"/>
                <w:rtl/>
                <w:lang w:eastAsia="ko-KR" w:bidi="ar-AE"/>
              </w:rPr>
              <w:t>سادساً</w:t>
            </w:r>
            <w:r w:rsidRPr="009778F8">
              <w:rPr>
                <w:rFonts w:eastAsia="Batang"/>
                <w:bCs/>
                <w:snapToGrid w:val="0"/>
                <w:sz w:val="18"/>
                <w:szCs w:val="18"/>
                <w:rtl/>
                <w:lang w:eastAsia="ko-KR" w:bidi="ar-AE"/>
              </w:rPr>
              <w:t>) بيانات المشروع</w:t>
            </w:r>
          </w:p>
        </w:tc>
        <w:tc>
          <w:tcPr>
            <w:tcW w:w="836" w:type="dxa"/>
            <w:shd w:val="clear" w:color="auto" w:fill="auto"/>
            <w:tcMar>
              <w:left w:w="29" w:type="dxa"/>
              <w:right w:w="29" w:type="dxa"/>
            </w:tcMar>
            <w:vAlign w:val="center"/>
          </w:tcPr>
          <w:p w14:paraId="58F934C0" w14:textId="77777777" w:rsidR="00C923E5" w:rsidRPr="009778F8" w:rsidRDefault="00C923E5" w:rsidP="002F6A37">
            <w:pPr>
              <w:suppressAutoHyphens/>
              <w:bidi/>
              <w:jc w:val="center"/>
              <w:rPr>
                <w:b/>
                <w:sz w:val="18"/>
                <w:szCs w:val="18"/>
              </w:rPr>
            </w:pPr>
            <w:r w:rsidRPr="009778F8">
              <w:rPr>
                <w:b/>
                <w:sz w:val="18"/>
                <w:szCs w:val="18"/>
              </w:rPr>
              <w:t>2023</w:t>
            </w:r>
          </w:p>
        </w:tc>
        <w:tc>
          <w:tcPr>
            <w:tcW w:w="887" w:type="dxa"/>
            <w:shd w:val="clear" w:color="auto" w:fill="auto"/>
            <w:tcMar>
              <w:left w:w="29" w:type="dxa"/>
              <w:right w:w="29" w:type="dxa"/>
            </w:tcMar>
            <w:vAlign w:val="center"/>
          </w:tcPr>
          <w:p w14:paraId="6B699A4A" w14:textId="77777777" w:rsidR="00C923E5" w:rsidRPr="009778F8" w:rsidRDefault="00C923E5" w:rsidP="002F6A37">
            <w:pPr>
              <w:suppressAutoHyphens/>
              <w:bidi/>
              <w:jc w:val="center"/>
              <w:rPr>
                <w:b/>
                <w:sz w:val="18"/>
                <w:szCs w:val="18"/>
              </w:rPr>
            </w:pPr>
            <w:r w:rsidRPr="009778F8">
              <w:rPr>
                <w:b/>
                <w:sz w:val="18"/>
                <w:szCs w:val="18"/>
              </w:rPr>
              <w:t>2024</w:t>
            </w:r>
          </w:p>
        </w:tc>
        <w:tc>
          <w:tcPr>
            <w:tcW w:w="892" w:type="dxa"/>
            <w:shd w:val="clear" w:color="auto" w:fill="auto"/>
            <w:tcMar>
              <w:left w:w="29" w:type="dxa"/>
              <w:right w:w="29" w:type="dxa"/>
            </w:tcMar>
            <w:vAlign w:val="center"/>
          </w:tcPr>
          <w:p w14:paraId="4D510257" w14:textId="77777777" w:rsidR="00C923E5" w:rsidRPr="009778F8" w:rsidRDefault="00C923E5" w:rsidP="002F6A37">
            <w:pPr>
              <w:suppressAutoHyphens/>
              <w:bidi/>
              <w:jc w:val="center"/>
              <w:rPr>
                <w:b/>
                <w:sz w:val="18"/>
                <w:szCs w:val="18"/>
              </w:rPr>
            </w:pPr>
            <w:r w:rsidRPr="009778F8">
              <w:rPr>
                <w:b/>
                <w:sz w:val="18"/>
                <w:szCs w:val="18"/>
              </w:rPr>
              <w:t>2025</w:t>
            </w:r>
          </w:p>
        </w:tc>
        <w:tc>
          <w:tcPr>
            <w:tcW w:w="861" w:type="dxa"/>
            <w:shd w:val="clear" w:color="auto" w:fill="auto"/>
            <w:tcMar>
              <w:left w:w="29" w:type="dxa"/>
              <w:right w:w="29" w:type="dxa"/>
            </w:tcMar>
            <w:vAlign w:val="center"/>
          </w:tcPr>
          <w:p w14:paraId="37D3AE61" w14:textId="77777777" w:rsidR="00C923E5" w:rsidRPr="009778F8" w:rsidRDefault="00C923E5" w:rsidP="002F6A37">
            <w:pPr>
              <w:suppressAutoHyphens/>
              <w:bidi/>
              <w:jc w:val="center"/>
              <w:rPr>
                <w:b/>
                <w:sz w:val="18"/>
                <w:szCs w:val="18"/>
              </w:rPr>
            </w:pPr>
            <w:r w:rsidRPr="009778F8">
              <w:rPr>
                <w:b/>
                <w:sz w:val="18"/>
                <w:szCs w:val="18"/>
              </w:rPr>
              <w:t>2026</w:t>
            </w:r>
          </w:p>
        </w:tc>
        <w:tc>
          <w:tcPr>
            <w:tcW w:w="880" w:type="dxa"/>
            <w:shd w:val="clear" w:color="auto" w:fill="auto"/>
            <w:tcMar>
              <w:left w:w="29" w:type="dxa"/>
              <w:right w:w="29" w:type="dxa"/>
            </w:tcMar>
            <w:vAlign w:val="center"/>
          </w:tcPr>
          <w:p w14:paraId="4ED592DC" w14:textId="77777777" w:rsidR="00C923E5" w:rsidRPr="009778F8" w:rsidRDefault="00C923E5" w:rsidP="002F6A37">
            <w:pPr>
              <w:suppressAutoHyphens/>
              <w:bidi/>
              <w:jc w:val="center"/>
              <w:rPr>
                <w:b/>
                <w:sz w:val="18"/>
                <w:szCs w:val="18"/>
              </w:rPr>
            </w:pPr>
            <w:r w:rsidRPr="009778F8">
              <w:rPr>
                <w:b/>
                <w:sz w:val="18"/>
                <w:szCs w:val="18"/>
              </w:rPr>
              <w:t>2027</w:t>
            </w:r>
          </w:p>
        </w:tc>
        <w:tc>
          <w:tcPr>
            <w:tcW w:w="880" w:type="dxa"/>
            <w:shd w:val="clear" w:color="auto" w:fill="auto"/>
            <w:tcMar>
              <w:left w:w="29" w:type="dxa"/>
              <w:right w:w="29" w:type="dxa"/>
            </w:tcMar>
            <w:vAlign w:val="center"/>
          </w:tcPr>
          <w:p w14:paraId="726FD0AB" w14:textId="77777777" w:rsidR="00C923E5" w:rsidRPr="009778F8" w:rsidRDefault="00C923E5" w:rsidP="002F6A37">
            <w:pPr>
              <w:suppressAutoHyphens/>
              <w:bidi/>
              <w:jc w:val="center"/>
              <w:rPr>
                <w:b/>
                <w:sz w:val="18"/>
                <w:szCs w:val="18"/>
              </w:rPr>
            </w:pPr>
            <w:r w:rsidRPr="009778F8">
              <w:rPr>
                <w:b/>
                <w:sz w:val="18"/>
                <w:szCs w:val="18"/>
              </w:rPr>
              <w:t>2028</w:t>
            </w:r>
          </w:p>
        </w:tc>
        <w:tc>
          <w:tcPr>
            <w:tcW w:w="880" w:type="dxa"/>
            <w:shd w:val="clear" w:color="auto" w:fill="auto"/>
            <w:tcMar>
              <w:left w:w="29" w:type="dxa"/>
              <w:right w:w="29" w:type="dxa"/>
            </w:tcMar>
            <w:vAlign w:val="center"/>
          </w:tcPr>
          <w:p w14:paraId="46A52CA7" w14:textId="77777777" w:rsidR="00C923E5" w:rsidRPr="009778F8" w:rsidRDefault="00C923E5" w:rsidP="002F6A37">
            <w:pPr>
              <w:suppressAutoHyphens/>
              <w:bidi/>
              <w:jc w:val="center"/>
              <w:rPr>
                <w:b/>
                <w:sz w:val="18"/>
                <w:szCs w:val="18"/>
              </w:rPr>
            </w:pPr>
            <w:r w:rsidRPr="009778F8">
              <w:rPr>
                <w:b/>
                <w:sz w:val="18"/>
                <w:szCs w:val="18"/>
              </w:rPr>
              <w:t>2029</w:t>
            </w:r>
          </w:p>
        </w:tc>
        <w:tc>
          <w:tcPr>
            <w:tcW w:w="880" w:type="dxa"/>
            <w:shd w:val="clear" w:color="auto" w:fill="auto"/>
            <w:tcMar>
              <w:left w:w="29" w:type="dxa"/>
              <w:right w:w="29" w:type="dxa"/>
            </w:tcMar>
            <w:vAlign w:val="center"/>
          </w:tcPr>
          <w:p w14:paraId="49AED850" w14:textId="77777777" w:rsidR="00C923E5" w:rsidRPr="009778F8" w:rsidRDefault="00C923E5" w:rsidP="002F6A37">
            <w:pPr>
              <w:suppressAutoHyphens/>
              <w:bidi/>
              <w:jc w:val="center"/>
              <w:rPr>
                <w:b/>
                <w:sz w:val="18"/>
                <w:szCs w:val="18"/>
              </w:rPr>
            </w:pPr>
            <w:r w:rsidRPr="009778F8">
              <w:rPr>
                <w:b/>
                <w:sz w:val="18"/>
                <w:szCs w:val="18"/>
              </w:rPr>
              <w:t>2030</w:t>
            </w:r>
          </w:p>
        </w:tc>
        <w:tc>
          <w:tcPr>
            <w:tcW w:w="867" w:type="dxa"/>
            <w:shd w:val="clear" w:color="auto" w:fill="auto"/>
            <w:tcMar>
              <w:left w:w="29" w:type="dxa"/>
              <w:right w:w="29" w:type="dxa"/>
            </w:tcMar>
            <w:vAlign w:val="center"/>
          </w:tcPr>
          <w:p w14:paraId="53AD4024" w14:textId="707AC3C6" w:rsidR="00C923E5" w:rsidRPr="009778F8" w:rsidRDefault="00F279AB" w:rsidP="002F6A37">
            <w:pPr>
              <w:suppressAutoHyphens/>
              <w:bidi/>
              <w:jc w:val="center"/>
              <w:rPr>
                <w:bCs/>
                <w:sz w:val="18"/>
                <w:szCs w:val="18"/>
              </w:rPr>
            </w:pPr>
            <w:r w:rsidRPr="009778F8">
              <w:rPr>
                <w:rFonts w:hint="cs"/>
                <w:bCs/>
                <w:sz w:val="18"/>
                <w:szCs w:val="18"/>
                <w:rtl/>
              </w:rPr>
              <w:t>المجموع</w:t>
            </w:r>
          </w:p>
        </w:tc>
      </w:tr>
      <w:tr w:rsidR="00C923E5" w:rsidRPr="009778F8" w14:paraId="2E13BCDD" w14:textId="77777777" w:rsidTr="002F6A37">
        <w:trPr>
          <w:trHeight w:val="377"/>
          <w:jc w:val="center"/>
        </w:trPr>
        <w:tc>
          <w:tcPr>
            <w:tcW w:w="3235" w:type="dxa"/>
            <w:gridSpan w:val="3"/>
            <w:shd w:val="clear" w:color="auto" w:fill="auto"/>
            <w:tcMar>
              <w:left w:w="29" w:type="dxa"/>
              <w:right w:w="29" w:type="dxa"/>
            </w:tcMar>
          </w:tcPr>
          <w:p w14:paraId="01518ECA" w14:textId="2100BA62" w:rsidR="00C923E5" w:rsidRPr="009778F8" w:rsidRDefault="00681407" w:rsidP="002F6A37">
            <w:pPr>
              <w:tabs>
                <w:tab w:val="left" w:pos="8280"/>
              </w:tabs>
              <w:suppressAutoHyphens/>
              <w:bidi/>
              <w:spacing w:after="60"/>
              <w:jc w:val="left"/>
              <w:rPr>
                <w:sz w:val="18"/>
                <w:szCs w:val="18"/>
              </w:rPr>
            </w:pPr>
            <w:r w:rsidRPr="009778F8">
              <w:rPr>
                <w:rFonts w:eastAsia="Batang"/>
                <w:snapToGrid w:val="0"/>
                <w:sz w:val="18"/>
                <w:szCs w:val="18"/>
                <w:rtl/>
                <w:lang w:eastAsia="ko-KR" w:bidi="ar-AE"/>
              </w:rPr>
              <w:t>حدود الاستهلاك في بروتوكول مونتريال</w:t>
            </w:r>
            <w:r w:rsidRPr="009778F8">
              <w:rPr>
                <w:rFonts w:eastAsia="Batang" w:hint="cs"/>
                <w:snapToGrid w:val="0"/>
                <w:sz w:val="18"/>
                <w:szCs w:val="18"/>
                <w:rtl/>
                <w:lang w:eastAsia="ko-KR" w:bidi="ar-AE"/>
              </w:rPr>
              <w:t xml:space="preserve"> (بأطنان مكافئ ثاني أكسيد الكربون) (قيم تقديرية)</w:t>
            </w:r>
          </w:p>
        </w:tc>
        <w:tc>
          <w:tcPr>
            <w:tcW w:w="836" w:type="dxa"/>
            <w:shd w:val="clear" w:color="auto" w:fill="auto"/>
            <w:tcMar>
              <w:left w:w="29" w:type="dxa"/>
              <w:right w:w="29" w:type="dxa"/>
            </w:tcMar>
          </w:tcPr>
          <w:p w14:paraId="30DF862B" w14:textId="141A6C24" w:rsidR="00C923E5" w:rsidRPr="009778F8" w:rsidRDefault="00F279AB" w:rsidP="00D1449E">
            <w:pPr>
              <w:suppressAutoHyphens/>
              <w:jc w:val="right"/>
              <w:rPr>
                <w:sz w:val="18"/>
                <w:szCs w:val="18"/>
              </w:rPr>
            </w:pPr>
            <w:r w:rsidRPr="009778F8">
              <w:rPr>
                <w:rFonts w:hint="cs"/>
                <w:sz w:val="18"/>
                <w:szCs w:val="18"/>
                <w:rtl/>
              </w:rPr>
              <w:t>غير متاح</w:t>
            </w:r>
          </w:p>
        </w:tc>
        <w:tc>
          <w:tcPr>
            <w:tcW w:w="887" w:type="dxa"/>
            <w:shd w:val="clear" w:color="auto" w:fill="auto"/>
            <w:tcMar>
              <w:left w:w="29" w:type="dxa"/>
              <w:right w:w="29" w:type="dxa"/>
            </w:tcMar>
          </w:tcPr>
          <w:p w14:paraId="0A2AEE9A" w14:textId="77777777" w:rsidR="00C923E5" w:rsidRPr="009778F8" w:rsidRDefault="00C923E5" w:rsidP="00D1449E">
            <w:pPr>
              <w:suppressAutoHyphens/>
              <w:jc w:val="right"/>
              <w:rPr>
                <w:sz w:val="18"/>
                <w:szCs w:val="18"/>
              </w:rPr>
            </w:pPr>
            <w:r w:rsidRPr="009778F8">
              <w:rPr>
                <w:sz w:val="18"/>
                <w:szCs w:val="18"/>
              </w:rPr>
              <w:t>4,760,203</w:t>
            </w:r>
          </w:p>
        </w:tc>
        <w:tc>
          <w:tcPr>
            <w:tcW w:w="892" w:type="dxa"/>
            <w:shd w:val="clear" w:color="auto" w:fill="auto"/>
            <w:tcMar>
              <w:left w:w="29" w:type="dxa"/>
              <w:right w:w="29" w:type="dxa"/>
            </w:tcMar>
          </w:tcPr>
          <w:p w14:paraId="2C1033CB" w14:textId="77777777" w:rsidR="00C923E5" w:rsidRPr="009778F8" w:rsidRDefault="00C923E5" w:rsidP="00D1449E">
            <w:pPr>
              <w:suppressAutoHyphens/>
              <w:jc w:val="right"/>
              <w:rPr>
                <w:sz w:val="18"/>
                <w:szCs w:val="18"/>
              </w:rPr>
            </w:pPr>
            <w:r w:rsidRPr="009778F8">
              <w:rPr>
                <w:sz w:val="18"/>
                <w:szCs w:val="18"/>
              </w:rPr>
              <w:t>4,760,203</w:t>
            </w:r>
          </w:p>
        </w:tc>
        <w:tc>
          <w:tcPr>
            <w:tcW w:w="861" w:type="dxa"/>
            <w:shd w:val="clear" w:color="auto" w:fill="auto"/>
            <w:tcMar>
              <w:left w:w="29" w:type="dxa"/>
              <w:right w:w="29" w:type="dxa"/>
            </w:tcMar>
          </w:tcPr>
          <w:p w14:paraId="049FCA87" w14:textId="77777777" w:rsidR="00C923E5" w:rsidRPr="009778F8" w:rsidRDefault="00C923E5" w:rsidP="00D1449E">
            <w:pPr>
              <w:suppressAutoHyphens/>
              <w:jc w:val="right"/>
              <w:rPr>
                <w:sz w:val="18"/>
                <w:szCs w:val="18"/>
              </w:rPr>
            </w:pPr>
            <w:r w:rsidRPr="009778F8">
              <w:rPr>
                <w:sz w:val="18"/>
                <w:szCs w:val="18"/>
              </w:rPr>
              <w:t>4,760,203</w:t>
            </w:r>
          </w:p>
        </w:tc>
        <w:tc>
          <w:tcPr>
            <w:tcW w:w="880" w:type="dxa"/>
            <w:shd w:val="clear" w:color="auto" w:fill="auto"/>
            <w:tcMar>
              <w:left w:w="29" w:type="dxa"/>
              <w:right w:w="29" w:type="dxa"/>
            </w:tcMar>
          </w:tcPr>
          <w:p w14:paraId="01295BBA" w14:textId="77777777" w:rsidR="00C923E5" w:rsidRPr="009778F8" w:rsidRDefault="00C923E5" w:rsidP="00D1449E">
            <w:pPr>
              <w:suppressAutoHyphens/>
              <w:jc w:val="right"/>
              <w:rPr>
                <w:sz w:val="18"/>
                <w:szCs w:val="18"/>
              </w:rPr>
            </w:pPr>
            <w:r w:rsidRPr="009778F8">
              <w:rPr>
                <w:sz w:val="18"/>
                <w:szCs w:val="18"/>
              </w:rPr>
              <w:t>4,760,203</w:t>
            </w:r>
          </w:p>
        </w:tc>
        <w:tc>
          <w:tcPr>
            <w:tcW w:w="880" w:type="dxa"/>
            <w:shd w:val="clear" w:color="auto" w:fill="auto"/>
            <w:tcMar>
              <w:left w:w="29" w:type="dxa"/>
              <w:right w:w="29" w:type="dxa"/>
            </w:tcMar>
          </w:tcPr>
          <w:p w14:paraId="2AB08CA8" w14:textId="77777777" w:rsidR="00C923E5" w:rsidRPr="009778F8" w:rsidRDefault="00C923E5" w:rsidP="00D1449E">
            <w:pPr>
              <w:suppressAutoHyphens/>
              <w:jc w:val="right"/>
              <w:rPr>
                <w:sz w:val="18"/>
                <w:szCs w:val="18"/>
              </w:rPr>
            </w:pPr>
            <w:r w:rsidRPr="009778F8">
              <w:rPr>
                <w:sz w:val="18"/>
                <w:szCs w:val="18"/>
              </w:rPr>
              <w:t>4,760,203</w:t>
            </w:r>
          </w:p>
        </w:tc>
        <w:tc>
          <w:tcPr>
            <w:tcW w:w="880" w:type="dxa"/>
            <w:shd w:val="clear" w:color="auto" w:fill="auto"/>
            <w:tcMar>
              <w:left w:w="29" w:type="dxa"/>
              <w:right w:w="29" w:type="dxa"/>
            </w:tcMar>
          </w:tcPr>
          <w:p w14:paraId="5210CCF4" w14:textId="77777777" w:rsidR="00C923E5" w:rsidRPr="009778F8" w:rsidRDefault="00C923E5" w:rsidP="00D1449E">
            <w:pPr>
              <w:suppressAutoHyphens/>
              <w:jc w:val="right"/>
              <w:rPr>
                <w:sz w:val="18"/>
                <w:szCs w:val="18"/>
              </w:rPr>
            </w:pPr>
            <w:r w:rsidRPr="009778F8">
              <w:rPr>
                <w:sz w:val="18"/>
                <w:szCs w:val="18"/>
              </w:rPr>
              <w:t>4,284,183</w:t>
            </w:r>
          </w:p>
        </w:tc>
        <w:tc>
          <w:tcPr>
            <w:tcW w:w="880" w:type="dxa"/>
            <w:shd w:val="clear" w:color="auto" w:fill="auto"/>
            <w:tcMar>
              <w:left w:w="29" w:type="dxa"/>
              <w:right w:w="29" w:type="dxa"/>
            </w:tcMar>
          </w:tcPr>
          <w:p w14:paraId="69939803" w14:textId="77777777" w:rsidR="00C923E5" w:rsidRPr="009778F8" w:rsidRDefault="00C923E5" w:rsidP="00D1449E">
            <w:pPr>
              <w:suppressAutoHyphens/>
              <w:jc w:val="right"/>
              <w:rPr>
                <w:sz w:val="18"/>
                <w:szCs w:val="18"/>
              </w:rPr>
            </w:pPr>
            <w:r w:rsidRPr="009778F8">
              <w:rPr>
                <w:sz w:val="18"/>
                <w:szCs w:val="18"/>
              </w:rPr>
              <w:t>4,284,183</w:t>
            </w:r>
          </w:p>
        </w:tc>
        <w:tc>
          <w:tcPr>
            <w:tcW w:w="867" w:type="dxa"/>
            <w:shd w:val="clear" w:color="auto" w:fill="auto"/>
            <w:tcMar>
              <w:left w:w="29" w:type="dxa"/>
              <w:right w:w="29" w:type="dxa"/>
            </w:tcMar>
          </w:tcPr>
          <w:p w14:paraId="5E3B9017" w14:textId="18A1F3DA" w:rsidR="00C923E5" w:rsidRPr="009778F8" w:rsidRDefault="00F279AB" w:rsidP="00D1449E">
            <w:pPr>
              <w:suppressAutoHyphens/>
              <w:jc w:val="right"/>
              <w:rPr>
                <w:sz w:val="18"/>
                <w:szCs w:val="18"/>
              </w:rPr>
            </w:pPr>
            <w:r w:rsidRPr="009778F8">
              <w:rPr>
                <w:rFonts w:hint="cs"/>
                <w:sz w:val="18"/>
                <w:szCs w:val="18"/>
                <w:rtl/>
              </w:rPr>
              <w:t>غير متاح</w:t>
            </w:r>
          </w:p>
        </w:tc>
      </w:tr>
      <w:tr w:rsidR="00C923E5" w:rsidRPr="009778F8" w14:paraId="13447AE9" w14:textId="77777777" w:rsidTr="002F6A37">
        <w:trPr>
          <w:trHeight w:val="294"/>
          <w:jc w:val="center"/>
        </w:trPr>
        <w:tc>
          <w:tcPr>
            <w:tcW w:w="3235" w:type="dxa"/>
            <w:gridSpan w:val="3"/>
            <w:shd w:val="clear" w:color="auto" w:fill="auto"/>
            <w:tcMar>
              <w:left w:w="29" w:type="dxa"/>
              <w:right w:w="29" w:type="dxa"/>
            </w:tcMar>
          </w:tcPr>
          <w:p w14:paraId="46414373" w14:textId="37331877" w:rsidR="00C923E5" w:rsidRPr="009778F8" w:rsidRDefault="00681407" w:rsidP="002F6A37">
            <w:pPr>
              <w:tabs>
                <w:tab w:val="left" w:pos="8280"/>
              </w:tabs>
              <w:suppressAutoHyphens/>
              <w:bidi/>
              <w:spacing w:after="60"/>
              <w:jc w:val="left"/>
              <w:rPr>
                <w:sz w:val="18"/>
                <w:szCs w:val="18"/>
              </w:rPr>
            </w:pPr>
            <w:r w:rsidRPr="009778F8">
              <w:rPr>
                <w:rFonts w:eastAsia="Batang"/>
                <w:snapToGrid w:val="0"/>
                <w:sz w:val="18"/>
                <w:szCs w:val="18"/>
                <w:rtl/>
                <w:lang w:eastAsia="ko-KR" w:bidi="ar-AE"/>
              </w:rPr>
              <w:t xml:space="preserve">الحد الأقصى للاستهلاك المسموح به </w:t>
            </w:r>
            <w:r w:rsidRPr="009778F8">
              <w:rPr>
                <w:rFonts w:eastAsia="Batang" w:hint="cs"/>
                <w:snapToGrid w:val="0"/>
                <w:sz w:val="18"/>
                <w:szCs w:val="18"/>
                <w:rtl/>
                <w:lang w:eastAsia="ko-KR" w:bidi="ar-AE"/>
              </w:rPr>
              <w:t>(بأطنان مكافئ ثاني أكسيد الكربون) (قيم تقديرية)</w:t>
            </w:r>
          </w:p>
        </w:tc>
        <w:tc>
          <w:tcPr>
            <w:tcW w:w="836" w:type="dxa"/>
            <w:shd w:val="clear" w:color="auto" w:fill="auto"/>
            <w:tcMar>
              <w:left w:w="29" w:type="dxa"/>
              <w:right w:w="29" w:type="dxa"/>
            </w:tcMar>
          </w:tcPr>
          <w:p w14:paraId="50C57276" w14:textId="77777777" w:rsidR="00C923E5" w:rsidRPr="009778F8" w:rsidRDefault="00C923E5" w:rsidP="00D1449E">
            <w:pPr>
              <w:suppressAutoHyphens/>
              <w:jc w:val="right"/>
              <w:rPr>
                <w:sz w:val="18"/>
                <w:szCs w:val="18"/>
              </w:rPr>
            </w:pPr>
            <w:r w:rsidRPr="009778F8">
              <w:rPr>
                <w:sz w:val="18"/>
                <w:szCs w:val="18"/>
              </w:rPr>
              <w:t>3,579,012</w:t>
            </w:r>
          </w:p>
        </w:tc>
        <w:tc>
          <w:tcPr>
            <w:tcW w:w="887" w:type="dxa"/>
            <w:shd w:val="clear" w:color="auto" w:fill="auto"/>
            <w:tcMar>
              <w:left w:w="29" w:type="dxa"/>
              <w:right w:w="29" w:type="dxa"/>
            </w:tcMar>
          </w:tcPr>
          <w:p w14:paraId="41C4F0FC" w14:textId="77777777" w:rsidR="00C923E5" w:rsidRPr="009778F8" w:rsidRDefault="00C923E5" w:rsidP="00D1449E">
            <w:pPr>
              <w:suppressAutoHyphens/>
              <w:jc w:val="right"/>
              <w:rPr>
                <w:sz w:val="18"/>
                <w:szCs w:val="18"/>
              </w:rPr>
            </w:pPr>
            <w:r w:rsidRPr="009778F8">
              <w:rPr>
                <w:sz w:val="18"/>
                <w:szCs w:val="18"/>
              </w:rPr>
              <w:t>3,753,448</w:t>
            </w:r>
          </w:p>
        </w:tc>
        <w:tc>
          <w:tcPr>
            <w:tcW w:w="892" w:type="dxa"/>
            <w:shd w:val="clear" w:color="auto" w:fill="auto"/>
            <w:tcMar>
              <w:left w:w="29" w:type="dxa"/>
              <w:right w:w="29" w:type="dxa"/>
            </w:tcMar>
          </w:tcPr>
          <w:p w14:paraId="3B5DBE67" w14:textId="77777777" w:rsidR="00C923E5" w:rsidRPr="009778F8" w:rsidRDefault="00C923E5" w:rsidP="00D1449E">
            <w:pPr>
              <w:suppressAutoHyphens/>
              <w:jc w:val="right"/>
              <w:rPr>
                <w:sz w:val="18"/>
                <w:szCs w:val="18"/>
              </w:rPr>
            </w:pPr>
            <w:r w:rsidRPr="009778F8">
              <w:rPr>
                <w:sz w:val="18"/>
                <w:szCs w:val="18"/>
              </w:rPr>
              <w:t>3,728,532</w:t>
            </w:r>
          </w:p>
        </w:tc>
        <w:tc>
          <w:tcPr>
            <w:tcW w:w="861" w:type="dxa"/>
            <w:shd w:val="clear" w:color="auto" w:fill="auto"/>
            <w:tcMar>
              <w:left w:w="29" w:type="dxa"/>
              <w:right w:w="29" w:type="dxa"/>
            </w:tcMar>
          </w:tcPr>
          <w:p w14:paraId="165E3A81" w14:textId="77777777" w:rsidR="00C923E5" w:rsidRPr="009778F8" w:rsidRDefault="00C923E5" w:rsidP="00D1449E">
            <w:pPr>
              <w:suppressAutoHyphens/>
              <w:jc w:val="right"/>
              <w:rPr>
                <w:sz w:val="18"/>
                <w:szCs w:val="18"/>
              </w:rPr>
            </w:pPr>
            <w:r w:rsidRPr="009778F8">
              <w:rPr>
                <w:sz w:val="18"/>
                <w:szCs w:val="18"/>
              </w:rPr>
              <w:t>3,702,578</w:t>
            </w:r>
          </w:p>
        </w:tc>
        <w:tc>
          <w:tcPr>
            <w:tcW w:w="880" w:type="dxa"/>
            <w:shd w:val="clear" w:color="auto" w:fill="auto"/>
            <w:tcMar>
              <w:left w:w="29" w:type="dxa"/>
              <w:right w:w="29" w:type="dxa"/>
            </w:tcMar>
          </w:tcPr>
          <w:p w14:paraId="37F72C79" w14:textId="77777777" w:rsidR="00C923E5" w:rsidRPr="009778F8" w:rsidRDefault="00C923E5" w:rsidP="00D1449E">
            <w:pPr>
              <w:suppressAutoHyphens/>
              <w:jc w:val="right"/>
              <w:rPr>
                <w:sz w:val="18"/>
                <w:szCs w:val="18"/>
              </w:rPr>
            </w:pPr>
            <w:r w:rsidRPr="009778F8">
              <w:rPr>
                <w:sz w:val="18"/>
                <w:szCs w:val="18"/>
              </w:rPr>
              <w:t>3,676,624</w:t>
            </w:r>
          </w:p>
        </w:tc>
        <w:tc>
          <w:tcPr>
            <w:tcW w:w="880" w:type="dxa"/>
            <w:shd w:val="clear" w:color="auto" w:fill="auto"/>
            <w:tcMar>
              <w:left w:w="29" w:type="dxa"/>
              <w:right w:w="29" w:type="dxa"/>
            </w:tcMar>
          </w:tcPr>
          <w:p w14:paraId="2071EDFC" w14:textId="77777777" w:rsidR="00C923E5" w:rsidRPr="009778F8" w:rsidRDefault="00C923E5" w:rsidP="00D1449E">
            <w:pPr>
              <w:suppressAutoHyphens/>
              <w:jc w:val="right"/>
              <w:rPr>
                <w:sz w:val="18"/>
                <w:szCs w:val="18"/>
              </w:rPr>
            </w:pPr>
            <w:r w:rsidRPr="009778F8">
              <w:rPr>
                <w:sz w:val="18"/>
                <w:szCs w:val="18"/>
              </w:rPr>
              <w:t>3,650,670</w:t>
            </w:r>
          </w:p>
        </w:tc>
        <w:tc>
          <w:tcPr>
            <w:tcW w:w="880" w:type="dxa"/>
            <w:shd w:val="clear" w:color="auto" w:fill="auto"/>
            <w:tcMar>
              <w:left w:w="29" w:type="dxa"/>
              <w:right w:w="29" w:type="dxa"/>
            </w:tcMar>
          </w:tcPr>
          <w:p w14:paraId="4DC38FB9" w14:textId="77777777" w:rsidR="00C923E5" w:rsidRPr="009778F8" w:rsidRDefault="00C923E5" w:rsidP="00D1449E">
            <w:pPr>
              <w:suppressAutoHyphens/>
              <w:jc w:val="right"/>
              <w:rPr>
                <w:sz w:val="18"/>
                <w:szCs w:val="18"/>
              </w:rPr>
            </w:pPr>
            <w:r w:rsidRPr="009778F8">
              <w:rPr>
                <w:sz w:val="18"/>
                <w:szCs w:val="18"/>
              </w:rPr>
              <w:t>3,624,716</w:t>
            </w:r>
          </w:p>
        </w:tc>
        <w:tc>
          <w:tcPr>
            <w:tcW w:w="880" w:type="dxa"/>
            <w:shd w:val="clear" w:color="auto" w:fill="auto"/>
            <w:tcMar>
              <w:left w:w="29" w:type="dxa"/>
              <w:right w:w="29" w:type="dxa"/>
            </w:tcMar>
          </w:tcPr>
          <w:p w14:paraId="626D885E" w14:textId="77777777" w:rsidR="00C923E5" w:rsidRPr="009778F8" w:rsidRDefault="00C923E5" w:rsidP="00D1449E">
            <w:pPr>
              <w:suppressAutoHyphens/>
              <w:jc w:val="right"/>
              <w:rPr>
                <w:sz w:val="18"/>
                <w:szCs w:val="18"/>
              </w:rPr>
            </w:pPr>
            <w:r w:rsidRPr="009778F8">
              <w:rPr>
                <w:sz w:val="18"/>
                <w:szCs w:val="18"/>
              </w:rPr>
              <w:t>3,599,555</w:t>
            </w:r>
          </w:p>
        </w:tc>
        <w:tc>
          <w:tcPr>
            <w:tcW w:w="867" w:type="dxa"/>
            <w:shd w:val="clear" w:color="auto" w:fill="auto"/>
            <w:tcMar>
              <w:left w:w="29" w:type="dxa"/>
              <w:right w:w="29" w:type="dxa"/>
            </w:tcMar>
          </w:tcPr>
          <w:p w14:paraId="1F156806" w14:textId="7650DE85" w:rsidR="00C923E5" w:rsidRPr="009778F8" w:rsidRDefault="00F279AB" w:rsidP="00D1449E">
            <w:pPr>
              <w:suppressAutoHyphens/>
              <w:jc w:val="right"/>
              <w:rPr>
                <w:sz w:val="18"/>
                <w:szCs w:val="18"/>
              </w:rPr>
            </w:pPr>
            <w:r w:rsidRPr="009778F8">
              <w:rPr>
                <w:rFonts w:hint="cs"/>
                <w:sz w:val="18"/>
                <w:szCs w:val="18"/>
                <w:rtl/>
              </w:rPr>
              <w:t>غير متاح</w:t>
            </w:r>
          </w:p>
        </w:tc>
      </w:tr>
      <w:tr w:rsidR="00C923E5" w:rsidRPr="009778F8" w14:paraId="05819088" w14:textId="77777777" w:rsidTr="002F6A37">
        <w:trPr>
          <w:trHeight w:val="347"/>
          <w:jc w:val="center"/>
        </w:trPr>
        <w:tc>
          <w:tcPr>
            <w:tcW w:w="1345" w:type="dxa"/>
            <w:vMerge w:val="restart"/>
            <w:shd w:val="clear" w:color="auto" w:fill="auto"/>
            <w:tcMar>
              <w:left w:w="29" w:type="dxa"/>
              <w:right w:w="29" w:type="dxa"/>
            </w:tcMar>
            <w:vAlign w:val="center"/>
          </w:tcPr>
          <w:p w14:paraId="452BF01F" w14:textId="139BB5EB" w:rsidR="00C923E5" w:rsidRPr="009778F8" w:rsidRDefault="00681407" w:rsidP="002F6A37">
            <w:pPr>
              <w:tabs>
                <w:tab w:val="left" w:pos="8280"/>
              </w:tabs>
              <w:suppressAutoHyphens/>
              <w:bidi/>
              <w:spacing w:after="60"/>
              <w:jc w:val="left"/>
              <w:rPr>
                <w:sz w:val="18"/>
                <w:szCs w:val="18"/>
              </w:rPr>
            </w:pPr>
            <w:r w:rsidRPr="009778F8">
              <w:rPr>
                <w:rFonts w:hint="cs"/>
                <w:sz w:val="18"/>
                <w:szCs w:val="18"/>
                <w:rtl/>
              </w:rPr>
              <w:t>تكاليف المشروع المطلوبة من حيث المبدأ</w:t>
            </w:r>
            <w:r w:rsidR="00C923E5" w:rsidRPr="009778F8">
              <w:rPr>
                <w:sz w:val="18"/>
                <w:szCs w:val="18"/>
              </w:rPr>
              <w:t xml:space="preserve"> </w:t>
            </w:r>
            <w:r w:rsidRPr="009778F8">
              <w:rPr>
                <w:rFonts w:eastAsia="Batang"/>
                <w:snapToGrid w:val="0"/>
                <w:sz w:val="18"/>
                <w:szCs w:val="18"/>
                <w:rtl/>
                <w:lang w:eastAsia="ko-KR" w:bidi="ar-AE"/>
              </w:rPr>
              <w:t>(دولار أمريكي)</w:t>
            </w:r>
          </w:p>
        </w:tc>
        <w:tc>
          <w:tcPr>
            <w:tcW w:w="720" w:type="dxa"/>
            <w:vMerge w:val="restart"/>
            <w:shd w:val="clear" w:color="auto" w:fill="auto"/>
            <w:tcMar>
              <w:left w:w="29" w:type="dxa"/>
              <w:right w:w="29" w:type="dxa"/>
            </w:tcMar>
            <w:vAlign w:val="center"/>
          </w:tcPr>
          <w:p w14:paraId="41A7A6EF" w14:textId="656BA09C" w:rsidR="00C923E5" w:rsidRPr="009778F8" w:rsidRDefault="00681407" w:rsidP="002F6A37">
            <w:pPr>
              <w:tabs>
                <w:tab w:val="left" w:pos="8280"/>
              </w:tabs>
              <w:suppressAutoHyphens/>
              <w:bidi/>
              <w:spacing w:after="60"/>
              <w:jc w:val="center"/>
              <w:rPr>
                <w:sz w:val="18"/>
                <w:szCs w:val="18"/>
              </w:rPr>
            </w:pPr>
            <w:r w:rsidRPr="009778F8">
              <w:rPr>
                <w:rFonts w:hint="cs"/>
                <w:sz w:val="18"/>
                <w:szCs w:val="18"/>
                <w:rtl/>
              </w:rPr>
              <w:t>اليونيدو</w:t>
            </w:r>
          </w:p>
        </w:tc>
        <w:tc>
          <w:tcPr>
            <w:tcW w:w="1170" w:type="dxa"/>
            <w:shd w:val="clear" w:color="auto" w:fill="auto"/>
            <w:tcMar>
              <w:left w:w="29" w:type="dxa"/>
              <w:right w:w="29" w:type="dxa"/>
            </w:tcMar>
          </w:tcPr>
          <w:p w14:paraId="57BBF836" w14:textId="70CA212D" w:rsidR="00C923E5" w:rsidRPr="009778F8" w:rsidRDefault="00681407" w:rsidP="002F6A37">
            <w:pPr>
              <w:tabs>
                <w:tab w:val="left" w:pos="8280"/>
              </w:tabs>
              <w:suppressAutoHyphens/>
              <w:bidi/>
              <w:spacing w:after="60"/>
              <w:jc w:val="left"/>
              <w:rPr>
                <w:sz w:val="18"/>
                <w:szCs w:val="18"/>
              </w:rPr>
            </w:pPr>
            <w:r w:rsidRPr="009778F8">
              <w:rPr>
                <w:rFonts w:eastAsia="Batang"/>
                <w:snapToGrid w:val="0"/>
                <w:sz w:val="18"/>
                <w:szCs w:val="18"/>
                <w:rtl/>
                <w:lang w:eastAsia="ko-KR" w:bidi="ar-AE"/>
              </w:rPr>
              <w:t>تكاليف المشروع</w:t>
            </w:r>
          </w:p>
        </w:tc>
        <w:tc>
          <w:tcPr>
            <w:tcW w:w="836" w:type="dxa"/>
            <w:shd w:val="clear" w:color="auto" w:fill="auto"/>
            <w:tcMar>
              <w:left w:w="29" w:type="dxa"/>
              <w:right w:w="29" w:type="dxa"/>
            </w:tcMar>
          </w:tcPr>
          <w:p w14:paraId="612E2434" w14:textId="77777777" w:rsidR="00C923E5" w:rsidRPr="009778F8" w:rsidRDefault="00C923E5" w:rsidP="00D1449E">
            <w:pPr>
              <w:tabs>
                <w:tab w:val="left" w:pos="8280"/>
              </w:tabs>
              <w:suppressAutoHyphens/>
              <w:spacing w:after="60"/>
              <w:jc w:val="right"/>
              <w:rPr>
                <w:sz w:val="18"/>
                <w:szCs w:val="18"/>
              </w:rPr>
            </w:pPr>
            <w:r w:rsidRPr="009778F8">
              <w:rPr>
                <w:sz w:val="18"/>
                <w:szCs w:val="18"/>
              </w:rPr>
              <w:t xml:space="preserve">355,500 </w:t>
            </w:r>
          </w:p>
        </w:tc>
        <w:tc>
          <w:tcPr>
            <w:tcW w:w="887" w:type="dxa"/>
            <w:shd w:val="clear" w:color="auto" w:fill="auto"/>
            <w:tcMar>
              <w:left w:w="29" w:type="dxa"/>
              <w:right w:w="29" w:type="dxa"/>
            </w:tcMar>
          </w:tcPr>
          <w:p w14:paraId="422FD102"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92" w:type="dxa"/>
            <w:shd w:val="clear" w:color="auto" w:fill="auto"/>
            <w:tcMar>
              <w:left w:w="29" w:type="dxa"/>
              <w:right w:w="29" w:type="dxa"/>
            </w:tcMar>
          </w:tcPr>
          <w:p w14:paraId="3F7205B4"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61" w:type="dxa"/>
            <w:shd w:val="clear" w:color="auto" w:fill="auto"/>
            <w:tcMar>
              <w:left w:w="29" w:type="dxa"/>
              <w:right w:w="29" w:type="dxa"/>
            </w:tcMar>
          </w:tcPr>
          <w:p w14:paraId="1451AB47" w14:textId="77777777" w:rsidR="00C923E5" w:rsidRPr="009778F8" w:rsidRDefault="00C923E5" w:rsidP="00D1449E">
            <w:pPr>
              <w:tabs>
                <w:tab w:val="left" w:pos="8280"/>
              </w:tabs>
              <w:suppressAutoHyphens/>
              <w:spacing w:after="60"/>
              <w:jc w:val="right"/>
              <w:rPr>
                <w:sz w:val="18"/>
                <w:szCs w:val="18"/>
              </w:rPr>
            </w:pPr>
            <w:r w:rsidRPr="009778F8">
              <w:rPr>
                <w:sz w:val="18"/>
                <w:szCs w:val="18"/>
              </w:rPr>
              <w:t>406,000</w:t>
            </w:r>
          </w:p>
        </w:tc>
        <w:tc>
          <w:tcPr>
            <w:tcW w:w="880" w:type="dxa"/>
            <w:shd w:val="clear" w:color="auto" w:fill="auto"/>
            <w:tcMar>
              <w:left w:w="29" w:type="dxa"/>
              <w:right w:w="29" w:type="dxa"/>
            </w:tcMar>
          </w:tcPr>
          <w:p w14:paraId="1C2470F4"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80" w:type="dxa"/>
            <w:shd w:val="clear" w:color="auto" w:fill="auto"/>
            <w:tcMar>
              <w:left w:w="29" w:type="dxa"/>
              <w:right w:w="29" w:type="dxa"/>
            </w:tcMar>
          </w:tcPr>
          <w:p w14:paraId="3D0DEFEC" w14:textId="77777777" w:rsidR="00C923E5" w:rsidRPr="009778F8" w:rsidRDefault="00C923E5" w:rsidP="00D1449E">
            <w:pPr>
              <w:tabs>
                <w:tab w:val="left" w:pos="8280"/>
              </w:tabs>
              <w:suppressAutoHyphens/>
              <w:spacing w:after="60"/>
              <w:jc w:val="right"/>
              <w:rPr>
                <w:sz w:val="18"/>
                <w:szCs w:val="18"/>
              </w:rPr>
            </w:pPr>
            <w:r w:rsidRPr="009778F8">
              <w:rPr>
                <w:sz w:val="18"/>
                <w:szCs w:val="18"/>
              </w:rPr>
              <w:t>297,000</w:t>
            </w:r>
          </w:p>
        </w:tc>
        <w:tc>
          <w:tcPr>
            <w:tcW w:w="880" w:type="dxa"/>
            <w:shd w:val="clear" w:color="auto" w:fill="auto"/>
            <w:tcMar>
              <w:left w:w="29" w:type="dxa"/>
              <w:right w:w="29" w:type="dxa"/>
            </w:tcMar>
          </w:tcPr>
          <w:p w14:paraId="5AB9FBD0"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80" w:type="dxa"/>
            <w:shd w:val="clear" w:color="auto" w:fill="auto"/>
            <w:tcMar>
              <w:left w:w="29" w:type="dxa"/>
              <w:right w:w="29" w:type="dxa"/>
            </w:tcMar>
          </w:tcPr>
          <w:p w14:paraId="2BFE348E" w14:textId="77777777" w:rsidR="00C923E5" w:rsidRPr="009778F8" w:rsidRDefault="00C923E5" w:rsidP="00D1449E">
            <w:pPr>
              <w:tabs>
                <w:tab w:val="left" w:pos="8280"/>
              </w:tabs>
              <w:suppressAutoHyphens/>
              <w:spacing w:after="60"/>
              <w:jc w:val="right"/>
              <w:rPr>
                <w:sz w:val="18"/>
                <w:szCs w:val="18"/>
              </w:rPr>
            </w:pPr>
            <w:r w:rsidRPr="009778F8">
              <w:rPr>
                <w:sz w:val="18"/>
                <w:szCs w:val="18"/>
              </w:rPr>
              <w:t>153,000</w:t>
            </w:r>
          </w:p>
        </w:tc>
        <w:tc>
          <w:tcPr>
            <w:tcW w:w="867" w:type="dxa"/>
            <w:shd w:val="clear" w:color="auto" w:fill="auto"/>
            <w:tcMar>
              <w:left w:w="29" w:type="dxa"/>
              <w:right w:w="29" w:type="dxa"/>
            </w:tcMar>
          </w:tcPr>
          <w:p w14:paraId="5232E4D5" w14:textId="77777777" w:rsidR="00C923E5" w:rsidRPr="009778F8" w:rsidRDefault="00C923E5" w:rsidP="00D1449E">
            <w:pPr>
              <w:tabs>
                <w:tab w:val="left" w:pos="8280"/>
              </w:tabs>
              <w:suppressAutoHyphens/>
              <w:spacing w:after="60"/>
              <w:jc w:val="right"/>
              <w:rPr>
                <w:sz w:val="18"/>
                <w:szCs w:val="18"/>
              </w:rPr>
            </w:pPr>
            <w:r w:rsidRPr="009778F8">
              <w:rPr>
                <w:sz w:val="18"/>
                <w:szCs w:val="18"/>
              </w:rPr>
              <w:t xml:space="preserve">1,211,500 </w:t>
            </w:r>
          </w:p>
        </w:tc>
      </w:tr>
      <w:tr w:rsidR="00C923E5" w:rsidRPr="009778F8" w14:paraId="538AA729" w14:textId="77777777" w:rsidTr="002F6A37">
        <w:trPr>
          <w:trHeight w:val="348"/>
          <w:jc w:val="center"/>
        </w:trPr>
        <w:tc>
          <w:tcPr>
            <w:tcW w:w="1345" w:type="dxa"/>
            <w:vMerge/>
            <w:shd w:val="clear" w:color="auto" w:fill="auto"/>
            <w:tcMar>
              <w:left w:w="29" w:type="dxa"/>
              <w:right w:w="29" w:type="dxa"/>
            </w:tcMar>
          </w:tcPr>
          <w:p w14:paraId="56925A04" w14:textId="77777777" w:rsidR="00C923E5" w:rsidRPr="009778F8" w:rsidRDefault="00C923E5" w:rsidP="002F6A37">
            <w:pPr>
              <w:tabs>
                <w:tab w:val="left" w:pos="8280"/>
              </w:tabs>
              <w:suppressAutoHyphens/>
              <w:bidi/>
              <w:spacing w:after="60"/>
              <w:jc w:val="left"/>
              <w:rPr>
                <w:sz w:val="18"/>
                <w:szCs w:val="18"/>
              </w:rPr>
            </w:pPr>
          </w:p>
        </w:tc>
        <w:tc>
          <w:tcPr>
            <w:tcW w:w="720" w:type="dxa"/>
            <w:vMerge/>
            <w:shd w:val="clear" w:color="auto" w:fill="auto"/>
            <w:tcMar>
              <w:left w:w="29" w:type="dxa"/>
              <w:right w:w="29" w:type="dxa"/>
            </w:tcMar>
            <w:vAlign w:val="center"/>
          </w:tcPr>
          <w:p w14:paraId="47943687" w14:textId="77777777" w:rsidR="00C923E5" w:rsidRPr="009778F8" w:rsidRDefault="00C923E5" w:rsidP="002F6A37">
            <w:pPr>
              <w:tabs>
                <w:tab w:val="left" w:pos="8280"/>
              </w:tabs>
              <w:suppressAutoHyphens/>
              <w:bidi/>
              <w:spacing w:after="60"/>
              <w:jc w:val="left"/>
              <w:rPr>
                <w:sz w:val="18"/>
                <w:szCs w:val="18"/>
              </w:rPr>
            </w:pPr>
          </w:p>
        </w:tc>
        <w:tc>
          <w:tcPr>
            <w:tcW w:w="1170" w:type="dxa"/>
            <w:shd w:val="clear" w:color="auto" w:fill="auto"/>
            <w:tcMar>
              <w:left w:w="29" w:type="dxa"/>
              <w:right w:w="29" w:type="dxa"/>
            </w:tcMar>
          </w:tcPr>
          <w:p w14:paraId="1BFCA22D" w14:textId="3EE107EF" w:rsidR="00C923E5" w:rsidRPr="009778F8" w:rsidRDefault="00681407" w:rsidP="002F6A37">
            <w:pPr>
              <w:tabs>
                <w:tab w:val="left" w:pos="8280"/>
              </w:tabs>
              <w:suppressAutoHyphens/>
              <w:bidi/>
              <w:spacing w:after="60"/>
              <w:jc w:val="left"/>
              <w:rPr>
                <w:sz w:val="18"/>
                <w:szCs w:val="18"/>
              </w:rPr>
            </w:pPr>
            <w:r w:rsidRPr="009778F8">
              <w:rPr>
                <w:rFonts w:eastAsia="Batang"/>
                <w:snapToGrid w:val="0"/>
                <w:sz w:val="18"/>
                <w:szCs w:val="18"/>
                <w:rtl/>
                <w:lang w:eastAsia="ko-KR" w:bidi="ar-AE"/>
              </w:rPr>
              <w:t>تكاليف الدعم</w:t>
            </w:r>
          </w:p>
        </w:tc>
        <w:tc>
          <w:tcPr>
            <w:tcW w:w="836" w:type="dxa"/>
            <w:shd w:val="clear" w:color="auto" w:fill="auto"/>
            <w:tcMar>
              <w:left w:w="29" w:type="dxa"/>
              <w:right w:w="29" w:type="dxa"/>
            </w:tcMar>
          </w:tcPr>
          <w:p w14:paraId="45E6569D" w14:textId="77777777" w:rsidR="00C923E5" w:rsidRPr="009778F8" w:rsidRDefault="00C923E5" w:rsidP="00D1449E">
            <w:pPr>
              <w:tabs>
                <w:tab w:val="left" w:pos="8280"/>
              </w:tabs>
              <w:suppressAutoHyphens/>
              <w:spacing w:after="60"/>
              <w:jc w:val="right"/>
              <w:rPr>
                <w:sz w:val="18"/>
                <w:szCs w:val="18"/>
              </w:rPr>
            </w:pPr>
            <w:r w:rsidRPr="009778F8">
              <w:rPr>
                <w:sz w:val="18"/>
                <w:szCs w:val="18"/>
              </w:rPr>
              <w:t>24,885</w:t>
            </w:r>
          </w:p>
        </w:tc>
        <w:tc>
          <w:tcPr>
            <w:tcW w:w="887" w:type="dxa"/>
            <w:shd w:val="clear" w:color="auto" w:fill="auto"/>
            <w:tcMar>
              <w:left w:w="29" w:type="dxa"/>
              <w:right w:w="29" w:type="dxa"/>
            </w:tcMar>
          </w:tcPr>
          <w:p w14:paraId="30959CB4"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92" w:type="dxa"/>
            <w:shd w:val="clear" w:color="auto" w:fill="auto"/>
            <w:tcMar>
              <w:left w:w="29" w:type="dxa"/>
              <w:right w:w="29" w:type="dxa"/>
            </w:tcMar>
          </w:tcPr>
          <w:p w14:paraId="76A96CCB"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61" w:type="dxa"/>
            <w:shd w:val="clear" w:color="auto" w:fill="auto"/>
            <w:tcMar>
              <w:left w:w="29" w:type="dxa"/>
              <w:right w:w="29" w:type="dxa"/>
            </w:tcMar>
          </w:tcPr>
          <w:p w14:paraId="5CBFABEB" w14:textId="77777777" w:rsidR="00C923E5" w:rsidRPr="009778F8" w:rsidRDefault="00C923E5" w:rsidP="00D1449E">
            <w:pPr>
              <w:tabs>
                <w:tab w:val="left" w:pos="8280"/>
              </w:tabs>
              <w:suppressAutoHyphens/>
              <w:spacing w:after="60"/>
              <w:jc w:val="right"/>
              <w:rPr>
                <w:sz w:val="18"/>
                <w:szCs w:val="18"/>
              </w:rPr>
            </w:pPr>
            <w:r w:rsidRPr="009778F8">
              <w:rPr>
                <w:sz w:val="18"/>
                <w:szCs w:val="18"/>
              </w:rPr>
              <w:t>28,420</w:t>
            </w:r>
          </w:p>
        </w:tc>
        <w:tc>
          <w:tcPr>
            <w:tcW w:w="880" w:type="dxa"/>
            <w:shd w:val="clear" w:color="auto" w:fill="auto"/>
            <w:tcMar>
              <w:left w:w="29" w:type="dxa"/>
              <w:right w:w="29" w:type="dxa"/>
            </w:tcMar>
          </w:tcPr>
          <w:p w14:paraId="40334018"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80" w:type="dxa"/>
            <w:shd w:val="clear" w:color="auto" w:fill="auto"/>
            <w:tcMar>
              <w:left w:w="29" w:type="dxa"/>
              <w:right w:w="29" w:type="dxa"/>
            </w:tcMar>
          </w:tcPr>
          <w:p w14:paraId="092EBDE0" w14:textId="77777777" w:rsidR="00C923E5" w:rsidRPr="009778F8" w:rsidRDefault="00C923E5" w:rsidP="00D1449E">
            <w:pPr>
              <w:tabs>
                <w:tab w:val="left" w:pos="8280"/>
              </w:tabs>
              <w:suppressAutoHyphens/>
              <w:spacing w:after="60"/>
              <w:jc w:val="right"/>
              <w:rPr>
                <w:sz w:val="18"/>
                <w:szCs w:val="18"/>
              </w:rPr>
            </w:pPr>
            <w:r w:rsidRPr="009778F8">
              <w:rPr>
                <w:sz w:val="18"/>
                <w:szCs w:val="18"/>
              </w:rPr>
              <w:t>20,790</w:t>
            </w:r>
          </w:p>
        </w:tc>
        <w:tc>
          <w:tcPr>
            <w:tcW w:w="880" w:type="dxa"/>
            <w:shd w:val="clear" w:color="auto" w:fill="auto"/>
            <w:tcMar>
              <w:left w:w="29" w:type="dxa"/>
              <w:right w:w="29" w:type="dxa"/>
            </w:tcMar>
          </w:tcPr>
          <w:p w14:paraId="6136F617"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80" w:type="dxa"/>
            <w:shd w:val="clear" w:color="auto" w:fill="auto"/>
            <w:tcMar>
              <w:left w:w="29" w:type="dxa"/>
              <w:right w:w="29" w:type="dxa"/>
            </w:tcMar>
          </w:tcPr>
          <w:p w14:paraId="148BC7A5" w14:textId="77777777" w:rsidR="00C923E5" w:rsidRPr="009778F8" w:rsidRDefault="00C923E5" w:rsidP="00D1449E">
            <w:pPr>
              <w:tabs>
                <w:tab w:val="left" w:pos="8280"/>
              </w:tabs>
              <w:suppressAutoHyphens/>
              <w:spacing w:after="60"/>
              <w:jc w:val="right"/>
              <w:rPr>
                <w:sz w:val="18"/>
                <w:szCs w:val="18"/>
              </w:rPr>
            </w:pPr>
            <w:r w:rsidRPr="009778F8">
              <w:rPr>
                <w:sz w:val="18"/>
                <w:szCs w:val="18"/>
              </w:rPr>
              <w:t>10,710</w:t>
            </w:r>
          </w:p>
        </w:tc>
        <w:tc>
          <w:tcPr>
            <w:tcW w:w="867" w:type="dxa"/>
            <w:shd w:val="clear" w:color="auto" w:fill="auto"/>
            <w:tcMar>
              <w:left w:w="29" w:type="dxa"/>
              <w:right w:w="29" w:type="dxa"/>
            </w:tcMar>
          </w:tcPr>
          <w:p w14:paraId="5176BF03" w14:textId="77777777" w:rsidR="00C923E5" w:rsidRPr="009778F8" w:rsidRDefault="00C923E5" w:rsidP="00D1449E">
            <w:pPr>
              <w:tabs>
                <w:tab w:val="left" w:pos="8280"/>
              </w:tabs>
              <w:suppressAutoHyphens/>
              <w:spacing w:after="60"/>
              <w:jc w:val="right"/>
              <w:rPr>
                <w:sz w:val="18"/>
                <w:szCs w:val="18"/>
              </w:rPr>
            </w:pPr>
            <w:r w:rsidRPr="009778F8">
              <w:rPr>
                <w:sz w:val="18"/>
                <w:szCs w:val="18"/>
              </w:rPr>
              <w:t>84,805</w:t>
            </w:r>
          </w:p>
        </w:tc>
      </w:tr>
      <w:tr w:rsidR="00C923E5" w:rsidRPr="009778F8" w14:paraId="6C39CFAC" w14:textId="77777777" w:rsidTr="002F6A37">
        <w:trPr>
          <w:trHeight w:val="160"/>
          <w:jc w:val="center"/>
        </w:trPr>
        <w:tc>
          <w:tcPr>
            <w:tcW w:w="3235" w:type="dxa"/>
            <w:gridSpan w:val="3"/>
            <w:shd w:val="clear" w:color="auto" w:fill="auto"/>
            <w:tcMar>
              <w:left w:w="29" w:type="dxa"/>
              <w:right w:w="29" w:type="dxa"/>
            </w:tcMar>
          </w:tcPr>
          <w:p w14:paraId="093BBE44" w14:textId="66EAA818" w:rsidR="00C923E5" w:rsidRPr="009778F8" w:rsidRDefault="00681407" w:rsidP="002F6A37">
            <w:pPr>
              <w:tabs>
                <w:tab w:val="left" w:pos="8280"/>
              </w:tabs>
              <w:suppressAutoHyphens/>
              <w:bidi/>
              <w:spacing w:after="60"/>
              <w:jc w:val="left"/>
              <w:rPr>
                <w:sz w:val="18"/>
                <w:szCs w:val="18"/>
              </w:rPr>
            </w:pPr>
            <w:r w:rsidRPr="009778F8">
              <w:rPr>
                <w:rFonts w:hint="cs"/>
                <w:sz w:val="18"/>
                <w:szCs w:val="18"/>
                <w:rtl/>
              </w:rPr>
              <w:t xml:space="preserve">إجمالي </w:t>
            </w:r>
            <w:r w:rsidR="00C923E5" w:rsidRPr="009778F8">
              <w:rPr>
                <w:sz w:val="18"/>
                <w:szCs w:val="18"/>
              </w:rPr>
              <w:t xml:space="preserve"> </w:t>
            </w:r>
            <w:r w:rsidRPr="009778F8">
              <w:rPr>
                <w:rFonts w:hint="cs"/>
                <w:sz w:val="18"/>
                <w:szCs w:val="18"/>
                <w:rtl/>
              </w:rPr>
              <w:t xml:space="preserve">تكاليف المشروع </w:t>
            </w:r>
            <w:r w:rsidR="0081267B" w:rsidRPr="009778F8">
              <w:rPr>
                <w:rFonts w:hint="cs"/>
                <w:sz w:val="18"/>
                <w:szCs w:val="18"/>
                <w:rtl/>
              </w:rPr>
              <w:t>الموصى بها</w:t>
            </w:r>
            <w:r w:rsidRPr="009778F8">
              <w:rPr>
                <w:rFonts w:hint="cs"/>
                <w:sz w:val="18"/>
                <w:szCs w:val="18"/>
                <w:rtl/>
              </w:rPr>
              <w:t xml:space="preserve"> من حيث المبدأ</w:t>
            </w:r>
            <w:r w:rsidRPr="009778F8">
              <w:rPr>
                <w:sz w:val="18"/>
                <w:szCs w:val="18"/>
              </w:rPr>
              <w:t xml:space="preserve"> </w:t>
            </w:r>
            <w:r w:rsidRPr="009778F8">
              <w:rPr>
                <w:rFonts w:eastAsia="Batang"/>
                <w:snapToGrid w:val="0"/>
                <w:sz w:val="18"/>
                <w:szCs w:val="18"/>
                <w:rtl/>
                <w:lang w:eastAsia="ko-KR" w:bidi="ar-AE"/>
              </w:rPr>
              <w:t>(دولار أمريكي)</w:t>
            </w:r>
          </w:p>
        </w:tc>
        <w:tc>
          <w:tcPr>
            <w:tcW w:w="836" w:type="dxa"/>
            <w:shd w:val="clear" w:color="auto" w:fill="auto"/>
            <w:tcMar>
              <w:left w:w="29" w:type="dxa"/>
              <w:right w:w="29" w:type="dxa"/>
            </w:tcMar>
          </w:tcPr>
          <w:p w14:paraId="53FEFF88" w14:textId="77777777" w:rsidR="00C923E5" w:rsidRPr="009778F8" w:rsidRDefault="00C923E5" w:rsidP="00D1449E">
            <w:pPr>
              <w:tabs>
                <w:tab w:val="left" w:pos="8280"/>
              </w:tabs>
              <w:suppressAutoHyphens/>
              <w:spacing w:after="60"/>
              <w:jc w:val="right"/>
              <w:rPr>
                <w:sz w:val="18"/>
                <w:szCs w:val="18"/>
              </w:rPr>
            </w:pPr>
            <w:r w:rsidRPr="009778F8">
              <w:rPr>
                <w:sz w:val="18"/>
                <w:szCs w:val="18"/>
              </w:rPr>
              <w:t xml:space="preserve">355,500 </w:t>
            </w:r>
          </w:p>
        </w:tc>
        <w:tc>
          <w:tcPr>
            <w:tcW w:w="887" w:type="dxa"/>
            <w:shd w:val="clear" w:color="auto" w:fill="auto"/>
            <w:tcMar>
              <w:left w:w="29" w:type="dxa"/>
              <w:right w:w="29" w:type="dxa"/>
            </w:tcMar>
          </w:tcPr>
          <w:p w14:paraId="789DF386"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92" w:type="dxa"/>
            <w:shd w:val="clear" w:color="auto" w:fill="auto"/>
            <w:tcMar>
              <w:left w:w="29" w:type="dxa"/>
              <w:right w:w="29" w:type="dxa"/>
            </w:tcMar>
          </w:tcPr>
          <w:p w14:paraId="5E9443D4"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61" w:type="dxa"/>
            <w:shd w:val="clear" w:color="auto" w:fill="auto"/>
            <w:tcMar>
              <w:left w:w="29" w:type="dxa"/>
              <w:right w:w="29" w:type="dxa"/>
            </w:tcMar>
          </w:tcPr>
          <w:p w14:paraId="78FB086F" w14:textId="77777777" w:rsidR="00C923E5" w:rsidRPr="009778F8" w:rsidRDefault="00C923E5" w:rsidP="00D1449E">
            <w:pPr>
              <w:tabs>
                <w:tab w:val="left" w:pos="8280"/>
              </w:tabs>
              <w:suppressAutoHyphens/>
              <w:spacing w:after="60"/>
              <w:jc w:val="right"/>
              <w:rPr>
                <w:sz w:val="18"/>
                <w:szCs w:val="18"/>
              </w:rPr>
            </w:pPr>
            <w:r w:rsidRPr="009778F8">
              <w:rPr>
                <w:sz w:val="18"/>
                <w:szCs w:val="18"/>
              </w:rPr>
              <w:t>406,000</w:t>
            </w:r>
          </w:p>
        </w:tc>
        <w:tc>
          <w:tcPr>
            <w:tcW w:w="880" w:type="dxa"/>
            <w:shd w:val="clear" w:color="auto" w:fill="auto"/>
            <w:tcMar>
              <w:left w:w="29" w:type="dxa"/>
              <w:right w:w="29" w:type="dxa"/>
            </w:tcMar>
          </w:tcPr>
          <w:p w14:paraId="517F8428"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80" w:type="dxa"/>
            <w:shd w:val="clear" w:color="auto" w:fill="auto"/>
            <w:tcMar>
              <w:left w:w="29" w:type="dxa"/>
              <w:right w:w="29" w:type="dxa"/>
            </w:tcMar>
          </w:tcPr>
          <w:p w14:paraId="23FDD9DC" w14:textId="77777777" w:rsidR="00C923E5" w:rsidRPr="009778F8" w:rsidRDefault="00C923E5" w:rsidP="00D1449E">
            <w:pPr>
              <w:tabs>
                <w:tab w:val="left" w:pos="8280"/>
              </w:tabs>
              <w:suppressAutoHyphens/>
              <w:spacing w:after="60"/>
              <w:jc w:val="right"/>
              <w:rPr>
                <w:sz w:val="18"/>
                <w:szCs w:val="18"/>
              </w:rPr>
            </w:pPr>
            <w:r w:rsidRPr="009778F8">
              <w:rPr>
                <w:sz w:val="18"/>
                <w:szCs w:val="18"/>
              </w:rPr>
              <w:t>297,000</w:t>
            </w:r>
          </w:p>
        </w:tc>
        <w:tc>
          <w:tcPr>
            <w:tcW w:w="880" w:type="dxa"/>
            <w:shd w:val="clear" w:color="auto" w:fill="auto"/>
            <w:tcMar>
              <w:left w:w="29" w:type="dxa"/>
              <w:right w:w="29" w:type="dxa"/>
            </w:tcMar>
          </w:tcPr>
          <w:p w14:paraId="5C9B92E7"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80" w:type="dxa"/>
            <w:shd w:val="clear" w:color="auto" w:fill="auto"/>
            <w:tcMar>
              <w:left w:w="29" w:type="dxa"/>
              <w:right w:w="29" w:type="dxa"/>
            </w:tcMar>
          </w:tcPr>
          <w:p w14:paraId="575F9AC8" w14:textId="77777777" w:rsidR="00C923E5" w:rsidRPr="009778F8" w:rsidRDefault="00C923E5" w:rsidP="00D1449E">
            <w:pPr>
              <w:tabs>
                <w:tab w:val="left" w:pos="8280"/>
              </w:tabs>
              <w:suppressAutoHyphens/>
              <w:spacing w:after="60"/>
              <w:jc w:val="right"/>
              <w:rPr>
                <w:sz w:val="18"/>
                <w:szCs w:val="18"/>
              </w:rPr>
            </w:pPr>
            <w:r w:rsidRPr="009778F8">
              <w:rPr>
                <w:sz w:val="18"/>
                <w:szCs w:val="18"/>
              </w:rPr>
              <w:t>153,000</w:t>
            </w:r>
          </w:p>
        </w:tc>
        <w:tc>
          <w:tcPr>
            <w:tcW w:w="867" w:type="dxa"/>
            <w:shd w:val="clear" w:color="auto" w:fill="auto"/>
            <w:tcMar>
              <w:left w:w="29" w:type="dxa"/>
              <w:right w:w="29" w:type="dxa"/>
            </w:tcMar>
          </w:tcPr>
          <w:p w14:paraId="09C1D5F5" w14:textId="77777777" w:rsidR="00C923E5" w:rsidRPr="009778F8" w:rsidRDefault="00C923E5" w:rsidP="00D1449E">
            <w:pPr>
              <w:tabs>
                <w:tab w:val="left" w:pos="480"/>
                <w:tab w:val="left" w:pos="8280"/>
              </w:tabs>
              <w:suppressAutoHyphens/>
              <w:spacing w:after="60"/>
              <w:jc w:val="right"/>
              <w:rPr>
                <w:sz w:val="18"/>
                <w:szCs w:val="18"/>
              </w:rPr>
            </w:pPr>
            <w:r w:rsidRPr="009778F8">
              <w:rPr>
                <w:sz w:val="18"/>
                <w:szCs w:val="18"/>
              </w:rPr>
              <w:t xml:space="preserve">1,211,500 </w:t>
            </w:r>
          </w:p>
        </w:tc>
      </w:tr>
      <w:tr w:rsidR="00C923E5" w:rsidRPr="009778F8" w14:paraId="1FD83CDD" w14:textId="77777777" w:rsidTr="002F6A37">
        <w:trPr>
          <w:trHeight w:val="206"/>
          <w:jc w:val="center"/>
        </w:trPr>
        <w:tc>
          <w:tcPr>
            <w:tcW w:w="3235" w:type="dxa"/>
            <w:gridSpan w:val="3"/>
            <w:shd w:val="clear" w:color="auto" w:fill="auto"/>
            <w:tcMar>
              <w:left w:w="29" w:type="dxa"/>
              <w:right w:w="29" w:type="dxa"/>
            </w:tcMar>
          </w:tcPr>
          <w:p w14:paraId="00E0F81E" w14:textId="2BE15E34" w:rsidR="00C923E5" w:rsidRPr="009778F8" w:rsidRDefault="00681407" w:rsidP="002F6A37">
            <w:pPr>
              <w:tabs>
                <w:tab w:val="left" w:pos="8280"/>
              </w:tabs>
              <w:suppressAutoHyphens/>
              <w:bidi/>
              <w:spacing w:after="60"/>
              <w:jc w:val="left"/>
              <w:rPr>
                <w:sz w:val="18"/>
                <w:szCs w:val="18"/>
              </w:rPr>
            </w:pPr>
            <w:r w:rsidRPr="009778F8">
              <w:rPr>
                <w:rFonts w:hint="cs"/>
                <w:sz w:val="18"/>
                <w:szCs w:val="18"/>
                <w:rtl/>
              </w:rPr>
              <w:t>إجمالي تكاليف الدعم الموصى بها من حيث المبدأ</w:t>
            </w:r>
            <w:r w:rsidR="00C923E5" w:rsidRPr="009778F8">
              <w:rPr>
                <w:sz w:val="18"/>
                <w:szCs w:val="18"/>
              </w:rPr>
              <w:t xml:space="preserve"> </w:t>
            </w:r>
            <w:r w:rsidRPr="009778F8">
              <w:rPr>
                <w:rFonts w:eastAsia="Batang"/>
                <w:snapToGrid w:val="0"/>
                <w:sz w:val="18"/>
                <w:szCs w:val="18"/>
                <w:rtl/>
                <w:lang w:eastAsia="ko-KR" w:bidi="ar-AE"/>
              </w:rPr>
              <w:t>(دولار أمريكي)</w:t>
            </w:r>
          </w:p>
        </w:tc>
        <w:tc>
          <w:tcPr>
            <w:tcW w:w="836" w:type="dxa"/>
            <w:shd w:val="clear" w:color="auto" w:fill="auto"/>
            <w:tcMar>
              <w:left w:w="29" w:type="dxa"/>
              <w:right w:w="29" w:type="dxa"/>
            </w:tcMar>
          </w:tcPr>
          <w:p w14:paraId="519B4979" w14:textId="77777777" w:rsidR="00C923E5" w:rsidRPr="009778F8" w:rsidRDefault="00C923E5" w:rsidP="00D1449E">
            <w:pPr>
              <w:tabs>
                <w:tab w:val="left" w:pos="8280"/>
              </w:tabs>
              <w:suppressAutoHyphens/>
              <w:spacing w:after="60"/>
              <w:jc w:val="right"/>
              <w:rPr>
                <w:sz w:val="18"/>
                <w:szCs w:val="18"/>
              </w:rPr>
            </w:pPr>
            <w:r w:rsidRPr="009778F8">
              <w:rPr>
                <w:sz w:val="18"/>
                <w:szCs w:val="18"/>
              </w:rPr>
              <w:t>24,885</w:t>
            </w:r>
          </w:p>
        </w:tc>
        <w:tc>
          <w:tcPr>
            <w:tcW w:w="887" w:type="dxa"/>
            <w:shd w:val="clear" w:color="auto" w:fill="auto"/>
            <w:tcMar>
              <w:left w:w="29" w:type="dxa"/>
              <w:right w:w="29" w:type="dxa"/>
            </w:tcMar>
          </w:tcPr>
          <w:p w14:paraId="4D5E9819"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92" w:type="dxa"/>
            <w:shd w:val="clear" w:color="auto" w:fill="auto"/>
            <w:tcMar>
              <w:left w:w="29" w:type="dxa"/>
              <w:right w:w="29" w:type="dxa"/>
            </w:tcMar>
          </w:tcPr>
          <w:p w14:paraId="40FDE706"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61" w:type="dxa"/>
            <w:shd w:val="clear" w:color="auto" w:fill="auto"/>
            <w:tcMar>
              <w:left w:w="29" w:type="dxa"/>
              <w:right w:w="29" w:type="dxa"/>
            </w:tcMar>
          </w:tcPr>
          <w:p w14:paraId="6794B941" w14:textId="77777777" w:rsidR="00C923E5" w:rsidRPr="009778F8" w:rsidRDefault="00C923E5" w:rsidP="00D1449E">
            <w:pPr>
              <w:tabs>
                <w:tab w:val="left" w:pos="8280"/>
              </w:tabs>
              <w:suppressAutoHyphens/>
              <w:spacing w:after="60"/>
              <w:jc w:val="right"/>
              <w:rPr>
                <w:sz w:val="18"/>
                <w:szCs w:val="18"/>
              </w:rPr>
            </w:pPr>
            <w:r w:rsidRPr="009778F8">
              <w:rPr>
                <w:sz w:val="18"/>
                <w:szCs w:val="18"/>
              </w:rPr>
              <w:t>28,420</w:t>
            </w:r>
          </w:p>
        </w:tc>
        <w:tc>
          <w:tcPr>
            <w:tcW w:w="880" w:type="dxa"/>
            <w:shd w:val="clear" w:color="auto" w:fill="auto"/>
            <w:tcMar>
              <w:left w:w="29" w:type="dxa"/>
              <w:right w:w="29" w:type="dxa"/>
            </w:tcMar>
          </w:tcPr>
          <w:p w14:paraId="4F93D7EA"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80" w:type="dxa"/>
            <w:shd w:val="clear" w:color="auto" w:fill="auto"/>
            <w:tcMar>
              <w:left w:w="29" w:type="dxa"/>
              <w:right w:w="29" w:type="dxa"/>
            </w:tcMar>
          </w:tcPr>
          <w:p w14:paraId="75CF1C06" w14:textId="77777777" w:rsidR="00C923E5" w:rsidRPr="009778F8" w:rsidRDefault="00C923E5" w:rsidP="00D1449E">
            <w:pPr>
              <w:tabs>
                <w:tab w:val="left" w:pos="8280"/>
              </w:tabs>
              <w:suppressAutoHyphens/>
              <w:spacing w:after="60"/>
              <w:jc w:val="right"/>
              <w:rPr>
                <w:sz w:val="18"/>
                <w:szCs w:val="18"/>
              </w:rPr>
            </w:pPr>
            <w:r w:rsidRPr="009778F8">
              <w:rPr>
                <w:sz w:val="18"/>
                <w:szCs w:val="18"/>
              </w:rPr>
              <w:t>20,790</w:t>
            </w:r>
          </w:p>
        </w:tc>
        <w:tc>
          <w:tcPr>
            <w:tcW w:w="880" w:type="dxa"/>
            <w:shd w:val="clear" w:color="auto" w:fill="auto"/>
            <w:tcMar>
              <w:left w:w="29" w:type="dxa"/>
              <w:right w:w="29" w:type="dxa"/>
            </w:tcMar>
          </w:tcPr>
          <w:p w14:paraId="2573013A"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80" w:type="dxa"/>
            <w:shd w:val="clear" w:color="auto" w:fill="auto"/>
            <w:tcMar>
              <w:left w:w="29" w:type="dxa"/>
              <w:right w:w="29" w:type="dxa"/>
            </w:tcMar>
          </w:tcPr>
          <w:p w14:paraId="4802C90A" w14:textId="77777777" w:rsidR="00C923E5" w:rsidRPr="009778F8" w:rsidRDefault="00C923E5" w:rsidP="00D1449E">
            <w:pPr>
              <w:tabs>
                <w:tab w:val="left" w:pos="8280"/>
              </w:tabs>
              <w:suppressAutoHyphens/>
              <w:spacing w:after="60"/>
              <w:jc w:val="right"/>
              <w:rPr>
                <w:sz w:val="18"/>
                <w:szCs w:val="18"/>
              </w:rPr>
            </w:pPr>
            <w:r w:rsidRPr="009778F8">
              <w:rPr>
                <w:sz w:val="18"/>
                <w:szCs w:val="18"/>
              </w:rPr>
              <w:t>10,710</w:t>
            </w:r>
          </w:p>
        </w:tc>
        <w:tc>
          <w:tcPr>
            <w:tcW w:w="867" w:type="dxa"/>
            <w:shd w:val="clear" w:color="auto" w:fill="auto"/>
            <w:tcMar>
              <w:left w:w="29" w:type="dxa"/>
              <w:right w:w="29" w:type="dxa"/>
            </w:tcMar>
          </w:tcPr>
          <w:p w14:paraId="2DE75C9A" w14:textId="77777777" w:rsidR="00C923E5" w:rsidRPr="009778F8" w:rsidRDefault="00C923E5" w:rsidP="00D1449E">
            <w:pPr>
              <w:tabs>
                <w:tab w:val="left" w:pos="8280"/>
              </w:tabs>
              <w:suppressAutoHyphens/>
              <w:spacing w:after="60"/>
              <w:jc w:val="right"/>
              <w:rPr>
                <w:sz w:val="18"/>
                <w:szCs w:val="18"/>
              </w:rPr>
            </w:pPr>
            <w:r w:rsidRPr="009778F8">
              <w:rPr>
                <w:sz w:val="18"/>
                <w:szCs w:val="18"/>
              </w:rPr>
              <w:t>84,805</w:t>
            </w:r>
          </w:p>
        </w:tc>
      </w:tr>
      <w:tr w:rsidR="00C923E5" w:rsidRPr="009778F8" w14:paraId="1B8ECC18" w14:textId="77777777" w:rsidTr="002F6A37">
        <w:trPr>
          <w:trHeight w:val="97"/>
          <w:jc w:val="center"/>
        </w:trPr>
        <w:tc>
          <w:tcPr>
            <w:tcW w:w="3235" w:type="dxa"/>
            <w:gridSpan w:val="3"/>
            <w:shd w:val="clear" w:color="auto" w:fill="auto"/>
            <w:tcMar>
              <w:left w:w="29" w:type="dxa"/>
              <w:right w:w="29" w:type="dxa"/>
            </w:tcMar>
          </w:tcPr>
          <w:p w14:paraId="45A3B79C" w14:textId="0C9785F8" w:rsidR="00C923E5" w:rsidRPr="009778F8" w:rsidRDefault="00681407" w:rsidP="002F6A37">
            <w:pPr>
              <w:tabs>
                <w:tab w:val="left" w:pos="8280"/>
              </w:tabs>
              <w:suppressAutoHyphens/>
              <w:bidi/>
              <w:spacing w:after="60"/>
              <w:jc w:val="left"/>
              <w:rPr>
                <w:sz w:val="18"/>
                <w:szCs w:val="18"/>
              </w:rPr>
            </w:pPr>
            <w:r w:rsidRPr="009778F8">
              <w:rPr>
                <w:rFonts w:hint="cs"/>
                <w:sz w:val="18"/>
                <w:szCs w:val="18"/>
                <w:rtl/>
              </w:rPr>
              <w:t>مجموع المبالغ الموصى بها</w:t>
            </w:r>
            <w:r w:rsidR="00C923E5" w:rsidRPr="009778F8">
              <w:rPr>
                <w:sz w:val="18"/>
                <w:szCs w:val="18"/>
              </w:rPr>
              <w:t xml:space="preserve"> </w:t>
            </w:r>
            <w:r w:rsidR="0081267B" w:rsidRPr="009778F8">
              <w:rPr>
                <w:rFonts w:hint="cs"/>
                <w:sz w:val="18"/>
                <w:szCs w:val="18"/>
                <w:rtl/>
              </w:rPr>
              <w:t xml:space="preserve"> من حيث المبدأ</w:t>
            </w:r>
            <w:r w:rsidR="0081267B" w:rsidRPr="009778F8">
              <w:rPr>
                <w:sz w:val="18"/>
                <w:szCs w:val="18"/>
              </w:rPr>
              <w:t xml:space="preserve"> </w:t>
            </w:r>
            <w:r w:rsidR="0081267B" w:rsidRPr="009778F8">
              <w:rPr>
                <w:rFonts w:eastAsia="Batang"/>
                <w:snapToGrid w:val="0"/>
                <w:sz w:val="18"/>
                <w:szCs w:val="18"/>
                <w:rtl/>
                <w:lang w:eastAsia="ko-KR" w:bidi="ar-AE"/>
              </w:rPr>
              <w:t>(دولار أمريكي)</w:t>
            </w:r>
          </w:p>
        </w:tc>
        <w:tc>
          <w:tcPr>
            <w:tcW w:w="836" w:type="dxa"/>
            <w:shd w:val="clear" w:color="auto" w:fill="auto"/>
            <w:tcMar>
              <w:left w:w="29" w:type="dxa"/>
              <w:right w:w="29" w:type="dxa"/>
            </w:tcMar>
          </w:tcPr>
          <w:p w14:paraId="34C7C6E5" w14:textId="77777777" w:rsidR="00C923E5" w:rsidRPr="009778F8" w:rsidRDefault="00C923E5" w:rsidP="00D1449E">
            <w:pPr>
              <w:tabs>
                <w:tab w:val="left" w:pos="8280"/>
              </w:tabs>
              <w:suppressAutoHyphens/>
              <w:spacing w:after="60"/>
              <w:jc w:val="right"/>
              <w:rPr>
                <w:sz w:val="18"/>
                <w:szCs w:val="18"/>
              </w:rPr>
            </w:pPr>
            <w:r w:rsidRPr="009778F8">
              <w:rPr>
                <w:sz w:val="18"/>
                <w:szCs w:val="18"/>
              </w:rPr>
              <w:t>380,385</w:t>
            </w:r>
          </w:p>
        </w:tc>
        <w:tc>
          <w:tcPr>
            <w:tcW w:w="887" w:type="dxa"/>
            <w:shd w:val="clear" w:color="auto" w:fill="auto"/>
            <w:tcMar>
              <w:left w:w="29" w:type="dxa"/>
              <w:right w:w="29" w:type="dxa"/>
            </w:tcMar>
          </w:tcPr>
          <w:p w14:paraId="6F261641"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92" w:type="dxa"/>
            <w:shd w:val="clear" w:color="auto" w:fill="auto"/>
            <w:tcMar>
              <w:left w:w="29" w:type="dxa"/>
              <w:right w:w="29" w:type="dxa"/>
            </w:tcMar>
          </w:tcPr>
          <w:p w14:paraId="2330BE5E"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61" w:type="dxa"/>
            <w:shd w:val="clear" w:color="auto" w:fill="auto"/>
            <w:tcMar>
              <w:left w:w="29" w:type="dxa"/>
              <w:right w:w="29" w:type="dxa"/>
            </w:tcMar>
          </w:tcPr>
          <w:p w14:paraId="2003CE47" w14:textId="77777777" w:rsidR="00C923E5" w:rsidRPr="009778F8" w:rsidRDefault="00C923E5" w:rsidP="00D1449E">
            <w:pPr>
              <w:tabs>
                <w:tab w:val="left" w:pos="8280"/>
              </w:tabs>
              <w:suppressAutoHyphens/>
              <w:spacing w:after="60"/>
              <w:jc w:val="right"/>
              <w:rPr>
                <w:sz w:val="18"/>
                <w:szCs w:val="18"/>
              </w:rPr>
            </w:pPr>
            <w:r w:rsidRPr="009778F8">
              <w:rPr>
                <w:sz w:val="18"/>
                <w:szCs w:val="18"/>
              </w:rPr>
              <w:t>434,420</w:t>
            </w:r>
          </w:p>
        </w:tc>
        <w:tc>
          <w:tcPr>
            <w:tcW w:w="880" w:type="dxa"/>
            <w:shd w:val="clear" w:color="auto" w:fill="auto"/>
            <w:tcMar>
              <w:left w:w="29" w:type="dxa"/>
              <w:right w:w="29" w:type="dxa"/>
            </w:tcMar>
          </w:tcPr>
          <w:p w14:paraId="4D0D4120"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80" w:type="dxa"/>
            <w:shd w:val="clear" w:color="auto" w:fill="auto"/>
            <w:tcMar>
              <w:left w:w="29" w:type="dxa"/>
              <w:right w:w="29" w:type="dxa"/>
            </w:tcMar>
          </w:tcPr>
          <w:p w14:paraId="10883F78" w14:textId="77777777" w:rsidR="00C923E5" w:rsidRPr="009778F8" w:rsidRDefault="00C923E5" w:rsidP="00D1449E">
            <w:pPr>
              <w:tabs>
                <w:tab w:val="left" w:pos="8280"/>
              </w:tabs>
              <w:suppressAutoHyphens/>
              <w:spacing w:after="60"/>
              <w:jc w:val="right"/>
              <w:rPr>
                <w:sz w:val="18"/>
                <w:szCs w:val="18"/>
              </w:rPr>
            </w:pPr>
            <w:r w:rsidRPr="009778F8">
              <w:rPr>
                <w:sz w:val="18"/>
                <w:szCs w:val="18"/>
              </w:rPr>
              <w:t>317,790</w:t>
            </w:r>
          </w:p>
        </w:tc>
        <w:tc>
          <w:tcPr>
            <w:tcW w:w="880" w:type="dxa"/>
            <w:shd w:val="clear" w:color="auto" w:fill="auto"/>
            <w:tcMar>
              <w:left w:w="29" w:type="dxa"/>
              <w:right w:w="29" w:type="dxa"/>
            </w:tcMar>
          </w:tcPr>
          <w:p w14:paraId="55F7A613" w14:textId="77777777" w:rsidR="00C923E5" w:rsidRPr="009778F8" w:rsidRDefault="00C923E5" w:rsidP="00D1449E">
            <w:pPr>
              <w:tabs>
                <w:tab w:val="left" w:pos="8280"/>
              </w:tabs>
              <w:suppressAutoHyphens/>
              <w:spacing w:after="60"/>
              <w:jc w:val="right"/>
              <w:rPr>
                <w:sz w:val="18"/>
                <w:szCs w:val="18"/>
              </w:rPr>
            </w:pPr>
            <w:r w:rsidRPr="009778F8">
              <w:rPr>
                <w:sz w:val="18"/>
                <w:szCs w:val="18"/>
              </w:rPr>
              <w:t>0</w:t>
            </w:r>
          </w:p>
        </w:tc>
        <w:tc>
          <w:tcPr>
            <w:tcW w:w="880" w:type="dxa"/>
            <w:shd w:val="clear" w:color="auto" w:fill="auto"/>
            <w:tcMar>
              <w:left w:w="29" w:type="dxa"/>
              <w:right w:w="29" w:type="dxa"/>
            </w:tcMar>
          </w:tcPr>
          <w:p w14:paraId="18AB0BAF" w14:textId="77777777" w:rsidR="00C923E5" w:rsidRPr="009778F8" w:rsidRDefault="00C923E5" w:rsidP="00D1449E">
            <w:pPr>
              <w:tabs>
                <w:tab w:val="left" w:pos="8280"/>
              </w:tabs>
              <w:suppressAutoHyphens/>
              <w:spacing w:after="60"/>
              <w:jc w:val="right"/>
              <w:rPr>
                <w:sz w:val="18"/>
                <w:szCs w:val="18"/>
              </w:rPr>
            </w:pPr>
            <w:r w:rsidRPr="009778F8">
              <w:rPr>
                <w:sz w:val="18"/>
                <w:szCs w:val="18"/>
                <w:lang w:eastAsia="en-CA"/>
              </w:rPr>
              <w:t>163,710</w:t>
            </w:r>
          </w:p>
        </w:tc>
        <w:tc>
          <w:tcPr>
            <w:tcW w:w="867" w:type="dxa"/>
            <w:shd w:val="clear" w:color="auto" w:fill="auto"/>
            <w:tcMar>
              <w:left w:w="29" w:type="dxa"/>
              <w:right w:w="29" w:type="dxa"/>
            </w:tcMar>
          </w:tcPr>
          <w:p w14:paraId="74EBF7D0" w14:textId="77777777" w:rsidR="00C923E5" w:rsidRPr="009778F8" w:rsidRDefault="00C923E5" w:rsidP="00D1449E">
            <w:pPr>
              <w:tabs>
                <w:tab w:val="left" w:pos="8280"/>
              </w:tabs>
              <w:suppressAutoHyphens/>
              <w:spacing w:after="60"/>
              <w:jc w:val="right"/>
              <w:rPr>
                <w:sz w:val="18"/>
                <w:szCs w:val="18"/>
              </w:rPr>
            </w:pPr>
            <w:r w:rsidRPr="009778F8">
              <w:rPr>
                <w:sz w:val="18"/>
                <w:szCs w:val="18"/>
              </w:rPr>
              <w:t>1,296,305</w:t>
            </w:r>
          </w:p>
        </w:tc>
      </w:tr>
    </w:tbl>
    <w:p w14:paraId="50386CFD" w14:textId="77777777" w:rsidR="00C923E5" w:rsidRPr="009778F8" w:rsidRDefault="00C923E5" w:rsidP="00C923E5">
      <w:pPr>
        <w:tabs>
          <w:tab w:val="left" w:pos="2880"/>
          <w:tab w:val="left" w:pos="5760"/>
        </w:tabs>
        <w:suppressAutoHyphens/>
        <w:jc w:val="center"/>
        <w:rPr>
          <w:b/>
          <w:sz w:val="18"/>
          <w:szCs w:val="18"/>
        </w:rPr>
      </w:pPr>
    </w:p>
    <w:tbl>
      <w:tblPr>
        <w:tblStyle w:val="TableGrid10"/>
        <w:bidiVisual/>
        <w:tblW w:w="5364" w:type="pct"/>
        <w:jc w:val="center"/>
        <w:tblLook w:val="04A0" w:firstRow="1" w:lastRow="0" w:firstColumn="1" w:lastColumn="0" w:noHBand="0" w:noVBand="1"/>
      </w:tblPr>
      <w:tblGrid>
        <w:gridCol w:w="3112"/>
        <w:gridCol w:w="3332"/>
        <w:gridCol w:w="3587"/>
      </w:tblGrid>
      <w:tr w:rsidR="00C923E5" w:rsidRPr="009778F8" w14:paraId="3FF3BF22" w14:textId="77777777" w:rsidTr="002F6A37">
        <w:trPr>
          <w:trHeight w:hRule="exact" w:val="227"/>
          <w:jc w:val="center"/>
        </w:trPr>
        <w:tc>
          <w:tcPr>
            <w:tcW w:w="5000" w:type="pct"/>
            <w:gridSpan w:val="3"/>
            <w:shd w:val="clear" w:color="auto" w:fill="auto"/>
          </w:tcPr>
          <w:p w14:paraId="1FBA0F90" w14:textId="127AEE9D" w:rsidR="00C923E5" w:rsidRPr="009778F8" w:rsidRDefault="0081267B" w:rsidP="002F6A37">
            <w:pPr>
              <w:suppressAutoHyphens/>
              <w:bidi/>
              <w:jc w:val="left"/>
              <w:rPr>
                <w:b/>
                <w:sz w:val="18"/>
                <w:szCs w:val="18"/>
              </w:rPr>
            </w:pPr>
            <w:r w:rsidRPr="009778F8">
              <w:rPr>
                <w:rFonts w:hint="cs"/>
                <w:bCs/>
                <w:sz w:val="18"/>
                <w:szCs w:val="18"/>
                <w:rtl/>
              </w:rPr>
              <w:t>(سابعاً) طلب الموافقة على التمويل للشريحة الأولى</w:t>
            </w:r>
            <w:r w:rsidRPr="009778F8">
              <w:rPr>
                <w:rFonts w:hint="cs"/>
                <w:b/>
                <w:sz w:val="18"/>
                <w:szCs w:val="18"/>
                <w:rtl/>
              </w:rPr>
              <w:t xml:space="preserve"> </w:t>
            </w:r>
            <w:r w:rsidR="00C923E5" w:rsidRPr="009778F8">
              <w:rPr>
                <w:b/>
                <w:sz w:val="18"/>
                <w:szCs w:val="18"/>
              </w:rPr>
              <w:t xml:space="preserve"> (2023)</w:t>
            </w:r>
          </w:p>
        </w:tc>
      </w:tr>
      <w:tr w:rsidR="00C923E5" w:rsidRPr="009778F8" w14:paraId="1527DF04" w14:textId="77777777" w:rsidTr="002F6A37">
        <w:trPr>
          <w:trHeight w:hRule="exact" w:val="227"/>
          <w:jc w:val="center"/>
        </w:trPr>
        <w:tc>
          <w:tcPr>
            <w:tcW w:w="1551" w:type="pct"/>
            <w:shd w:val="clear" w:color="auto" w:fill="auto"/>
          </w:tcPr>
          <w:p w14:paraId="04F8618F" w14:textId="5D72FCFF" w:rsidR="00C923E5" w:rsidRPr="009778F8" w:rsidRDefault="0081267B" w:rsidP="002F6A37">
            <w:pPr>
              <w:suppressAutoHyphens/>
              <w:bidi/>
              <w:jc w:val="center"/>
              <w:rPr>
                <w:bCs/>
                <w:sz w:val="18"/>
                <w:szCs w:val="18"/>
              </w:rPr>
            </w:pPr>
            <w:r w:rsidRPr="009778F8">
              <w:rPr>
                <w:rFonts w:hint="cs"/>
                <w:bCs/>
                <w:sz w:val="18"/>
                <w:szCs w:val="18"/>
                <w:rtl/>
              </w:rPr>
              <w:t>الوكالة المنفذة</w:t>
            </w:r>
          </w:p>
        </w:tc>
        <w:tc>
          <w:tcPr>
            <w:tcW w:w="1661" w:type="pct"/>
            <w:shd w:val="clear" w:color="auto" w:fill="auto"/>
          </w:tcPr>
          <w:p w14:paraId="47C35522" w14:textId="2DAE51AB" w:rsidR="00C923E5" w:rsidRPr="009778F8" w:rsidRDefault="0081267B" w:rsidP="002F6A37">
            <w:pPr>
              <w:suppressAutoHyphens/>
              <w:bidi/>
              <w:jc w:val="center"/>
              <w:rPr>
                <w:bCs/>
                <w:sz w:val="18"/>
                <w:szCs w:val="18"/>
              </w:rPr>
            </w:pPr>
            <w:r w:rsidRPr="009778F8">
              <w:rPr>
                <w:rFonts w:hint="cs"/>
                <w:bCs/>
                <w:sz w:val="18"/>
                <w:szCs w:val="18"/>
                <w:rtl/>
              </w:rPr>
              <w:t xml:space="preserve">المبالغ الموصى بها </w:t>
            </w:r>
            <w:r w:rsidR="00C923E5" w:rsidRPr="009778F8">
              <w:rPr>
                <w:bCs/>
                <w:sz w:val="18"/>
                <w:szCs w:val="18"/>
              </w:rPr>
              <w:t xml:space="preserve"> </w:t>
            </w:r>
            <w:r w:rsidRPr="009778F8">
              <w:rPr>
                <w:rFonts w:hint="cs"/>
                <w:bCs/>
                <w:sz w:val="18"/>
                <w:szCs w:val="18"/>
                <w:rtl/>
              </w:rPr>
              <w:t>(دولار أمريكي)</w:t>
            </w:r>
          </w:p>
        </w:tc>
        <w:tc>
          <w:tcPr>
            <w:tcW w:w="1788" w:type="pct"/>
            <w:shd w:val="clear" w:color="auto" w:fill="auto"/>
          </w:tcPr>
          <w:p w14:paraId="2BA5DD4F" w14:textId="4C5DCAA6" w:rsidR="00C923E5" w:rsidRPr="009778F8" w:rsidRDefault="0081267B" w:rsidP="002F6A37">
            <w:pPr>
              <w:suppressAutoHyphens/>
              <w:bidi/>
              <w:jc w:val="center"/>
              <w:rPr>
                <w:bCs/>
                <w:sz w:val="18"/>
                <w:szCs w:val="18"/>
              </w:rPr>
            </w:pPr>
            <w:r w:rsidRPr="009778F8">
              <w:rPr>
                <w:rFonts w:hint="cs"/>
                <w:bCs/>
                <w:sz w:val="18"/>
                <w:szCs w:val="18"/>
                <w:rtl/>
              </w:rPr>
              <w:t>تكاليف الدعم (دولار أمريكي)</w:t>
            </w:r>
          </w:p>
        </w:tc>
      </w:tr>
      <w:tr w:rsidR="00C923E5" w:rsidRPr="009778F8" w14:paraId="3733BDBD" w14:textId="77777777" w:rsidTr="002F6A37">
        <w:trPr>
          <w:trHeight w:hRule="exact" w:val="227"/>
          <w:jc w:val="center"/>
        </w:trPr>
        <w:tc>
          <w:tcPr>
            <w:tcW w:w="1551" w:type="pct"/>
            <w:shd w:val="clear" w:color="auto" w:fill="auto"/>
          </w:tcPr>
          <w:p w14:paraId="35A36296" w14:textId="3860C173" w:rsidR="00C923E5" w:rsidRPr="009778F8" w:rsidRDefault="0081267B" w:rsidP="002F6A37">
            <w:pPr>
              <w:suppressAutoHyphens/>
              <w:bidi/>
              <w:rPr>
                <w:sz w:val="18"/>
                <w:szCs w:val="18"/>
              </w:rPr>
            </w:pPr>
            <w:r w:rsidRPr="009778F8">
              <w:rPr>
                <w:rFonts w:hint="cs"/>
                <w:sz w:val="18"/>
                <w:szCs w:val="18"/>
                <w:rtl/>
              </w:rPr>
              <w:t>اليونيـــدو</w:t>
            </w:r>
          </w:p>
        </w:tc>
        <w:tc>
          <w:tcPr>
            <w:tcW w:w="1661" w:type="pct"/>
            <w:shd w:val="clear" w:color="auto" w:fill="auto"/>
          </w:tcPr>
          <w:p w14:paraId="5809EEEE" w14:textId="77777777" w:rsidR="00C923E5" w:rsidRPr="009778F8" w:rsidRDefault="00C923E5" w:rsidP="00D1449E">
            <w:pPr>
              <w:suppressAutoHyphens/>
              <w:jc w:val="right"/>
              <w:rPr>
                <w:sz w:val="18"/>
                <w:szCs w:val="18"/>
              </w:rPr>
            </w:pPr>
            <w:r w:rsidRPr="009778F8">
              <w:rPr>
                <w:sz w:val="18"/>
                <w:szCs w:val="18"/>
              </w:rPr>
              <w:t>355,500</w:t>
            </w:r>
          </w:p>
        </w:tc>
        <w:tc>
          <w:tcPr>
            <w:tcW w:w="1788" w:type="pct"/>
            <w:shd w:val="clear" w:color="auto" w:fill="auto"/>
          </w:tcPr>
          <w:p w14:paraId="10200385" w14:textId="77777777" w:rsidR="00C923E5" w:rsidRPr="009778F8" w:rsidRDefault="00C923E5" w:rsidP="00D1449E">
            <w:pPr>
              <w:suppressAutoHyphens/>
              <w:jc w:val="right"/>
              <w:rPr>
                <w:sz w:val="18"/>
                <w:szCs w:val="18"/>
              </w:rPr>
            </w:pPr>
            <w:r w:rsidRPr="009778F8">
              <w:rPr>
                <w:sz w:val="18"/>
                <w:szCs w:val="18"/>
              </w:rPr>
              <w:t>24,885</w:t>
            </w:r>
          </w:p>
        </w:tc>
      </w:tr>
      <w:tr w:rsidR="00C923E5" w:rsidRPr="009778F8" w14:paraId="3D3F5FC8" w14:textId="77777777" w:rsidTr="002F6A37">
        <w:trPr>
          <w:trHeight w:hRule="exact" w:val="227"/>
          <w:jc w:val="center"/>
        </w:trPr>
        <w:tc>
          <w:tcPr>
            <w:tcW w:w="1551" w:type="pct"/>
            <w:shd w:val="clear" w:color="auto" w:fill="auto"/>
          </w:tcPr>
          <w:p w14:paraId="5702CCE2" w14:textId="35D5811A" w:rsidR="00C923E5" w:rsidRPr="009778F8" w:rsidRDefault="0081267B" w:rsidP="002F6A37">
            <w:pPr>
              <w:suppressAutoHyphens/>
              <w:bidi/>
              <w:rPr>
                <w:b/>
                <w:bCs/>
                <w:sz w:val="18"/>
                <w:szCs w:val="18"/>
              </w:rPr>
            </w:pPr>
            <w:r w:rsidRPr="009778F8">
              <w:rPr>
                <w:rFonts w:hint="cs"/>
                <w:b/>
                <w:bCs/>
                <w:sz w:val="18"/>
                <w:szCs w:val="18"/>
                <w:rtl/>
              </w:rPr>
              <w:t>المجموع</w:t>
            </w:r>
          </w:p>
        </w:tc>
        <w:tc>
          <w:tcPr>
            <w:tcW w:w="1661" w:type="pct"/>
            <w:shd w:val="clear" w:color="auto" w:fill="auto"/>
          </w:tcPr>
          <w:p w14:paraId="217AD00C" w14:textId="77777777" w:rsidR="00C923E5" w:rsidRPr="009778F8" w:rsidRDefault="00C923E5" w:rsidP="00D1449E">
            <w:pPr>
              <w:suppressAutoHyphens/>
              <w:jc w:val="right"/>
              <w:rPr>
                <w:b/>
                <w:bCs/>
                <w:sz w:val="18"/>
                <w:szCs w:val="18"/>
              </w:rPr>
            </w:pPr>
            <w:r w:rsidRPr="009778F8">
              <w:rPr>
                <w:b/>
                <w:bCs/>
                <w:sz w:val="18"/>
                <w:szCs w:val="18"/>
              </w:rPr>
              <w:t>355,500</w:t>
            </w:r>
          </w:p>
        </w:tc>
        <w:tc>
          <w:tcPr>
            <w:tcW w:w="1788" w:type="pct"/>
            <w:shd w:val="clear" w:color="auto" w:fill="auto"/>
          </w:tcPr>
          <w:p w14:paraId="7F8C1CF2" w14:textId="77777777" w:rsidR="00C923E5" w:rsidRPr="009778F8" w:rsidRDefault="00C923E5" w:rsidP="00D1449E">
            <w:pPr>
              <w:suppressAutoHyphens/>
              <w:jc w:val="right"/>
              <w:rPr>
                <w:b/>
                <w:bCs/>
                <w:sz w:val="18"/>
                <w:szCs w:val="18"/>
              </w:rPr>
            </w:pPr>
            <w:r w:rsidRPr="009778F8">
              <w:rPr>
                <w:b/>
                <w:bCs/>
                <w:sz w:val="18"/>
                <w:szCs w:val="18"/>
              </w:rPr>
              <w:t>24,885</w:t>
            </w:r>
          </w:p>
        </w:tc>
      </w:tr>
    </w:tbl>
    <w:p w14:paraId="434A5CD7" w14:textId="77777777" w:rsidR="00C923E5" w:rsidRPr="009778F8" w:rsidRDefault="00C923E5" w:rsidP="00C923E5">
      <w:pPr>
        <w:tabs>
          <w:tab w:val="left" w:pos="2880"/>
          <w:tab w:val="left" w:pos="5760"/>
        </w:tabs>
        <w:suppressAutoHyphens/>
        <w:jc w:val="center"/>
        <w:rPr>
          <w:b/>
          <w:sz w:val="18"/>
          <w:szCs w:val="18"/>
        </w:rPr>
      </w:pPr>
    </w:p>
    <w:tbl>
      <w:tblPr>
        <w:tblStyle w:val="TableGrid"/>
        <w:bidiVisual/>
        <w:tblW w:w="5364" w:type="pct"/>
        <w:jc w:val="center"/>
        <w:tblLook w:val="04A0" w:firstRow="1" w:lastRow="0" w:firstColumn="1" w:lastColumn="0" w:noHBand="0" w:noVBand="1"/>
      </w:tblPr>
      <w:tblGrid>
        <w:gridCol w:w="3122"/>
        <w:gridCol w:w="6909"/>
      </w:tblGrid>
      <w:tr w:rsidR="00C923E5" w:rsidRPr="009778F8" w14:paraId="684FD2F3" w14:textId="77777777" w:rsidTr="002F6A37">
        <w:trPr>
          <w:trHeight w:hRule="exact" w:val="281"/>
          <w:jc w:val="center"/>
        </w:trPr>
        <w:tc>
          <w:tcPr>
            <w:tcW w:w="1556" w:type="pct"/>
            <w:shd w:val="clear" w:color="auto" w:fill="auto"/>
          </w:tcPr>
          <w:p w14:paraId="16D86E23" w14:textId="39EA99AB" w:rsidR="00C923E5" w:rsidRPr="009778F8" w:rsidRDefault="005931AA" w:rsidP="002F6A37">
            <w:pPr>
              <w:suppressAutoHyphens/>
              <w:bidi/>
              <w:jc w:val="left"/>
              <w:rPr>
                <w:bCs/>
                <w:sz w:val="18"/>
                <w:szCs w:val="18"/>
              </w:rPr>
            </w:pPr>
            <w:r w:rsidRPr="009778F8">
              <w:rPr>
                <w:rFonts w:hint="cs"/>
                <w:bCs/>
                <w:sz w:val="18"/>
                <w:szCs w:val="18"/>
                <w:rtl/>
              </w:rPr>
              <w:t>توصية الأمانــــــــــــــة:</w:t>
            </w:r>
          </w:p>
        </w:tc>
        <w:tc>
          <w:tcPr>
            <w:tcW w:w="3444" w:type="pct"/>
            <w:shd w:val="clear" w:color="auto" w:fill="auto"/>
          </w:tcPr>
          <w:p w14:paraId="0805F9E1" w14:textId="0B68FCD5" w:rsidR="00C923E5" w:rsidRPr="009778F8" w:rsidRDefault="005931AA" w:rsidP="002F6A37">
            <w:pPr>
              <w:suppressAutoHyphens/>
              <w:bidi/>
              <w:jc w:val="center"/>
              <w:rPr>
                <w:sz w:val="18"/>
                <w:szCs w:val="18"/>
              </w:rPr>
            </w:pPr>
            <w:r w:rsidRPr="009778F8">
              <w:rPr>
                <w:rFonts w:hint="cs"/>
                <w:sz w:val="18"/>
                <w:szCs w:val="18"/>
                <w:rtl/>
              </w:rPr>
              <w:t>النظر بشكل إفرادي</w:t>
            </w:r>
          </w:p>
        </w:tc>
      </w:tr>
    </w:tbl>
    <w:p w14:paraId="046FED6C" w14:textId="77777777" w:rsidR="007E5D09" w:rsidRPr="009778F8" w:rsidRDefault="007E5D09" w:rsidP="00C923E5">
      <w:pPr>
        <w:pStyle w:val="StyleHeader4Para4Left0Firstline0"/>
        <w:numPr>
          <w:ilvl w:val="0"/>
          <w:numId w:val="0"/>
        </w:numPr>
        <w:bidi/>
        <w:jc w:val="left"/>
        <w:rPr>
          <w:sz w:val="18"/>
          <w:szCs w:val="18"/>
          <w:rtl/>
        </w:rPr>
      </w:pPr>
    </w:p>
    <w:p w14:paraId="79823682" w14:textId="1E66BB4C" w:rsidR="005931AA" w:rsidRPr="005F7AB4" w:rsidRDefault="005931AA" w:rsidP="000A706B">
      <w:pPr>
        <w:pStyle w:val="Heading3"/>
        <w:numPr>
          <w:ilvl w:val="0"/>
          <w:numId w:val="0"/>
        </w:numPr>
        <w:bidi/>
        <w:jc w:val="center"/>
        <w:rPr>
          <w:sz w:val="26"/>
          <w:szCs w:val="26"/>
          <w:rtl/>
        </w:rPr>
      </w:pPr>
      <w:r w:rsidRPr="005F7AB4">
        <w:rPr>
          <w:rFonts w:hint="cs"/>
          <w:b/>
          <w:bCs/>
          <w:sz w:val="26"/>
          <w:szCs w:val="26"/>
          <w:rtl/>
          <w:lang w:bidi="ar-SA"/>
        </w:rPr>
        <w:lastRenderedPageBreak/>
        <w:t>وصف المشروع</w:t>
      </w:r>
    </w:p>
    <w:p w14:paraId="331D8E00" w14:textId="3732401C" w:rsidR="007E5D09" w:rsidRPr="005F7AB4" w:rsidRDefault="005931AA" w:rsidP="00C82D61">
      <w:pPr>
        <w:pStyle w:val="Heading3"/>
        <w:numPr>
          <w:ilvl w:val="0"/>
          <w:numId w:val="11"/>
        </w:numPr>
        <w:bidi/>
        <w:spacing w:line="276" w:lineRule="auto"/>
        <w:ind w:left="0" w:firstLine="0"/>
        <w:rPr>
          <w:sz w:val="26"/>
          <w:szCs w:val="26"/>
          <w:rtl/>
        </w:rPr>
      </w:pPr>
      <w:r w:rsidRPr="005F7AB4">
        <w:rPr>
          <w:sz w:val="26"/>
          <w:szCs w:val="26"/>
          <w:rtl/>
          <w:lang w:bidi="ar-SA"/>
        </w:rPr>
        <w:t xml:space="preserve">بالنيابة عن حكومة </w:t>
      </w:r>
      <w:r w:rsidR="0028435F" w:rsidRPr="005F7AB4">
        <w:rPr>
          <w:rFonts w:hint="cs"/>
          <w:sz w:val="26"/>
          <w:szCs w:val="26"/>
          <w:rtl/>
          <w:lang w:bidi="ar-SA"/>
        </w:rPr>
        <w:t>الكاميرون</w:t>
      </w:r>
      <w:r w:rsidRPr="005F7AB4">
        <w:rPr>
          <w:rFonts w:hint="cs"/>
          <w:sz w:val="26"/>
          <w:szCs w:val="26"/>
          <w:rtl/>
          <w:lang w:bidi="ar-SA"/>
        </w:rPr>
        <w:t>،</w:t>
      </w:r>
      <w:r w:rsidRPr="005F7AB4">
        <w:rPr>
          <w:sz w:val="26"/>
          <w:szCs w:val="26"/>
          <w:rtl/>
          <w:lang w:bidi="ar-SA"/>
        </w:rPr>
        <w:t xml:space="preserve"> قدّمت </w:t>
      </w:r>
      <w:r w:rsidRPr="005F7AB4">
        <w:rPr>
          <w:rFonts w:hint="cs"/>
          <w:sz w:val="26"/>
          <w:szCs w:val="26"/>
          <w:rtl/>
          <w:lang w:bidi="ar-SA"/>
        </w:rPr>
        <w:t>ال</w:t>
      </w:r>
      <w:r w:rsidRPr="005F7AB4">
        <w:rPr>
          <w:sz w:val="26"/>
          <w:szCs w:val="26"/>
          <w:rtl/>
          <w:lang w:bidi="ar-SA"/>
        </w:rPr>
        <w:t xml:space="preserve">يونيدو، </w:t>
      </w:r>
      <w:r w:rsidRPr="005F7AB4">
        <w:rPr>
          <w:rFonts w:hint="cs"/>
          <w:sz w:val="26"/>
          <w:szCs w:val="26"/>
          <w:rtl/>
          <w:lang w:bidi="ar-SA"/>
        </w:rPr>
        <w:t>بصفتها</w:t>
      </w:r>
      <w:r w:rsidRPr="005F7AB4">
        <w:rPr>
          <w:sz w:val="26"/>
          <w:szCs w:val="26"/>
          <w:rtl/>
          <w:lang w:bidi="ar-SA"/>
        </w:rPr>
        <w:t xml:space="preserve"> الوكالة المنفذة ا</w:t>
      </w:r>
      <w:r w:rsidRPr="005F7AB4">
        <w:rPr>
          <w:rFonts w:hint="cs"/>
          <w:sz w:val="26"/>
          <w:szCs w:val="26"/>
          <w:rtl/>
          <w:lang w:bidi="ar-SA"/>
        </w:rPr>
        <w:t>ل</w:t>
      </w:r>
      <w:r w:rsidR="0028435F" w:rsidRPr="005F7AB4">
        <w:rPr>
          <w:rFonts w:hint="cs"/>
          <w:sz w:val="26"/>
          <w:szCs w:val="26"/>
          <w:rtl/>
          <w:lang w:bidi="ar-SA"/>
        </w:rPr>
        <w:t>مكلف</w:t>
      </w:r>
      <w:r w:rsidRPr="005F7AB4">
        <w:rPr>
          <w:sz w:val="26"/>
          <w:szCs w:val="26"/>
          <w:rtl/>
          <w:lang w:bidi="ar-SA"/>
        </w:rPr>
        <w:t>ة</w:t>
      </w:r>
      <w:r w:rsidRPr="005F7AB4">
        <w:rPr>
          <w:rFonts w:hint="cs"/>
          <w:sz w:val="26"/>
          <w:szCs w:val="26"/>
          <w:rtl/>
          <w:lang w:bidi="ar-SA"/>
        </w:rPr>
        <w:t>،</w:t>
      </w:r>
      <w:r w:rsidRPr="005F7AB4">
        <w:rPr>
          <w:sz w:val="26"/>
          <w:szCs w:val="26"/>
          <w:rtl/>
          <w:lang w:bidi="ar-SA"/>
        </w:rPr>
        <w:t xml:space="preserve"> طلباً لتمويل </w:t>
      </w:r>
      <w:r w:rsidRPr="005F7AB4">
        <w:rPr>
          <w:rFonts w:hint="cs"/>
          <w:sz w:val="26"/>
          <w:szCs w:val="26"/>
          <w:rtl/>
          <w:lang w:bidi="ar-SA"/>
        </w:rPr>
        <w:t xml:space="preserve">المرحلة </w:t>
      </w:r>
      <w:r w:rsidR="0028435F" w:rsidRPr="005F7AB4">
        <w:rPr>
          <w:rFonts w:hint="cs"/>
          <w:sz w:val="26"/>
          <w:szCs w:val="26"/>
          <w:rtl/>
          <w:lang w:bidi="ar-SA"/>
        </w:rPr>
        <w:t>الأولى</w:t>
      </w:r>
      <w:r w:rsidRPr="005F7AB4">
        <w:rPr>
          <w:sz w:val="26"/>
          <w:szCs w:val="26"/>
          <w:rtl/>
          <w:lang w:bidi="ar-SA"/>
        </w:rPr>
        <w:t xml:space="preserve"> من خطة </w:t>
      </w:r>
      <w:r w:rsidR="0028435F" w:rsidRPr="005F7AB4">
        <w:rPr>
          <w:rFonts w:hint="cs"/>
          <w:sz w:val="26"/>
          <w:szCs w:val="26"/>
          <w:rtl/>
          <w:lang w:bidi="ar-SA"/>
        </w:rPr>
        <w:t xml:space="preserve">تنفيذ تعديل كيغالي </w:t>
      </w:r>
      <w:r w:rsidR="005D7A7C" w:rsidRPr="005F7AB4">
        <w:rPr>
          <w:rFonts w:hint="cs"/>
          <w:sz w:val="26"/>
          <w:szCs w:val="26"/>
          <w:rtl/>
          <w:lang w:bidi="ar-SA"/>
        </w:rPr>
        <w:t>للخفض التدريجي ل</w:t>
      </w:r>
      <w:r w:rsidR="0028435F" w:rsidRPr="005F7AB4">
        <w:rPr>
          <w:rFonts w:hint="cs"/>
          <w:sz w:val="26"/>
          <w:szCs w:val="26"/>
          <w:rtl/>
          <w:lang w:bidi="ar-SA"/>
        </w:rPr>
        <w:t>لمواد الهيدروفلوروكربونية</w:t>
      </w:r>
      <w:r w:rsidRPr="005F7AB4">
        <w:rPr>
          <w:sz w:val="26"/>
          <w:szCs w:val="26"/>
          <w:rtl/>
          <w:lang w:bidi="ar-SA"/>
        </w:rPr>
        <w:t xml:space="preserve">، بتكلفة </w:t>
      </w:r>
      <w:r w:rsidRPr="005F7AB4">
        <w:rPr>
          <w:rFonts w:hint="cs"/>
          <w:sz w:val="26"/>
          <w:szCs w:val="26"/>
          <w:rtl/>
          <w:lang w:bidi="ar-SA"/>
        </w:rPr>
        <w:t xml:space="preserve">إجمالية </w:t>
      </w:r>
      <w:r w:rsidRPr="005F7AB4">
        <w:rPr>
          <w:sz w:val="26"/>
          <w:szCs w:val="26"/>
          <w:rtl/>
          <w:lang w:bidi="ar-SA"/>
        </w:rPr>
        <w:t xml:space="preserve">قدرھا </w:t>
      </w:r>
      <w:r w:rsidR="00D33CA1" w:rsidRPr="005F7AB4">
        <w:rPr>
          <w:sz w:val="26"/>
          <w:szCs w:val="26"/>
          <w:lang w:eastAsia="en-CA"/>
        </w:rPr>
        <w:t>1,211,500</w:t>
      </w:r>
      <w:r w:rsidRPr="005F7AB4">
        <w:rPr>
          <w:sz w:val="26"/>
          <w:szCs w:val="26"/>
          <w:rtl/>
          <w:lang w:bidi="ar-SA"/>
        </w:rPr>
        <w:t xml:space="preserve"> دولار أمريكي، م</w:t>
      </w:r>
      <w:r w:rsidRPr="005F7AB4">
        <w:rPr>
          <w:rFonts w:hint="cs"/>
          <w:sz w:val="26"/>
          <w:szCs w:val="26"/>
          <w:rtl/>
          <w:lang w:bidi="ar-SA"/>
        </w:rPr>
        <w:t>ضافاً إليها</w:t>
      </w:r>
      <w:r w:rsidR="00D33CA1" w:rsidRPr="005F7AB4">
        <w:rPr>
          <w:rFonts w:hint="cs"/>
          <w:sz w:val="26"/>
          <w:szCs w:val="26"/>
          <w:rtl/>
          <w:lang w:bidi="ar-SA"/>
        </w:rPr>
        <w:t xml:space="preserve"> تكاليف دعم الوكالة البالغة </w:t>
      </w:r>
      <w:r w:rsidR="00D33CA1" w:rsidRPr="005F7AB4">
        <w:rPr>
          <w:sz w:val="26"/>
          <w:szCs w:val="26"/>
        </w:rPr>
        <w:t>84,805</w:t>
      </w:r>
      <w:r w:rsidR="00D33CA1" w:rsidRPr="005F7AB4">
        <w:rPr>
          <w:rFonts w:hint="cs"/>
          <w:sz w:val="26"/>
          <w:szCs w:val="26"/>
          <w:rtl/>
        </w:rPr>
        <w:t xml:space="preserve"> دولارات أمريكية</w:t>
      </w:r>
      <w:r w:rsidR="00D33CA1" w:rsidRPr="005F7AB4">
        <w:rPr>
          <w:rStyle w:val="FootnoteReference"/>
          <w:sz w:val="26"/>
          <w:szCs w:val="26"/>
          <w:rtl/>
        </w:rPr>
        <w:footnoteReference w:id="2"/>
      </w:r>
      <w:r w:rsidR="00D33CA1" w:rsidRPr="005F7AB4">
        <w:rPr>
          <w:rFonts w:hint="cs"/>
          <w:sz w:val="26"/>
          <w:szCs w:val="26"/>
          <w:rtl/>
        </w:rPr>
        <w:t>.</w:t>
      </w:r>
    </w:p>
    <w:p w14:paraId="3DBC3568" w14:textId="77777777" w:rsidR="00D33CA1" w:rsidRPr="005F7AB4" w:rsidRDefault="00D33CA1" w:rsidP="00C03523">
      <w:pPr>
        <w:bidi/>
        <w:spacing w:line="360" w:lineRule="auto"/>
        <w:rPr>
          <w:sz w:val="26"/>
          <w:szCs w:val="26"/>
          <w:rtl/>
        </w:rPr>
      </w:pPr>
    </w:p>
    <w:p w14:paraId="4358B904" w14:textId="747883EF" w:rsidR="002D676B" w:rsidRPr="005F7AB4" w:rsidRDefault="002D676B" w:rsidP="00C82D61">
      <w:pPr>
        <w:pStyle w:val="Heading3"/>
        <w:numPr>
          <w:ilvl w:val="0"/>
          <w:numId w:val="11"/>
        </w:numPr>
        <w:bidi/>
        <w:spacing w:line="276" w:lineRule="auto"/>
        <w:ind w:left="0" w:firstLine="0"/>
        <w:rPr>
          <w:rFonts w:asciiTheme="majorBidi" w:hAnsiTheme="majorBidi" w:cstheme="majorBidi"/>
          <w:sz w:val="26"/>
          <w:szCs w:val="26"/>
          <w:rtl/>
        </w:rPr>
      </w:pPr>
      <w:r w:rsidRPr="005F7AB4">
        <w:rPr>
          <w:rFonts w:asciiTheme="majorBidi" w:hAnsiTheme="majorBidi"/>
          <w:sz w:val="26"/>
          <w:szCs w:val="26"/>
          <w:rtl/>
          <w:lang w:bidi="ar-SA"/>
        </w:rPr>
        <w:t xml:space="preserve">سيساعد تنفيذ المرحلة الأولى من </w:t>
      </w:r>
      <w:r w:rsidRPr="005F7AB4">
        <w:rPr>
          <w:rFonts w:asciiTheme="majorBidi" w:hAnsiTheme="majorBidi" w:hint="cs"/>
          <w:sz w:val="26"/>
          <w:szCs w:val="26"/>
          <w:rtl/>
          <w:lang w:bidi="ar-SA"/>
        </w:rPr>
        <w:t xml:space="preserve">خطة تنفيذ </w:t>
      </w:r>
      <w:r w:rsidR="004B698F" w:rsidRPr="005F7AB4">
        <w:rPr>
          <w:rFonts w:hint="cs"/>
          <w:sz w:val="26"/>
          <w:szCs w:val="26"/>
          <w:rtl/>
          <w:lang w:bidi="ar-SA"/>
        </w:rPr>
        <w:t>تعديل كيغالي للخفض التدريجي للمواد الهيدروفلوروكربونية</w:t>
      </w:r>
      <w:r w:rsidRPr="005F7AB4">
        <w:rPr>
          <w:rFonts w:asciiTheme="majorBidi" w:hAnsiTheme="majorBidi" w:hint="cs"/>
          <w:sz w:val="26"/>
          <w:szCs w:val="26"/>
          <w:rtl/>
          <w:lang w:bidi="ar-SA"/>
        </w:rPr>
        <w:t xml:space="preserve"> </w:t>
      </w:r>
      <w:r w:rsidRPr="005F7AB4">
        <w:rPr>
          <w:rFonts w:asciiTheme="majorBidi" w:hAnsiTheme="majorBidi"/>
          <w:sz w:val="26"/>
          <w:szCs w:val="26"/>
          <w:rtl/>
          <w:lang w:bidi="ar-SA"/>
        </w:rPr>
        <w:t xml:space="preserve">الكاميرون في تحقيق هدف التخفيض بنسبة </w:t>
      </w:r>
      <w:r w:rsidRPr="005F7AB4">
        <w:rPr>
          <w:sz w:val="26"/>
          <w:szCs w:val="26"/>
        </w:rPr>
        <w:t>10</w:t>
      </w:r>
      <w:r w:rsidRPr="005F7AB4">
        <w:rPr>
          <w:rFonts w:asciiTheme="majorBidi" w:hAnsiTheme="majorBidi"/>
          <w:sz w:val="26"/>
          <w:szCs w:val="26"/>
          <w:rtl/>
          <w:lang w:bidi="ar-SA"/>
        </w:rPr>
        <w:t xml:space="preserve"> في المائة </w:t>
      </w:r>
      <w:r w:rsidRPr="005F7AB4">
        <w:rPr>
          <w:rFonts w:asciiTheme="majorBidi" w:hAnsiTheme="majorBidi" w:hint="cs"/>
          <w:sz w:val="26"/>
          <w:szCs w:val="26"/>
          <w:rtl/>
          <w:lang w:bidi="ar-SA"/>
        </w:rPr>
        <w:t>من</w:t>
      </w:r>
      <w:r w:rsidRPr="005F7AB4">
        <w:rPr>
          <w:rFonts w:asciiTheme="majorBidi" w:hAnsiTheme="majorBidi"/>
          <w:sz w:val="26"/>
          <w:szCs w:val="26"/>
          <w:rtl/>
          <w:lang w:bidi="ar-SA"/>
        </w:rPr>
        <w:t xml:space="preserve"> استهلاك خط الأساس للمواد الهيدروفلوروكربونية بحلول </w:t>
      </w:r>
      <w:r w:rsidRPr="005F7AB4">
        <w:rPr>
          <w:sz w:val="26"/>
          <w:szCs w:val="26"/>
        </w:rPr>
        <w:t>1</w:t>
      </w:r>
      <w:r w:rsidRPr="005F7AB4">
        <w:rPr>
          <w:rFonts w:asciiTheme="majorBidi" w:hAnsiTheme="majorBidi"/>
          <w:sz w:val="26"/>
          <w:szCs w:val="26"/>
          <w:rtl/>
          <w:lang w:bidi="ar-SA"/>
        </w:rPr>
        <w:t xml:space="preserve"> يناير</w:t>
      </w:r>
      <w:r w:rsidRPr="005F7AB4">
        <w:rPr>
          <w:rFonts w:asciiTheme="majorBidi" w:hAnsiTheme="majorBidi" w:hint="cs"/>
          <w:sz w:val="26"/>
          <w:szCs w:val="26"/>
          <w:rtl/>
          <w:lang w:bidi="ar-SA"/>
        </w:rPr>
        <w:t>/</w:t>
      </w:r>
      <w:r w:rsidRPr="005F7AB4">
        <w:rPr>
          <w:rFonts w:asciiTheme="majorBidi" w:hAnsiTheme="majorBidi"/>
          <w:sz w:val="26"/>
          <w:szCs w:val="26"/>
          <w:rtl/>
          <w:lang w:bidi="ar-SA"/>
        </w:rPr>
        <w:t>كانون الثاني 2029 عن طريق ال</w:t>
      </w:r>
      <w:r w:rsidRPr="005F7AB4">
        <w:rPr>
          <w:rFonts w:asciiTheme="majorBidi" w:hAnsiTheme="majorBidi" w:hint="cs"/>
          <w:sz w:val="26"/>
          <w:szCs w:val="26"/>
          <w:rtl/>
          <w:lang w:bidi="ar-SA"/>
        </w:rPr>
        <w:t>محاف</w:t>
      </w:r>
      <w:r w:rsidRPr="005F7AB4">
        <w:rPr>
          <w:rFonts w:asciiTheme="majorBidi" w:hAnsiTheme="majorBidi"/>
          <w:sz w:val="26"/>
          <w:szCs w:val="26"/>
          <w:rtl/>
          <w:lang w:bidi="ar-SA"/>
        </w:rPr>
        <w:t>ظ</w:t>
      </w:r>
      <w:r w:rsidRPr="005F7AB4">
        <w:rPr>
          <w:rFonts w:asciiTheme="majorBidi" w:hAnsiTheme="majorBidi" w:hint="cs"/>
          <w:sz w:val="26"/>
          <w:szCs w:val="26"/>
          <w:rtl/>
          <w:lang w:bidi="ar-SA"/>
        </w:rPr>
        <w:t>ة</w:t>
      </w:r>
      <w:r w:rsidRPr="005F7AB4">
        <w:rPr>
          <w:rFonts w:asciiTheme="majorBidi" w:hAnsiTheme="majorBidi"/>
          <w:sz w:val="26"/>
          <w:szCs w:val="26"/>
          <w:rtl/>
          <w:lang w:bidi="ar-SA"/>
        </w:rPr>
        <w:t xml:space="preserve"> على مستويات استهلاك المواد الهيدروفلوروكربونية </w:t>
      </w:r>
      <w:r w:rsidR="00483396" w:rsidRPr="005F7AB4">
        <w:rPr>
          <w:rFonts w:asciiTheme="majorBidi" w:hAnsiTheme="majorBidi" w:hint="cs"/>
          <w:sz w:val="26"/>
          <w:szCs w:val="26"/>
          <w:rtl/>
          <w:lang w:bidi="ar-SA"/>
        </w:rPr>
        <w:t>تقل</w:t>
      </w:r>
      <w:r w:rsidRPr="005F7AB4">
        <w:rPr>
          <w:rFonts w:asciiTheme="majorBidi" w:hAnsiTheme="majorBidi"/>
          <w:sz w:val="26"/>
          <w:szCs w:val="26"/>
          <w:rtl/>
          <w:lang w:bidi="ar-SA"/>
        </w:rPr>
        <w:t xml:space="preserve"> </w:t>
      </w:r>
      <w:r w:rsidR="00483396" w:rsidRPr="005F7AB4">
        <w:rPr>
          <w:rFonts w:asciiTheme="majorBidi" w:hAnsiTheme="majorBidi" w:hint="cs"/>
          <w:sz w:val="26"/>
          <w:szCs w:val="26"/>
          <w:rtl/>
          <w:lang w:bidi="ar-SA"/>
        </w:rPr>
        <w:t>بأكثر من</w:t>
      </w:r>
      <w:r w:rsidRPr="005F7AB4">
        <w:rPr>
          <w:rFonts w:asciiTheme="majorBidi" w:hAnsiTheme="majorBidi"/>
          <w:sz w:val="26"/>
          <w:szCs w:val="26"/>
          <w:rtl/>
          <w:lang w:bidi="ar-SA"/>
        </w:rPr>
        <w:t xml:space="preserve"> 20 في المائة عن خط الأساس للمواد الهيدروفلوروكربونية </w:t>
      </w:r>
      <w:r w:rsidR="00483396" w:rsidRPr="005F7AB4">
        <w:rPr>
          <w:rFonts w:asciiTheme="majorBidi" w:hAnsiTheme="majorBidi" w:hint="cs"/>
          <w:sz w:val="26"/>
          <w:szCs w:val="26"/>
          <w:rtl/>
          <w:lang w:bidi="ar-SA"/>
        </w:rPr>
        <w:t xml:space="preserve">بالنسبة </w:t>
      </w:r>
      <w:r w:rsidRPr="005F7AB4">
        <w:rPr>
          <w:rFonts w:asciiTheme="majorBidi" w:hAnsiTheme="majorBidi"/>
          <w:sz w:val="26"/>
          <w:szCs w:val="26"/>
          <w:rtl/>
          <w:lang w:bidi="ar-SA"/>
        </w:rPr>
        <w:t>لجميع سنوات ا</w:t>
      </w:r>
      <w:r w:rsidR="00483396" w:rsidRPr="005F7AB4">
        <w:rPr>
          <w:rFonts w:asciiTheme="majorBidi" w:hAnsiTheme="majorBidi" w:hint="cs"/>
          <w:sz w:val="26"/>
          <w:szCs w:val="26"/>
          <w:rtl/>
          <w:lang w:bidi="ar-SA"/>
        </w:rPr>
        <w:t>لخط</w:t>
      </w:r>
      <w:r w:rsidRPr="005F7AB4">
        <w:rPr>
          <w:rFonts w:asciiTheme="majorBidi" w:hAnsiTheme="majorBidi"/>
          <w:sz w:val="26"/>
          <w:szCs w:val="26"/>
          <w:rtl/>
          <w:lang w:bidi="ar-SA"/>
        </w:rPr>
        <w:t xml:space="preserve">ة وتحقيق مستوى إجمالي لاستهلاك المواد الهيدروفلوروكربونية </w:t>
      </w:r>
      <w:r w:rsidR="00483396" w:rsidRPr="005F7AB4">
        <w:rPr>
          <w:rFonts w:asciiTheme="majorBidi" w:hAnsiTheme="majorBidi" w:hint="cs"/>
          <w:sz w:val="26"/>
          <w:szCs w:val="26"/>
          <w:rtl/>
          <w:lang w:bidi="ar-SA"/>
        </w:rPr>
        <w:t xml:space="preserve"> </w:t>
      </w:r>
      <w:r w:rsidRPr="005F7AB4">
        <w:rPr>
          <w:rFonts w:asciiTheme="majorBidi" w:hAnsiTheme="majorBidi"/>
          <w:sz w:val="26"/>
          <w:szCs w:val="26"/>
          <w:rtl/>
          <w:lang w:bidi="ar-SA"/>
        </w:rPr>
        <w:t>أ</w:t>
      </w:r>
      <w:r w:rsidR="00483396" w:rsidRPr="005F7AB4">
        <w:rPr>
          <w:rFonts w:asciiTheme="majorBidi" w:hAnsiTheme="majorBidi" w:hint="cs"/>
          <w:sz w:val="26"/>
          <w:szCs w:val="26"/>
          <w:rtl/>
          <w:lang w:bidi="ar-SA"/>
        </w:rPr>
        <w:t>دنى</w:t>
      </w:r>
      <w:r w:rsidRPr="005F7AB4">
        <w:rPr>
          <w:rFonts w:asciiTheme="majorBidi" w:hAnsiTheme="majorBidi"/>
          <w:sz w:val="26"/>
          <w:szCs w:val="26"/>
          <w:rtl/>
          <w:lang w:bidi="ar-SA"/>
        </w:rPr>
        <w:t xml:space="preserve"> من خط الأساس للمواد الهيدروفلوروكربونية </w:t>
      </w:r>
      <w:r w:rsidR="00483396" w:rsidRPr="005F7AB4">
        <w:rPr>
          <w:rFonts w:asciiTheme="majorBidi" w:hAnsiTheme="majorBidi"/>
          <w:sz w:val="26"/>
          <w:szCs w:val="26"/>
          <w:rtl/>
          <w:lang w:bidi="ar-SA"/>
        </w:rPr>
        <w:t>بنسبة 24 في المائة</w:t>
      </w:r>
      <w:r w:rsidRPr="005F7AB4">
        <w:rPr>
          <w:rFonts w:asciiTheme="majorBidi" w:hAnsiTheme="majorBidi"/>
          <w:sz w:val="26"/>
          <w:szCs w:val="26"/>
          <w:rtl/>
          <w:lang w:bidi="ar-SA"/>
        </w:rPr>
        <w:t xml:space="preserve"> بحلول </w:t>
      </w:r>
      <w:r w:rsidR="00483396" w:rsidRPr="005F7AB4">
        <w:rPr>
          <w:kern w:val="36"/>
          <w:sz w:val="26"/>
          <w:szCs w:val="26"/>
        </w:rPr>
        <w:t>1</w:t>
      </w:r>
      <w:r w:rsidRPr="005F7AB4">
        <w:rPr>
          <w:rFonts w:asciiTheme="majorBidi" w:hAnsiTheme="majorBidi"/>
          <w:sz w:val="26"/>
          <w:szCs w:val="26"/>
          <w:rtl/>
          <w:lang w:bidi="ar-SA"/>
        </w:rPr>
        <w:t xml:space="preserve"> </w:t>
      </w:r>
      <w:r w:rsidR="00483396" w:rsidRPr="005F7AB4">
        <w:rPr>
          <w:rFonts w:asciiTheme="majorBidi" w:hAnsiTheme="majorBidi"/>
          <w:sz w:val="26"/>
          <w:szCs w:val="26"/>
          <w:rtl/>
          <w:lang w:bidi="ar-SA"/>
        </w:rPr>
        <w:t>يناير</w:t>
      </w:r>
      <w:r w:rsidR="00483396" w:rsidRPr="005F7AB4">
        <w:rPr>
          <w:rFonts w:asciiTheme="majorBidi" w:hAnsiTheme="majorBidi" w:hint="cs"/>
          <w:sz w:val="26"/>
          <w:szCs w:val="26"/>
          <w:rtl/>
          <w:lang w:bidi="ar-SA"/>
        </w:rPr>
        <w:t>/</w:t>
      </w:r>
      <w:r w:rsidRPr="005F7AB4">
        <w:rPr>
          <w:rFonts w:asciiTheme="majorBidi" w:hAnsiTheme="majorBidi"/>
          <w:sz w:val="26"/>
          <w:szCs w:val="26"/>
          <w:rtl/>
          <w:lang w:bidi="ar-SA"/>
        </w:rPr>
        <w:t xml:space="preserve">كانون الثاني </w:t>
      </w:r>
      <w:r w:rsidR="00483396" w:rsidRPr="005F7AB4">
        <w:rPr>
          <w:kern w:val="36"/>
          <w:sz w:val="26"/>
          <w:szCs w:val="26"/>
        </w:rPr>
        <w:t>2030</w:t>
      </w:r>
      <w:r w:rsidR="00E64B3A" w:rsidRPr="005F7AB4">
        <w:rPr>
          <w:rFonts w:asciiTheme="majorBidi" w:hAnsiTheme="majorBidi" w:cstheme="majorBidi" w:hint="cs"/>
          <w:sz w:val="26"/>
          <w:szCs w:val="26"/>
          <w:rtl/>
        </w:rPr>
        <w:t>.</w:t>
      </w:r>
    </w:p>
    <w:p w14:paraId="3DBEB28F" w14:textId="030449E0" w:rsidR="002D676B" w:rsidRPr="005F7AB4" w:rsidRDefault="002D676B" w:rsidP="00C82D61">
      <w:pPr>
        <w:pStyle w:val="Heading3"/>
        <w:numPr>
          <w:ilvl w:val="0"/>
          <w:numId w:val="11"/>
        </w:numPr>
        <w:bidi/>
        <w:spacing w:line="276" w:lineRule="auto"/>
        <w:ind w:left="0" w:firstLine="0"/>
        <w:rPr>
          <w:rFonts w:asciiTheme="majorBidi" w:hAnsiTheme="majorBidi"/>
          <w:sz w:val="26"/>
          <w:szCs w:val="26"/>
          <w:rtl/>
          <w:lang w:bidi="ar-SA"/>
        </w:rPr>
      </w:pPr>
      <w:r w:rsidRPr="005F7AB4">
        <w:rPr>
          <w:rFonts w:asciiTheme="majorBidi" w:hAnsiTheme="majorBidi"/>
          <w:sz w:val="26"/>
          <w:szCs w:val="26"/>
          <w:rtl/>
          <w:lang w:bidi="ar-SA"/>
        </w:rPr>
        <w:t xml:space="preserve">تبلغ الشريحة الأولى من المرحلة الأولى من </w:t>
      </w:r>
      <w:r w:rsidR="00483396" w:rsidRPr="005F7AB4">
        <w:rPr>
          <w:rFonts w:asciiTheme="majorBidi" w:hAnsiTheme="majorBidi" w:hint="cs"/>
          <w:sz w:val="26"/>
          <w:szCs w:val="26"/>
          <w:rtl/>
          <w:lang w:bidi="ar-SA"/>
        </w:rPr>
        <w:t xml:space="preserve">خطة تنفيذ </w:t>
      </w:r>
      <w:r w:rsidR="004B698F" w:rsidRPr="005F7AB4">
        <w:rPr>
          <w:rFonts w:hint="cs"/>
          <w:sz w:val="26"/>
          <w:szCs w:val="26"/>
          <w:rtl/>
          <w:lang w:bidi="ar-SA"/>
        </w:rPr>
        <w:t>تعديل كيغالي للخفض التدريجي للمواد الهيدروفلوروكربونية</w:t>
      </w:r>
      <w:r w:rsidR="004B698F" w:rsidRPr="005F7AB4">
        <w:rPr>
          <w:rFonts w:asciiTheme="majorBidi" w:hAnsiTheme="majorBidi"/>
          <w:sz w:val="26"/>
          <w:szCs w:val="26"/>
          <w:rtl/>
          <w:lang w:bidi="ar-SA"/>
        </w:rPr>
        <w:t xml:space="preserve"> </w:t>
      </w:r>
      <w:r w:rsidRPr="005F7AB4">
        <w:rPr>
          <w:rFonts w:asciiTheme="majorBidi" w:hAnsiTheme="majorBidi"/>
          <w:sz w:val="26"/>
          <w:szCs w:val="26"/>
          <w:rtl/>
          <w:lang w:bidi="ar-SA"/>
        </w:rPr>
        <w:t>المطلوب</w:t>
      </w:r>
      <w:r w:rsidR="00483396" w:rsidRPr="005F7AB4">
        <w:rPr>
          <w:rFonts w:asciiTheme="majorBidi" w:hAnsiTheme="majorBidi" w:hint="cs"/>
          <w:sz w:val="26"/>
          <w:szCs w:val="26"/>
          <w:rtl/>
          <w:lang w:bidi="ar-SA"/>
        </w:rPr>
        <w:t>ة</w:t>
      </w:r>
      <w:r w:rsidRPr="005F7AB4">
        <w:rPr>
          <w:rFonts w:asciiTheme="majorBidi" w:hAnsiTheme="majorBidi"/>
          <w:sz w:val="26"/>
          <w:szCs w:val="26"/>
          <w:rtl/>
          <w:lang w:bidi="ar-SA"/>
        </w:rPr>
        <w:t xml:space="preserve"> في هذا الاجتماع </w:t>
      </w:r>
      <w:r w:rsidR="00483396" w:rsidRPr="005F7AB4">
        <w:rPr>
          <w:sz w:val="26"/>
          <w:szCs w:val="26"/>
          <w:lang w:eastAsia="en-CA"/>
        </w:rPr>
        <w:t>355,500</w:t>
      </w:r>
      <w:r w:rsidRPr="005F7AB4">
        <w:rPr>
          <w:rFonts w:asciiTheme="majorBidi" w:hAnsiTheme="majorBidi"/>
          <w:sz w:val="26"/>
          <w:szCs w:val="26"/>
          <w:rtl/>
          <w:lang w:bidi="ar-SA"/>
        </w:rPr>
        <w:t xml:space="preserve"> دولار أمريكي، بالإضافة إلى تكاليف دعم الوكالة البالغة </w:t>
      </w:r>
      <w:r w:rsidR="00E64B3A" w:rsidRPr="005F7AB4">
        <w:rPr>
          <w:sz w:val="26"/>
          <w:szCs w:val="26"/>
        </w:rPr>
        <w:t>24,885</w:t>
      </w:r>
      <w:r w:rsidRPr="005F7AB4">
        <w:rPr>
          <w:rFonts w:asciiTheme="majorBidi" w:hAnsiTheme="majorBidi"/>
          <w:sz w:val="26"/>
          <w:szCs w:val="26"/>
          <w:rtl/>
          <w:lang w:bidi="ar-SA"/>
        </w:rPr>
        <w:t xml:space="preserve"> دولارا</w:t>
      </w:r>
      <w:r w:rsidR="00483396" w:rsidRPr="005F7AB4">
        <w:rPr>
          <w:rFonts w:asciiTheme="majorBidi" w:hAnsiTheme="majorBidi" w:hint="cs"/>
          <w:sz w:val="26"/>
          <w:szCs w:val="26"/>
          <w:rtl/>
          <w:lang w:bidi="ar-SA"/>
        </w:rPr>
        <w:t>ً</w:t>
      </w:r>
      <w:r w:rsidRPr="005F7AB4">
        <w:rPr>
          <w:rFonts w:asciiTheme="majorBidi" w:hAnsiTheme="majorBidi"/>
          <w:sz w:val="26"/>
          <w:szCs w:val="26"/>
          <w:rtl/>
          <w:lang w:bidi="ar-SA"/>
        </w:rPr>
        <w:t xml:space="preserve"> أمريكيا</w:t>
      </w:r>
      <w:r w:rsidR="00483396" w:rsidRPr="005F7AB4">
        <w:rPr>
          <w:rFonts w:asciiTheme="majorBidi" w:hAnsiTheme="majorBidi" w:hint="cs"/>
          <w:sz w:val="26"/>
          <w:szCs w:val="26"/>
          <w:rtl/>
          <w:lang w:bidi="ar-SA"/>
        </w:rPr>
        <w:t>ً</w:t>
      </w:r>
      <w:r w:rsidRPr="005F7AB4">
        <w:rPr>
          <w:rFonts w:asciiTheme="majorBidi" w:hAnsiTheme="majorBidi"/>
          <w:sz w:val="26"/>
          <w:szCs w:val="26"/>
          <w:rtl/>
          <w:lang w:bidi="ar-SA"/>
        </w:rPr>
        <w:t xml:space="preserve"> كما تم تقديمها في الأصل، للفترة من يولي</w:t>
      </w:r>
      <w:r w:rsidR="00E64B3A" w:rsidRPr="005F7AB4">
        <w:rPr>
          <w:rFonts w:asciiTheme="majorBidi" w:hAnsiTheme="majorBidi" w:hint="cs"/>
          <w:sz w:val="26"/>
          <w:szCs w:val="26"/>
          <w:rtl/>
          <w:lang w:bidi="ar-SA"/>
        </w:rPr>
        <w:t>ه/تموز</w:t>
      </w:r>
      <w:r w:rsidRPr="005F7AB4">
        <w:rPr>
          <w:rFonts w:asciiTheme="majorBidi" w:hAnsiTheme="majorBidi"/>
          <w:sz w:val="26"/>
          <w:szCs w:val="26"/>
          <w:rtl/>
          <w:lang w:bidi="ar-SA"/>
        </w:rPr>
        <w:t xml:space="preserve"> </w:t>
      </w:r>
      <w:r w:rsidR="00E64B3A" w:rsidRPr="005F7AB4">
        <w:rPr>
          <w:sz w:val="26"/>
          <w:szCs w:val="26"/>
        </w:rPr>
        <w:t>2023</w:t>
      </w:r>
      <w:r w:rsidRPr="005F7AB4">
        <w:rPr>
          <w:rFonts w:asciiTheme="majorBidi" w:hAnsiTheme="majorBidi"/>
          <w:sz w:val="26"/>
          <w:szCs w:val="26"/>
          <w:rtl/>
          <w:lang w:bidi="ar-SA"/>
        </w:rPr>
        <w:t xml:space="preserve"> إلى يوني</w:t>
      </w:r>
      <w:r w:rsidR="00E64B3A" w:rsidRPr="005F7AB4">
        <w:rPr>
          <w:rFonts w:asciiTheme="majorBidi" w:hAnsiTheme="majorBidi" w:hint="cs"/>
          <w:sz w:val="26"/>
          <w:szCs w:val="26"/>
          <w:rtl/>
          <w:lang w:bidi="ar-SA"/>
        </w:rPr>
        <w:t>ه/حزيران</w:t>
      </w:r>
      <w:r w:rsidRPr="005F7AB4">
        <w:rPr>
          <w:rFonts w:asciiTheme="majorBidi" w:hAnsiTheme="majorBidi"/>
          <w:sz w:val="26"/>
          <w:szCs w:val="26"/>
          <w:rtl/>
          <w:lang w:bidi="ar-SA"/>
        </w:rPr>
        <w:t xml:space="preserve"> </w:t>
      </w:r>
      <w:r w:rsidR="00E64B3A" w:rsidRPr="005F7AB4">
        <w:rPr>
          <w:sz w:val="26"/>
          <w:szCs w:val="26"/>
        </w:rPr>
        <w:t>2025</w:t>
      </w:r>
      <w:r w:rsidR="00E64B3A" w:rsidRPr="005F7AB4">
        <w:rPr>
          <w:rFonts w:asciiTheme="majorBidi" w:hAnsiTheme="majorBidi" w:hint="cs"/>
          <w:sz w:val="26"/>
          <w:szCs w:val="26"/>
          <w:rtl/>
          <w:lang w:bidi="ar-SA"/>
        </w:rPr>
        <w:t>.</w:t>
      </w:r>
    </w:p>
    <w:p w14:paraId="57D4E533" w14:textId="43867BA1" w:rsidR="002D676B" w:rsidRPr="005F7AB4" w:rsidRDefault="002D676B" w:rsidP="00C03523">
      <w:pPr>
        <w:bidi/>
        <w:spacing w:after="240" w:line="360" w:lineRule="auto"/>
        <w:rPr>
          <w:rFonts w:asciiTheme="majorBidi" w:hAnsiTheme="majorBidi" w:cstheme="majorBidi"/>
          <w:b/>
          <w:bCs/>
          <w:sz w:val="26"/>
          <w:szCs w:val="26"/>
          <w:rtl/>
        </w:rPr>
      </w:pPr>
      <w:r w:rsidRPr="005F7AB4">
        <w:rPr>
          <w:rFonts w:asciiTheme="majorBidi" w:hAnsiTheme="majorBidi"/>
          <w:b/>
          <w:bCs/>
          <w:sz w:val="26"/>
          <w:szCs w:val="26"/>
          <w:rtl/>
          <w:lang w:bidi="ar-SA"/>
        </w:rPr>
        <w:t>خلفي</w:t>
      </w:r>
      <w:r w:rsidR="00E64B3A" w:rsidRPr="005F7AB4">
        <w:rPr>
          <w:rFonts w:asciiTheme="majorBidi" w:hAnsiTheme="majorBidi" w:hint="cs"/>
          <w:b/>
          <w:bCs/>
          <w:sz w:val="26"/>
          <w:szCs w:val="26"/>
          <w:rtl/>
          <w:lang w:bidi="ar-SA"/>
        </w:rPr>
        <w:t>ــــــ</w:t>
      </w:r>
      <w:r w:rsidRPr="005F7AB4">
        <w:rPr>
          <w:rFonts w:asciiTheme="majorBidi" w:hAnsiTheme="majorBidi"/>
          <w:b/>
          <w:bCs/>
          <w:sz w:val="26"/>
          <w:szCs w:val="26"/>
          <w:rtl/>
          <w:lang w:bidi="ar-SA"/>
        </w:rPr>
        <w:t>ة</w:t>
      </w:r>
    </w:p>
    <w:p w14:paraId="7012FEDD" w14:textId="77777777" w:rsidR="00A14145" w:rsidRPr="005F7AB4" w:rsidRDefault="002D676B" w:rsidP="00C82D61">
      <w:pPr>
        <w:pStyle w:val="Heading3"/>
        <w:numPr>
          <w:ilvl w:val="0"/>
          <w:numId w:val="11"/>
        </w:numPr>
        <w:bidi/>
        <w:spacing w:line="276" w:lineRule="auto"/>
        <w:ind w:left="0" w:firstLine="0"/>
        <w:rPr>
          <w:rFonts w:cs="Arabic Transparent"/>
          <w:b/>
          <w:bCs/>
          <w:sz w:val="26"/>
          <w:szCs w:val="26"/>
        </w:rPr>
      </w:pPr>
      <w:r w:rsidRPr="005F7AB4">
        <w:rPr>
          <w:rFonts w:asciiTheme="majorBidi" w:hAnsiTheme="majorBidi"/>
          <w:sz w:val="26"/>
          <w:szCs w:val="26"/>
          <w:rtl/>
          <w:lang w:bidi="ar-SA"/>
        </w:rPr>
        <w:t xml:space="preserve">صدقت الكاميرون على جميع التعديلات على بروتوكول مونتريال، بما في ذلك تعديل كيغالي في </w:t>
      </w:r>
      <w:r w:rsidR="00E64B3A" w:rsidRPr="005F7AB4">
        <w:rPr>
          <w:sz w:val="26"/>
          <w:szCs w:val="26"/>
        </w:rPr>
        <w:t>24</w:t>
      </w:r>
      <w:r w:rsidRPr="005F7AB4">
        <w:rPr>
          <w:rFonts w:asciiTheme="majorBidi" w:hAnsiTheme="majorBidi"/>
          <w:sz w:val="26"/>
          <w:szCs w:val="26"/>
          <w:rtl/>
          <w:lang w:bidi="ar-SA"/>
        </w:rPr>
        <w:t xml:space="preserve"> </w:t>
      </w:r>
      <w:r w:rsidR="00E64B3A" w:rsidRPr="005F7AB4">
        <w:rPr>
          <w:rFonts w:asciiTheme="majorBidi" w:hAnsiTheme="majorBidi"/>
          <w:sz w:val="26"/>
          <w:szCs w:val="26"/>
          <w:rtl/>
          <w:lang w:bidi="ar-SA"/>
        </w:rPr>
        <w:t>أغسطس</w:t>
      </w:r>
      <w:r w:rsidR="00E64B3A" w:rsidRPr="005F7AB4">
        <w:rPr>
          <w:rFonts w:asciiTheme="majorBidi" w:hAnsiTheme="majorBidi" w:hint="cs"/>
          <w:sz w:val="26"/>
          <w:szCs w:val="26"/>
          <w:rtl/>
          <w:lang w:bidi="ar-SA"/>
        </w:rPr>
        <w:t>/</w:t>
      </w:r>
      <w:r w:rsidRPr="005F7AB4">
        <w:rPr>
          <w:rFonts w:asciiTheme="majorBidi" w:hAnsiTheme="majorBidi"/>
          <w:sz w:val="26"/>
          <w:szCs w:val="26"/>
          <w:rtl/>
          <w:lang w:bidi="ar-SA"/>
        </w:rPr>
        <w:t>آب</w:t>
      </w:r>
      <w:r w:rsidR="00E64B3A" w:rsidRPr="005F7AB4">
        <w:rPr>
          <w:rFonts w:asciiTheme="majorBidi" w:hAnsiTheme="majorBidi" w:hint="cs"/>
          <w:sz w:val="26"/>
          <w:szCs w:val="26"/>
          <w:rtl/>
          <w:lang w:bidi="ar-SA"/>
        </w:rPr>
        <w:t xml:space="preserve"> </w:t>
      </w:r>
      <w:r w:rsidRPr="005F7AB4">
        <w:rPr>
          <w:rFonts w:asciiTheme="majorBidi" w:hAnsiTheme="majorBidi"/>
          <w:sz w:val="26"/>
          <w:szCs w:val="26"/>
          <w:rtl/>
          <w:lang w:bidi="ar-SA"/>
        </w:rPr>
        <w:t xml:space="preserve">2021. ويبلغ خط أساس استهلاك الكاميرون من المواد الهيدروكلوروفلوروكربونية </w:t>
      </w:r>
      <w:r w:rsidR="00E64B3A" w:rsidRPr="005F7AB4">
        <w:rPr>
          <w:sz w:val="26"/>
          <w:szCs w:val="26"/>
        </w:rPr>
        <w:t>88.80</w:t>
      </w:r>
      <w:r w:rsidRPr="005F7AB4">
        <w:rPr>
          <w:rFonts w:asciiTheme="majorBidi" w:hAnsiTheme="majorBidi"/>
          <w:sz w:val="26"/>
          <w:szCs w:val="26"/>
          <w:rtl/>
          <w:lang w:bidi="ar-SA"/>
        </w:rPr>
        <w:t xml:space="preserve"> طناً من قدرات استنفاد الأوزون أو </w:t>
      </w:r>
      <w:r w:rsidR="00E64B3A" w:rsidRPr="005F7AB4">
        <w:rPr>
          <w:sz w:val="26"/>
          <w:szCs w:val="26"/>
        </w:rPr>
        <w:t>1,414.26</w:t>
      </w:r>
      <w:r w:rsidRPr="005F7AB4">
        <w:rPr>
          <w:rFonts w:asciiTheme="majorBidi" w:hAnsiTheme="majorBidi"/>
          <w:sz w:val="26"/>
          <w:szCs w:val="26"/>
          <w:rtl/>
          <w:lang w:bidi="ar-SA"/>
        </w:rPr>
        <w:t xml:space="preserve"> طن</w:t>
      </w:r>
      <w:r w:rsidR="00E64B3A" w:rsidRPr="005F7AB4">
        <w:rPr>
          <w:rFonts w:asciiTheme="majorBidi" w:hAnsiTheme="majorBidi" w:hint="cs"/>
          <w:sz w:val="26"/>
          <w:szCs w:val="26"/>
          <w:rtl/>
          <w:lang w:bidi="ar-SA"/>
        </w:rPr>
        <w:t>اً</w:t>
      </w:r>
      <w:r w:rsidRPr="005F7AB4">
        <w:rPr>
          <w:rFonts w:asciiTheme="majorBidi" w:hAnsiTheme="majorBidi"/>
          <w:sz w:val="26"/>
          <w:szCs w:val="26"/>
          <w:rtl/>
          <w:lang w:bidi="ar-SA"/>
        </w:rPr>
        <w:t xml:space="preserve"> متري</w:t>
      </w:r>
      <w:r w:rsidR="00E64B3A" w:rsidRPr="005F7AB4">
        <w:rPr>
          <w:rFonts w:asciiTheme="majorBidi" w:hAnsiTheme="majorBidi" w:hint="cs"/>
          <w:sz w:val="26"/>
          <w:szCs w:val="26"/>
          <w:rtl/>
          <w:lang w:bidi="ar-SA"/>
        </w:rPr>
        <w:t>اً</w:t>
      </w:r>
      <w:r w:rsidRPr="005F7AB4">
        <w:rPr>
          <w:rFonts w:asciiTheme="majorBidi" w:hAnsiTheme="majorBidi"/>
          <w:sz w:val="26"/>
          <w:szCs w:val="26"/>
          <w:rtl/>
          <w:lang w:bidi="ar-SA"/>
        </w:rPr>
        <w:t xml:space="preserve"> س</w:t>
      </w:r>
      <w:r w:rsidR="00E64B3A" w:rsidRPr="005F7AB4">
        <w:rPr>
          <w:rFonts w:asciiTheme="majorBidi" w:hAnsiTheme="majorBidi" w:hint="cs"/>
          <w:sz w:val="26"/>
          <w:szCs w:val="26"/>
          <w:rtl/>
          <w:lang w:bidi="ar-SA"/>
        </w:rPr>
        <w:t>تجري</w:t>
      </w:r>
      <w:r w:rsidRPr="005F7AB4">
        <w:rPr>
          <w:rFonts w:asciiTheme="majorBidi" w:hAnsiTheme="majorBidi"/>
          <w:sz w:val="26"/>
          <w:szCs w:val="26"/>
          <w:rtl/>
          <w:lang w:bidi="ar-SA"/>
        </w:rPr>
        <w:t xml:space="preserve"> </w:t>
      </w:r>
      <w:r w:rsidR="00E64B3A" w:rsidRPr="005F7AB4">
        <w:rPr>
          <w:rFonts w:asciiTheme="majorBidi" w:hAnsiTheme="majorBidi" w:hint="cs"/>
          <w:sz w:val="26"/>
          <w:szCs w:val="26"/>
          <w:rtl/>
          <w:lang w:bidi="ar-SA"/>
        </w:rPr>
        <w:t>إزالت</w:t>
      </w:r>
      <w:r w:rsidRPr="005F7AB4">
        <w:rPr>
          <w:rFonts w:asciiTheme="majorBidi" w:hAnsiTheme="majorBidi"/>
          <w:sz w:val="26"/>
          <w:szCs w:val="26"/>
          <w:rtl/>
          <w:lang w:bidi="ar-SA"/>
        </w:rPr>
        <w:t xml:space="preserve">ها بالكامل بحلول </w:t>
      </w:r>
      <w:r w:rsidR="00024657" w:rsidRPr="005F7AB4">
        <w:rPr>
          <w:sz w:val="26"/>
          <w:szCs w:val="26"/>
        </w:rPr>
        <w:t>1</w:t>
      </w:r>
      <w:r w:rsidRPr="005F7AB4">
        <w:rPr>
          <w:rFonts w:asciiTheme="majorBidi" w:hAnsiTheme="majorBidi"/>
          <w:sz w:val="26"/>
          <w:szCs w:val="26"/>
          <w:rtl/>
          <w:lang w:bidi="ar-SA"/>
        </w:rPr>
        <w:t xml:space="preserve"> </w:t>
      </w:r>
      <w:r w:rsidR="00024657" w:rsidRPr="005F7AB4">
        <w:rPr>
          <w:rFonts w:asciiTheme="majorBidi" w:hAnsiTheme="majorBidi"/>
          <w:sz w:val="26"/>
          <w:szCs w:val="26"/>
          <w:rtl/>
          <w:lang w:bidi="ar-SA"/>
        </w:rPr>
        <w:t>يناير</w:t>
      </w:r>
      <w:r w:rsidR="00024657" w:rsidRPr="005F7AB4">
        <w:rPr>
          <w:rFonts w:asciiTheme="majorBidi" w:hAnsiTheme="majorBidi" w:hint="cs"/>
          <w:sz w:val="26"/>
          <w:szCs w:val="26"/>
          <w:rtl/>
          <w:lang w:bidi="ar-SA"/>
        </w:rPr>
        <w:t>/</w:t>
      </w:r>
      <w:r w:rsidRPr="005F7AB4">
        <w:rPr>
          <w:rFonts w:asciiTheme="majorBidi" w:hAnsiTheme="majorBidi"/>
          <w:sz w:val="26"/>
          <w:szCs w:val="26"/>
          <w:rtl/>
          <w:lang w:bidi="ar-SA"/>
        </w:rPr>
        <w:t xml:space="preserve">كانون الثاني </w:t>
      </w:r>
      <w:r w:rsidR="00024657" w:rsidRPr="005F7AB4">
        <w:rPr>
          <w:sz w:val="26"/>
          <w:szCs w:val="26"/>
        </w:rPr>
        <w:t>2030</w:t>
      </w:r>
      <w:r w:rsidR="00024657" w:rsidRPr="005F7AB4">
        <w:rPr>
          <w:rStyle w:val="FootnoteReference"/>
          <w:sz w:val="26"/>
          <w:szCs w:val="26"/>
        </w:rPr>
        <w:footnoteReference w:id="3"/>
      </w:r>
      <w:r w:rsidR="00024657" w:rsidRPr="005F7AB4">
        <w:rPr>
          <w:rFonts w:asciiTheme="majorBidi" w:hAnsiTheme="majorBidi" w:hint="cs"/>
          <w:sz w:val="26"/>
          <w:szCs w:val="26"/>
          <w:rtl/>
          <w:lang w:bidi="ar-SA"/>
        </w:rPr>
        <w:t>.</w:t>
      </w:r>
    </w:p>
    <w:p w14:paraId="0711E84C" w14:textId="77777777" w:rsidR="00A14145" w:rsidRPr="005F7AB4" w:rsidRDefault="00A14145" w:rsidP="00C03523">
      <w:pPr>
        <w:bidi/>
        <w:spacing w:after="240" w:line="360" w:lineRule="auto"/>
        <w:rPr>
          <w:rFonts w:asciiTheme="majorBidi" w:hAnsiTheme="majorBidi" w:cstheme="majorBidi"/>
          <w:sz w:val="26"/>
          <w:szCs w:val="26"/>
          <w:u w:val="single"/>
          <w:rtl/>
        </w:rPr>
      </w:pPr>
      <w:r w:rsidRPr="005F7AB4">
        <w:rPr>
          <w:rFonts w:asciiTheme="majorBidi" w:hAnsiTheme="majorBidi" w:cstheme="majorBidi"/>
          <w:sz w:val="26"/>
          <w:szCs w:val="26"/>
          <w:u w:val="single"/>
          <w:rtl/>
          <w:lang w:bidi="ar-SA"/>
        </w:rPr>
        <w:t>حالة تنفيذ خطة إدارة إزالة المواد الهيدروكلوروفلوروكربونية</w:t>
      </w:r>
    </w:p>
    <w:p w14:paraId="55094F93" w14:textId="7C5ECA08" w:rsidR="00A14145" w:rsidRPr="005F7AB4" w:rsidRDefault="00A14145" w:rsidP="00C82D61">
      <w:pPr>
        <w:pStyle w:val="Heading3"/>
        <w:numPr>
          <w:ilvl w:val="0"/>
          <w:numId w:val="11"/>
        </w:numPr>
        <w:bidi/>
        <w:spacing w:line="276" w:lineRule="auto"/>
        <w:ind w:left="0" w:firstLine="0"/>
        <w:rPr>
          <w:sz w:val="26"/>
          <w:szCs w:val="26"/>
          <w:rtl/>
        </w:rPr>
      </w:pPr>
      <w:r w:rsidRPr="005F7AB4">
        <w:rPr>
          <w:rFonts w:asciiTheme="majorBidi" w:hAnsiTheme="majorBidi" w:cstheme="majorBidi"/>
          <w:sz w:val="26"/>
          <w:szCs w:val="26"/>
          <w:rtl/>
          <w:lang w:bidi="ar-SA"/>
        </w:rPr>
        <w:t>تمت الموافقة على المرحلة الأولى من خطة إدارة إزالة المواد الهيدروكلوروفلوروكربونية للكاميرون في الاجتماع الرابع والستين</w:t>
      </w:r>
      <w:r w:rsidR="00B016C1" w:rsidRPr="005F7AB4">
        <w:rPr>
          <w:rStyle w:val="FootnoteReference"/>
          <w:rFonts w:asciiTheme="majorBidi" w:hAnsiTheme="majorBidi" w:cstheme="majorBidi"/>
          <w:sz w:val="26"/>
          <w:szCs w:val="26"/>
          <w:rtl/>
          <w:lang w:bidi="ar-SA"/>
        </w:rPr>
        <w:footnoteReference w:id="4"/>
      </w:r>
      <w:r w:rsidRPr="005F7AB4">
        <w:rPr>
          <w:rFonts w:asciiTheme="majorBidi" w:hAnsiTheme="majorBidi" w:cstheme="majorBidi"/>
          <w:sz w:val="26"/>
          <w:szCs w:val="26"/>
          <w:rtl/>
          <w:lang w:bidi="ar-SA"/>
        </w:rPr>
        <w:t xml:space="preserve"> لتحقيق التخفيض بنسبة </w:t>
      </w:r>
      <w:r w:rsidR="00B016C1" w:rsidRPr="005F7AB4">
        <w:rPr>
          <w:sz w:val="26"/>
          <w:szCs w:val="26"/>
        </w:rPr>
        <w:t>20</w:t>
      </w:r>
      <w:r w:rsidRPr="005F7AB4">
        <w:rPr>
          <w:rFonts w:asciiTheme="majorBidi" w:hAnsiTheme="majorBidi" w:cstheme="majorBidi"/>
          <w:sz w:val="26"/>
          <w:szCs w:val="26"/>
          <w:rtl/>
          <w:lang w:bidi="ar-SA"/>
        </w:rPr>
        <w:t xml:space="preserve"> في المائة من خط الأساس بحلول عام </w:t>
      </w:r>
      <w:r w:rsidR="00B016C1" w:rsidRPr="005F7AB4">
        <w:rPr>
          <w:sz w:val="26"/>
          <w:szCs w:val="26"/>
        </w:rPr>
        <w:t>2017</w:t>
      </w:r>
      <w:r w:rsidRPr="005F7AB4">
        <w:rPr>
          <w:rFonts w:asciiTheme="majorBidi" w:hAnsiTheme="majorBidi" w:cstheme="majorBidi"/>
          <w:sz w:val="26"/>
          <w:szCs w:val="26"/>
          <w:rtl/>
          <w:lang w:bidi="ar-SA"/>
        </w:rPr>
        <w:t xml:space="preserve"> </w:t>
      </w:r>
      <w:r w:rsidR="00B016C1" w:rsidRPr="005F7AB4">
        <w:rPr>
          <w:rStyle w:val="FootnoteReference"/>
          <w:sz w:val="26"/>
          <w:szCs w:val="26"/>
        </w:rPr>
        <w:footnoteReference w:id="5"/>
      </w:r>
      <w:r w:rsidR="00B016C1" w:rsidRPr="005F7AB4">
        <w:rPr>
          <w:rFonts w:asciiTheme="majorBidi" w:hAnsiTheme="majorBidi" w:cstheme="majorBidi" w:hint="cs"/>
          <w:sz w:val="26"/>
          <w:szCs w:val="26"/>
          <w:rtl/>
          <w:lang w:bidi="ar-SA"/>
        </w:rPr>
        <w:t xml:space="preserve"> </w:t>
      </w:r>
      <w:r w:rsidRPr="005F7AB4">
        <w:rPr>
          <w:rFonts w:asciiTheme="majorBidi" w:hAnsiTheme="majorBidi" w:cstheme="majorBidi"/>
          <w:sz w:val="26"/>
          <w:szCs w:val="26"/>
          <w:rtl/>
          <w:lang w:bidi="ar-SA"/>
        </w:rPr>
        <w:t xml:space="preserve">مما أدى إلى إزالة </w:t>
      </w:r>
      <w:r w:rsidR="00B016C1" w:rsidRPr="005F7AB4">
        <w:rPr>
          <w:sz w:val="26"/>
          <w:szCs w:val="26"/>
        </w:rPr>
        <w:t>20.50</w:t>
      </w:r>
      <w:r w:rsidRPr="005F7AB4">
        <w:rPr>
          <w:rFonts w:asciiTheme="majorBidi" w:hAnsiTheme="majorBidi" w:cstheme="majorBidi"/>
          <w:sz w:val="26"/>
          <w:szCs w:val="26"/>
          <w:rtl/>
          <w:lang w:bidi="ar-SA"/>
        </w:rPr>
        <w:t xml:space="preserve"> طن</w:t>
      </w:r>
      <w:r w:rsidR="00B016C1" w:rsidRPr="005F7AB4">
        <w:rPr>
          <w:rFonts w:asciiTheme="majorBidi" w:hAnsiTheme="majorBidi" w:cstheme="majorBidi" w:hint="cs"/>
          <w:sz w:val="26"/>
          <w:szCs w:val="26"/>
          <w:rtl/>
          <w:lang w:bidi="ar-SA"/>
        </w:rPr>
        <w:t>اً</w:t>
      </w:r>
      <w:r w:rsidRPr="005F7AB4">
        <w:rPr>
          <w:rFonts w:asciiTheme="majorBidi" w:hAnsiTheme="majorBidi" w:cstheme="majorBidi"/>
          <w:sz w:val="26"/>
          <w:szCs w:val="26"/>
          <w:rtl/>
          <w:lang w:bidi="ar-SA"/>
        </w:rPr>
        <w:t xml:space="preserve"> </w:t>
      </w:r>
      <w:r w:rsidR="00B016C1" w:rsidRPr="005F7AB4">
        <w:rPr>
          <w:rFonts w:asciiTheme="majorBidi" w:hAnsiTheme="majorBidi" w:cstheme="majorBidi" w:hint="cs"/>
          <w:sz w:val="26"/>
          <w:szCs w:val="26"/>
          <w:rtl/>
          <w:lang w:bidi="ar-SA"/>
        </w:rPr>
        <w:t>من قدرات</w:t>
      </w:r>
      <w:r w:rsidRPr="005F7AB4">
        <w:rPr>
          <w:rFonts w:asciiTheme="majorBidi" w:hAnsiTheme="majorBidi" w:cstheme="majorBidi"/>
          <w:sz w:val="26"/>
          <w:szCs w:val="26"/>
          <w:rtl/>
          <w:lang w:bidi="ar-SA"/>
        </w:rPr>
        <w:t xml:space="preserve"> استنفاد الأوزون من المواد الهيدروكلوروفلوروكربونية (أي، </w:t>
      </w:r>
      <w:r w:rsidR="00B016C1" w:rsidRPr="005F7AB4">
        <w:rPr>
          <w:sz w:val="26"/>
          <w:szCs w:val="26"/>
        </w:rPr>
        <w:t>9.70</w:t>
      </w:r>
      <w:r w:rsidRPr="005F7AB4">
        <w:rPr>
          <w:rFonts w:asciiTheme="majorBidi" w:hAnsiTheme="majorBidi" w:cstheme="majorBidi"/>
          <w:sz w:val="26"/>
          <w:szCs w:val="26"/>
          <w:rtl/>
          <w:lang w:bidi="ar-SA"/>
        </w:rPr>
        <w:t xml:space="preserve"> </w:t>
      </w:r>
      <w:r w:rsidR="00B016C1" w:rsidRPr="005F7AB4">
        <w:rPr>
          <w:rFonts w:asciiTheme="majorBidi" w:hAnsiTheme="majorBidi" w:cstheme="majorBidi" w:hint="cs"/>
          <w:sz w:val="26"/>
          <w:szCs w:val="26"/>
          <w:rtl/>
          <w:lang w:bidi="ar-SA"/>
        </w:rPr>
        <w:t>أ</w:t>
      </w:r>
      <w:r w:rsidRPr="005F7AB4">
        <w:rPr>
          <w:rFonts w:asciiTheme="majorBidi" w:hAnsiTheme="majorBidi" w:cstheme="majorBidi"/>
          <w:sz w:val="26"/>
          <w:szCs w:val="26"/>
          <w:rtl/>
          <w:lang w:bidi="ar-SA"/>
        </w:rPr>
        <w:t>طنا</w:t>
      </w:r>
      <w:r w:rsidR="00B016C1" w:rsidRPr="005F7AB4">
        <w:rPr>
          <w:rFonts w:asciiTheme="majorBidi" w:hAnsiTheme="majorBidi" w:cstheme="majorBidi" w:hint="cs"/>
          <w:sz w:val="26"/>
          <w:szCs w:val="26"/>
          <w:rtl/>
          <w:lang w:bidi="ar-SA"/>
        </w:rPr>
        <w:t>ن</w:t>
      </w:r>
      <w:r w:rsidRPr="005F7AB4">
        <w:rPr>
          <w:rFonts w:asciiTheme="majorBidi" w:hAnsiTheme="majorBidi" w:cstheme="majorBidi"/>
          <w:sz w:val="26"/>
          <w:szCs w:val="26"/>
          <w:rtl/>
          <w:lang w:bidi="ar-SA"/>
        </w:rPr>
        <w:t xml:space="preserve"> من قدرات استنفاد </w:t>
      </w:r>
      <w:r w:rsidRPr="005F7AB4">
        <w:rPr>
          <w:sz w:val="26"/>
          <w:szCs w:val="26"/>
          <w:rtl/>
          <w:lang w:bidi="ar-SA"/>
        </w:rPr>
        <w:t>الأوزون من</w:t>
      </w:r>
      <w:r w:rsidRPr="005F7AB4">
        <w:rPr>
          <w:sz w:val="26"/>
          <w:szCs w:val="26"/>
        </w:rPr>
        <w:t xml:space="preserve"> </w:t>
      </w:r>
      <w:r w:rsidRPr="005F7AB4">
        <w:rPr>
          <w:sz w:val="26"/>
          <w:szCs w:val="26"/>
          <w:rtl/>
          <w:lang w:bidi="ar-SA"/>
        </w:rPr>
        <w:t>الهيدروكلوروفلوروكربون-</w:t>
      </w:r>
      <w:r w:rsidR="00B016C1" w:rsidRPr="005F7AB4">
        <w:rPr>
          <w:sz w:val="26"/>
          <w:szCs w:val="26"/>
        </w:rPr>
        <w:t>22</w:t>
      </w:r>
      <w:r w:rsidR="00B016C1" w:rsidRPr="005F7AB4">
        <w:rPr>
          <w:sz w:val="26"/>
          <w:szCs w:val="26"/>
          <w:rtl/>
        </w:rPr>
        <w:t xml:space="preserve"> </w:t>
      </w:r>
      <w:r w:rsidRPr="005F7AB4">
        <w:rPr>
          <w:sz w:val="26"/>
          <w:szCs w:val="26"/>
          <w:rtl/>
          <w:lang w:bidi="ar-SA"/>
        </w:rPr>
        <w:t xml:space="preserve">و </w:t>
      </w:r>
      <w:r w:rsidR="00B016C1" w:rsidRPr="005F7AB4">
        <w:rPr>
          <w:sz w:val="26"/>
          <w:szCs w:val="26"/>
        </w:rPr>
        <w:t>10.80</w:t>
      </w:r>
      <w:r w:rsidRPr="005F7AB4">
        <w:rPr>
          <w:sz w:val="26"/>
          <w:szCs w:val="26"/>
          <w:rtl/>
          <w:lang w:bidi="ar-SA"/>
        </w:rPr>
        <w:t xml:space="preserve"> </w:t>
      </w:r>
      <w:r w:rsidR="00B016C1" w:rsidRPr="005F7AB4">
        <w:rPr>
          <w:sz w:val="26"/>
          <w:szCs w:val="26"/>
          <w:rtl/>
          <w:lang w:bidi="ar-SA"/>
        </w:rPr>
        <w:t>أ</w:t>
      </w:r>
      <w:r w:rsidRPr="005F7AB4">
        <w:rPr>
          <w:sz w:val="26"/>
          <w:szCs w:val="26"/>
          <w:rtl/>
          <w:lang w:bidi="ar-SA"/>
        </w:rPr>
        <w:t>طنا</w:t>
      </w:r>
      <w:r w:rsidR="00B016C1" w:rsidRPr="005F7AB4">
        <w:rPr>
          <w:sz w:val="26"/>
          <w:szCs w:val="26"/>
          <w:rtl/>
          <w:lang w:bidi="ar-SA"/>
        </w:rPr>
        <w:t>ن</w:t>
      </w:r>
      <w:r w:rsidRPr="005F7AB4">
        <w:rPr>
          <w:sz w:val="26"/>
          <w:szCs w:val="26"/>
          <w:rtl/>
          <w:lang w:bidi="ar-SA"/>
        </w:rPr>
        <w:t xml:space="preserve"> من قدرات استنفاد الأوزون من</w:t>
      </w:r>
      <w:r w:rsidRPr="005F7AB4">
        <w:rPr>
          <w:sz w:val="26"/>
          <w:szCs w:val="26"/>
        </w:rPr>
        <w:t xml:space="preserve"> </w:t>
      </w:r>
      <w:r w:rsidRPr="005F7AB4">
        <w:rPr>
          <w:sz w:val="26"/>
          <w:szCs w:val="26"/>
          <w:rtl/>
          <w:lang w:bidi="ar-SA"/>
        </w:rPr>
        <w:t>الهيدروكلوروفلوروكربون-</w:t>
      </w:r>
      <w:r w:rsidR="00FF4D0A" w:rsidRPr="005F7AB4">
        <w:rPr>
          <w:sz w:val="26"/>
          <w:szCs w:val="26"/>
        </w:rPr>
        <w:t>141b</w:t>
      </w:r>
      <w:r w:rsidR="00FF4D0A" w:rsidRPr="005F7AB4">
        <w:rPr>
          <w:sz w:val="26"/>
          <w:szCs w:val="26"/>
          <w:rtl/>
        </w:rPr>
        <w:t>)،</w:t>
      </w:r>
      <w:r w:rsidR="00FF4D0A" w:rsidRPr="005F7AB4">
        <w:rPr>
          <w:sz w:val="26"/>
          <w:szCs w:val="26"/>
          <w:rtl/>
          <w:lang w:bidi="ar-SA"/>
        </w:rPr>
        <w:t xml:space="preserve"> </w:t>
      </w:r>
      <w:r w:rsidRPr="005F7AB4">
        <w:rPr>
          <w:sz w:val="26"/>
          <w:szCs w:val="26"/>
          <w:rtl/>
          <w:lang w:bidi="ar-SA"/>
        </w:rPr>
        <w:t>بمبلغ</w:t>
      </w:r>
      <w:r w:rsidR="00FF4D0A" w:rsidRPr="005F7AB4">
        <w:rPr>
          <w:sz w:val="26"/>
          <w:szCs w:val="26"/>
          <w:rtl/>
          <w:lang w:bidi="ar-SA"/>
        </w:rPr>
        <w:t xml:space="preserve"> قدره</w:t>
      </w:r>
      <w:r w:rsidRPr="005F7AB4">
        <w:rPr>
          <w:sz w:val="26"/>
          <w:szCs w:val="26"/>
          <w:rtl/>
          <w:lang w:bidi="ar-SA"/>
        </w:rPr>
        <w:t xml:space="preserve"> </w:t>
      </w:r>
      <w:r w:rsidR="00FF4D0A" w:rsidRPr="005F7AB4">
        <w:rPr>
          <w:sz w:val="26"/>
          <w:szCs w:val="26"/>
        </w:rPr>
        <w:t>1,182,725</w:t>
      </w:r>
      <w:r w:rsidRPr="005F7AB4">
        <w:rPr>
          <w:sz w:val="26"/>
          <w:szCs w:val="26"/>
          <w:rtl/>
          <w:lang w:bidi="ar-SA"/>
        </w:rPr>
        <w:t xml:space="preserve"> دولار</w:t>
      </w:r>
      <w:r w:rsidR="00FF4D0A" w:rsidRPr="005F7AB4">
        <w:rPr>
          <w:sz w:val="26"/>
          <w:szCs w:val="26"/>
          <w:rtl/>
          <w:lang w:bidi="ar-SA"/>
        </w:rPr>
        <w:t>اً</w:t>
      </w:r>
      <w:r w:rsidRPr="005F7AB4">
        <w:rPr>
          <w:sz w:val="26"/>
          <w:szCs w:val="26"/>
          <w:rtl/>
          <w:lang w:bidi="ar-SA"/>
        </w:rPr>
        <w:t xml:space="preserve"> أمريكي</w:t>
      </w:r>
      <w:r w:rsidR="00FF4D0A" w:rsidRPr="005F7AB4">
        <w:rPr>
          <w:sz w:val="26"/>
          <w:szCs w:val="26"/>
          <w:rtl/>
          <w:lang w:bidi="ar-SA"/>
        </w:rPr>
        <w:t>اً</w:t>
      </w:r>
      <w:r w:rsidRPr="005F7AB4">
        <w:rPr>
          <w:sz w:val="26"/>
          <w:szCs w:val="26"/>
          <w:rtl/>
          <w:lang w:bidi="ar-SA"/>
        </w:rPr>
        <w:t>، بالإضافة إلى تكاليف دعم الوكالة</w:t>
      </w:r>
      <w:r w:rsidRPr="005F7AB4">
        <w:rPr>
          <w:sz w:val="26"/>
          <w:szCs w:val="26"/>
        </w:rPr>
        <w:t>.</w:t>
      </w:r>
    </w:p>
    <w:p w14:paraId="613E9B6F" w14:textId="716BA34C" w:rsidR="00A14145" w:rsidRPr="005F7AB4" w:rsidRDefault="00A14145" w:rsidP="00C82D61">
      <w:pPr>
        <w:pStyle w:val="Heading3"/>
        <w:numPr>
          <w:ilvl w:val="0"/>
          <w:numId w:val="11"/>
        </w:numPr>
        <w:bidi/>
        <w:spacing w:line="276" w:lineRule="auto"/>
        <w:ind w:left="0" w:firstLine="0"/>
        <w:rPr>
          <w:sz w:val="26"/>
          <w:szCs w:val="26"/>
          <w:rtl/>
        </w:rPr>
      </w:pPr>
      <w:r w:rsidRPr="005F7AB4">
        <w:rPr>
          <w:sz w:val="26"/>
          <w:szCs w:val="26"/>
          <w:rtl/>
          <w:lang w:bidi="ar-SA"/>
        </w:rPr>
        <w:t>تمت الموافقة على المرحلة الثانية من خطة إدارة إزالة المواد الهيدروكلوروفلوروكربونية للكاميرون في الاجتماع الثاني والثمانين</w:t>
      </w:r>
      <w:r w:rsidR="00C7609B" w:rsidRPr="005F7AB4">
        <w:rPr>
          <w:rStyle w:val="FootnoteReference"/>
          <w:sz w:val="26"/>
          <w:szCs w:val="26"/>
          <w:rtl/>
          <w:lang w:bidi="ar-SA"/>
        </w:rPr>
        <w:footnoteReference w:id="6"/>
      </w:r>
      <w:r w:rsidRPr="005F7AB4">
        <w:rPr>
          <w:sz w:val="26"/>
          <w:szCs w:val="26"/>
          <w:rtl/>
          <w:lang w:bidi="ar-SA"/>
        </w:rPr>
        <w:t xml:space="preserve"> لخفض استهلاك المواد الهيدروكلوروفلوروكربونية بنسبة </w:t>
      </w:r>
      <w:r w:rsidR="00FF4D0A" w:rsidRPr="005F7AB4">
        <w:rPr>
          <w:sz w:val="26"/>
          <w:szCs w:val="26"/>
        </w:rPr>
        <w:t>75</w:t>
      </w:r>
      <w:r w:rsidRPr="005F7AB4">
        <w:rPr>
          <w:sz w:val="26"/>
          <w:szCs w:val="26"/>
          <w:rtl/>
          <w:lang w:bidi="ar-SA"/>
        </w:rPr>
        <w:t xml:space="preserve"> في المائة من خط الأساس بحلول عام </w:t>
      </w:r>
      <w:r w:rsidR="00FF4D0A" w:rsidRPr="005F7AB4">
        <w:rPr>
          <w:sz w:val="26"/>
          <w:szCs w:val="26"/>
        </w:rPr>
        <w:t>2025</w:t>
      </w:r>
      <w:r w:rsidRPr="005F7AB4">
        <w:rPr>
          <w:sz w:val="26"/>
          <w:szCs w:val="26"/>
          <w:rtl/>
          <w:lang w:bidi="ar-SA"/>
        </w:rPr>
        <w:t>، بمبلغ</w:t>
      </w:r>
      <w:r w:rsidR="00FF4D0A" w:rsidRPr="005F7AB4">
        <w:rPr>
          <w:sz w:val="26"/>
          <w:szCs w:val="26"/>
          <w:rtl/>
          <w:lang w:bidi="ar-SA"/>
        </w:rPr>
        <w:t xml:space="preserve"> قدره</w:t>
      </w:r>
      <w:r w:rsidRPr="005F7AB4">
        <w:rPr>
          <w:sz w:val="26"/>
          <w:szCs w:val="26"/>
          <w:rtl/>
          <w:lang w:bidi="ar-SA"/>
        </w:rPr>
        <w:t xml:space="preserve"> </w:t>
      </w:r>
      <w:r w:rsidR="00FF4D0A" w:rsidRPr="005F7AB4">
        <w:rPr>
          <w:sz w:val="26"/>
          <w:szCs w:val="26"/>
        </w:rPr>
        <w:t>1,383,500</w:t>
      </w:r>
      <w:r w:rsidRPr="005F7AB4">
        <w:rPr>
          <w:sz w:val="26"/>
          <w:szCs w:val="26"/>
          <w:rtl/>
          <w:lang w:bidi="ar-SA"/>
        </w:rPr>
        <w:t xml:space="preserve"> دولار أمريكي، بالإضافة إلى تكاليف دعم الوكالة</w:t>
      </w:r>
      <w:r w:rsidR="00FF4D0A" w:rsidRPr="005F7AB4">
        <w:rPr>
          <w:sz w:val="26"/>
          <w:szCs w:val="26"/>
          <w:rtl/>
          <w:lang w:bidi="ar-SA"/>
        </w:rPr>
        <w:t>.</w:t>
      </w:r>
      <w:r w:rsidRPr="005F7AB4">
        <w:rPr>
          <w:sz w:val="26"/>
          <w:szCs w:val="26"/>
          <w:rtl/>
          <w:lang w:bidi="ar-SA"/>
        </w:rPr>
        <w:t xml:space="preserve"> </w:t>
      </w:r>
      <w:r w:rsidR="00FF4D0A" w:rsidRPr="005F7AB4">
        <w:rPr>
          <w:sz w:val="26"/>
          <w:szCs w:val="26"/>
          <w:rtl/>
          <w:lang w:bidi="ar-SA"/>
        </w:rPr>
        <w:t>وسيجري</w:t>
      </w:r>
      <w:r w:rsidRPr="005F7AB4">
        <w:rPr>
          <w:sz w:val="26"/>
          <w:szCs w:val="26"/>
          <w:rtl/>
          <w:lang w:bidi="ar-SA"/>
        </w:rPr>
        <w:t xml:space="preserve"> الانتهاء من </w:t>
      </w:r>
      <w:r w:rsidRPr="005F7AB4">
        <w:rPr>
          <w:sz w:val="26"/>
          <w:szCs w:val="26"/>
          <w:rtl/>
          <w:lang w:bidi="ar-SA"/>
        </w:rPr>
        <w:lastRenderedPageBreak/>
        <w:t>المرحلة الثانية من خطة إدارة إزالة المواد الهيدروكلوروفلوروكربونية بحلول ديسمبر</w:t>
      </w:r>
      <w:r w:rsidR="00FF4D0A" w:rsidRPr="005F7AB4">
        <w:rPr>
          <w:sz w:val="26"/>
          <w:szCs w:val="26"/>
          <w:rtl/>
          <w:lang w:bidi="ar-SA"/>
        </w:rPr>
        <w:t>/كانون الأول</w:t>
      </w:r>
      <w:r w:rsidRPr="005F7AB4">
        <w:rPr>
          <w:sz w:val="26"/>
          <w:szCs w:val="26"/>
          <w:rtl/>
          <w:lang w:bidi="ar-SA"/>
        </w:rPr>
        <w:t xml:space="preserve"> </w:t>
      </w:r>
      <w:r w:rsidR="00FF4D0A" w:rsidRPr="005F7AB4">
        <w:rPr>
          <w:sz w:val="26"/>
          <w:szCs w:val="26"/>
        </w:rPr>
        <w:t>2026</w:t>
      </w:r>
      <w:r w:rsidRPr="005F7AB4">
        <w:rPr>
          <w:sz w:val="26"/>
          <w:szCs w:val="26"/>
          <w:rtl/>
          <w:lang w:bidi="ar-SA"/>
        </w:rPr>
        <w:t>، على النحو المنصوص عليه في الاتفاق</w:t>
      </w:r>
      <w:r w:rsidR="00FF4D0A" w:rsidRPr="005F7AB4">
        <w:rPr>
          <w:sz w:val="26"/>
          <w:szCs w:val="26"/>
          <w:rtl/>
          <w:lang w:bidi="ar-SA"/>
        </w:rPr>
        <w:t xml:space="preserve"> المبرم</w:t>
      </w:r>
      <w:r w:rsidRPr="005F7AB4">
        <w:rPr>
          <w:sz w:val="26"/>
          <w:szCs w:val="26"/>
          <w:rtl/>
          <w:lang w:bidi="ar-SA"/>
        </w:rPr>
        <w:t xml:space="preserve"> بين حكومة الكاميرون واللجنة التنفيذية</w:t>
      </w:r>
      <w:r w:rsidRPr="005F7AB4">
        <w:rPr>
          <w:sz w:val="26"/>
          <w:szCs w:val="26"/>
        </w:rPr>
        <w:t>.</w:t>
      </w:r>
    </w:p>
    <w:p w14:paraId="39DDD3C8" w14:textId="77777777" w:rsidR="00A14145" w:rsidRPr="005F7AB4" w:rsidRDefault="00A14145" w:rsidP="00C03523">
      <w:pPr>
        <w:bidi/>
        <w:spacing w:after="240" w:line="360" w:lineRule="auto"/>
        <w:rPr>
          <w:sz w:val="26"/>
          <w:szCs w:val="26"/>
          <w:u w:val="single"/>
          <w:rtl/>
        </w:rPr>
      </w:pPr>
      <w:r w:rsidRPr="005F7AB4">
        <w:rPr>
          <w:sz w:val="26"/>
          <w:szCs w:val="26"/>
          <w:u w:val="single"/>
          <w:rtl/>
          <w:lang w:bidi="ar-SA"/>
        </w:rPr>
        <w:t>حالة تنفيذ الأنشطة المتعلقة بالمواد الهيدروفلوروكربونية</w:t>
      </w:r>
    </w:p>
    <w:p w14:paraId="0E126D10" w14:textId="24EC45F3" w:rsidR="00A14145" w:rsidRPr="005F7AB4" w:rsidRDefault="00A14145" w:rsidP="00C82D61">
      <w:pPr>
        <w:pStyle w:val="Heading3"/>
        <w:numPr>
          <w:ilvl w:val="0"/>
          <w:numId w:val="11"/>
        </w:numPr>
        <w:bidi/>
        <w:spacing w:line="276" w:lineRule="auto"/>
        <w:ind w:left="0" w:firstLine="0"/>
        <w:rPr>
          <w:sz w:val="26"/>
          <w:szCs w:val="26"/>
          <w:rtl/>
        </w:rPr>
      </w:pPr>
      <w:r w:rsidRPr="005F7AB4">
        <w:rPr>
          <w:sz w:val="26"/>
          <w:szCs w:val="26"/>
          <w:rtl/>
          <w:lang w:bidi="ar-SA"/>
        </w:rPr>
        <w:t>في الاجتماع الخامس والسبعين، تلقت الكاميرون تمويلاً لإجراء دراسة استقصائية عن استخدام بدائل المواد المستنفدة للأوزون (</w:t>
      </w:r>
      <w:r w:rsidR="00FF4D0A" w:rsidRPr="005F7AB4">
        <w:rPr>
          <w:sz w:val="26"/>
          <w:szCs w:val="26"/>
        </w:rPr>
        <w:t>110,000</w:t>
      </w:r>
      <w:r w:rsidRPr="005F7AB4">
        <w:rPr>
          <w:sz w:val="26"/>
          <w:szCs w:val="26"/>
          <w:rtl/>
          <w:lang w:bidi="ar-SA"/>
        </w:rPr>
        <w:t xml:space="preserve"> دولار أمريكي)، اكتملت في </w:t>
      </w:r>
      <w:r w:rsidR="00FF4D0A" w:rsidRPr="005F7AB4">
        <w:rPr>
          <w:sz w:val="26"/>
          <w:szCs w:val="26"/>
          <w:rtl/>
          <w:lang w:bidi="ar-SA"/>
        </w:rPr>
        <w:t>ديسمبر/</w:t>
      </w:r>
      <w:r w:rsidRPr="005F7AB4">
        <w:rPr>
          <w:sz w:val="26"/>
          <w:szCs w:val="26"/>
          <w:rtl/>
          <w:lang w:bidi="ar-SA"/>
        </w:rPr>
        <w:t xml:space="preserve">كانون الأول </w:t>
      </w:r>
      <w:r w:rsidR="00FF4D0A" w:rsidRPr="005F7AB4">
        <w:rPr>
          <w:sz w:val="26"/>
          <w:szCs w:val="26"/>
        </w:rPr>
        <w:t>2017</w:t>
      </w:r>
      <w:r w:rsidRPr="005F7AB4">
        <w:rPr>
          <w:sz w:val="26"/>
          <w:szCs w:val="26"/>
          <w:rtl/>
          <w:lang w:bidi="ar-SA"/>
        </w:rPr>
        <w:t xml:space="preserve">. وفي الاجتماع الثمانين ، تلقت الكاميرون تمويلاً لتنفيذ الأنشطة </w:t>
      </w:r>
      <w:r w:rsidR="00895F09" w:rsidRPr="005F7AB4">
        <w:rPr>
          <w:sz w:val="26"/>
          <w:szCs w:val="26"/>
          <w:rtl/>
          <w:lang w:bidi="ar-SA"/>
        </w:rPr>
        <w:t>التي تمكّن من</w:t>
      </w:r>
      <w:r w:rsidRPr="005F7AB4">
        <w:rPr>
          <w:sz w:val="26"/>
          <w:szCs w:val="26"/>
          <w:rtl/>
          <w:lang w:bidi="ar-SA"/>
        </w:rPr>
        <w:t xml:space="preserve"> التخفيض التدريجي للمواد الهيدروفلوروكربونية (</w:t>
      </w:r>
      <w:r w:rsidR="00895F09" w:rsidRPr="005F7AB4">
        <w:rPr>
          <w:sz w:val="26"/>
          <w:szCs w:val="26"/>
        </w:rPr>
        <w:t>150,000</w:t>
      </w:r>
      <w:r w:rsidRPr="005F7AB4">
        <w:rPr>
          <w:sz w:val="26"/>
          <w:szCs w:val="26"/>
          <w:rtl/>
          <w:lang w:bidi="ar-SA"/>
        </w:rPr>
        <w:t xml:space="preserve"> دولار أمريكي)، واكتملت </w:t>
      </w:r>
      <w:r w:rsidR="00895F09" w:rsidRPr="005F7AB4">
        <w:rPr>
          <w:sz w:val="26"/>
          <w:szCs w:val="26"/>
          <w:rtl/>
          <w:lang w:bidi="ar-SA"/>
        </w:rPr>
        <w:t xml:space="preserve">هذه الأنشطة </w:t>
      </w:r>
      <w:r w:rsidRPr="005F7AB4">
        <w:rPr>
          <w:sz w:val="26"/>
          <w:szCs w:val="26"/>
          <w:rtl/>
          <w:lang w:bidi="ar-SA"/>
        </w:rPr>
        <w:t>في يوني</w:t>
      </w:r>
      <w:r w:rsidR="00895F09" w:rsidRPr="005F7AB4">
        <w:rPr>
          <w:sz w:val="26"/>
          <w:szCs w:val="26"/>
          <w:rtl/>
          <w:lang w:bidi="ar-SA"/>
        </w:rPr>
        <w:t>ه/حزيران</w:t>
      </w:r>
      <w:r w:rsidRPr="005F7AB4">
        <w:rPr>
          <w:sz w:val="26"/>
          <w:szCs w:val="26"/>
          <w:rtl/>
          <w:lang w:bidi="ar-SA"/>
        </w:rPr>
        <w:t xml:space="preserve"> </w:t>
      </w:r>
      <w:r w:rsidR="00895F09" w:rsidRPr="005F7AB4">
        <w:rPr>
          <w:sz w:val="26"/>
          <w:szCs w:val="26"/>
        </w:rPr>
        <w:t>2019</w:t>
      </w:r>
      <w:r w:rsidRPr="005F7AB4">
        <w:rPr>
          <w:sz w:val="26"/>
          <w:szCs w:val="26"/>
          <w:rtl/>
          <w:lang w:bidi="ar-SA"/>
        </w:rPr>
        <w:t xml:space="preserve">. وقد ساعدت هذه الأنشطة البلد في جملة أمور في التصديق على تعديل كيغالي؛ </w:t>
      </w:r>
      <w:r w:rsidR="00895F09" w:rsidRPr="005F7AB4">
        <w:rPr>
          <w:sz w:val="26"/>
          <w:szCs w:val="26"/>
          <w:rtl/>
          <w:lang w:bidi="ar-SA"/>
        </w:rPr>
        <w:t>و</w:t>
      </w:r>
      <w:r w:rsidRPr="005F7AB4">
        <w:rPr>
          <w:sz w:val="26"/>
          <w:szCs w:val="26"/>
          <w:rtl/>
          <w:lang w:bidi="ar-SA"/>
        </w:rPr>
        <w:t>تحديث نظام</w:t>
      </w:r>
      <w:r w:rsidR="00895F09" w:rsidRPr="005F7AB4">
        <w:rPr>
          <w:sz w:val="26"/>
          <w:szCs w:val="26"/>
          <w:rtl/>
          <w:lang w:bidi="ar-SA"/>
        </w:rPr>
        <w:t>ها</w:t>
      </w:r>
      <w:r w:rsidRPr="005F7AB4">
        <w:rPr>
          <w:sz w:val="26"/>
          <w:szCs w:val="26"/>
          <w:rtl/>
          <w:lang w:bidi="ar-SA"/>
        </w:rPr>
        <w:t xml:space="preserve"> </w:t>
      </w:r>
      <w:r w:rsidR="00895F09" w:rsidRPr="005F7AB4">
        <w:rPr>
          <w:sz w:val="26"/>
          <w:szCs w:val="26"/>
          <w:rtl/>
          <w:lang w:bidi="ar-SA"/>
        </w:rPr>
        <w:t xml:space="preserve">الخاص بمنح </w:t>
      </w:r>
      <w:r w:rsidRPr="005F7AB4">
        <w:rPr>
          <w:sz w:val="26"/>
          <w:szCs w:val="26"/>
          <w:rtl/>
          <w:lang w:bidi="ar-SA"/>
        </w:rPr>
        <w:t>التر</w:t>
      </w:r>
      <w:r w:rsidR="00895F09" w:rsidRPr="005F7AB4">
        <w:rPr>
          <w:sz w:val="26"/>
          <w:szCs w:val="26"/>
          <w:rtl/>
          <w:lang w:bidi="ar-SA"/>
        </w:rPr>
        <w:t>ا</w:t>
      </w:r>
      <w:r w:rsidRPr="005F7AB4">
        <w:rPr>
          <w:sz w:val="26"/>
          <w:szCs w:val="26"/>
          <w:rtl/>
          <w:lang w:bidi="ar-SA"/>
        </w:rPr>
        <w:t xml:space="preserve">خيص ليشمل المواد الهيدروفلوروكربونية  وخلائط المواد الهيدروفلوروكربونية ؛ </w:t>
      </w:r>
      <w:r w:rsidR="00895F09" w:rsidRPr="005F7AB4">
        <w:rPr>
          <w:sz w:val="26"/>
          <w:szCs w:val="26"/>
          <w:rtl/>
          <w:lang w:bidi="ar-SA"/>
        </w:rPr>
        <w:t>و</w:t>
      </w:r>
      <w:r w:rsidRPr="005F7AB4">
        <w:rPr>
          <w:sz w:val="26"/>
          <w:szCs w:val="26"/>
          <w:rtl/>
          <w:lang w:bidi="ar-SA"/>
        </w:rPr>
        <w:t xml:space="preserve">إجراء </w:t>
      </w:r>
      <w:r w:rsidR="00895F09" w:rsidRPr="005F7AB4">
        <w:rPr>
          <w:sz w:val="26"/>
          <w:szCs w:val="26"/>
          <w:rtl/>
          <w:lang w:bidi="ar-SA"/>
        </w:rPr>
        <w:t>دراسة استقصائية</w:t>
      </w:r>
      <w:r w:rsidRPr="005F7AB4">
        <w:rPr>
          <w:sz w:val="26"/>
          <w:szCs w:val="26"/>
          <w:rtl/>
          <w:lang w:bidi="ar-SA"/>
        </w:rPr>
        <w:t xml:space="preserve"> لواردات المواد الهيدروفلوروكربونية والمعدات المحتوية عليها واتجاهات السوق </w:t>
      </w:r>
      <w:r w:rsidR="00895F09" w:rsidRPr="005F7AB4">
        <w:rPr>
          <w:sz w:val="26"/>
          <w:szCs w:val="26"/>
          <w:rtl/>
          <w:lang w:bidi="ar-SA"/>
        </w:rPr>
        <w:t>المتعلقة بها</w:t>
      </w:r>
      <w:r w:rsidRPr="005F7AB4">
        <w:rPr>
          <w:sz w:val="26"/>
          <w:szCs w:val="26"/>
          <w:rtl/>
          <w:lang w:bidi="ar-SA"/>
        </w:rPr>
        <w:t xml:space="preserve">؛ </w:t>
      </w:r>
      <w:r w:rsidR="00895F09" w:rsidRPr="005F7AB4">
        <w:rPr>
          <w:sz w:val="26"/>
          <w:szCs w:val="26"/>
          <w:rtl/>
          <w:lang w:bidi="ar-SA"/>
        </w:rPr>
        <w:t>و</w:t>
      </w:r>
      <w:r w:rsidRPr="005F7AB4">
        <w:rPr>
          <w:sz w:val="26"/>
          <w:szCs w:val="26"/>
          <w:rtl/>
          <w:lang w:bidi="ar-SA"/>
        </w:rPr>
        <w:t xml:space="preserve">الإبلاغ عن بيانات استيراد المواد الهيدروفلوروكربونية  بموجب المادة </w:t>
      </w:r>
      <w:r w:rsidR="00895F09" w:rsidRPr="005F7AB4">
        <w:rPr>
          <w:sz w:val="26"/>
          <w:szCs w:val="26"/>
        </w:rPr>
        <w:t>7</w:t>
      </w:r>
      <w:r w:rsidRPr="005F7AB4">
        <w:rPr>
          <w:sz w:val="26"/>
          <w:szCs w:val="26"/>
          <w:rtl/>
          <w:lang w:bidi="ar-SA"/>
        </w:rPr>
        <w:t xml:space="preserve"> من بروتوكول مونتريال؛ </w:t>
      </w:r>
      <w:r w:rsidR="00895F09" w:rsidRPr="005F7AB4">
        <w:rPr>
          <w:sz w:val="26"/>
          <w:szCs w:val="26"/>
          <w:rtl/>
          <w:lang w:bidi="ar-SA"/>
        </w:rPr>
        <w:t>و</w:t>
      </w:r>
      <w:r w:rsidRPr="005F7AB4">
        <w:rPr>
          <w:sz w:val="26"/>
          <w:szCs w:val="26"/>
          <w:rtl/>
          <w:lang w:bidi="ar-SA"/>
        </w:rPr>
        <w:t>تحديد ا</w:t>
      </w:r>
      <w:r w:rsidR="00895F09" w:rsidRPr="005F7AB4">
        <w:rPr>
          <w:sz w:val="26"/>
          <w:szCs w:val="26"/>
          <w:rtl/>
          <w:lang w:bidi="ar-SA"/>
        </w:rPr>
        <w:t>لا</w:t>
      </w:r>
      <w:r w:rsidRPr="005F7AB4">
        <w:rPr>
          <w:sz w:val="26"/>
          <w:szCs w:val="26"/>
          <w:rtl/>
          <w:lang w:bidi="ar-SA"/>
        </w:rPr>
        <w:t xml:space="preserve">حتياجات </w:t>
      </w:r>
      <w:r w:rsidR="00895F09" w:rsidRPr="005F7AB4">
        <w:rPr>
          <w:sz w:val="26"/>
          <w:szCs w:val="26"/>
          <w:rtl/>
          <w:lang w:bidi="ar-SA"/>
        </w:rPr>
        <w:t xml:space="preserve">في مجال </w:t>
      </w:r>
      <w:r w:rsidRPr="005F7AB4">
        <w:rPr>
          <w:sz w:val="26"/>
          <w:szCs w:val="26"/>
          <w:rtl/>
          <w:lang w:bidi="ar-SA"/>
        </w:rPr>
        <w:t xml:space="preserve">بناء </w:t>
      </w:r>
      <w:r w:rsidR="00895F09" w:rsidRPr="005F7AB4">
        <w:rPr>
          <w:sz w:val="26"/>
          <w:szCs w:val="26"/>
          <w:rtl/>
          <w:lang w:bidi="ar-SA"/>
        </w:rPr>
        <w:t>ال</w:t>
      </w:r>
      <w:r w:rsidRPr="005F7AB4">
        <w:rPr>
          <w:sz w:val="26"/>
          <w:szCs w:val="26"/>
          <w:rtl/>
          <w:lang w:bidi="ar-SA"/>
        </w:rPr>
        <w:t>قدرات ل</w:t>
      </w:r>
      <w:r w:rsidR="00895F09" w:rsidRPr="005F7AB4">
        <w:rPr>
          <w:sz w:val="26"/>
          <w:szCs w:val="26"/>
          <w:rtl/>
          <w:lang w:bidi="ar-SA"/>
        </w:rPr>
        <w:t xml:space="preserve">دى </w:t>
      </w:r>
      <w:r w:rsidRPr="005F7AB4">
        <w:rPr>
          <w:sz w:val="26"/>
          <w:szCs w:val="26"/>
          <w:rtl/>
          <w:lang w:bidi="ar-SA"/>
        </w:rPr>
        <w:t xml:space="preserve">فنيي التبريد لدعم الانتقال إلى البدائل؛ </w:t>
      </w:r>
      <w:r w:rsidR="00895F09" w:rsidRPr="005F7AB4">
        <w:rPr>
          <w:sz w:val="26"/>
          <w:szCs w:val="26"/>
          <w:rtl/>
          <w:lang w:bidi="ar-SA"/>
        </w:rPr>
        <w:t>و</w:t>
      </w:r>
      <w:r w:rsidRPr="005F7AB4">
        <w:rPr>
          <w:sz w:val="26"/>
          <w:szCs w:val="26"/>
          <w:rtl/>
          <w:lang w:bidi="ar-SA"/>
        </w:rPr>
        <w:t>تحليل خيارات السياسة لت</w:t>
      </w:r>
      <w:r w:rsidR="00895F09" w:rsidRPr="005F7AB4">
        <w:rPr>
          <w:sz w:val="26"/>
          <w:szCs w:val="26"/>
          <w:rtl/>
          <w:lang w:bidi="ar-SA"/>
        </w:rPr>
        <w:t>يسير</w:t>
      </w:r>
      <w:r w:rsidRPr="005F7AB4">
        <w:rPr>
          <w:sz w:val="26"/>
          <w:szCs w:val="26"/>
          <w:rtl/>
          <w:lang w:bidi="ar-SA"/>
        </w:rPr>
        <w:t xml:space="preserve"> </w:t>
      </w:r>
      <w:r w:rsidR="00895F09" w:rsidRPr="005F7AB4">
        <w:rPr>
          <w:sz w:val="26"/>
          <w:szCs w:val="26"/>
          <w:rtl/>
          <w:lang w:bidi="ar-SA"/>
        </w:rPr>
        <w:t>الخفض التدريجي</w:t>
      </w:r>
      <w:r w:rsidRPr="005F7AB4">
        <w:rPr>
          <w:sz w:val="26"/>
          <w:szCs w:val="26"/>
          <w:rtl/>
          <w:lang w:bidi="ar-SA"/>
        </w:rPr>
        <w:t xml:space="preserve"> المواد الهيدروفلوروكربونية؛ </w:t>
      </w:r>
      <w:r w:rsidR="00895F09" w:rsidRPr="005F7AB4">
        <w:rPr>
          <w:sz w:val="26"/>
          <w:szCs w:val="26"/>
          <w:rtl/>
          <w:lang w:bidi="ar-SA"/>
        </w:rPr>
        <w:t>و</w:t>
      </w:r>
      <w:r w:rsidRPr="005F7AB4">
        <w:rPr>
          <w:sz w:val="26"/>
          <w:szCs w:val="26"/>
          <w:rtl/>
          <w:lang w:bidi="ar-SA"/>
        </w:rPr>
        <w:t xml:space="preserve">إجراء مناقشات مع وزارة الطاقة </w:t>
      </w:r>
      <w:r w:rsidR="00895F09" w:rsidRPr="005F7AB4">
        <w:rPr>
          <w:sz w:val="26"/>
          <w:szCs w:val="26"/>
          <w:rtl/>
          <w:lang w:bidi="ar-SA"/>
        </w:rPr>
        <w:t>بشأن</w:t>
      </w:r>
      <w:r w:rsidRPr="005F7AB4">
        <w:rPr>
          <w:sz w:val="26"/>
          <w:szCs w:val="26"/>
          <w:rtl/>
          <w:lang w:bidi="ar-SA"/>
        </w:rPr>
        <w:t xml:space="preserve"> إدخال حد أدنى </w:t>
      </w:r>
      <w:r w:rsidR="00895F09" w:rsidRPr="005F7AB4">
        <w:rPr>
          <w:sz w:val="26"/>
          <w:szCs w:val="26"/>
          <w:rtl/>
          <w:lang w:bidi="ar-SA"/>
        </w:rPr>
        <w:t>ل</w:t>
      </w:r>
      <w:r w:rsidRPr="005F7AB4">
        <w:rPr>
          <w:sz w:val="26"/>
          <w:szCs w:val="26"/>
          <w:rtl/>
          <w:lang w:bidi="ar-SA"/>
        </w:rPr>
        <w:t>معايير أداء الطاقة</w:t>
      </w:r>
      <w:r w:rsidRPr="005F7AB4">
        <w:rPr>
          <w:sz w:val="26"/>
          <w:szCs w:val="26"/>
        </w:rPr>
        <w:t xml:space="preserve"> </w:t>
      </w:r>
      <w:r w:rsidRPr="005F7AB4">
        <w:rPr>
          <w:sz w:val="26"/>
          <w:szCs w:val="26"/>
          <w:rtl/>
          <w:lang w:bidi="ar-SA"/>
        </w:rPr>
        <w:t>ومتطلبات وضع العلامات؛ وتعزيز الحوار مع خبراء الطاقة على المستويين الوطني والإقليمي</w:t>
      </w:r>
      <w:r w:rsidRPr="005F7AB4">
        <w:rPr>
          <w:sz w:val="26"/>
          <w:szCs w:val="26"/>
        </w:rPr>
        <w:t>.</w:t>
      </w:r>
    </w:p>
    <w:p w14:paraId="73EEA446" w14:textId="750CF3C0" w:rsidR="00A14145" w:rsidRPr="005F7AB4" w:rsidRDefault="00A14145" w:rsidP="00C03523">
      <w:pPr>
        <w:bidi/>
        <w:spacing w:after="240" w:line="360" w:lineRule="auto"/>
        <w:rPr>
          <w:b/>
          <w:bCs/>
          <w:sz w:val="26"/>
          <w:szCs w:val="26"/>
          <w:rtl/>
        </w:rPr>
      </w:pPr>
      <w:r w:rsidRPr="005F7AB4">
        <w:rPr>
          <w:b/>
          <w:bCs/>
          <w:sz w:val="26"/>
          <w:szCs w:val="26"/>
          <w:rtl/>
          <w:lang w:bidi="ar-SA"/>
        </w:rPr>
        <w:t>أطر السياس</w:t>
      </w:r>
      <w:r w:rsidR="00CB30D0" w:rsidRPr="005F7AB4">
        <w:rPr>
          <w:b/>
          <w:bCs/>
          <w:sz w:val="26"/>
          <w:szCs w:val="26"/>
          <w:rtl/>
          <w:lang w:bidi="ar-SA"/>
        </w:rPr>
        <w:t>ات</w:t>
      </w:r>
      <w:r w:rsidRPr="005F7AB4">
        <w:rPr>
          <w:b/>
          <w:bCs/>
          <w:sz w:val="26"/>
          <w:szCs w:val="26"/>
          <w:rtl/>
          <w:lang w:bidi="ar-SA"/>
        </w:rPr>
        <w:t xml:space="preserve"> و</w:t>
      </w:r>
      <w:r w:rsidR="00CB30D0" w:rsidRPr="005F7AB4">
        <w:rPr>
          <w:b/>
          <w:bCs/>
          <w:sz w:val="26"/>
          <w:szCs w:val="26"/>
          <w:rtl/>
          <w:lang w:bidi="ar-SA"/>
        </w:rPr>
        <w:t xml:space="preserve">الأطر </w:t>
      </w:r>
      <w:r w:rsidRPr="005F7AB4">
        <w:rPr>
          <w:b/>
          <w:bCs/>
          <w:sz w:val="26"/>
          <w:szCs w:val="26"/>
          <w:rtl/>
          <w:lang w:bidi="ar-SA"/>
        </w:rPr>
        <w:t>التنظيمية والمؤسسية</w:t>
      </w:r>
    </w:p>
    <w:p w14:paraId="25210ABE" w14:textId="50114995" w:rsidR="00A14145" w:rsidRPr="005F7AB4" w:rsidRDefault="00A14145" w:rsidP="00C82D61">
      <w:pPr>
        <w:pStyle w:val="Heading3"/>
        <w:numPr>
          <w:ilvl w:val="0"/>
          <w:numId w:val="11"/>
        </w:numPr>
        <w:bidi/>
        <w:spacing w:line="276" w:lineRule="auto"/>
        <w:ind w:left="0" w:firstLine="0"/>
        <w:rPr>
          <w:sz w:val="26"/>
          <w:szCs w:val="26"/>
          <w:rtl/>
        </w:rPr>
      </w:pPr>
      <w:r w:rsidRPr="005F7AB4">
        <w:rPr>
          <w:sz w:val="26"/>
          <w:szCs w:val="26"/>
          <w:rtl/>
          <w:lang w:bidi="ar-SA"/>
        </w:rPr>
        <w:t>وزارة البيئة وحماية الطبيعة والتنمية المستدامة</w:t>
      </w:r>
      <w:r w:rsidRPr="005F7AB4">
        <w:rPr>
          <w:sz w:val="26"/>
          <w:szCs w:val="26"/>
        </w:rPr>
        <w:t xml:space="preserve"> </w:t>
      </w:r>
      <w:r w:rsidRPr="005F7AB4">
        <w:rPr>
          <w:sz w:val="26"/>
          <w:szCs w:val="26"/>
          <w:rtl/>
          <w:lang w:bidi="ar-SA"/>
        </w:rPr>
        <w:t xml:space="preserve">هي الهيئة الوطنية المسؤولة عن تنفيذ بروتوكول مونتريال. </w:t>
      </w:r>
      <w:r w:rsidR="00960C32" w:rsidRPr="005F7AB4">
        <w:rPr>
          <w:sz w:val="26"/>
          <w:szCs w:val="26"/>
          <w:rtl/>
          <w:lang w:bidi="ar-SA"/>
        </w:rPr>
        <w:t>و</w:t>
      </w:r>
      <w:r w:rsidRPr="005F7AB4">
        <w:rPr>
          <w:sz w:val="26"/>
          <w:szCs w:val="26"/>
          <w:rtl/>
          <w:lang w:bidi="ar-SA"/>
        </w:rPr>
        <w:t xml:space="preserve">وحدة الأوزون الوطنية، </w:t>
      </w:r>
      <w:r w:rsidR="00960C32" w:rsidRPr="005F7AB4">
        <w:rPr>
          <w:sz w:val="26"/>
          <w:szCs w:val="26"/>
          <w:rtl/>
          <w:lang w:bidi="ar-SA"/>
        </w:rPr>
        <w:t>التابعة</w:t>
      </w:r>
      <w:r w:rsidRPr="005F7AB4">
        <w:rPr>
          <w:sz w:val="26"/>
          <w:szCs w:val="26"/>
          <w:rtl/>
          <w:lang w:bidi="ar-SA"/>
        </w:rPr>
        <w:t xml:space="preserve"> </w:t>
      </w:r>
      <w:r w:rsidR="00960C32" w:rsidRPr="005F7AB4">
        <w:rPr>
          <w:sz w:val="26"/>
          <w:szCs w:val="26"/>
          <w:rtl/>
          <w:lang w:bidi="ar-SA"/>
        </w:rPr>
        <w:t>ل</w:t>
      </w:r>
      <w:r w:rsidRPr="005F7AB4">
        <w:rPr>
          <w:sz w:val="26"/>
          <w:szCs w:val="26"/>
          <w:rtl/>
          <w:lang w:bidi="ar-SA"/>
        </w:rPr>
        <w:t xml:space="preserve">إدارة المعايير والضوابط </w:t>
      </w:r>
      <w:r w:rsidR="00960C32" w:rsidRPr="005F7AB4">
        <w:rPr>
          <w:sz w:val="26"/>
          <w:szCs w:val="26"/>
          <w:rtl/>
          <w:lang w:bidi="ar-SA"/>
        </w:rPr>
        <w:t>ب</w:t>
      </w:r>
      <w:r w:rsidRPr="005F7AB4">
        <w:rPr>
          <w:sz w:val="26"/>
          <w:szCs w:val="26"/>
          <w:rtl/>
          <w:lang w:bidi="ar-SA"/>
        </w:rPr>
        <w:t xml:space="preserve">وزارة </w:t>
      </w:r>
      <w:r w:rsidR="00960C32" w:rsidRPr="005F7AB4">
        <w:rPr>
          <w:sz w:val="26"/>
          <w:szCs w:val="26"/>
          <w:rtl/>
          <w:lang w:bidi="ar-SA"/>
        </w:rPr>
        <w:t>البيئة وحماية الطبيعة والتنمية المستدامة</w:t>
      </w:r>
      <w:r w:rsidRPr="005F7AB4">
        <w:rPr>
          <w:sz w:val="26"/>
          <w:szCs w:val="26"/>
          <w:rtl/>
          <w:lang w:bidi="ar-SA"/>
        </w:rPr>
        <w:t>، مسؤولة عن جمع</w:t>
      </w:r>
      <w:r w:rsidR="00960C32" w:rsidRPr="005F7AB4">
        <w:rPr>
          <w:sz w:val="26"/>
          <w:szCs w:val="26"/>
          <w:rtl/>
          <w:lang w:bidi="ar-SA"/>
        </w:rPr>
        <w:t xml:space="preserve"> بيانات</w:t>
      </w:r>
      <w:r w:rsidRPr="005F7AB4">
        <w:rPr>
          <w:sz w:val="26"/>
          <w:szCs w:val="26"/>
          <w:rtl/>
          <w:lang w:bidi="ar-SA"/>
        </w:rPr>
        <w:t xml:space="preserve"> استهلاك المواد الخاضعة للرقابة </w:t>
      </w:r>
      <w:r w:rsidR="00960C32" w:rsidRPr="005F7AB4">
        <w:rPr>
          <w:sz w:val="26"/>
          <w:szCs w:val="26"/>
          <w:rtl/>
          <w:lang w:bidi="ar-SA"/>
        </w:rPr>
        <w:t xml:space="preserve">والإبلاغ عنها </w:t>
      </w:r>
      <w:r w:rsidRPr="005F7AB4">
        <w:rPr>
          <w:sz w:val="26"/>
          <w:szCs w:val="26"/>
          <w:rtl/>
          <w:lang w:bidi="ar-SA"/>
        </w:rPr>
        <w:t xml:space="preserve">بموجب بروتوكول مونتريال، وتشغيل نظام </w:t>
      </w:r>
      <w:r w:rsidR="00960C32" w:rsidRPr="005F7AB4">
        <w:rPr>
          <w:sz w:val="26"/>
          <w:szCs w:val="26"/>
          <w:rtl/>
          <w:lang w:bidi="ar-SA"/>
        </w:rPr>
        <w:t>منح ال</w:t>
      </w:r>
      <w:r w:rsidRPr="005F7AB4">
        <w:rPr>
          <w:sz w:val="26"/>
          <w:szCs w:val="26"/>
          <w:rtl/>
          <w:lang w:bidi="ar-SA"/>
        </w:rPr>
        <w:t>تر</w:t>
      </w:r>
      <w:r w:rsidR="00960C32" w:rsidRPr="005F7AB4">
        <w:rPr>
          <w:sz w:val="26"/>
          <w:szCs w:val="26"/>
          <w:rtl/>
          <w:lang w:bidi="ar-SA"/>
        </w:rPr>
        <w:t>ا</w:t>
      </w:r>
      <w:r w:rsidRPr="005F7AB4">
        <w:rPr>
          <w:sz w:val="26"/>
          <w:szCs w:val="26"/>
          <w:rtl/>
          <w:lang w:bidi="ar-SA"/>
        </w:rPr>
        <w:t xml:space="preserve">خيص </w:t>
      </w:r>
      <w:r w:rsidR="00960C32" w:rsidRPr="005F7AB4">
        <w:rPr>
          <w:sz w:val="26"/>
          <w:szCs w:val="26"/>
          <w:rtl/>
          <w:lang w:bidi="ar-SA"/>
        </w:rPr>
        <w:t>ل</w:t>
      </w:r>
      <w:r w:rsidRPr="005F7AB4">
        <w:rPr>
          <w:sz w:val="26"/>
          <w:szCs w:val="26"/>
          <w:rtl/>
          <w:lang w:bidi="ar-SA"/>
        </w:rPr>
        <w:t xml:space="preserve">استيراد المواد المستنفدة للأوزون، وتخصيص الحصص، والاحتفاظ بسجلات الواردات من المواد الخاضعة للرقابة والمعدات المحتوية عليها. </w:t>
      </w:r>
      <w:r w:rsidR="00960C32" w:rsidRPr="005F7AB4">
        <w:rPr>
          <w:sz w:val="26"/>
          <w:szCs w:val="26"/>
          <w:rtl/>
          <w:lang w:bidi="ar-SA"/>
        </w:rPr>
        <w:t>و</w:t>
      </w:r>
      <w:r w:rsidRPr="005F7AB4">
        <w:rPr>
          <w:sz w:val="26"/>
          <w:szCs w:val="26"/>
          <w:rtl/>
          <w:lang w:bidi="ar-SA"/>
        </w:rPr>
        <w:t>وحدة الأوزون الوطنية مسؤولة عن تنفيذ جميع المشر</w:t>
      </w:r>
      <w:r w:rsidR="00C92F99" w:rsidRPr="005F7AB4">
        <w:rPr>
          <w:sz w:val="26"/>
          <w:szCs w:val="26"/>
          <w:rtl/>
          <w:lang w:bidi="ar-SA"/>
        </w:rPr>
        <w:t>و</w:t>
      </w:r>
      <w:r w:rsidRPr="005F7AB4">
        <w:rPr>
          <w:sz w:val="26"/>
          <w:szCs w:val="26"/>
          <w:rtl/>
          <w:lang w:bidi="ar-SA"/>
        </w:rPr>
        <w:t>ع</w:t>
      </w:r>
      <w:r w:rsidR="00C92F99" w:rsidRPr="005F7AB4">
        <w:rPr>
          <w:sz w:val="26"/>
          <w:szCs w:val="26"/>
          <w:rtl/>
          <w:lang w:bidi="ar-SA"/>
        </w:rPr>
        <w:t>ات</w:t>
      </w:r>
      <w:r w:rsidRPr="005F7AB4">
        <w:rPr>
          <w:sz w:val="26"/>
          <w:szCs w:val="26"/>
          <w:rtl/>
          <w:lang w:bidi="ar-SA"/>
        </w:rPr>
        <w:t xml:space="preserve"> </w:t>
      </w:r>
      <w:r w:rsidR="00960C32" w:rsidRPr="005F7AB4">
        <w:rPr>
          <w:sz w:val="26"/>
          <w:szCs w:val="26"/>
          <w:rtl/>
          <w:lang w:bidi="ar-SA"/>
        </w:rPr>
        <w:t>التي يوافق عليها</w:t>
      </w:r>
      <w:r w:rsidRPr="005F7AB4">
        <w:rPr>
          <w:sz w:val="26"/>
          <w:szCs w:val="26"/>
          <w:rtl/>
          <w:lang w:bidi="ar-SA"/>
        </w:rPr>
        <w:t xml:space="preserve"> الصندوق متعدد الأطراف</w:t>
      </w:r>
      <w:r w:rsidRPr="005F7AB4">
        <w:rPr>
          <w:sz w:val="26"/>
          <w:szCs w:val="26"/>
        </w:rPr>
        <w:t>.</w:t>
      </w:r>
    </w:p>
    <w:p w14:paraId="7FA5D17E" w14:textId="1C0A84CE" w:rsidR="00A14145" w:rsidRPr="005F7AB4" w:rsidRDefault="00960C32" w:rsidP="00C82D61">
      <w:pPr>
        <w:pStyle w:val="Heading3"/>
        <w:numPr>
          <w:ilvl w:val="0"/>
          <w:numId w:val="11"/>
        </w:numPr>
        <w:bidi/>
        <w:spacing w:line="276" w:lineRule="auto"/>
        <w:ind w:left="0" w:firstLine="0"/>
        <w:rPr>
          <w:rFonts w:asciiTheme="majorBidi" w:hAnsiTheme="majorBidi" w:cstheme="majorBidi"/>
          <w:sz w:val="26"/>
          <w:szCs w:val="26"/>
          <w:rtl/>
        </w:rPr>
      </w:pPr>
      <w:r w:rsidRPr="005F7AB4">
        <w:rPr>
          <w:sz w:val="26"/>
          <w:szCs w:val="26"/>
          <w:rtl/>
          <w:lang w:bidi="ar-SA"/>
        </w:rPr>
        <w:t>و</w:t>
      </w:r>
      <w:r w:rsidR="00A14145" w:rsidRPr="005F7AB4">
        <w:rPr>
          <w:sz w:val="26"/>
          <w:szCs w:val="26"/>
          <w:rtl/>
          <w:lang w:bidi="ar-SA"/>
        </w:rPr>
        <w:t>لجنة الأوزون الوطنية هيئة استشارية لوحدة الأوزون الوطنية وتضم أصحاب المصلحة الرئيسيين المشاركين في أنشطة الخفض التدريجي. وهي تتألف من ممثلين عن المؤسسات العامة والمنظمات غير الحكومية من القطاع الخاص والمجتمع المدني. ويشمل دوره</w:t>
      </w:r>
      <w:r w:rsidRPr="005F7AB4">
        <w:rPr>
          <w:sz w:val="26"/>
          <w:szCs w:val="26"/>
          <w:rtl/>
          <w:lang w:bidi="ar-SA"/>
        </w:rPr>
        <w:t>ا</w:t>
      </w:r>
      <w:r w:rsidR="00A14145" w:rsidRPr="005F7AB4">
        <w:rPr>
          <w:sz w:val="26"/>
          <w:szCs w:val="26"/>
          <w:rtl/>
          <w:lang w:bidi="ar-SA"/>
        </w:rPr>
        <w:t xml:space="preserve"> </w:t>
      </w:r>
      <w:r w:rsidRPr="005F7AB4">
        <w:rPr>
          <w:sz w:val="26"/>
          <w:szCs w:val="26"/>
          <w:rtl/>
          <w:lang w:bidi="ar-SA"/>
        </w:rPr>
        <w:t>دراسة</w:t>
      </w:r>
      <w:r w:rsidR="00A14145" w:rsidRPr="005F7AB4">
        <w:rPr>
          <w:sz w:val="26"/>
          <w:szCs w:val="26"/>
          <w:rtl/>
          <w:lang w:bidi="ar-SA"/>
        </w:rPr>
        <w:t xml:space="preserve"> القضايا المتعلقة بإدارة المواد الخاضعة للرقابة بموجب بروتوكول مونتريال؛ </w:t>
      </w:r>
      <w:r w:rsidRPr="005F7AB4">
        <w:rPr>
          <w:sz w:val="26"/>
          <w:szCs w:val="26"/>
          <w:rtl/>
          <w:lang w:bidi="ar-SA"/>
        </w:rPr>
        <w:t>و</w:t>
      </w:r>
      <w:r w:rsidR="00A14145" w:rsidRPr="005F7AB4">
        <w:rPr>
          <w:sz w:val="26"/>
          <w:szCs w:val="26"/>
          <w:rtl/>
          <w:lang w:bidi="ar-SA"/>
        </w:rPr>
        <w:t xml:space="preserve">المشاركة في </w:t>
      </w:r>
      <w:r w:rsidRPr="005F7AB4">
        <w:rPr>
          <w:sz w:val="26"/>
          <w:szCs w:val="26"/>
          <w:rtl/>
          <w:lang w:bidi="ar-SA"/>
        </w:rPr>
        <w:t>وضع</w:t>
      </w:r>
      <w:r w:rsidR="00A14145" w:rsidRPr="005F7AB4">
        <w:rPr>
          <w:rFonts w:asciiTheme="majorBidi" w:hAnsiTheme="majorBidi" w:cstheme="majorBidi"/>
          <w:sz w:val="26"/>
          <w:szCs w:val="26"/>
          <w:rtl/>
          <w:lang w:bidi="ar-SA"/>
        </w:rPr>
        <w:t xml:space="preserve"> الإجراءات التنظيمية للرقابة على هذه المواد </w:t>
      </w:r>
      <w:r w:rsidRPr="005F7AB4">
        <w:rPr>
          <w:rFonts w:asciiTheme="majorBidi" w:hAnsiTheme="majorBidi" w:cstheme="majorBidi"/>
          <w:sz w:val="26"/>
          <w:szCs w:val="26"/>
          <w:rtl/>
          <w:lang w:bidi="ar-SA"/>
        </w:rPr>
        <w:t>وتنفيذ</w:t>
      </w:r>
      <w:r w:rsidRPr="005F7AB4">
        <w:rPr>
          <w:rFonts w:asciiTheme="majorBidi" w:hAnsiTheme="majorBidi" w:cstheme="majorBidi" w:hint="cs"/>
          <w:sz w:val="26"/>
          <w:szCs w:val="26"/>
          <w:rtl/>
          <w:lang w:bidi="ar-SA"/>
        </w:rPr>
        <w:t xml:space="preserve"> تلك الإجراءات</w:t>
      </w:r>
      <w:r w:rsidR="00A14145" w:rsidRPr="005F7AB4">
        <w:rPr>
          <w:rFonts w:asciiTheme="majorBidi" w:hAnsiTheme="majorBidi" w:cstheme="majorBidi"/>
          <w:sz w:val="26"/>
          <w:szCs w:val="26"/>
          <w:rtl/>
          <w:lang w:bidi="ar-SA"/>
        </w:rPr>
        <w:t xml:space="preserve">؛ </w:t>
      </w:r>
      <w:r w:rsidRPr="005F7AB4">
        <w:rPr>
          <w:rFonts w:asciiTheme="majorBidi" w:hAnsiTheme="majorBidi" w:cstheme="majorBidi" w:hint="cs"/>
          <w:sz w:val="26"/>
          <w:szCs w:val="26"/>
          <w:rtl/>
          <w:lang w:bidi="ar-SA"/>
        </w:rPr>
        <w:t>و</w:t>
      </w:r>
      <w:r w:rsidR="00A14145" w:rsidRPr="005F7AB4">
        <w:rPr>
          <w:rFonts w:asciiTheme="majorBidi" w:hAnsiTheme="majorBidi" w:cstheme="majorBidi"/>
          <w:sz w:val="26"/>
          <w:szCs w:val="26"/>
          <w:rtl/>
          <w:lang w:bidi="ar-SA"/>
        </w:rPr>
        <w:t>رصد تنفيذ</w:t>
      </w:r>
      <w:r w:rsidRPr="005F7AB4">
        <w:rPr>
          <w:rFonts w:asciiTheme="majorBidi" w:hAnsiTheme="majorBidi" w:cstheme="majorBidi" w:hint="cs"/>
          <w:sz w:val="26"/>
          <w:szCs w:val="26"/>
          <w:rtl/>
          <w:lang w:bidi="ar-SA"/>
        </w:rPr>
        <w:t xml:space="preserve"> ب</w:t>
      </w:r>
      <w:r w:rsidR="00A14145" w:rsidRPr="005F7AB4">
        <w:rPr>
          <w:rFonts w:asciiTheme="majorBidi" w:hAnsiTheme="majorBidi" w:cstheme="majorBidi"/>
          <w:sz w:val="26"/>
          <w:szCs w:val="26"/>
          <w:rtl/>
          <w:lang w:bidi="ar-SA"/>
        </w:rPr>
        <w:t>رامج ومشر</w:t>
      </w:r>
      <w:r w:rsidRPr="005F7AB4">
        <w:rPr>
          <w:rFonts w:asciiTheme="majorBidi" w:hAnsiTheme="majorBidi" w:cstheme="majorBidi" w:hint="cs"/>
          <w:sz w:val="26"/>
          <w:szCs w:val="26"/>
          <w:rtl/>
          <w:lang w:bidi="ar-SA"/>
        </w:rPr>
        <w:t>و</w:t>
      </w:r>
      <w:r w:rsidR="00A14145" w:rsidRPr="005F7AB4">
        <w:rPr>
          <w:rFonts w:asciiTheme="majorBidi" w:hAnsiTheme="majorBidi" w:cstheme="majorBidi"/>
          <w:sz w:val="26"/>
          <w:szCs w:val="26"/>
          <w:rtl/>
          <w:lang w:bidi="ar-SA"/>
        </w:rPr>
        <w:t>ع</w:t>
      </w:r>
      <w:r w:rsidRPr="005F7AB4">
        <w:rPr>
          <w:rFonts w:asciiTheme="majorBidi" w:hAnsiTheme="majorBidi" w:cstheme="majorBidi" w:hint="cs"/>
          <w:sz w:val="26"/>
          <w:szCs w:val="26"/>
          <w:rtl/>
          <w:lang w:bidi="ar-SA"/>
        </w:rPr>
        <w:t>ات</w:t>
      </w:r>
      <w:r w:rsidR="00A14145" w:rsidRPr="005F7AB4">
        <w:rPr>
          <w:rFonts w:asciiTheme="majorBidi" w:hAnsiTheme="majorBidi" w:cstheme="majorBidi"/>
          <w:sz w:val="26"/>
          <w:szCs w:val="26"/>
          <w:rtl/>
          <w:lang w:bidi="ar-SA"/>
        </w:rPr>
        <w:t xml:space="preserve"> </w:t>
      </w:r>
      <w:r w:rsidR="001369EF" w:rsidRPr="005F7AB4">
        <w:rPr>
          <w:rFonts w:asciiTheme="majorBidi" w:hAnsiTheme="majorBidi" w:cstheme="majorBidi" w:hint="cs"/>
          <w:sz w:val="26"/>
          <w:szCs w:val="26"/>
          <w:rtl/>
          <w:lang w:bidi="ar-SA"/>
        </w:rPr>
        <w:t>ال</w:t>
      </w:r>
      <w:r w:rsidR="00A14145" w:rsidRPr="005F7AB4">
        <w:rPr>
          <w:rFonts w:asciiTheme="majorBidi" w:hAnsiTheme="majorBidi" w:cstheme="majorBidi"/>
          <w:sz w:val="26"/>
          <w:szCs w:val="26"/>
          <w:rtl/>
          <w:lang w:bidi="ar-SA"/>
        </w:rPr>
        <w:t>خفض ا</w:t>
      </w:r>
      <w:r w:rsidR="001369EF" w:rsidRPr="005F7AB4">
        <w:rPr>
          <w:rFonts w:asciiTheme="majorBidi" w:hAnsiTheme="majorBidi" w:cstheme="majorBidi" w:hint="cs"/>
          <w:sz w:val="26"/>
          <w:szCs w:val="26"/>
          <w:rtl/>
          <w:lang w:bidi="ar-SA"/>
        </w:rPr>
        <w:t>لتدريجي ل</w:t>
      </w:r>
      <w:r w:rsidR="00A14145" w:rsidRPr="005F7AB4">
        <w:rPr>
          <w:rFonts w:asciiTheme="majorBidi" w:hAnsiTheme="majorBidi" w:cstheme="majorBidi"/>
          <w:sz w:val="26"/>
          <w:szCs w:val="26"/>
          <w:rtl/>
          <w:lang w:bidi="ar-SA"/>
        </w:rPr>
        <w:t>لمواد الهيدروفلوروكربونية وإزالة المواد المستنفدة للأوزون؛ والمشاركة في أنشطة الت</w:t>
      </w:r>
      <w:r w:rsidR="001369EF" w:rsidRPr="005F7AB4">
        <w:rPr>
          <w:rFonts w:asciiTheme="majorBidi" w:hAnsiTheme="majorBidi" w:cstheme="majorBidi" w:hint="cs"/>
          <w:sz w:val="26"/>
          <w:szCs w:val="26"/>
          <w:rtl/>
          <w:lang w:bidi="ar-SA"/>
        </w:rPr>
        <w:t>وا</w:t>
      </w:r>
      <w:r w:rsidR="00A14145" w:rsidRPr="005F7AB4">
        <w:rPr>
          <w:rFonts w:asciiTheme="majorBidi" w:hAnsiTheme="majorBidi" w:cstheme="majorBidi"/>
          <w:sz w:val="26"/>
          <w:szCs w:val="26"/>
          <w:rtl/>
          <w:lang w:bidi="ar-SA"/>
        </w:rPr>
        <w:t>صل والتوعية العامة بشأن حماية طبقة الأوزون.</w:t>
      </w:r>
    </w:p>
    <w:p w14:paraId="1762D100" w14:textId="275B9D63" w:rsidR="00A14145" w:rsidRPr="005F7AB4" w:rsidRDefault="001369EF" w:rsidP="00C82D61">
      <w:pPr>
        <w:pStyle w:val="Heading3"/>
        <w:numPr>
          <w:ilvl w:val="0"/>
          <w:numId w:val="11"/>
        </w:numPr>
        <w:bidi/>
        <w:spacing w:line="276" w:lineRule="auto"/>
        <w:ind w:left="0" w:firstLine="0"/>
        <w:rPr>
          <w:rFonts w:asciiTheme="majorBidi" w:hAnsiTheme="majorBidi" w:cstheme="majorBidi"/>
          <w:sz w:val="26"/>
          <w:szCs w:val="26"/>
          <w:rtl/>
        </w:rPr>
      </w:pPr>
      <w:r w:rsidRPr="005F7AB4">
        <w:rPr>
          <w:rFonts w:asciiTheme="majorBidi" w:hAnsiTheme="majorBidi" w:cstheme="majorBidi" w:hint="cs"/>
          <w:sz w:val="26"/>
          <w:szCs w:val="26"/>
          <w:rtl/>
        </w:rPr>
        <w:t xml:space="preserve">وتتمثل </w:t>
      </w:r>
      <w:r w:rsidR="00A14145" w:rsidRPr="005F7AB4">
        <w:rPr>
          <w:rFonts w:asciiTheme="majorBidi" w:hAnsiTheme="majorBidi" w:cstheme="majorBidi"/>
          <w:sz w:val="26"/>
          <w:szCs w:val="26"/>
          <w:rtl/>
          <w:lang w:bidi="ar-SA"/>
        </w:rPr>
        <w:t xml:space="preserve">الأطراف الرئيسية الثلاثة المشاركة في عملية </w:t>
      </w:r>
      <w:r w:rsidRPr="005F7AB4">
        <w:rPr>
          <w:rFonts w:asciiTheme="majorBidi" w:hAnsiTheme="majorBidi" w:cstheme="majorBidi" w:hint="cs"/>
          <w:sz w:val="26"/>
          <w:szCs w:val="26"/>
          <w:rtl/>
          <w:lang w:bidi="ar-SA"/>
        </w:rPr>
        <w:t>واردات</w:t>
      </w:r>
      <w:r w:rsidR="00A14145" w:rsidRPr="005F7AB4">
        <w:rPr>
          <w:rFonts w:asciiTheme="majorBidi" w:hAnsiTheme="majorBidi" w:cstheme="majorBidi"/>
          <w:sz w:val="26"/>
          <w:szCs w:val="26"/>
          <w:rtl/>
          <w:lang w:bidi="ar-SA"/>
        </w:rPr>
        <w:t xml:space="preserve"> المواد الخاضعة للرقابة </w:t>
      </w:r>
      <w:r w:rsidRPr="005F7AB4">
        <w:rPr>
          <w:rFonts w:asciiTheme="majorBidi" w:hAnsiTheme="majorBidi" w:cstheme="majorBidi" w:hint="cs"/>
          <w:sz w:val="26"/>
          <w:szCs w:val="26"/>
          <w:rtl/>
          <w:lang w:bidi="ar-SA"/>
        </w:rPr>
        <w:t>بموجب</w:t>
      </w:r>
      <w:r w:rsidR="00A14145" w:rsidRPr="005F7AB4">
        <w:rPr>
          <w:rFonts w:asciiTheme="majorBidi" w:hAnsiTheme="majorBidi" w:cstheme="majorBidi"/>
          <w:sz w:val="26"/>
          <w:szCs w:val="26"/>
          <w:rtl/>
          <w:lang w:bidi="ar-SA"/>
        </w:rPr>
        <w:t xml:space="preserve"> بروتوكول مونتريال في الكاميرون </w:t>
      </w:r>
      <w:r w:rsidRPr="005F7AB4">
        <w:rPr>
          <w:rFonts w:asciiTheme="majorBidi" w:hAnsiTheme="majorBidi" w:cstheme="majorBidi" w:hint="cs"/>
          <w:sz w:val="26"/>
          <w:szCs w:val="26"/>
          <w:rtl/>
          <w:lang w:bidi="ar-SA"/>
        </w:rPr>
        <w:t>في</w:t>
      </w:r>
      <w:r w:rsidR="00A14145" w:rsidRPr="005F7AB4">
        <w:rPr>
          <w:rFonts w:asciiTheme="majorBidi" w:hAnsiTheme="majorBidi" w:cstheme="majorBidi"/>
          <w:sz w:val="26"/>
          <w:szCs w:val="26"/>
          <w:rtl/>
          <w:lang w:bidi="ar-SA"/>
        </w:rPr>
        <w:t xml:space="preserve"> وحدة الأوزون الوطنية، والنافذة الوحيدة لعمليات التجارة الخارجية</w:t>
      </w:r>
      <w:r w:rsidRPr="005F7AB4">
        <w:rPr>
          <w:rFonts w:asciiTheme="majorBidi" w:hAnsiTheme="majorBidi" w:cstheme="majorBidi" w:hint="cs"/>
          <w:sz w:val="26"/>
          <w:szCs w:val="26"/>
          <w:rtl/>
          <w:lang w:bidi="ar-SA"/>
        </w:rPr>
        <w:t>،</w:t>
      </w:r>
      <w:r w:rsidR="00A14145" w:rsidRPr="005F7AB4">
        <w:rPr>
          <w:rFonts w:asciiTheme="majorBidi" w:hAnsiTheme="majorBidi" w:cstheme="majorBidi"/>
          <w:sz w:val="26"/>
          <w:szCs w:val="26"/>
        </w:rPr>
        <w:t xml:space="preserve"> </w:t>
      </w:r>
      <w:r w:rsidR="00A14145" w:rsidRPr="005F7AB4">
        <w:rPr>
          <w:rFonts w:asciiTheme="majorBidi" w:hAnsiTheme="majorBidi" w:cstheme="majorBidi"/>
          <w:sz w:val="26"/>
          <w:szCs w:val="26"/>
          <w:rtl/>
          <w:lang w:bidi="ar-SA"/>
        </w:rPr>
        <w:t xml:space="preserve">وإدارة الجمارك. </w:t>
      </w:r>
      <w:r w:rsidRPr="005F7AB4">
        <w:rPr>
          <w:rFonts w:asciiTheme="majorBidi" w:hAnsiTheme="majorBidi" w:cstheme="majorBidi" w:hint="cs"/>
          <w:sz w:val="26"/>
          <w:szCs w:val="26"/>
          <w:rtl/>
          <w:lang w:bidi="ar-SA"/>
        </w:rPr>
        <w:t>و</w:t>
      </w:r>
      <w:r w:rsidR="000F7C41" w:rsidRPr="005F7AB4">
        <w:rPr>
          <w:rFonts w:asciiTheme="majorBidi" w:hAnsiTheme="majorBidi" w:cstheme="majorBidi" w:hint="cs"/>
          <w:sz w:val="26"/>
          <w:szCs w:val="26"/>
          <w:rtl/>
          <w:lang w:bidi="ar-SA"/>
        </w:rPr>
        <w:t>ت</w:t>
      </w:r>
      <w:r w:rsidR="00A14145" w:rsidRPr="005F7AB4">
        <w:rPr>
          <w:rFonts w:asciiTheme="majorBidi" w:hAnsiTheme="majorBidi" w:cstheme="majorBidi"/>
          <w:sz w:val="26"/>
          <w:szCs w:val="26"/>
          <w:rtl/>
          <w:lang w:bidi="ar-SA"/>
        </w:rPr>
        <w:t xml:space="preserve">منح </w:t>
      </w:r>
      <w:r w:rsidR="000F7C41" w:rsidRPr="005F7AB4">
        <w:rPr>
          <w:rFonts w:asciiTheme="majorBidi" w:hAnsiTheme="majorBidi" w:cstheme="majorBidi"/>
          <w:sz w:val="26"/>
          <w:szCs w:val="26"/>
          <w:rtl/>
          <w:lang w:bidi="ar-SA"/>
        </w:rPr>
        <w:t xml:space="preserve">وحدة الأوزون الوطنية </w:t>
      </w:r>
      <w:r w:rsidR="00A14145" w:rsidRPr="005F7AB4">
        <w:rPr>
          <w:rFonts w:asciiTheme="majorBidi" w:hAnsiTheme="majorBidi" w:cstheme="majorBidi"/>
          <w:sz w:val="26"/>
          <w:szCs w:val="26"/>
          <w:rtl/>
          <w:lang w:bidi="ar-SA"/>
        </w:rPr>
        <w:t xml:space="preserve">الإذن باستيراد المواد الهيدروكلوروفلوروكربونية أو المواد الهيدروفلوروكربونية </w:t>
      </w:r>
      <w:r w:rsidR="000F7C41" w:rsidRPr="005F7AB4">
        <w:rPr>
          <w:rFonts w:asciiTheme="majorBidi" w:hAnsiTheme="majorBidi" w:cstheme="majorBidi" w:hint="cs"/>
          <w:sz w:val="26"/>
          <w:szCs w:val="26"/>
          <w:rtl/>
          <w:lang w:bidi="ar-SA"/>
        </w:rPr>
        <w:t>ل</w:t>
      </w:r>
      <w:r w:rsidR="00A14145" w:rsidRPr="005F7AB4">
        <w:rPr>
          <w:rFonts w:asciiTheme="majorBidi" w:hAnsiTheme="majorBidi" w:cstheme="majorBidi"/>
          <w:sz w:val="26"/>
          <w:szCs w:val="26"/>
          <w:rtl/>
          <w:lang w:bidi="ar-SA"/>
        </w:rPr>
        <w:t xml:space="preserve">لمستورد قبل </w:t>
      </w:r>
      <w:r w:rsidR="000F7C41" w:rsidRPr="005F7AB4">
        <w:rPr>
          <w:rFonts w:asciiTheme="majorBidi" w:hAnsiTheme="majorBidi" w:cstheme="majorBidi" w:hint="cs"/>
          <w:sz w:val="26"/>
          <w:szCs w:val="26"/>
          <w:rtl/>
          <w:lang w:bidi="ar-SA"/>
        </w:rPr>
        <w:t>قيامه</w:t>
      </w:r>
      <w:r w:rsidR="00A14145" w:rsidRPr="005F7AB4">
        <w:rPr>
          <w:rFonts w:asciiTheme="majorBidi" w:hAnsiTheme="majorBidi" w:cstheme="majorBidi"/>
          <w:sz w:val="26"/>
          <w:szCs w:val="26"/>
          <w:rtl/>
          <w:lang w:bidi="ar-SA"/>
        </w:rPr>
        <w:t xml:space="preserve"> </w:t>
      </w:r>
      <w:r w:rsidR="000F7C41" w:rsidRPr="005F7AB4">
        <w:rPr>
          <w:rFonts w:asciiTheme="majorBidi" w:hAnsiTheme="majorBidi" w:cstheme="majorBidi" w:hint="cs"/>
          <w:sz w:val="26"/>
          <w:szCs w:val="26"/>
          <w:rtl/>
          <w:lang w:bidi="ar-SA"/>
        </w:rPr>
        <w:t>ب</w:t>
      </w:r>
      <w:r w:rsidR="00A14145" w:rsidRPr="005F7AB4">
        <w:rPr>
          <w:rFonts w:asciiTheme="majorBidi" w:hAnsiTheme="majorBidi" w:cstheme="majorBidi"/>
          <w:sz w:val="26"/>
          <w:szCs w:val="26"/>
          <w:rtl/>
          <w:lang w:bidi="ar-SA"/>
        </w:rPr>
        <w:t xml:space="preserve">الاستيراد من خلال إصدار ترخيص / تأشيرة تقنية. </w:t>
      </w:r>
      <w:r w:rsidR="000F7C41" w:rsidRPr="005F7AB4">
        <w:rPr>
          <w:rFonts w:asciiTheme="majorBidi" w:hAnsiTheme="majorBidi" w:cstheme="majorBidi" w:hint="cs"/>
          <w:sz w:val="26"/>
          <w:szCs w:val="26"/>
          <w:rtl/>
          <w:lang w:bidi="ar-SA"/>
        </w:rPr>
        <w:t>وتُجرى</w:t>
      </w:r>
      <w:r w:rsidR="00A14145" w:rsidRPr="005F7AB4">
        <w:rPr>
          <w:rFonts w:asciiTheme="majorBidi" w:hAnsiTheme="majorBidi" w:cstheme="majorBidi"/>
          <w:sz w:val="26"/>
          <w:szCs w:val="26"/>
          <w:rtl/>
          <w:lang w:bidi="ar-SA"/>
        </w:rPr>
        <w:t xml:space="preserve"> عملية تحقق قبل أن تغادر الشحنة الميناء ل</w:t>
      </w:r>
      <w:r w:rsidR="000F7C41" w:rsidRPr="005F7AB4">
        <w:rPr>
          <w:rFonts w:asciiTheme="majorBidi" w:hAnsiTheme="majorBidi" w:cstheme="majorBidi" w:hint="cs"/>
          <w:sz w:val="26"/>
          <w:szCs w:val="26"/>
          <w:rtl/>
          <w:lang w:bidi="ar-SA"/>
        </w:rPr>
        <w:t>مضاهاة</w:t>
      </w:r>
      <w:r w:rsidR="00A14145" w:rsidRPr="005F7AB4">
        <w:rPr>
          <w:rFonts w:asciiTheme="majorBidi" w:hAnsiTheme="majorBidi" w:cstheme="majorBidi"/>
          <w:sz w:val="26"/>
          <w:szCs w:val="26"/>
          <w:rtl/>
          <w:lang w:bidi="ar-SA"/>
        </w:rPr>
        <w:t xml:space="preserve"> الواردات الفعلية </w:t>
      </w:r>
      <w:r w:rsidR="000F7C41" w:rsidRPr="005F7AB4">
        <w:rPr>
          <w:rFonts w:asciiTheme="majorBidi" w:hAnsiTheme="majorBidi" w:cstheme="majorBidi" w:hint="cs"/>
          <w:sz w:val="26"/>
          <w:szCs w:val="26"/>
          <w:rtl/>
          <w:lang w:bidi="ar-SA"/>
        </w:rPr>
        <w:t>بالواردات التي تم الإقرار بها</w:t>
      </w:r>
      <w:r w:rsidR="00A14145" w:rsidRPr="005F7AB4">
        <w:rPr>
          <w:rFonts w:asciiTheme="majorBidi" w:hAnsiTheme="majorBidi" w:cstheme="majorBidi"/>
          <w:sz w:val="26"/>
          <w:szCs w:val="26"/>
          <w:rtl/>
          <w:lang w:bidi="ar-SA"/>
        </w:rPr>
        <w:t xml:space="preserve">. </w:t>
      </w:r>
      <w:r w:rsidR="000F7C41" w:rsidRPr="005F7AB4">
        <w:rPr>
          <w:rFonts w:asciiTheme="majorBidi" w:hAnsiTheme="majorBidi" w:cstheme="majorBidi" w:hint="cs"/>
          <w:sz w:val="26"/>
          <w:szCs w:val="26"/>
          <w:rtl/>
          <w:lang w:bidi="ar-SA"/>
        </w:rPr>
        <w:t>و</w:t>
      </w:r>
      <w:r w:rsidR="00A14145" w:rsidRPr="005F7AB4">
        <w:rPr>
          <w:rFonts w:asciiTheme="majorBidi" w:hAnsiTheme="majorBidi" w:cstheme="majorBidi"/>
          <w:sz w:val="26"/>
          <w:szCs w:val="26"/>
          <w:rtl/>
          <w:lang w:bidi="ar-SA"/>
        </w:rPr>
        <w:t>علاوة على ذلك، ي</w:t>
      </w:r>
      <w:r w:rsidR="000F7C41" w:rsidRPr="005F7AB4">
        <w:rPr>
          <w:rFonts w:asciiTheme="majorBidi" w:hAnsiTheme="majorBidi" w:cstheme="majorBidi" w:hint="cs"/>
          <w:sz w:val="26"/>
          <w:szCs w:val="26"/>
          <w:rtl/>
          <w:lang w:bidi="ar-SA"/>
        </w:rPr>
        <w:t>راجع</w:t>
      </w:r>
      <w:r w:rsidR="00A14145" w:rsidRPr="005F7AB4">
        <w:rPr>
          <w:rFonts w:asciiTheme="majorBidi" w:hAnsiTheme="majorBidi" w:cstheme="majorBidi"/>
          <w:sz w:val="26"/>
          <w:szCs w:val="26"/>
          <w:rtl/>
          <w:lang w:bidi="ar-SA"/>
        </w:rPr>
        <w:t xml:space="preserve"> فريق وحدة الأوزون الوطنية الفواتير المقدمة مع طلب الترخيص/التأشيرة لتحديد </w:t>
      </w:r>
      <w:r w:rsidR="000F7C41" w:rsidRPr="005F7AB4">
        <w:rPr>
          <w:rFonts w:asciiTheme="majorBidi" w:hAnsiTheme="majorBidi" w:cstheme="majorBidi" w:hint="cs"/>
          <w:sz w:val="26"/>
          <w:szCs w:val="26"/>
          <w:rtl/>
          <w:lang w:bidi="ar-SA"/>
        </w:rPr>
        <w:t xml:space="preserve">فرادى </w:t>
      </w:r>
      <w:r w:rsidR="00A14145" w:rsidRPr="005F7AB4">
        <w:rPr>
          <w:rFonts w:asciiTheme="majorBidi" w:hAnsiTheme="majorBidi" w:cstheme="majorBidi"/>
          <w:sz w:val="26"/>
          <w:szCs w:val="26"/>
          <w:rtl/>
          <w:lang w:bidi="ar-SA"/>
        </w:rPr>
        <w:t xml:space="preserve">المواد. </w:t>
      </w:r>
      <w:r w:rsidR="000F7C41" w:rsidRPr="005F7AB4">
        <w:rPr>
          <w:rFonts w:asciiTheme="majorBidi" w:hAnsiTheme="majorBidi" w:cstheme="majorBidi" w:hint="cs"/>
          <w:sz w:val="26"/>
          <w:szCs w:val="26"/>
          <w:rtl/>
          <w:lang w:bidi="ar-SA"/>
        </w:rPr>
        <w:t>و</w:t>
      </w:r>
      <w:r w:rsidR="00A14145" w:rsidRPr="005F7AB4">
        <w:rPr>
          <w:rFonts w:asciiTheme="majorBidi" w:hAnsiTheme="majorBidi" w:cstheme="majorBidi"/>
          <w:sz w:val="26"/>
          <w:szCs w:val="26"/>
          <w:rtl/>
          <w:lang w:bidi="ar-SA"/>
        </w:rPr>
        <w:t>تطلب الكاميرون من المستوردين تزويد وحدة الأوزون الوطنية بالمعلومات المتعلقة بالكمية المستوردة في غضون 30 يوما</w:t>
      </w:r>
      <w:r w:rsidR="000F7C41" w:rsidRPr="005F7AB4">
        <w:rPr>
          <w:rFonts w:asciiTheme="majorBidi" w:hAnsiTheme="majorBidi" w:cstheme="majorBidi" w:hint="cs"/>
          <w:sz w:val="26"/>
          <w:szCs w:val="26"/>
          <w:rtl/>
          <w:lang w:bidi="ar-SA"/>
        </w:rPr>
        <w:t>ً</w:t>
      </w:r>
      <w:r w:rsidR="00A14145" w:rsidRPr="005F7AB4">
        <w:rPr>
          <w:rFonts w:asciiTheme="majorBidi" w:hAnsiTheme="majorBidi" w:cstheme="majorBidi"/>
          <w:sz w:val="26"/>
          <w:szCs w:val="26"/>
          <w:rtl/>
          <w:lang w:bidi="ar-SA"/>
        </w:rPr>
        <w:t xml:space="preserve"> من تاريخ </w:t>
      </w:r>
      <w:r w:rsidR="00D5536C" w:rsidRPr="005F7AB4">
        <w:rPr>
          <w:rFonts w:asciiTheme="majorBidi" w:hAnsiTheme="majorBidi" w:cstheme="majorBidi" w:hint="cs"/>
          <w:sz w:val="26"/>
          <w:szCs w:val="26"/>
          <w:rtl/>
          <w:lang w:bidi="ar-SA"/>
        </w:rPr>
        <w:t>الإفراج عن</w:t>
      </w:r>
      <w:r w:rsidR="00A14145" w:rsidRPr="005F7AB4">
        <w:rPr>
          <w:rFonts w:asciiTheme="majorBidi" w:hAnsiTheme="majorBidi" w:cstheme="majorBidi"/>
          <w:sz w:val="26"/>
          <w:szCs w:val="26"/>
          <w:rtl/>
          <w:lang w:bidi="ar-SA"/>
        </w:rPr>
        <w:t xml:space="preserve"> الشحنة، وتقديم تقرير قبل إصدار ترخيص/تأشيرة جديدة</w:t>
      </w:r>
      <w:r w:rsidR="00A14145" w:rsidRPr="005F7AB4">
        <w:rPr>
          <w:rFonts w:asciiTheme="majorBidi" w:hAnsiTheme="majorBidi" w:cstheme="majorBidi"/>
          <w:sz w:val="26"/>
          <w:szCs w:val="26"/>
        </w:rPr>
        <w:t>.</w:t>
      </w:r>
    </w:p>
    <w:p w14:paraId="44F8BB26" w14:textId="41BEF07F" w:rsidR="00A14145" w:rsidRPr="005F7AB4" w:rsidRDefault="00D5536C" w:rsidP="00C82D61">
      <w:pPr>
        <w:pStyle w:val="Heading3"/>
        <w:numPr>
          <w:ilvl w:val="0"/>
          <w:numId w:val="11"/>
        </w:numPr>
        <w:bidi/>
        <w:spacing w:line="276" w:lineRule="auto"/>
        <w:ind w:left="0" w:firstLine="0"/>
        <w:rPr>
          <w:rFonts w:asciiTheme="majorBidi" w:hAnsiTheme="majorBidi" w:cstheme="majorBidi"/>
          <w:sz w:val="26"/>
          <w:szCs w:val="26"/>
          <w:rtl/>
        </w:rPr>
      </w:pPr>
      <w:r w:rsidRPr="005F7AB4">
        <w:rPr>
          <w:rFonts w:asciiTheme="majorBidi" w:hAnsiTheme="majorBidi" w:cstheme="majorBidi" w:hint="cs"/>
          <w:sz w:val="26"/>
          <w:szCs w:val="26"/>
          <w:rtl/>
        </w:rPr>
        <w:lastRenderedPageBreak/>
        <w:t>و</w:t>
      </w:r>
      <w:r w:rsidR="00A14145" w:rsidRPr="005F7AB4">
        <w:rPr>
          <w:rFonts w:asciiTheme="majorBidi" w:hAnsiTheme="majorBidi" w:cstheme="majorBidi"/>
          <w:sz w:val="26"/>
          <w:szCs w:val="26"/>
          <w:rtl/>
          <w:lang w:bidi="ar-SA"/>
        </w:rPr>
        <w:t>ست</w:t>
      </w:r>
      <w:r w:rsidRPr="005F7AB4">
        <w:rPr>
          <w:rFonts w:asciiTheme="majorBidi" w:hAnsiTheme="majorBidi" w:cstheme="majorBidi" w:hint="cs"/>
          <w:sz w:val="26"/>
          <w:szCs w:val="26"/>
          <w:rtl/>
          <w:lang w:bidi="ar-SA"/>
        </w:rPr>
        <w:t xml:space="preserve">قوم </w:t>
      </w:r>
      <w:r w:rsidR="00A14145" w:rsidRPr="005F7AB4">
        <w:rPr>
          <w:rFonts w:asciiTheme="majorBidi" w:hAnsiTheme="majorBidi" w:cstheme="majorBidi"/>
          <w:sz w:val="26"/>
          <w:szCs w:val="26"/>
          <w:rtl/>
          <w:lang w:bidi="ar-SA"/>
        </w:rPr>
        <w:t xml:space="preserve">الكاميرون </w:t>
      </w:r>
      <w:r w:rsidRPr="005F7AB4">
        <w:rPr>
          <w:rFonts w:asciiTheme="majorBidi" w:hAnsiTheme="majorBidi" w:cstheme="majorBidi" w:hint="cs"/>
          <w:sz w:val="26"/>
          <w:szCs w:val="26"/>
          <w:rtl/>
          <w:lang w:bidi="ar-SA"/>
        </w:rPr>
        <w:t>بإ</w:t>
      </w:r>
      <w:r w:rsidRPr="005F7AB4">
        <w:rPr>
          <w:rFonts w:asciiTheme="majorBidi" w:hAnsiTheme="majorBidi" w:cstheme="majorBidi"/>
          <w:sz w:val="26"/>
          <w:szCs w:val="26"/>
          <w:rtl/>
          <w:lang w:bidi="ar-SA"/>
        </w:rPr>
        <w:t>صد</w:t>
      </w:r>
      <w:r w:rsidRPr="005F7AB4">
        <w:rPr>
          <w:rFonts w:asciiTheme="majorBidi" w:hAnsiTheme="majorBidi" w:cstheme="majorBidi" w:hint="cs"/>
          <w:sz w:val="26"/>
          <w:szCs w:val="26"/>
          <w:rtl/>
          <w:lang w:bidi="ar-SA"/>
        </w:rPr>
        <w:t>ا</w:t>
      </w:r>
      <w:r w:rsidRPr="005F7AB4">
        <w:rPr>
          <w:rFonts w:asciiTheme="majorBidi" w:hAnsiTheme="majorBidi" w:cstheme="majorBidi"/>
          <w:sz w:val="26"/>
          <w:szCs w:val="26"/>
          <w:rtl/>
          <w:lang w:bidi="ar-SA"/>
        </w:rPr>
        <w:t xml:space="preserve">ر </w:t>
      </w:r>
      <w:r w:rsidR="00A14145" w:rsidRPr="005F7AB4">
        <w:rPr>
          <w:rFonts w:asciiTheme="majorBidi" w:hAnsiTheme="majorBidi" w:cstheme="majorBidi"/>
          <w:sz w:val="26"/>
          <w:szCs w:val="26"/>
          <w:rtl/>
          <w:lang w:bidi="ar-SA"/>
        </w:rPr>
        <w:t xml:space="preserve">حصص من المواد الهيدروفلوروكربونية  لعام </w:t>
      </w:r>
      <w:r w:rsidRPr="005F7AB4">
        <w:rPr>
          <w:sz w:val="26"/>
          <w:szCs w:val="26"/>
        </w:rPr>
        <w:t>2024</w:t>
      </w:r>
      <w:r w:rsidR="00A14145" w:rsidRPr="005F7AB4">
        <w:rPr>
          <w:rFonts w:asciiTheme="majorBidi" w:hAnsiTheme="majorBidi" w:cstheme="majorBidi"/>
          <w:sz w:val="26"/>
          <w:szCs w:val="26"/>
          <w:rtl/>
          <w:lang w:bidi="ar-SA"/>
        </w:rPr>
        <w:t>، وه</w:t>
      </w:r>
      <w:r w:rsidRPr="005F7AB4">
        <w:rPr>
          <w:rFonts w:asciiTheme="majorBidi" w:hAnsiTheme="majorBidi" w:cstheme="majorBidi" w:hint="cs"/>
          <w:sz w:val="26"/>
          <w:szCs w:val="26"/>
          <w:rtl/>
          <w:lang w:bidi="ar-SA"/>
        </w:rPr>
        <w:t>و</w:t>
      </w:r>
      <w:r w:rsidR="00A14145" w:rsidRPr="005F7AB4">
        <w:rPr>
          <w:rFonts w:asciiTheme="majorBidi" w:hAnsiTheme="majorBidi" w:cstheme="majorBidi"/>
          <w:sz w:val="26"/>
          <w:szCs w:val="26"/>
          <w:rtl/>
          <w:lang w:bidi="ar-SA"/>
        </w:rPr>
        <w:t xml:space="preserve"> السنة الأولى </w:t>
      </w:r>
      <w:r w:rsidRPr="005F7AB4">
        <w:rPr>
          <w:rFonts w:asciiTheme="majorBidi" w:hAnsiTheme="majorBidi" w:cstheme="majorBidi" w:hint="cs"/>
          <w:sz w:val="26"/>
          <w:szCs w:val="26"/>
          <w:rtl/>
          <w:lang w:bidi="ar-SA"/>
        </w:rPr>
        <w:t xml:space="preserve">التي يجري فيها </w:t>
      </w:r>
      <w:r w:rsidR="00A14145" w:rsidRPr="005F7AB4">
        <w:rPr>
          <w:rFonts w:asciiTheme="majorBidi" w:hAnsiTheme="majorBidi" w:cstheme="majorBidi"/>
          <w:sz w:val="26"/>
          <w:szCs w:val="26"/>
          <w:rtl/>
          <w:lang w:bidi="ar-SA"/>
        </w:rPr>
        <w:t xml:space="preserve">تجميد استهلاك </w:t>
      </w:r>
      <w:r w:rsidR="00A530D1" w:rsidRPr="005F7AB4">
        <w:rPr>
          <w:rFonts w:asciiTheme="majorBidi" w:hAnsiTheme="majorBidi" w:cstheme="majorBidi" w:hint="cs"/>
          <w:sz w:val="26"/>
          <w:szCs w:val="26"/>
          <w:rtl/>
          <w:lang w:bidi="ar-SA"/>
        </w:rPr>
        <w:t xml:space="preserve">هذه </w:t>
      </w:r>
      <w:r w:rsidR="00F153C6" w:rsidRPr="005F7AB4">
        <w:rPr>
          <w:rFonts w:asciiTheme="majorBidi" w:hAnsiTheme="majorBidi" w:cstheme="majorBidi"/>
          <w:sz w:val="26"/>
          <w:szCs w:val="26"/>
          <w:rtl/>
          <w:lang w:bidi="ar-SA"/>
        </w:rPr>
        <w:t>المواد</w:t>
      </w:r>
      <w:r w:rsidR="00A14145" w:rsidRPr="005F7AB4">
        <w:rPr>
          <w:rFonts w:asciiTheme="majorBidi" w:hAnsiTheme="majorBidi" w:cstheme="majorBidi"/>
          <w:sz w:val="26"/>
          <w:szCs w:val="26"/>
          <w:rtl/>
          <w:lang w:bidi="ar-SA"/>
        </w:rPr>
        <w:t xml:space="preserve">. </w:t>
      </w:r>
      <w:r w:rsidRPr="005F7AB4">
        <w:rPr>
          <w:rFonts w:asciiTheme="majorBidi" w:hAnsiTheme="majorBidi" w:cstheme="majorBidi" w:hint="cs"/>
          <w:sz w:val="26"/>
          <w:szCs w:val="26"/>
          <w:rtl/>
          <w:lang w:bidi="ar-SA"/>
        </w:rPr>
        <w:t>وسوف تقرَّر</w:t>
      </w:r>
      <w:r w:rsidR="00A14145" w:rsidRPr="005F7AB4">
        <w:rPr>
          <w:rFonts w:asciiTheme="majorBidi" w:hAnsiTheme="majorBidi" w:cstheme="majorBidi"/>
          <w:sz w:val="26"/>
          <w:szCs w:val="26"/>
          <w:rtl/>
          <w:lang w:bidi="ar-SA"/>
        </w:rPr>
        <w:t xml:space="preserve"> الحصة الوطنية وفقًا للحدود القصوى المسموح بها وتوز</w:t>
      </w:r>
      <w:r w:rsidRPr="005F7AB4">
        <w:rPr>
          <w:rFonts w:asciiTheme="majorBidi" w:hAnsiTheme="majorBidi" w:cstheme="majorBidi" w:hint="cs"/>
          <w:sz w:val="26"/>
          <w:szCs w:val="26"/>
          <w:rtl/>
          <w:lang w:bidi="ar-SA"/>
        </w:rPr>
        <w:t>َّ</w:t>
      </w:r>
      <w:r w:rsidR="00A14145" w:rsidRPr="005F7AB4">
        <w:rPr>
          <w:rFonts w:asciiTheme="majorBidi" w:hAnsiTheme="majorBidi" w:cstheme="majorBidi"/>
          <w:sz w:val="26"/>
          <w:szCs w:val="26"/>
          <w:rtl/>
          <w:lang w:bidi="ar-SA"/>
        </w:rPr>
        <w:t xml:space="preserve">ع على المستوردين وفقًا للجداول التي تضعها لجنة الأوزون الوطنية. </w:t>
      </w:r>
      <w:r w:rsidRPr="005F7AB4">
        <w:rPr>
          <w:rFonts w:asciiTheme="majorBidi" w:hAnsiTheme="majorBidi" w:cstheme="majorBidi" w:hint="cs"/>
          <w:sz w:val="26"/>
          <w:szCs w:val="26"/>
          <w:rtl/>
          <w:lang w:bidi="ar-SA"/>
        </w:rPr>
        <w:t>و</w:t>
      </w:r>
      <w:r w:rsidR="00A14145" w:rsidRPr="005F7AB4">
        <w:rPr>
          <w:rFonts w:asciiTheme="majorBidi" w:hAnsiTheme="majorBidi" w:cstheme="majorBidi"/>
          <w:sz w:val="26"/>
          <w:szCs w:val="26"/>
          <w:rtl/>
          <w:lang w:bidi="ar-SA"/>
        </w:rPr>
        <w:t>سي</w:t>
      </w:r>
      <w:r w:rsidRPr="005F7AB4">
        <w:rPr>
          <w:rFonts w:asciiTheme="majorBidi" w:hAnsiTheme="majorBidi" w:cstheme="majorBidi" w:hint="cs"/>
          <w:sz w:val="26"/>
          <w:szCs w:val="26"/>
          <w:rtl/>
          <w:lang w:bidi="ar-SA"/>
        </w:rPr>
        <w:t>جري</w:t>
      </w:r>
      <w:r w:rsidR="00A14145" w:rsidRPr="005F7AB4">
        <w:rPr>
          <w:rFonts w:asciiTheme="majorBidi" w:hAnsiTheme="majorBidi" w:cstheme="majorBidi"/>
          <w:sz w:val="26"/>
          <w:szCs w:val="26"/>
          <w:rtl/>
          <w:lang w:bidi="ar-SA"/>
        </w:rPr>
        <w:t xml:space="preserve"> إصدار الحصة لكل مادة بالأطنان المترية ورصدها على أساس أطنان مكافئ ثاني أكسيد الكربون، بحيث لا يتجاوز </w:t>
      </w:r>
      <w:r w:rsidRPr="005F7AB4">
        <w:rPr>
          <w:rFonts w:asciiTheme="majorBidi" w:hAnsiTheme="majorBidi" w:cstheme="majorBidi" w:hint="cs"/>
          <w:sz w:val="26"/>
          <w:szCs w:val="26"/>
          <w:rtl/>
          <w:lang w:bidi="ar-SA"/>
        </w:rPr>
        <w:t xml:space="preserve">فرادى </w:t>
      </w:r>
      <w:r w:rsidR="00A14145" w:rsidRPr="005F7AB4">
        <w:rPr>
          <w:rFonts w:asciiTheme="majorBidi" w:hAnsiTheme="majorBidi" w:cstheme="majorBidi"/>
          <w:sz w:val="26"/>
          <w:szCs w:val="26"/>
          <w:rtl/>
          <w:lang w:bidi="ar-SA"/>
        </w:rPr>
        <w:t>المستورد</w:t>
      </w:r>
      <w:r w:rsidRPr="005F7AB4">
        <w:rPr>
          <w:rFonts w:asciiTheme="majorBidi" w:hAnsiTheme="majorBidi" w:cstheme="majorBidi" w:hint="cs"/>
          <w:sz w:val="26"/>
          <w:szCs w:val="26"/>
          <w:rtl/>
          <w:lang w:bidi="ar-SA"/>
        </w:rPr>
        <w:t>ي</w:t>
      </w:r>
      <w:r w:rsidR="00A14145" w:rsidRPr="005F7AB4">
        <w:rPr>
          <w:rFonts w:asciiTheme="majorBidi" w:hAnsiTheme="majorBidi" w:cstheme="majorBidi"/>
          <w:sz w:val="26"/>
          <w:szCs w:val="26"/>
          <w:rtl/>
          <w:lang w:bidi="ar-SA"/>
        </w:rPr>
        <w:t xml:space="preserve">ن الكميات المخصصة لهم، وبالتالي لا يتجاوزون الأهداف الوطنية لاستهلاك المواد الهيدروفلوروكربونية </w:t>
      </w:r>
      <w:r w:rsidRPr="005F7AB4">
        <w:rPr>
          <w:rFonts w:asciiTheme="majorBidi" w:hAnsiTheme="majorBidi" w:cstheme="majorBidi" w:hint="cs"/>
          <w:sz w:val="26"/>
          <w:szCs w:val="26"/>
          <w:rtl/>
          <w:lang w:bidi="ar-SA"/>
        </w:rPr>
        <w:t xml:space="preserve">مقدَّرة </w:t>
      </w:r>
      <w:r w:rsidR="00A14145" w:rsidRPr="005F7AB4">
        <w:rPr>
          <w:rFonts w:asciiTheme="majorBidi" w:hAnsiTheme="majorBidi" w:cstheme="majorBidi"/>
          <w:sz w:val="26"/>
          <w:szCs w:val="26"/>
          <w:rtl/>
          <w:lang w:bidi="ar-SA"/>
        </w:rPr>
        <w:t>بأطنان مكافئ ثاني أكسيد الكربون</w:t>
      </w:r>
      <w:r w:rsidR="00A14145" w:rsidRPr="005F7AB4">
        <w:rPr>
          <w:rFonts w:asciiTheme="majorBidi" w:hAnsiTheme="majorBidi" w:cstheme="majorBidi"/>
          <w:sz w:val="26"/>
          <w:szCs w:val="26"/>
        </w:rPr>
        <w:t>.</w:t>
      </w:r>
    </w:p>
    <w:p w14:paraId="15308BF5" w14:textId="76B646D7" w:rsidR="00A14145" w:rsidRPr="005F7AB4" w:rsidRDefault="007A5570" w:rsidP="00C82D61">
      <w:pPr>
        <w:pStyle w:val="Heading3"/>
        <w:numPr>
          <w:ilvl w:val="0"/>
          <w:numId w:val="11"/>
        </w:numPr>
        <w:bidi/>
        <w:spacing w:line="276" w:lineRule="auto"/>
        <w:ind w:left="0" w:firstLine="0"/>
        <w:rPr>
          <w:rFonts w:asciiTheme="majorBidi" w:hAnsiTheme="majorBidi" w:cstheme="majorBidi"/>
          <w:sz w:val="26"/>
          <w:szCs w:val="26"/>
          <w:rtl/>
        </w:rPr>
      </w:pPr>
      <w:r w:rsidRPr="005F7AB4">
        <w:rPr>
          <w:rFonts w:asciiTheme="majorBidi" w:hAnsiTheme="majorBidi" w:cstheme="majorBidi" w:hint="cs"/>
          <w:sz w:val="26"/>
          <w:szCs w:val="26"/>
          <w:rtl/>
        </w:rPr>
        <w:t>وم</w:t>
      </w:r>
      <w:r w:rsidR="00A14145" w:rsidRPr="005F7AB4">
        <w:rPr>
          <w:rFonts w:asciiTheme="majorBidi" w:hAnsiTheme="majorBidi" w:cstheme="majorBidi"/>
          <w:sz w:val="26"/>
          <w:szCs w:val="26"/>
          <w:rtl/>
          <w:lang w:bidi="ar-SA"/>
        </w:rPr>
        <w:t>ا</w:t>
      </w:r>
      <w:r w:rsidRPr="005F7AB4">
        <w:rPr>
          <w:rFonts w:asciiTheme="majorBidi" w:hAnsiTheme="majorBidi" w:cstheme="majorBidi" w:hint="cs"/>
          <w:sz w:val="26"/>
          <w:szCs w:val="26"/>
          <w:rtl/>
          <w:lang w:bidi="ar-SA"/>
        </w:rPr>
        <w:t xml:space="preserve"> </w:t>
      </w:r>
      <w:r w:rsidR="00A14145" w:rsidRPr="005F7AB4">
        <w:rPr>
          <w:rFonts w:asciiTheme="majorBidi" w:hAnsiTheme="majorBidi" w:cstheme="majorBidi"/>
          <w:sz w:val="26"/>
          <w:szCs w:val="26"/>
          <w:rtl/>
          <w:lang w:bidi="ar-SA"/>
        </w:rPr>
        <w:t>زال يتعين توسيع نطاق اللوائح الإقليمية التي وضعها الاتحاد الاقتصادي والنقدي لوسط أفريقيا والتي تنسق اللوائح الخاصة باستيراد المواد المستنفدة للأوزون والمعدات المحتوية عليها</w:t>
      </w:r>
      <w:r w:rsidRPr="005F7AB4">
        <w:rPr>
          <w:rFonts w:asciiTheme="majorBidi" w:hAnsiTheme="majorBidi" w:cstheme="majorBidi"/>
          <w:sz w:val="26"/>
          <w:szCs w:val="26"/>
          <w:rtl/>
          <w:lang w:bidi="ar-SA"/>
        </w:rPr>
        <w:t xml:space="preserve"> وتسويق</w:t>
      </w:r>
      <w:r w:rsidRPr="005F7AB4">
        <w:rPr>
          <w:rFonts w:asciiTheme="majorBidi" w:hAnsiTheme="majorBidi" w:cstheme="majorBidi" w:hint="cs"/>
          <w:sz w:val="26"/>
          <w:szCs w:val="26"/>
          <w:rtl/>
          <w:lang w:bidi="ar-SA"/>
        </w:rPr>
        <w:t>ها</w:t>
      </w:r>
      <w:r w:rsidRPr="005F7AB4">
        <w:rPr>
          <w:rFonts w:asciiTheme="majorBidi" w:hAnsiTheme="majorBidi" w:cstheme="majorBidi"/>
          <w:sz w:val="26"/>
          <w:szCs w:val="26"/>
          <w:rtl/>
          <w:lang w:bidi="ar-SA"/>
        </w:rPr>
        <w:t xml:space="preserve"> واستخدام</w:t>
      </w:r>
      <w:r w:rsidRPr="005F7AB4">
        <w:rPr>
          <w:rFonts w:asciiTheme="majorBidi" w:hAnsiTheme="majorBidi" w:cstheme="majorBidi" w:hint="cs"/>
          <w:sz w:val="26"/>
          <w:szCs w:val="26"/>
          <w:rtl/>
          <w:lang w:bidi="ar-SA"/>
        </w:rPr>
        <w:t>ها</w:t>
      </w:r>
      <w:r w:rsidRPr="005F7AB4">
        <w:rPr>
          <w:rFonts w:asciiTheme="majorBidi" w:hAnsiTheme="majorBidi" w:cstheme="majorBidi"/>
          <w:sz w:val="26"/>
          <w:szCs w:val="26"/>
          <w:rtl/>
          <w:lang w:bidi="ar-SA"/>
        </w:rPr>
        <w:t xml:space="preserve"> وإعادة تصدير</w:t>
      </w:r>
      <w:r w:rsidRPr="005F7AB4">
        <w:rPr>
          <w:rFonts w:asciiTheme="majorBidi" w:hAnsiTheme="majorBidi" w:cstheme="majorBidi" w:hint="cs"/>
          <w:sz w:val="26"/>
          <w:szCs w:val="26"/>
          <w:rtl/>
          <w:lang w:bidi="ar-SA"/>
        </w:rPr>
        <w:t>ها</w:t>
      </w:r>
      <w:r w:rsidR="00A14145" w:rsidRPr="005F7AB4">
        <w:rPr>
          <w:rFonts w:asciiTheme="majorBidi" w:hAnsiTheme="majorBidi" w:cstheme="majorBidi"/>
          <w:sz w:val="26"/>
          <w:szCs w:val="26"/>
          <w:rtl/>
          <w:lang w:bidi="ar-SA"/>
        </w:rPr>
        <w:t xml:space="preserve"> </w:t>
      </w:r>
      <w:r w:rsidRPr="005F7AB4">
        <w:rPr>
          <w:rFonts w:asciiTheme="majorBidi" w:hAnsiTheme="majorBidi" w:cstheme="majorBidi" w:hint="cs"/>
          <w:sz w:val="26"/>
          <w:szCs w:val="26"/>
          <w:rtl/>
          <w:lang w:bidi="ar-SA"/>
        </w:rPr>
        <w:t xml:space="preserve">بحيث </w:t>
      </w:r>
      <w:r w:rsidR="00A14145" w:rsidRPr="005F7AB4">
        <w:rPr>
          <w:rFonts w:asciiTheme="majorBidi" w:hAnsiTheme="majorBidi" w:cstheme="majorBidi"/>
          <w:sz w:val="26"/>
          <w:szCs w:val="26"/>
          <w:rtl/>
          <w:lang w:bidi="ar-SA"/>
        </w:rPr>
        <w:t>تشمل المواد الهيدروفلوروكربونية، بما في ذلك اعتماد النظام المنسق</w:t>
      </w:r>
      <w:r w:rsidR="00A14145" w:rsidRPr="005F7AB4">
        <w:rPr>
          <w:rFonts w:asciiTheme="majorBidi" w:hAnsiTheme="majorBidi" w:cstheme="majorBidi"/>
          <w:sz w:val="26"/>
          <w:szCs w:val="26"/>
        </w:rPr>
        <w:t xml:space="preserve"> </w:t>
      </w:r>
      <w:r w:rsidR="0092712B" w:rsidRPr="005F7AB4">
        <w:rPr>
          <w:rFonts w:asciiTheme="majorBidi" w:hAnsiTheme="majorBidi" w:cstheme="majorBidi" w:hint="cs"/>
          <w:sz w:val="26"/>
          <w:szCs w:val="26"/>
          <w:rtl/>
        </w:rPr>
        <w:t>الذي</w:t>
      </w:r>
      <w:r w:rsidR="00A14145" w:rsidRPr="005F7AB4">
        <w:rPr>
          <w:rFonts w:asciiTheme="majorBidi" w:hAnsiTheme="majorBidi" w:cstheme="majorBidi"/>
          <w:sz w:val="26"/>
          <w:szCs w:val="26"/>
        </w:rPr>
        <w:t xml:space="preserve"> </w:t>
      </w:r>
      <w:r w:rsidR="00A14145" w:rsidRPr="005F7AB4">
        <w:rPr>
          <w:rFonts w:asciiTheme="majorBidi" w:hAnsiTheme="majorBidi" w:cstheme="majorBidi"/>
          <w:sz w:val="26"/>
          <w:szCs w:val="26"/>
          <w:rtl/>
          <w:lang w:bidi="ar-SA"/>
        </w:rPr>
        <w:t>تم تحديث</w:t>
      </w:r>
      <w:r w:rsidR="0092712B" w:rsidRPr="005F7AB4">
        <w:rPr>
          <w:rFonts w:asciiTheme="majorBidi" w:hAnsiTheme="majorBidi" w:cstheme="majorBidi" w:hint="cs"/>
          <w:sz w:val="26"/>
          <w:szCs w:val="26"/>
          <w:rtl/>
          <w:lang w:bidi="ar-SA"/>
        </w:rPr>
        <w:t>ه</w:t>
      </w:r>
      <w:r w:rsidR="00A14145" w:rsidRPr="005F7AB4">
        <w:rPr>
          <w:rFonts w:asciiTheme="majorBidi" w:hAnsiTheme="majorBidi" w:cstheme="majorBidi"/>
          <w:sz w:val="26"/>
          <w:szCs w:val="26"/>
          <w:rtl/>
          <w:lang w:bidi="ar-SA"/>
        </w:rPr>
        <w:t xml:space="preserve"> في عام </w:t>
      </w:r>
      <w:r w:rsidR="0092712B" w:rsidRPr="005F7AB4">
        <w:rPr>
          <w:sz w:val="26"/>
          <w:szCs w:val="26"/>
        </w:rPr>
        <w:t>2022</w:t>
      </w:r>
      <w:r w:rsidR="0092712B" w:rsidRPr="005F7AB4">
        <w:rPr>
          <w:rFonts w:asciiTheme="majorBidi" w:hAnsiTheme="majorBidi" w:cstheme="majorBidi" w:hint="cs"/>
          <w:sz w:val="26"/>
          <w:szCs w:val="26"/>
          <w:rtl/>
        </w:rPr>
        <w:t>.</w:t>
      </w:r>
    </w:p>
    <w:p w14:paraId="0275DFBE" w14:textId="4A5E1B9E" w:rsidR="00A14145" w:rsidRPr="005F7AB4" w:rsidRDefault="00A14145" w:rsidP="00C03523">
      <w:pPr>
        <w:bidi/>
        <w:spacing w:after="240" w:line="360" w:lineRule="auto"/>
        <w:rPr>
          <w:rFonts w:asciiTheme="majorBidi" w:hAnsiTheme="majorBidi" w:cstheme="majorBidi"/>
          <w:b/>
          <w:bCs/>
          <w:sz w:val="26"/>
          <w:szCs w:val="26"/>
          <w:rtl/>
        </w:rPr>
      </w:pPr>
      <w:r w:rsidRPr="005F7AB4">
        <w:rPr>
          <w:rFonts w:asciiTheme="majorBidi" w:hAnsiTheme="majorBidi" w:cstheme="majorBidi"/>
          <w:b/>
          <w:bCs/>
          <w:sz w:val="26"/>
          <w:szCs w:val="26"/>
          <w:rtl/>
          <w:lang w:bidi="ar-SA"/>
        </w:rPr>
        <w:t>استهلاك المواد الهيدروفلوروكربونية وتوزيع</w:t>
      </w:r>
      <w:r w:rsidR="007A5570" w:rsidRPr="005F7AB4">
        <w:rPr>
          <w:rFonts w:asciiTheme="majorBidi" w:hAnsiTheme="majorBidi" w:cstheme="majorBidi" w:hint="cs"/>
          <w:b/>
          <w:bCs/>
          <w:sz w:val="26"/>
          <w:szCs w:val="26"/>
          <w:rtl/>
          <w:lang w:bidi="ar-SA"/>
        </w:rPr>
        <w:t>ها</w:t>
      </w:r>
      <w:r w:rsidRPr="005F7AB4">
        <w:rPr>
          <w:rFonts w:asciiTheme="majorBidi" w:hAnsiTheme="majorBidi" w:cstheme="majorBidi"/>
          <w:b/>
          <w:bCs/>
          <w:sz w:val="26"/>
          <w:szCs w:val="26"/>
          <w:rtl/>
          <w:lang w:bidi="ar-SA"/>
        </w:rPr>
        <w:t xml:space="preserve"> القطاعي</w:t>
      </w:r>
    </w:p>
    <w:p w14:paraId="7F15362A" w14:textId="23A71BD6" w:rsidR="00A14145" w:rsidRPr="005F7AB4" w:rsidRDefault="007A5570" w:rsidP="00C82D61">
      <w:pPr>
        <w:pStyle w:val="Heading3"/>
        <w:numPr>
          <w:ilvl w:val="0"/>
          <w:numId w:val="11"/>
        </w:numPr>
        <w:bidi/>
        <w:spacing w:line="276" w:lineRule="auto"/>
        <w:ind w:left="0" w:firstLine="0"/>
        <w:rPr>
          <w:rFonts w:asciiTheme="majorBidi" w:hAnsiTheme="majorBidi" w:cstheme="majorBidi"/>
          <w:sz w:val="26"/>
          <w:szCs w:val="26"/>
          <w:rtl/>
        </w:rPr>
      </w:pPr>
      <w:r w:rsidRPr="005F7AB4">
        <w:rPr>
          <w:rFonts w:asciiTheme="majorBidi" w:hAnsiTheme="majorBidi" w:cstheme="majorBidi" w:hint="cs"/>
          <w:sz w:val="26"/>
          <w:szCs w:val="26"/>
          <w:rtl/>
          <w:lang w:bidi="ar-SA"/>
        </w:rPr>
        <w:t xml:space="preserve">لا </w:t>
      </w:r>
      <w:r w:rsidRPr="005F7AB4">
        <w:rPr>
          <w:rFonts w:asciiTheme="majorBidi" w:hAnsiTheme="majorBidi" w:cstheme="majorBidi"/>
          <w:sz w:val="26"/>
          <w:szCs w:val="26"/>
          <w:rtl/>
          <w:lang w:bidi="ar-SA"/>
        </w:rPr>
        <w:t xml:space="preserve">تستورد </w:t>
      </w:r>
      <w:r w:rsidR="00A14145" w:rsidRPr="005F7AB4">
        <w:rPr>
          <w:rFonts w:asciiTheme="majorBidi" w:hAnsiTheme="majorBidi" w:cstheme="majorBidi"/>
          <w:sz w:val="26"/>
          <w:szCs w:val="26"/>
          <w:rtl/>
          <w:lang w:bidi="ar-SA"/>
        </w:rPr>
        <w:t xml:space="preserve">الكاميرون </w:t>
      </w:r>
      <w:r w:rsidRPr="005F7AB4">
        <w:rPr>
          <w:rFonts w:asciiTheme="majorBidi" w:hAnsiTheme="majorBidi" w:cstheme="majorBidi" w:hint="cs"/>
          <w:sz w:val="26"/>
          <w:szCs w:val="26"/>
          <w:rtl/>
          <w:lang w:bidi="ar-SA"/>
        </w:rPr>
        <w:t xml:space="preserve">سوى </w:t>
      </w:r>
      <w:r w:rsidR="00A14145" w:rsidRPr="005F7AB4">
        <w:rPr>
          <w:rFonts w:asciiTheme="majorBidi" w:hAnsiTheme="majorBidi" w:cstheme="majorBidi"/>
          <w:sz w:val="26"/>
          <w:szCs w:val="26"/>
          <w:rtl/>
          <w:lang w:bidi="ar-SA"/>
        </w:rPr>
        <w:t xml:space="preserve">المواد الهيدروفلوروكربونية. </w:t>
      </w:r>
      <w:r w:rsidRPr="005F7AB4">
        <w:rPr>
          <w:rFonts w:asciiTheme="majorBidi" w:hAnsiTheme="majorBidi" w:cstheme="majorBidi" w:hint="cs"/>
          <w:sz w:val="26"/>
          <w:szCs w:val="26"/>
          <w:rtl/>
          <w:lang w:bidi="ar-SA"/>
        </w:rPr>
        <w:t>و</w:t>
      </w:r>
      <w:r w:rsidR="00A14145" w:rsidRPr="005F7AB4">
        <w:rPr>
          <w:rFonts w:asciiTheme="majorBidi" w:hAnsiTheme="majorBidi" w:cstheme="majorBidi"/>
          <w:sz w:val="26"/>
          <w:szCs w:val="26"/>
          <w:rtl/>
          <w:lang w:bidi="ar-SA"/>
        </w:rPr>
        <w:t xml:space="preserve">في عام </w:t>
      </w:r>
      <w:r w:rsidRPr="005F7AB4">
        <w:rPr>
          <w:sz w:val="26"/>
          <w:szCs w:val="26"/>
        </w:rPr>
        <w:t>2022</w:t>
      </w:r>
      <w:r w:rsidR="00A14145" w:rsidRPr="005F7AB4">
        <w:rPr>
          <w:rFonts w:asciiTheme="majorBidi" w:hAnsiTheme="majorBidi" w:cstheme="majorBidi"/>
          <w:sz w:val="26"/>
          <w:szCs w:val="26"/>
          <w:rtl/>
          <w:lang w:bidi="ar-SA"/>
        </w:rPr>
        <w:t>، استهلكت الكاميرون</w:t>
      </w:r>
      <w:r w:rsidR="00A14145" w:rsidRPr="005F7AB4">
        <w:rPr>
          <w:rFonts w:asciiTheme="majorBidi" w:hAnsiTheme="majorBidi" w:cstheme="majorBidi"/>
          <w:sz w:val="26"/>
          <w:szCs w:val="26"/>
        </w:rPr>
        <w:t xml:space="preserve"> </w:t>
      </w:r>
      <w:r w:rsidR="00A14145" w:rsidRPr="005F7AB4">
        <w:rPr>
          <w:rFonts w:asciiTheme="majorBidi" w:hAnsiTheme="majorBidi" w:cstheme="majorBidi"/>
          <w:sz w:val="26"/>
          <w:szCs w:val="26"/>
          <w:rtl/>
          <w:lang w:bidi="ar-SA"/>
        </w:rPr>
        <w:t>الهيدروفلوروكربون-</w:t>
      </w:r>
      <w:r w:rsidR="00D60EE3" w:rsidRPr="005F7AB4">
        <w:rPr>
          <w:sz w:val="26"/>
          <w:szCs w:val="26"/>
        </w:rPr>
        <w:t>134a</w:t>
      </w:r>
      <w:r w:rsidR="00D60EE3" w:rsidRPr="005F7AB4">
        <w:rPr>
          <w:rFonts w:asciiTheme="majorBidi" w:hAnsiTheme="majorBidi" w:cstheme="majorBidi"/>
          <w:sz w:val="26"/>
          <w:szCs w:val="26"/>
        </w:rPr>
        <w:t xml:space="preserve"> </w:t>
      </w:r>
      <w:r w:rsidR="00A14145" w:rsidRPr="005F7AB4">
        <w:rPr>
          <w:rFonts w:asciiTheme="majorBidi" w:hAnsiTheme="majorBidi" w:cstheme="majorBidi"/>
          <w:sz w:val="26"/>
          <w:szCs w:val="26"/>
        </w:rPr>
        <w:t xml:space="preserve"> </w:t>
      </w:r>
      <w:r w:rsidR="00D60EE3" w:rsidRPr="005F7AB4">
        <w:rPr>
          <w:rFonts w:asciiTheme="majorBidi" w:hAnsiTheme="majorBidi" w:cstheme="majorBidi" w:hint="cs"/>
          <w:sz w:val="26"/>
          <w:szCs w:val="26"/>
          <w:rtl/>
        </w:rPr>
        <w:t xml:space="preserve"> (ويمثل ما نسبته </w:t>
      </w:r>
      <w:r w:rsidR="00D60EE3" w:rsidRPr="005F7AB4">
        <w:rPr>
          <w:sz w:val="26"/>
          <w:szCs w:val="26"/>
        </w:rPr>
        <w:t>54.2</w:t>
      </w:r>
      <w:r w:rsidR="00D60EE3" w:rsidRPr="005F7AB4">
        <w:rPr>
          <w:rFonts w:hint="cs"/>
          <w:sz w:val="26"/>
          <w:szCs w:val="26"/>
          <w:rtl/>
        </w:rPr>
        <w:t xml:space="preserve"> </w:t>
      </w:r>
      <w:r w:rsidR="00A14145" w:rsidRPr="005F7AB4">
        <w:rPr>
          <w:rFonts w:asciiTheme="majorBidi" w:hAnsiTheme="majorBidi" w:cstheme="majorBidi"/>
          <w:sz w:val="26"/>
          <w:szCs w:val="26"/>
          <w:rtl/>
          <w:lang w:bidi="ar-SA"/>
        </w:rPr>
        <w:t xml:space="preserve">في المائة من إجمالي استهلاك المواد الهيدروفلوروكربونية </w:t>
      </w:r>
      <w:r w:rsidR="00D60EE3" w:rsidRPr="005F7AB4">
        <w:rPr>
          <w:rFonts w:asciiTheme="majorBidi" w:hAnsiTheme="majorBidi" w:cstheme="majorBidi" w:hint="cs"/>
          <w:sz w:val="26"/>
          <w:szCs w:val="26"/>
          <w:rtl/>
          <w:lang w:bidi="ar-SA"/>
        </w:rPr>
        <w:t>مقدَّراً</w:t>
      </w:r>
      <w:r w:rsidR="00A14145" w:rsidRPr="005F7AB4">
        <w:rPr>
          <w:rFonts w:asciiTheme="majorBidi" w:hAnsiTheme="majorBidi" w:cstheme="majorBidi"/>
          <w:sz w:val="26"/>
          <w:szCs w:val="26"/>
          <w:rtl/>
          <w:lang w:bidi="ar-SA"/>
        </w:rPr>
        <w:t xml:space="preserve"> بأطنان مكافئ ثاني أكسيد الكربون</w:t>
      </w:r>
      <w:r w:rsidR="00D60EE3" w:rsidRPr="005F7AB4">
        <w:rPr>
          <w:rFonts w:asciiTheme="majorBidi" w:hAnsiTheme="majorBidi" w:cstheme="majorBidi" w:hint="cs"/>
          <w:sz w:val="26"/>
          <w:szCs w:val="26"/>
          <w:rtl/>
        </w:rPr>
        <w:t>)</w:t>
      </w:r>
      <w:r w:rsidR="00A14145" w:rsidRPr="005F7AB4">
        <w:rPr>
          <w:rFonts w:asciiTheme="majorBidi" w:hAnsiTheme="majorBidi" w:cstheme="majorBidi"/>
          <w:sz w:val="26"/>
          <w:szCs w:val="26"/>
          <w:rtl/>
          <w:lang w:bidi="ar-SA"/>
        </w:rPr>
        <w:t>،</w:t>
      </w:r>
      <w:r w:rsidR="00D60EE3" w:rsidRPr="005F7AB4">
        <w:rPr>
          <w:rFonts w:asciiTheme="majorBidi" w:hAnsiTheme="majorBidi" w:cstheme="majorBidi" w:hint="cs"/>
          <w:sz w:val="26"/>
          <w:szCs w:val="26"/>
          <w:rtl/>
          <w:lang w:bidi="ar-SA"/>
        </w:rPr>
        <w:t xml:space="preserve"> وغاز التبريد</w:t>
      </w:r>
      <w:r w:rsidR="00D60EE3" w:rsidRPr="005F7AB4">
        <w:rPr>
          <w:sz w:val="26"/>
          <w:szCs w:val="26"/>
        </w:rPr>
        <w:t>R-125</w:t>
      </w:r>
      <w:r w:rsidR="00A14145" w:rsidRPr="005F7AB4">
        <w:rPr>
          <w:rFonts w:asciiTheme="majorBidi" w:hAnsiTheme="majorBidi" w:cstheme="majorBidi"/>
          <w:sz w:val="26"/>
          <w:szCs w:val="26"/>
        </w:rPr>
        <w:t xml:space="preserve"> </w:t>
      </w:r>
      <w:r w:rsidR="00D60EE3" w:rsidRPr="005F7AB4">
        <w:rPr>
          <w:rFonts w:asciiTheme="majorBidi" w:hAnsiTheme="majorBidi" w:cstheme="majorBidi" w:hint="cs"/>
          <w:sz w:val="26"/>
          <w:szCs w:val="26"/>
          <w:rtl/>
        </w:rPr>
        <w:t xml:space="preserve">، (ونسبته </w:t>
      </w:r>
      <w:r w:rsidR="00D60EE3" w:rsidRPr="005F7AB4">
        <w:rPr>
          <w:sz w:val="26"/>
          <w:szCs w:val="26"/>
        </w:rPr>
        <w:t>31.1</w:t>
      </w:r>
      <w:r w:rsidR="00D60EE3" w:rsidRPr="005F7AB4">
        <w:rPr>
          <w:rFonts w:hint="cs"/>
          <w:sz w:val="26"/>
          <w:szCs w:val="26"/>
          <w:rtl/>
        </w:rPr>
        <w:t xml:space="preserve"> </w:t>
      </w:r>
      <w:r w:rsidR="00A14145" w:rsidRPr="005F7AB4">
        <w:rPr>
          <w:rFonts w:asciiTheme="majorBidi" w:hAnsiTheme="majorBidi" w:cstheme="majorBidi"/>
          <w:sz w:val="26"/>
          <w:szCs w:val="26"/>
        </w:rPr>
        <w:t xml:space="preserve"> </w:t>
      </w:r>
      <w:r w:rsidR="00A14145" w:rsidRPr="005F7AB4">
        <w:rPr>
          <w:rFonts w:asciiTheme="majorBidi" w:hAnsiTheme="majorBidi" w:cstheme="majorBidi"/>
          <w:sz w:val="26"/>
          <w:szCs w:val="26"/>
          <w:rtl/>
          <w:lang w:bidi="ar-SA"/>
        </w:rPr>
        <w:t>في المائ</w:t>
      </w:r>
      <w:r w:rsidR="00D60EE3" w:rsidRPr="005F7AB4">
        <w:rPr>
          <w:rFonts w:asciiTheme="majorBidi" w:hAnsiTheme="majorBidi" w:cstheme="majorBidi" w:hint="cs"/>
          <w:sz w:val="26"/>
          <w:szCs w:val="26"/>
          <w:rtl/>
          <w:lang w:bidi="ar-SA"/>
        </w:rPr>
        <w:t>ة)</w:t>
      </w:r>
      <w:r w:rsidR="00A14145" w:rsidRPr="005F7AB4">
        <w:rPr>
          <w:rFonts w:asciiTheme="majorBidi" w:hAnsiTheme="majorBidi" w:cstheme="majorBidi"/>
          <w:sz w:val="26"/>
          <w:szCs w:val="26"/>
          <w:rtl/>
          <w:lang w:bidi="ar-SA"/>
        </w:rPr>
        <w:t>،</w:t>
      </w:r>
      <w:r w:rsidR="00D60EE3" w:rsidRPr="005F7AB4">
        <w:rPr>
          <w:rFonts w:asciiTheme="majorBidi" w:hAnsiTheme="majorBidi" w:cstheme="majorBidi" w:hint="cs"/>
          <w:sz w:val="26"/>
          <w:szCs w:val="26"/>
          <w:rtl/>
          <w:lang w:bidi="ar-SA"/>
        </w:rPr>
        <w:t xml:space="preserve"> و</w:t>
      </w:r>
      <w:r w:rsidR="00D60EE3" w:rsidRPr="005F7AB4">
        <w:rPr>
          <w:rFonts w:asciiTheme="majorBidi" w:hAnsiTheme="majorBidi" w:cstheme="majorBidi"/>
          <w:sz w:val="26"/>
          <w:szCs w:val="26"/>
          <w:rtl/>
          <w:lang w:bidi="ar-SA"/>
        </w:rPr>
        <w:t>الهيدروفلوروكربون</w:t>
      </w:r>
      <w:r w:rsidR="00D60EE3" w:rsidRPr="005F7AB4">
        <w:rPr>
          <w:rFonts w:asciiTheme="majorBidi" w:hAnsiTheme="majorBidi" w:cstheme="majorBidi" w:hint="cs"/>
          <w:sz w:val="26"/>
          <w:szCs w:val="26"/>
          <w:rtl/>
          <w:lang w:bidi="ar-SA"/>
        </w:rPr>
        <w:t>-</w:t>
      </w:r>
      <w:r w:rsidR="00D60EE3" w:rsidRPr="005F7AB4">
        <w:rPr>
          <w:sz w:val="26"/>
          <w:szCs w:val="26"/>
        </w:rPr>
        <w:t>143a</w:t>
      </w:r>
      <w:r w:rsidR="00D60EE3" w:rsidRPr="005F7AB4">
        <w:rPr>
          <w:rFonts w:hint="cs"/>
          <w:sz w:val="26"/>
          <w:szCs w:val="26"/>
          <w:rtl/>
        </w:rPr>
        <w:t>(</w:t>
      </w:r>
      <w:r w:rsidR="00D60EE3" w:rsidRPr="005F7AB4">
        <w:rPr>
          <w:rFonts w:asciiTheme="majorBidi" w:hAnsiTheme="majorBidi" w:cstheme="majorBidi" w:hint="cs"/>
          <w:sz w:val="26"/>
          <w:szCs w:val="26"/>
          <w:rtl/>
          <w:lang w:bidi="ar-SA"/>
        </w:rPr>
        <w:t>ويمثل</w:t>
      </w:r>
      <w:r w:rsidR="00A14145" w:rsidRPr="005F7AB4">
        <w:rPr>
          <w:rFonts w:asciiTheme="majorBidi" w:hAnsiTheme="majorBidi" w:cstheme="majorBidi"/>
          <w:sz w:val="26"/>
          <w:szCs w:val="26"/>
        </w:rPr>
        <w:t xml:space="preserve">9.4 </w:t>
      </w:r>
      <w:r w:rsidR="00D60EE3" w:rsidRPr="005F7AB4">
        <w:rPr>
          <w:rFonts w:asciiTheme="majorBidi" w:hAnsiTheme="majorBidi" w:cstheme="majorBidi" w:hint="cs"/>
          <w:sz w:val="26"/>
          <w:szCs w:val="26"/>
          <w:rtl/>
        </w:rPr>
        <w:t xml:space="preserve"> </w:t>
      </w:r>
      <w:r w:rsidR="00A14145" w:rsidRPr="005F7AB4">
        <w:rPr>
          <w:rFonts w:asciiTheme="majorBidi" w:hAnsiTheme="majorBidi" w:cstheme="majorBidi"/>
          <w:sz w:val="26"/>
          <w:szCs w:val="26"/>
          <w:rtl/>
          <w:lang w:bidi="ar-SA"/>
        </w:rPr>
        <w:t>في المائة</w:t>
      </w:r>
      <w:r w:rsidR="00D60EE3" w:rsidRPr="005F7AB4">
        <w:rPr>
          <w:rFonts w:asciiTheme="majorBidi" w:hAnsiTheme="majorBidi" w:cstheme="majorBidi" w:hint="cs"/>
          <w:sz w:val="26"/>
          <w:szCs w:val="26"/>
          <w:rtl/>
        </w:rPr>
        <w:t>)</w:t>
      </w:r>
      <w:r w:rsidR="00A14145" w:rsidRPr="005F7AB4">
        <w:rPr>
          <w:rFonts w:asciiTheme="majorBidi" w:hAnsiTheme="majorBidi" w:cstheme="majorBidi"/>
          <w:sz w:val="26"/>
          <w:szCs w:val="26"/>
          <w:rtl/>
          <w:lang w:bidi="ar-SA"/>
        </w:rPr>
        <w:t xml:space="preserve">، </w:t>
      </w:r>
      <w:r w:rsidR="00D60EE3" w:rsidRPr="005F7AB4">
        <w:rPr>
          <w:rFonts w:asciiTheme="majorBidi" w:hAnsiTheme="majorBidi" w:cstheme="majorBidi" w:hint="cs"/>
          <w:sz w:val="26"/>
          <w:szCs w:val="26"/>
          <w:rtl/>
          <w:lang w:bidi="ar-SA"/>
        </w:rPr>
        <w:t>و</w:t>
      </w:r>
      <w:r w:rsidR="00D60EE3" w:rsidRPr="005F7AB4">
        <w:rPr>
          <w:rFonts w:asciiTheme="majorBidi" w:hAnsiTheme="majorBidi" w:cstheme="majorBidi"/>
          <w:sz w:val="26"/>
          <w:szCs w:val="26"/>
          <w:rtl/>
          <w:lang w:bidi="ar-SA"/>
        </w:rPr>
        <w:t>الهيدروفلوروكربون</w:t>
      </w:r>
      <w:r w:rsidR="00CB4F2C" w:rsidRPr="005F7AB4">
        <w:rPr>
          <w:rFonts w:asciiTheme="majorBidi" w:hAnsiTheme="majorBidi" w:cstheme="majorBidi" w:hint="cs"/>
          <w:sz w:val="26"/>
          <w:szCs w:val="26"/>
          <w:rtl/>
          <w:lang w:bidi="ar-SA"/>
        </w:rPr>
        <w:t>-</w:t>
      </w:r>
      <w:r w:rsidR="00CB4F2C" w:rsidRPr="005F7AB4">
        <w:rPr>
          <w:sz w:val="26"/>
          <w:szCs w:val="26"/>
        </w:rPr>
        <w:t>32</w:t>
      </w:r>
      <w:r w:rsidR="00CB4F2C" w:rsidRPr="005F7AB4">
        <w:rPr>
          <w:rFonts w:hint="cs"/>
          <w:sz w:val="26"/>
          <w:szCs w:val="26"/>
          <w:rtl/>
        </w:rPr>
        <w:t xml:space="preserve"> </w:t>
      </w:r>
      <w:r w:rsidR="00CB4F2C" w:rsidRPr="005F7AB4">
        <w:rPr>
          <w:rFonts w:asciiTheme="majorBidi" w:hAnsiTheme="majorBidi" w:cstheme="majorBidi" w:hint="cs"/>
          <w:sz w:val="26"/>
          <w:szCs w:val="26"/>
          <w:rtl/>
        </w:rPr>
        <w:t xml:space="preserve">(ويمثل ما نسبته </w:t>
      </w:r>
      <w:r w:rsidR="00CB4F2C" w:rsidRPr="005F7AB4">
        <w:rPr>
          <w:sz w:val="26"/>
          <w:szCs w:val="26"/>
        </w:rPr>
        <w:t>4.8</w:t>
      </w:r>
      <w:r w:rsidR="00CB4F2C" w:rsidRPr="005F7AB4">
        <w:rPr>
          <w:rFonts w:hint="cs"/>
          <w:sz w:val="26"/>
          <w:szCs w:val="26"/>
          <w:rtl/>
        </w:rPr>
        <w:t xml:space="preserve"> </w:t>
      </w:r>
      <w:r w:rsidR="00A14145" w:rsidRPr="005F7AB4">
        <w:rPr>
          <w:rFonts w:asciiTheme="majorBidi" w:hAnsiTheme="majorBidi" w:cstheme="majorBidi"/>
          <w:sz w:val="26"/>
          <w:szCs w:val="26"/>
        </w:rPr>
        <w:t xml:space="preserve"> </w:t>
      </w:r>
      <w:r w:rsidR="00A14145" w:rsidRPr="005F7AB4">
        <w:rPr>
          <w:rFonts w:asciiTheme="majorBidi" w:hAnsiTheme="majorBidi" w:cstheme="majorBidi"/>
          <w:sz w:val="26"/>
          <w:szCs w:val="26"/>
          <w:rtl/>
          <w:lang w:bidi="ar-SA"/>
        </w:rPr>
        <w:t xml:space="preserve">في المائة)، </w:t>
      </w:r>
      <w:r w:rsidR="00CB4F2C" w:rsidRPr="005F7AB4">
        <w:rPr>
          <w:rFonts w:asciiTheme="majorBidi" w:hAnsiTheme="majorBidi" w:cstheme="majorBidi" w:hint="cs"/>
          <w:sz w:val="26"/>
          <w:szCs w:val="26"/>
          <w:rtl/>
          <w:lang w:bidi="ar-SA"/>
        </w:rPr>
        <w:t>و</w:t>
      </w:r>
      <w:r w:rsidR="00CB4F2C" w:rsidRPr="005F7AB4">
        <w:rPr>
          <w:rFonts w:asciiTheme="majorBidi" w:hAnsiTheme="majorBidi" w:cstheme="majorBidi"/>
          <w:sz w:val="26"/>
          <w:szCs w:val="26"/>
          <w:rtl/>
          <w:lang w:bidi="ar-SA"/>
        </w:rPr>
        <w:t>الهيدروفلوروكربون</w:t>
      </w:r>
      <w:r w:rsidR="00CB4F2C" w:rsidRPr="005F7AB4">
        <w:rPr>
          <w:rFonts w:asciiTheme="majorBidi" w:hAnsiTheme="majorBidi" w:cstheme="majorBidi" w:hint="cs"/>
          <w:sz w:val="26"/>
          <w:szCs w:val="26"/>
          <w:rtl/>
          <w:lang w:bidi="ar-SA"/>
        </w:rPr>
        <w:t>-</w:t>
      </w:r>
      <w:r w:rsidR="00CB4F2C" w:rsidRPr="005F7AB4">
        <w:rPr>
          <w:sz w:val="26"/>
          <w:szCs w:val="26"/>
        </w:rPr>
        <w:t>227ea</w:t>
      </w:r>
      <w:r w:rsidR="00CB4F2C" w:rsidRPr="005F7AB4">
        <w:rPr>
          <w:rFonts w:asciiTheme="majorBidi" w:hAnsiTheme="majorBidi" w:cstheme="majorBidi" w:hint="cs"/>
          <w:sz w:val="26"/>
          <w:szCs w:val="26"/>
          <w:rtl/>
        </w:rPr>
        <w:t xml:space="preserve"> (نسبة </w:t>
      </w:r>
      <w:r w:rsidR="00CB4F2C" w:rsidRPr="005F7AB4">
        <w:rPr>
          <w:sz w:val="26"/>
          <w:szCs w:val="26"/>
        </w:rPr>
        <w:t>0.5</w:t>
      </w:r>
      <w:r w:rsidR="00CB4F2C" w:rsidRPr="005F7AB4">
        <w:rPr>
          <w:rFonts w:hint="cs"/>
          <w:sz w:val="26"/>
          <w:szCs w:val="26"/>
          <w:rtl/>
        </w:rPr>
        <w:t xml:space="preserve"> </w:t>
      </w:r>
      <w:r w:rsidR="00A14145" w:rsidRPr="005F7AB4">
        <w:rPr>
          <w:rFonts w:asciiTheme="majorBidi" w:hAnsiTheme="majorBidi" w:cstheme="majorBidi"/>
          <w:sz w:val="26"/>
          <w:szCs w:val="26"/>
          <w:rtl/>
          <w:lang w:bidi="ar-SA"/>
        </w:rPr>
        <w:t xml:space="preserve">في المائة). </w:t>
      </w:r>
      <w:r w:rsidR="00CB4F2C" w:rsidRPr="005F7AB4">
        <w:rPr>
          <w:rFonts w:asciiTheme="majorBidi" w:hAnsiTheme="majorBidi" w:cstheme="majorBidi" w:hint="cs"/>
          <w:sz w:val="26"/>
          <w:szCs w:val="26"/>
          <w:rtl/>
          <w:lang w:bidi="ar-SA"/>
        </w:rPr>
        <w:t>و</w:t>
      </w:r>
      <w:r w:rsidR="00A14145" w:rsidRPr="005F7AB4">
        <w:rPr>
          <w:rFonts w:asciiTheme="majorBidi" w:hAnsiTheme="majorBidi" w:cstheme="majorBidi"/>
          <w:sz w:val="26"/>
          <w:szCs w:val="26"/>
          <w:rtl/>
          <w:lang w:bidi="ar-SA"/>
        </w:rPr>
        <w:t xml:space="preserve">يعرض الجدول </w:t>
      </w:r>
      <w:r w:rsidR="00CB4F2C" w:rsidRPr="005F7AB4">
        <w:rPr>
          <w:sz w:val="26"/>
          <w:szCs w:val="26"/>
        </w:rPr>
        <w:t>1</w:t>
      </w:r>
      <w:r w:rsidR="00A14145" w:rsidRPr="005F7AB4">
        <w:rPr>
          <w:rFonts w:asciiTheme="majorBidi" w:hAnsiTheme="majorBidi" w:cstheme="majorBidi"/>
          <w:sz w:val="26"/>
          <w:szCs w:val="26"/>
          <w:rtl/>
          <w:lang w:bidi="ar-SA"/>
        </w:rPr>
        <w:t xml:space="preserve"> استهلاك البلد من المواد </w:t>
      </w:r>
      <w:r w:rsidR="00CB4F2C" w:rsidRPr="005F7AB4">
        <w:rPr>
          <w:rFonts w:asciiTheme="majorBidi" w:hAnsiTheme="majorBidi" w:cstheme="majorBidi" w:hint="cs"/>
          <w:sz w:val="26"/>
          <w:szCs w:val="26"/>
          <w:rtl/>
          <w:lang w:bidi="ar-SA"/>
        </w:rPr>
        <w:t>الهيدروفلوروكربونية حسب</w:t>
      </w:r>
      <w:r w:rsidR="00A14145" w:rsidRPr="005F7AB4">
        <w:rPr>
          <w:rFonts w:asciiTheme="majorBidi" w:hAnsiTheme="majorBidi" w:cstheme="majorBidi"/>
          <w:sz w:val="26"/>
          <w:szCs w:val="26"/>
          <w:rtl/>
          <w:lang w:bidi="ar-SA"/>
        </w:rPr>
        <w:t xml:space="preserve"> المادة التجارية، على النحو ال</w:t>
      </w:r>
      <w:r w:rsidR="00CB4F2C" w:rsidRPr="005F7AB4">
        <w:rPr>
          <w:rFonts w:asciiTheme="majorBidi" w:hAnsiTheme="majorBidi" w:cstheme="majorBidi" w:hint="cs"/>
          <w:sz w:val="26"/>
          <w:szCs w:val="26"/>
          <w:rtl/>
          <w:lang w:bidi="ar-SA"/>
        </w:rPr>
        <w:t>وارد</w:t>
      </w:r>
      <w:r w:rsidR="00A14145" w:rsidRPr="005F7AB4">
        <w:rPr>
          <w:rFonts w:asciiTheme="majorBidi" w:hAnsiTheme="majorBidi" w:cstheme="majorBidi"/>
          <w:sz w:val="26"/>
          <w:szCs w:val="26"/>
          <w:rtl/>
          <w:lang w:bidi="ar-SA"/>
        </w:rPr>
        <w:t xml:space="preserve"> في تقرير المادة </w:t>
      </w:r>
      <w:r w:rsidR="00CB4F2C" w:rsidRPr="005F7AB4">
        <w:rPr>
          <w:sz w:val="26"/>
          <w:szCs w:val="26"/>
        </w:rPr>
        <w:t>7</w:t>
      </w:r>
      <w:r w:rsidR="00CB4F2C" w:rsidRPr="005F7AB4">
        <w:rPr>
          <w:rFonts w:asciiTheme="majorBidi" w:hAnsiTheme="majorBidi" w:cstheme="majorBidi" w:hint="cs"/>
          <w:sz w:val="26"/>
          <w:szCs w:val="26"/>
          <w:rtl/>
        </w:rPr>
        <w:t>.</w:t>
      </w:r>
    </w:p>
    <w:p w14:paraId="2F54D4D8" w14:textId="77777777" w:rsidR="001C692F" w:rsidRPr="005F7AB4" w:rsidRDefault="00A14145" w:rsidP="005F7AB4">
      <w:pPr>
        <w:bidi/>
        <w:spacing w:line="276" w:lineRule="auto"/>
        <w:rPr>
          <w:rFonts w:asciiTheme="majorBidi" w:hAnsiTheme="majorBidi" w:cstheme="majorBidi"/>
          <w:b/>
          <w:bCs/>
          <w:sz w:val="26"/>
          <w:szCs w:val="26"/>
          <w:rtl/>
        </w:rPr>
      </w:pPr>
      <w:r w:rsidRPr="005F7AB4">
        <w:rPr>
          <w:rFonts w:asciiTheme="majorBidi" w:hAnsiTheme="majorBidi" w:cstheme="majorBidi"/>
          <w:b/>
          <w:bCs/>
          <w:sz w:val="26"/>
          <w:szCs w:val="26"/>
          <w:rtl/>
          <w:lang w:bidi="ar-SA"/>
        </w:rPr>
        <w:t xml:space="preserve">الجدول 1. استهلاك المواد الهيدروفلوروكربونية في الكاميرون </w:t>
      </w:r>
      <w:r w:rsidR="001C692F" w:rsidRPr="005F7AB4">
        <w:rPr>
          <w:rFonts w:asciiTheme="majorBidi" w:hAnsiTheme="majorBidi" w:cstheme="majorBidi" w:hint="cs"/>
          <w:b/>
          <w:bCs/>
          <w:sz w:val="26"/>
          <w:szCs w:val="26"/>
          <w:rtl/>
          <w:lang w:bidi="ar-SA"/>
        </w:rPr>
        <w:t>حسبما ورد في</w:t>
      </w:r>
      <w:r w:rsidRPr="005F7AB4">
        <w:rPr>
          <w:rFonts w:asciiTheme="majorBidi" w:hAnsiTheme="majorBidi" w:cstheme="majorBidi"/>
          <w:b/>
          <w:bCs/>
          <w:sz w:val="26"/>
          <w:szCs w:val="26"/>
          <w:rtl/>
          <w:lang w:bidi="ar-SA"/>
        </w:rPr>
        <w:t xml:space="preserve"> تقرير المادة </w:t>
      </w:r>
      <w:r w:rsidR="001C692F" w:rsidRPr="005F7AB4">
        <w:rPr>
          <w:b/>
          <w:bCs/>
          <w:sz w:val="26"/>
          <w:szCs w:val="26"/>
        </w:rPr>
        <w:t>7</w:t>
      </w:r>
      <w:r w:rsidRPr="005F7AB4">
        <w:rPr>
          <w:rFonts w:asciiTheme="majorBidi" w:hAnsiTheme="majorBidi" w:cstheme="majorBidi"/>
          <w:b/>
          <w:bCs/>
          <w:sz w:val="26"/>
          <w:szCs w:val="26"/>
          <w:rtl/>
          <w:lang w:bidi="ar-SA"/>
        </w:rPr>
        <w:t xml:space="preserve"> (</w:t>
      </w:r>
      <w:r w:rsidR="001C692F" w:rsidRPr="005F7AB4">
        <w:rPr>
          <w:b/>
          <w:bCs/>
          <w:sz w:val="26"/>
          <w:szCs w:val="26"/>
        </w:rPr>
        <w:t>2019</w:t>
      </w:r>
      <w:r w:rsidRPr="005F7AB4">
        <w:rPr>
          <w:rFonts w:asciiTheme="majorBidi" w:hAnsiTheme="majorBidi" w:cstheme="majorBidi"/>
          <w:b/>
          <w:bCs/>
          <w:sz w:val="26"/>
          <w:szCs w:val="26"/>
          <w:rtl/>
          <w:lang w:bidi="ar-SA"/>
        </w:rPr>
        <w:t>-</w:t>
      </w:r>
      <w:r w:rsidR="001C692F" w:rsidRPr="005F7AB4">
        <w:rPr>
          <w:b/>
          <w:bCs/>
          <w:sz w:val="26"/>
          <w:szCs w:val="26"/>
        </w:rPr>
        <w:t>2022</w:t>
      </w:r>
      <w:r w:rsidRPr="005F7AB4">
        <w:rPr>
          <w:rFonts w:asciiTheme="majorBidi" w:hAnsiTheme="majorBidi" w:cstheme="majorBidi"/>
          <w:b/>
          <w:bCs/>
          <w:sz w:val="26"/>
          <w:szCs w:val="26"/>
          <w:rtl/>
          <w:lang w:bidi="ar-SA"/>
        </w:rPr>
        <w:t>)</w:t>
      </w:r>
    </w:p>
    <w:tbl>
      <w:tblPr>
        <w:tblStyle w:val="TableGrid"/>
        <w:bidiVisual/>
        <w:tblW w:w="5000" w:type="pct"/>
        <w:tblLayout w:type="fixed"/>
        <w:tblLook w:val="04A0" w:firstRow="1" w:lastRow="0" w:firstColumn="1" w:lastColumn="0" w:noHBand="0" w:noVBand="1"/>
      </w:tblPr>
      <w:tblGrid>
        <w:gridCol w:w="1891"/>
        <w:gridCol w:w="1083"/>
        <w:gridCol w:w="1171"/>
        <w:gridCol w:w="1260"/>
        <w:gridCol w:w="1260"/>
        <w:gridCol w:w="1172"/>
        <w:gridCol w:w="1513"/>
      </w:tblGrid>
      <w:tr w:rsidR="001C692F" w:rsidRPr="000A4838" w14:paraId="3508321D" w14:textId="77777777" w:rsidTr="00252826">
        <w:trPr>
          <w:tblHeader/>
        </w:trPr>
        <w:tc>
          <w:tcPr>
            <w:tcW w:w="1011" w:type="pct"/>
            <w:tcBorders>
              <w:top w:val="single" w:sz="4" w:space="0" w:color="auto"/>
              <w:left w:val="single" w:sz="4" w:space="0" w:color="auto"/>
              <w:bottom w:val="single" w:sz="4" w:space="0" w:color="auto"/>
              <w:right w:val="single" w:sz="4" w:space="0" w:color="auto"/>
            </w:tcBorders>
            <w:shd w:val="clear" w:color="auto" w:fill="auto"/>
          </w:tcPr>
          <w:p w14:paraId="64762B86" w14:textId="6246E047" w:rsidR="001C692F" w:rsidRPr="001C692F" w:rsidRDefault="001C692F" w:rsidP="001C692F">
            <w:pPr>
              <w:keepNext/>
              <w:keepLines/>
              <w:tabs>
                <w:tab w:val="left" w:pos="3141"/>
              </w:tabs>
              <w:suppressAutoHyphens/>
              <w:bidi/>
              <w:jc w:val="center"/>
              <w:rPr>
                <w:b/>
                <w:bCs/>
                <w:sz w:val="18"/>
                <w:szCs w:val="18"/>
              </w:rPr>
            </w:pPr>
            <w:r w:rsidRPr="001C692F">
              <w:rPr>
                <w:rFonts w:hint="cs"/>
                <w:b/>
                <w:bCs/>
                <w:sz w:val="18"/>
                <w:szCs w:val="18"/>
                <w:rtl/>
              </w:rPr>
              <w:t>الهيدروكلوروفلوروكربون</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24709158" w14:textId="2E954240" w:rsidR="001C692F" w:rsidRPr="001C692F" w:rsidRDefault="001C692F" w:rsidP="001C692F">
            <w:pPr>
              <w:keepNext/>
              <w:keepLines/>
              <w:tabs>
                <w:tab w:val="left" w:pos="3141"/>
              </w:tabs>
              <w:suppressAutoHyphens/>
              <w:bidi/>
              <w:jc w:val="center"/>
              <w:rPr>
                <w:b/>
                <w:bCs/>
                <w:sz w:val="18"/>
                <w:szCs w:val="18"/>
              </w:rPr>
            </w:pPr>
            <w:r w:rsidRPr="001C692F">
              <w:rPr>
                <w:rFonts w:hint="cs"/>
                <w:b/>
                <w:bCs/>
                <w:sz w:val="18"/>
                <w:szCs w:val="18"/>
                <w:rtl/>
              </w:rPr>
              <w:t>القدرة على إحداث الاحترار العالمي</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0D849265" w14:textId="77777777" w:rsidR="001C692F" w:rsidRPr="000A4838" w:rsidRDefault="001C692F" w:rsidP="001C692F">
            <w:pPr>
              <w:keepNext/>
              <w:keepLines/>
              <w:tabs>
                <w:tab w:val="left" w:pos="3141"/>
              </w:tabs>
              <w:suppressAutoHyphens/>
              <w:bidi/>
              <w:jc w:val="center"/>
              <w:rPr>
                <w:b/>
                <w:bCs/>
                <w:sz w:val="20"/>
              </w:rPr>
            </w:pPr>
            <w:r w:rsidRPr="000A4838">
              <w:rPr>
                <w:b/>
                <w:bCs/>
                <w:sz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1F0F3BA" w14:textId="77777777" w:rsidR="001C692F" w:rsidRPr="000A4838" w:rsidRDefault="001C692F" w:rsidP="001C692F">
            <w:pPr>
              <w:keepNext/>
              <w:keepLines/>
              <w:tabs>
                <w:tab w:val="left" w:pos="3141"/>
              </w:tabs>
              <w:suppressAutoHyphens/>
              <w:bidi/>
              <w:jc w:val="center"/>
              <w:rPr>
                <w:b/>
                <w:bCs/>
                <w:sz w:val="20"/>
              </w:rPr>
            </w:pPr>
            <w:r w:rsidRPr="000A4838">
              <w:rPr>
                <w:b/>
                <w:bCs/>
                <w:sz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3C2E18B" w14:textId="77777777" w:rsidR="001C692F" w:rsidRPr="000A4838" w:rsidRDefault="001C692F" w:rsidP="001C692F">
            <w:pPr>
              <w:keepNext/>
              <w:keepLines/>
              <w:tabs>
                <w:tab w:val="left" w:pos="3141"/>
              </w:tabs>
              <w:suppressAutoHyphens/>
              <w:bidi/>
              <w:jc w:val="center"/>
              <w:rPr>
                <w:b/>
                <w:bCs/>
                <w:sz w:val="20"/>
              </w:rPr>
            </w:pPr>
            <w:r w:rsidRPr="000A4838">
              <w:rPr>
                <w:b/>
                <w:bCs/>
                <w:sz w:val="20"/>
              </w:rPr>
              <w:t>2021</w:t>
            </w:r>
          </w:p>
        </w:tc>
        <w:tc>
          <w:tcPr>
            <w:tcW w:w="627" w:type="pct"/>
            <w:tcBorders>
              <w:top w:val="single" w:sz="4" w:space="0" w:color="auto"/>
              <w:left w:val="single" w:sz="4" w:space="0" w:color="auto"/>
              <w:bottom w:val="single" w:sz="4" w:space="0" w:color="auto"/>
              <w:right w:val="single" w:sz="4" w:space="0" w:color="auto"/>
            </w:tcBorders>
          </w:tcPr>
          <w:p w14:paraId="66534319" w14:textId="77777777" w:rsidR="001C692F" w:rsidRPr="000A4838" w:rsidRDefault="001C692F" w:rsidP="001C692F">
            <w:pPr>
              <w:keepNext/>
              <w:keepLines/>
              <w:tabs>
                <w:tab w:val="left" w:pos="3141"/>
              </w:tabs>
              <w:suppressAutoHyphens/>
              <w:bidi/>
              <w:jc w:val="center"/>
              <w:rPr>
                <w:b/>
                <w:bCs/>
                <w:sz w:val="20"/>
              </w:rPr>
            </w:pPr>
            <w:r w:rsidRPr="000A4838">
              <w:rPr>
                <w:b/>
                <w:bCs/>
                <w:sz w:val="20"/>
              </w:rPr>
              <w:t>2022</w:t>
            </w:r>
          </w:p>
        </w:tc>
        <w:tc>
          <w:tcPr>
            <w:tcW w:w="809" w:type="pct"/>
            <w:tcBorders>
              <w:top w:val="single" w:sz="4" w:space="0" w:color="auto"/>
              <w:left w:val="single" w:sz="4" w:space="0" w:color="auto"/>
              <w:bottom w:val="single" w:sz="4" w:space="0" w:color="auto"/>
              <w:right w:val="single" w:sz="4" w:space="0" w:color="auto"/>
            </w:tcBorders>
          </w:tcPr>
          <w:p w14:paraId="2341F95D" w14:textId="4A8A5B09" w:rsidR="001C692F" w:rsidRPr="001C692F" w:rsidRDefault="001C692F" w:rsidP="001C692F">
            <w:pPr>
              <w:keepNext/>
              <w:keepLines/>
              <w:tabs>
                <w:tab w:val="left" w:pos="3141"/>
              </w:tabs>
              <w:suppressAutoHyphens/>
              <w:bidi/>
              <w:jc w:val="center"/>
              <w:rPr>
                <w:b/>
                <w:bCs/>
                <w:sz w:val="18"/>
                <w:szCs w:val="18"/>
              </w:rPr>
            </w:pPr>
            <w:r w:rsidRPr="001C692F">
              <w:rPr>
                <w:rFonts w:hint="cs"/>
                <w:b/>
                <w:bCs/>
                <w:sz w:val="18"/>
                <w:szCs w:val="18"/>
                <w:rtl/>
              </w:rPr>
              <w:t>نصيب الهيدروفلوروكربون من الاستهلاك في عام</w:t>
            </w:r>
            <w:r w:rsidRPr="001C692F">
              <w:rPr>
                <w:b/>
                <w:bCs/>
                <w:sz w:val="18"/>
                <w:szCs w:val="18"/>
              </w:rPr>
              <w:t xml:space="preserve"> 2022 </w:t>
            </w:r>
            <w:r w:rsidRPr="001C692F">
              <w:rPr>
                <w:rFonts w:hint="cs"/>
                <w:b/>
                <w:bCs/>
                <w:sz w:val="18"/>
                <w:szCs w:val="18"/>
                <w:rtl/>
              </w:rPr>
              <w:t xml:space="preserve"> (في المائة)</w:t>
            </w:r>
          </w:p>
        </w:tc>
      </w:tr>
      <w:tr w:rsidR="001C692F" w:rsidRPr="000A4838" w14:paraId="78FAC4C1" w14:textId="77777777" w:rsidTr="001C692F">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6774766" w14:textId="7E82B558" w:rsidR="001C692F" w:rsidRPr="000A4838" w:rsidRDefault="00252826" w:rsidP="001C692F">
            <w:pPr>
              <w:keepNext/>
              <w:keepLines/>
              <w:tabs>
                <w:tab w:val="left" w:pos="3141"/>
              </w:tabs>
              <w:suppressAutoHyphens/>
              <w:bidi/>
              <w:jc w:val="left"/>
              <w:rPr>
                <w:sz w:val="20"/>
              </w:rPr>
            </w:pPr>
            <w:r>
              <w:rPr>
                <w:rFonts w:hint="cs"/>
                <w:b/>
                <w:bCs/>
                <w:sz w:val="20"/>
                <w:rtl/>
              </w:rPr>
              <w:t>بال</w:t>
            </w:r>
            <w:r w:rsidR="001C692F">
              <w:rPr>
                <w:rFonts w:hint="cs"/>
                <w:b/>
                <w:bCs/>
                <w:sz w:val="20"/>
                <w:rtl/>
              </w:rPr>
              <w:t xml:space="preserve">أطنان </w:t>
            </w:r>
            <w:r>
              <w:rPr>
                <w:rFonts w:hint="cs"/>
                <w:b/>
                <w:bCs/>
                <w:sz w:val="20"/>
                <w:rtl/>
              </w:rPr>
              <w:t>ال</w:t>
            </w:r>
            <w:r w:rsidR="001C692F">
              <w:rPr>
                <w:rFonts w:hint="cs"/>
                <w:b/>
                <w:bCs/>
                <w:sz w:val="20"/>
                <w:rtl/>
              </w:rPr>
              <w:t xml:space="preserve">متريــــة </w:t>
            </w:r>
            <w:r w:rsidR="001C692F" w:rsidRPr="000A4838">
              <w:rPr>
                <w:b/>
                <w:bCs/>
                <w:sz w:val="20"/>
              </w:rPr>
              <w:t xml:space="preserve"> (*)</w:t>
            </w:r>
          </w:p>
        </w:tc>
      </w:tr>
      <w:tr w:rsidR="001C692F" w:rsidRPr="000A4838" w14:paraId="6B58DACA" w14:textId="77777777" w:rsidTr="00252826">
        <w:tc>
          <w:tcPr>
            <w:tcW w:w="1011" w:type="pct"/>
            <w:tcBorders>
              <w:top w:val="single" w:sz="4" w:space="0" w:color="auto"/>
              <w:left w:val="single" w:sz="4" w:space="0" w:color="auto"/>
              <w:bottom w:val="single" w:sz="4" w:space="0" w:color="auto"/>
              <w:right w:val="single" w:sz="4" w:space="0" w:color="auto"/>
            </w:tcBorders>
            <w:shd w:val="clear" w:color="auto" w:fill="auto"/>
          </w:tcPr>
          <w:p w14:paraId="475B22DD" w14:textId="251C33DA" w:rsidR="001C692F" w:rsidRPr="000A4838" w:rsidRDefault="00252826" w:rsidP="001C692F">
            <w:pPr>
              <w:keepNext/>
              <w:keepLines/>
              <w:tabs>
                <w:tab w:val="left" w:pos="3141"/>
              </w:tabs>
              <w:suppressAutoHyphens/>
              <w:bidi/>
              <w:rPr>
                <w:sz w:val="20"/>
              </w:rPr>
            </w:pPr>
            <w:r>
              <w:rPr>
                <w:rFonts w:hint="cs"/>
                <w:sz w:val="20"/>
                <w:rtl/>
              </w:rPr>
              <w:t>هيدروفلوروكربون-</w:t>
            </w:r>
            <w:r w:rsidR="001C692F" w:rsidRPr="000A4838">
              <w:rPr>
                <w:sz w:val="20"/>
              </w:rPr>
              <w:t>32</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0E5550C7" w14:textId="77777777" w:rsidR="001C692F" w:rsidRPr="000A4838" w:rsidRDefault="001C692F" w:rsidP="001C692F">
            <w:pPr>
              <w:keepNext/>
              <w:keepLines/>
              <w:tabs>
                <w:tab w:val="left" w:pos="3141"/>
              </w:tabs>
              <w:suppressAutoHyphens/>
              <w:bidi/>
              <w:jc w:val="left"/>
              <w:rPr>
                <w:sz w:val="20"/>
              </w:rPr>
            </w:pPr>
            <w:r w:rsidRPr="000A4838">
              <w:rPr>
                <w:sz w:val="20"/>
              </w:rPr>
              <w:t>675</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A08A99F" w14:textId="77777777" w:rsidR="001C692F" w:rsidRPr="000A4838" w:rsidRDefault="001C692F" w:rsidP="00D1449E">
            <w:pPr>
              <w:keepNext/>
              <w:keepLines/>
              <w:tabs>
                <w:tab w:val="left" w:pos="3141"/>
              </w:tabs>
              <w:suppressAutoHyphens/>
              <w:jc w:val="right"/>
              <w:rPr>
                <w:sz w:val="20"/>
              </w:rPr>
            </w:pPr>
            <w:r w:rsidRPr="000A4838">
              <w:rPr>
                <w:sz w:val="20"/>
              </w:rPr>
              <w:t>258.95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96035F8" w14:textId="77777777" w:rsidR="001C692F" w:rsidRPr="000A4838" w:rsidRDefault="001C692F" w:rsidP="00D1449E">
            <w:pPr>
              <w:keepNext/>
              <w:keepLines/>
              <w:tabs>
                <w:tab w:val="left" w:pos="3141"/>
              </w:tabs>
              <w:suppressAutoHyphens/>
              <w:jc w:val="right"/>
              <w:rPr>
                <w:sz w:val="20"/>
              </w:rPr>
            </w:pPr>
            <w:r w:rsidRPr="000A4838">
              <w:rPr>
                <w:sz w:val="20"/>
              </w:rPr>
              <w:t>220.95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B0332A7" w14:textId="77777777" w:rsidR="001C692F" w:rsidRPr="000A4838" w:rsidRDefault="001C692F" w:rsidP="00D1449E">
            <w:pPr>
              <w:keepNext/>
              <w:keepLines/>
              <w:tabs>
                <w:tab w:val="left" w:pos="3141"/>
              </w:tabs>
              <w:suppressAutoHyphens/>
              <w:jc w:val="right"/>
              <w:rPr>
                <w:sz w:val="20"/>
              </w:rPr>
            </w:pPr>
            <w:r w:rsidRPr="000A4838">
              <w:rPr>
                <w:sz w:val="20"/>
              </w:rPr>
              <w:t>222.58</w:t>
            </w:r>
          </w:p>
        </w:tc>
        <w:tc>
          <w:tcPr>
            <w:tcW w:w="627" w:type="pct"/>
            <w:tcBorders>
              <w:top w:val="single" w:sz="4" w:space="0" w:color="auto"/>
              <w:left w:val="single" w:sz="4" w:space="0" w:color="auto"/>
              <w:bottom w:val="single" w:sz="4" w:space="0" w:color="auto"/>
              <w:right w:val="single" w:sz="4" w:space="0" w:color="auto"/>
            </w:tcBorders>
            <w:vAlign w:val="bottom"/>
          </w:tcPr>
          <w:p w14:paraId="04BAF60E" w14:textId="77777777" w:rsidR="001C692F" w:rsidRPr="000A4838" w:rsidRDefault="001C692F" w:rsidP="00D1449E">
            <w:pPr>
              <w:keepNext/>
              <w:keepLines/>
              <w:tabs>
                <w:tab w:val="left" w:pos="3141"/>
              </w:tabs>
              <w:suppressAutoHyphens/>
              <w:jc w:val="right"/>
              <w:rPr>
                <w:sz w:val="20"/>
              </w:rPr>
            </w:pPr>
            <w:r w:rsidRPr="000A4838">
              <w:rPr>
                <w:sz w:val="20"/>
              </w:rPr>
              <w:t>228.31</w:t>
            </w:r>
          </w:p>
        </w:tc>
        <w:tc>
          <w:tcPr>
            <w:tcW w:w="809" w:type="pct"/>
            <w:tcBorders>
              <w:top w:val="single" w:sz="4" w:space="0" w:color="auto"/>
              <w:left w:val="single" w:sz="4" w:space="0" w:color="auto"/>
              <w:bottom w:val="single" w:sz="4" w:space="0" w:color="auto"/>
              <w:right w:val="single" w:sz="4" w:space="0" w:color="auto"/>
            </w:tcBorders>
            <w:vAlign w:val="bottom"/>
          </w:tcPr>
          <w:p w14:paraId="137E3235" w14:textId="77777777" w:rsidR="001C692F" w:rsidRPr="000A4838" w:rsidRDefault="001C692F" w:rsidP="00D1449E">
            <w:pPr>
              <w:keepNext/>
              <w:keepLines/>
              <w:tabs>
                <w:tab w:val="left" w:pos="3141"/>
              </w:tabs>
              <w:suppressAutoHyphens/>
              <w:jc w:val="right"/>
              <w:rPr>
                <w:sz w:val="20"/>
              </w:rPr>
            </w:pPr>
            <w:r w:rsidRPr="000A4838">
              <w:rPr>
                <w:sz w:val="20"/>
              </w:rPr>
              <w:t>12.7</w:t>
            </w:r>
          </w:p>
        </w:tc>
      </w:tr>
      <w:tr w:rsidR="001C692F" w:rsidRPr="000A4838" w14:paraId="3E1892BF" w14:textId="77777777" w:rsidTr="00252826">
        <w:tc>
          <w:tcPr>
            <w:tcW w:w="1011" w:type="pct"/>
            <w:tcBorders>
              <w:top w:val="single" w:sz="4" w:space="0" w:color="auto"/>
              <w:left w:val="single" w:sz="4" w:space="0" w:color="auto"/>
              <w:bottom w:val="single" w:sz="4" w:space="0" w:color="auto"/>
              <w:right w:val="single" w:sz="4" w:space="0" w:color="auto"/>
            </w:tcBorders>
            <w:shd w:val="clear" w:color="auto" w:fill="auto"/>
          </w:tcPr>
          <w:p w14:paraId="4ACE78C9" w14:textId="792FE771" w:rsidR="001C692F" w:rsidRPr="000A4838" w:rsidRDefault="00252826" w:rsidP="001C692F">
            <w:pPr>
              <w:keepNext/>
              <w:keepLines/>
              <w:tabs>
                <w:tab w:val="left" w:pos="3141"/>
              </w:tabs>
              <w:suppressAutoHyphens/>
              <w:bidi/>
              <w:rPr>
                <w:sz w:val="20"/>
              </w:rPr>
            </w:pPr>
            <w:r>
              <w:rPr>
                <w:rFonts w:hint="cs"/>
                <w:sz w:val="20"/>
                <w:rtl/>
              </w:rPr>
              <w:t>هيدروفلوروكربون-</w:t>
            </w:r>
            <w:r w:rsidR="001C692F" w:rsidRPr="000A4838">
              <w:rPr>
                <w:sz w:val="20"/>
              </w:rPr>
              <w:t xml:space="preserve">125 </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6DFC852B" w14:textId="77777777" w:rsidR="001C692F" w:rsidRPr="000A4838" w:rsidRDefault="001C692F" w:rsidP="001C692F">
            <w:pPr>
              <w:keepNext/>
              <w:keepLines/>
              <w:suppressAutoHyphens/>
              <w:bidi/>
              <w:jc w:val="left"/>
              <w:rPr>
                <w:sz w:val="20"/>
              </w:rPr>
            </w:pPr>
            <w:r w:rsidRPr="000A4838">
              <w:rPr>
                <w:sz w:val="20"/>
              </w:rPr>
              <w:t>3,500</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B8DADC6" w14:textId="77777777" w:rsidR="001C692F" w:rsidRPr="000A4838" w:rsidRDefault="001C692F" w:rsidP="00D1449E">
            <w:pPr>
              <w:keepNext/>
              <w:keepLines/>
              <w:tabs>
                <w:tab w:val="left" w:pos="3141"/>
              </w:tabs>
              <w:suppressAutoHyphens/>
              <w:jc w:val="right"/>
              <w:rPr>
                <w:sz w:val="20"/>
              </w:rPr>
            </w:pPr>
            <w:r w:rsidRPr="000A4838">
              <w:rPr>
                <w:sz w:val="20"/>
              </w:rPr>
              <w:t>339.43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502ED0" w14:textId="77777777" w:rsidR="001C692F" w:rsidRPr="000A4838" w:rsidRDefault="001C692F" w:rsidP="00D1449E">
            <w:pPr>
              <w:keepNext/>
              <w:keepLines/>
              <w:tabs>
                <w:tab w:val="left" w:pos="3141"/>
              </w:tabs>
              <w:suppressAutoHyphens/>
              <w:jc w:val="right"/>
              <w:rPr>
                <w:sz w:val="20"/>
              </w:rPr>
            </w:pPr>
            <w:r w:rsidRPr="000A4838">
              <w:rPr>
                <w:sz w:val="20"/>
              </w:rPr>
              <w:t>277.69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20D003" w14:textId="77777777" w:rsidR="001C692F" w:rsidRPr="000A4838" w:rsidRDefault="001C692F" w:rsidP="00D1449E">
            <w:pPr>
              <w:keepNext/>
              <w:keepLines/>
              <w:tabs>
                <w:tab w:val="left" w:pos="3141"/>
              </w:tabs>
              <w:suppressAutoHyphens/>
              <w:jc w:val="right"/>
              <w:rPr>
                <w:sz w:val="20"/>
              </w:rPr>
            </w:pPr>
            <w:r w:rsidRPr="000A4838">
              <w:rPr>
                <w:sz w:val="20"/>
              </w:rPr>
              <w:t>280.37</w:t>
            </w:r>
          </w:p>
        </w:tc>
        <w:tc>
          <w:tcPr>
            <w:tcW w:w="627" w:type="pct"/>
            <w:tcBorders>
              <w:top w:val="single" w:sz="4" w:space="0" w:color="auto"/>
              <w:left w:val="single" w:sz="4" w:space="0" w:color="auto"/>
              <w:bottom w:val="single" w:sz="4" w:space="0" w:color="auto"/>
              <w:right w:val="single" w:sz="4" w:space="0" w:color="auto"/>
            </w:tcBorders>
            <w:vAlign w:val="bottom"/>
          </w:tcPr>
          <w:p w14:paraId="05D8AC87" w14:textId="77777777" w:rsidR="001C692F" w:rsidRPr="000A4838" w:rsidRDefault="001C692F" w:rsidP="00D1449E">
            <w:pPr>
              <w:keepNext/>
              <w:keepLines/>
              <w:tabs>
                <w:tab w:val="left" w:pos="3141"/>
              </w:tabs>
              <w:suppressAutoHyphens/>
              <w:jc w:val="right"/>
              <w:rPr>
                <w:sz w:val="20"/>
              </w:rPr>
            </w:pPr>
            <w:r w:rsidRPr="000A4838">
              <w:rPr>
                <w:sz w:val="20"/>
              </w:rPr>
              <w:t>284.71</w:t>
            </w:r>
          </w:p>
        </w:tc>
        <w:tc>
          <w:tcPr>
            <w:tcW w:w="809" w:type="pct"/>
            <w:tcBorders>
              <w:top w:val="single" w:sz="4" w:space="0" w:color="auto"/>
              <w:left w:val="single" w:sz="4" w:space="0" w:color="auto"/>
              <w:bottom w:val="single" w:sz="4" w:space="0" w:color="auto"/>
              <w:right w:val="single" w:sz="4" w:space="0" w:color="auto"/>
            </w:tcBorders>
            <w:vAlign w:val="bottom"/>
          </w:tcPr>
          <w:p w14:paraId="645F7BAD" w14:textId="77777777" w:rsidR="001C692F" w:rsidRPr="000A4838" w:rsidRDefault="001C692F" w:rsidP="00D1449E">
            <w:pPr>
              <w:keepNext/>
              <w:keepLines/>
              <w:tabs>
                <w:tab w:val="left" w:pos="3141"/>
              </w:tabs>
              <w:suppressAutoHyphens/>
              <w:jc w:val="right"/>
              <w:rPr>
                <w:sz w:val="20"/>
              </w:rPr>
            </w:pPr>
            <w:r w:rsidRPr="000A4838">
              <w:rPr>
                <w:sz w:val="20"/>
              </w:rPr>
              <w:t>15.8</w:t>
            </w:r>
          </w:p>
        </w:tc>
      </w:tr>
      <w:tr w:rsidR="001C692F" w:rsidRPr="000A4838" w14:paraId="009BD99C" w14:textId="77777777" w:rsidTr="00252826">
        <w:tc>
          <w:tcPr>
            <w:tcW w:w="1011" w:type="pct"/>
            <w:tcBorders>
              <w:top w:val="single" w:sz="4" w:space="0" w:color="auto"/>
              <w:left w:val="single" w:sz="4" w:space="0" w:color="auto"/>
              <w:bottom w:val="single" w:sz="4" w:space="0" w:color="auto"/>
              <w:right w:val="single" w:sz="4" w:space="0" w:color="auto"/>
            </w:tcBorders>
            <w:shd w:val="clear" w:color="auto" w:fill="auto"/>
          </w:tcPr>
          <w:p w14:paraId="4FC2767D" w14:textId="419258A4" w:rsidR="001C692F" w:rsidRPr="000A4838" w:rsidRDefault="00252826" w:rsidP="001C692F">
            <w:pPr>
              <w:keepNext/>
              <w:keepLines/>
              <w:tabs>
                <w:tab w:val="left" w:pos="3141"/>
              </w:tabs>
              <w:suppressAutoHyphens/>
              <w:bidi/>
              <w:rPr>
                <w:sz w:val="20"/>
              </w:rPr>
            </w:pPr>
            <w:r w:rsidRPr="00252826">
              <w:rPr>
                <w:rFonts w:hint="cs"/>
                <w:sz w:val="18"/>
                <w:szCs w:val="18"/>
                <w:rtl/>
              </w:rPr>
              <w:t>هيدروفلوروكربون</w:t>
            </w:r>
            <w:r>
              <w:rPr>
                <w:rFonts w:hint="cs"/>
                <w:sz w:val="20"/>
                <w:rtl/>
              </w:rPr>
              <w:t>-</w:t>
            </w:r>
            <w:r w:rsidR="001C692F" w:rsidRPr="000A4838">
              <w:rPr>
                <w:sz w:val="20"/>
              </w:rPr>
              <w:t>134a</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72486FBA" w14:textId="77777777" w:rsidR="001C692F" w:rsidRPr="000A4838" w:rsidRDefault="001C692F" w:rsidP="001C692F">
            <w:pPr>
              <w:keepNext/>
              <w:keepLines/>
              <w:tabs>
                <w:tab w:val="left" w:pos="3141"/>
              </w:tabs>
              <w:suppressAutoHyphens/>
              <w:bidi/>
              <w:jc w:val="left"/>
              <w:rPr>
                <w:sz w:val="20"/>
              </w:rPr>
            </w:pPr>
            <w:r w:rsidRPr="000A4838">
              <w:rPr>
                <w:sz w:val="20"/>
              </w:rPr>
              <w:t>1,430</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FF31600" w14:textId="77777777" w:rsidR="001C692F" w:rsidRPr="000A4838" w:rsidRDefault="001C692F" w:rsidP="00D1449E">
            <w:pPr>
              <w:keepNext/>
              <w:keepLines/>
              <w:tabs>
                <w:tab w:val="left" w:pos="3141"/>
              </w:tabs>
              <w:suppressAutoHyphens/>
              <w:jc w:val="right"/>
              <w:rPr>
                <w:sz w:val="20"/>
              </w:rPr>
            </w:pPr>
            <w:r w:rsidRPr="000A4838">
              <w:rPr>
                <w:sz w:val="20"/>
              </w:rPr>
              <w:t>1,387.84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B9FD957" w14:textId="77777777" w:rsidR="001C692F" w:rsidRPr="000A4838" w:rsidRDefault="001C692F" w:rsidP="00D1449E">
            <w:pPr>
              <w:keepNext/>
              <w:keepLines/>
              <w:tabs>
                <w:tab w:val="left" w:pos="3141"/>
              </w:tabs>
              <w:suppressAutoHyphens/>
              <w:jc w:val="right"/>
              <w:rPr>
                <w:sz w:val="20"/>
              </w:rPr>
            </w:pPr>
            <w:r w:rsidRPr="000A4838">
              <w:rPr>
                <w:sz w:val="20"/>
              </w:rPr>
              <w:t>1,350.28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E61A232" w14:textId="77777777" w:rsidR="001C692F" w:rsidRPr="000A4838" w:rsidRDefault="001C692F" w:rsidP="00D1449E">
            <w:pPr>
              <w:keepNext/>
              <w:keepLines/>
              <w:tabs>
                <w:tab w:val="left" w:pos="3141"/>
              </w:tabs>
              <w:suppressAutoHyphens/>
              <w:jc w:val="right"/>
              <w:rPr>
                <w:sz w:val="20"/>
              </w:rPr>
            </w:pPr>
            <w:r w:rsidRPr="000A4838">
              <w:rPr>
                <w:sz w:val="20"/>
              </w:rPr>
              <w:t>1,197.84</w:t>
            </w:r>
          </w:p>
        </w:tc>
        <w:tc>
          <w:tcPr>
            <w:tcW w:w="627" w:type="pct"/>
            <w:tcBorders>
              <w:top w:val="single" w:sz="4" w:space="0" w:color="auto"/>
              <w:left w:val="single" w:sz="4" w:space="0" w:color="auto"/>
              <w:bottom w:val="single" w:sz="4" w:space="0" w:color="auto"/>
              <w:right w:val="single" w:sz="4" w:space="0" w:color="auto"/>
            </w:tcBorders>
            <w:vAlign w:val="bottom"/>
          </w:tcPr>
          <w:p w14:paraId="5298057F" w14:textId="77777777" w:rsidR="001C692F" w:rsidRPr="000A4838" w:rsidRDefault="001C692F" w:rsidP="00D1449E">
            <w:pPr>
              <w:keepNext/>
              <w:keepLines/>
              <w:tabs>
                <w:tab w:val="left" w:pos="3141"/>
              </w:tabs>
              <w:suppressAutoHyphens/>
              <w:jc w:val="right"/>
              <w:rPr>
                <w:sz w:val="20"/>
              </w:rPr>
            </w:pPr>
            <w:r w:rsidRPr="000A4838">
              <w:rPr>
                <w:sz w:val="20"/>
              </w:rPr>
              <w:t>1,215.64</w:t>
            </w:r>
          </w:p>
        </w:tc>
        <w:tc>
          <w:tcPr>
            <w:tcW w:w="809" w:type="pct"/>
            <w:tcBorders>
              <w:top w:val="single" w:sz="4" w:space="0" w:color="auto"/>
              <w:left w:val="single" w:sz="4" w:space="0" w:color="auto"/>
              <w:bottom w:val="single" w:sz="4" w:space="0" w:color="auto"/>
              <w:right w:val="single" w:sz="4" w:space="0" w:color="auto"/>
            </w:tcBorders>
            <w:vAlign w:val="bottom"/>
          </w:tcPr>
          <w:p w14:paraId="2D17AEDB" w14:textId="77777777" w:rsidR="001C692F" w:rsidRPr="000A4838" w:rsidRDefault="001C692F" w:rsidP="00D1449E">
            <w:pPr>
              <w:keepNext/>
              <w:keepLines/>
              <w:tabs>
                <w:tab w:val="left" w:pos="3141"/>
              </w:tabs>
              <w:suppressAutoHyphens/>
              <w:jc w:val="right"/>
              <w:rPr>
                <w:sz w:val="20"/>
              </w:rPr>
            </w:pPr>
            <w:r w:rsidRPr="000A4838">
              <w:rPr>
                <w:sz w:val="20"/>
              </w:rPr>
              <w:t>67.5</w:t>
            </w:r>
          </w:p>
        </w:tc>
      </w:tr>
      <w:tr w:rsidR="001C692F" w:rsidRPr="000A4838" w14:paraId="7CE4BD18" w14:textId="77777777" w:rsidTr="00252826">
        <w:tc>
          <w:tcPr>
            <w:tcW w:w="1011" w:type="pct"/>
            <w:tcBorders>
              <w:top w:val="single" w:sz="4" w:space="0" w:color="auto"/>
              <w:left w:val="single" w:sz="4" w:space="0" w:color="auto"/>
              <w:bottom w:val="single" w:sz="4" w:space="0" w:color="auto"/>
              <w:right w:val="single" w:sz="4" w:space="0" w:color="auto"/>
            </w:tcBorders>
            <w:shd w:val="clear" w:color="auto" w:fill="auto"/>
          </w:tcPr>
          <w:p w14:paraId="75F7E52C" w14:textId="31EB4C43" w:rsidR="001C692F" w:rsidRPr="000A4838" w:rsidRDefault="00252826" w:rsidP="001C692F">
            <w:pPr>
              <w:keepNext/>
              <w:keepLines/>
              <w:tabs>
                <w:tab w:val="left" w:pos="3141"/>
              </w:tabs>
              <w:suppressAutoHyphens/>
              <w:bidi/>
              <w:rPr>
                <w:sz w:val="20"/>
              </w:rPr>
            </w:pPr>
            <w:r w:rsidRPr="00252826">
              <w:rPr>
                <w:rFonts w:hint="cs"/>
                <w:sz w:val="18"/>
                <w:szCs w:val="18"/>
                <w:rtl/>
              </w:rPr>
              <w:t>هيدروفلوروكربون-</w:t>
            </w:r>
            <w:r w:rsidR="001C692F" w:rsidRPr="000A4838">
              <w:rPr>
                <w:sz w:val="20"/>
              </w:rPr>
              <w:t xml:space="preserve">143a </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421FCF55" w14:textId="77777777" w:rsidR="001C692F" w:rsidRPr="000A4838" w:rsidRDefault="001C692F" w:rsidP="001C692F">
            <w:pPr>
              <w:keepNext/>
              <w:keepLines/>
              <w:suppressAutoHyphens/>
              <w:bidi/>
              <w:jc w:val="left"/>
              <w:rPr>
                <w:sz w:val="20"/>
              </w:rPr>
            </w:pPr>
            <w:r w:rsidRPr="000A4838">
              <w:rPr>
                <w:sz w:val="20"/>
              </w:rPr>
              <w:t>4,470</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961C91E" w14:textId="77777777" w:rsidR="001C692F" w:rsidRPr="000A4838" w:rsidRDefault="001C692F" w:rsidP="00D1449E">
            <w:pPr>
              <w:keepNext/>
              <w:keepLines/>
              <w:tabs>
                <w:tab w:val="left" w:pos="3141"/>
              </w:tabs>
              <w:suppressAutoHyphens/>
              <w:jc w:val="right"/>
              <w:rPr>
                <w:sz w:val="20"/>
              </w:rPr>
            </w:pPr>
            <w:r w:rsidRPr="000A4838">
              <w:rPr>
                <w:sz w:val="20"/>
              </w:rPr>
              <w:t>91.52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76D6A8E" w14:textId="77777777" w:rsidR="001C692F" w:rsidRPr="000A4838" w:rsidRDefault="001C692F" w:rsidP="00D1449E">
            <w:pPr>
              <w:keepNext/>
              <w:keepLines/>
              <w:tabs>
                <w:tab w:val="left" w:pos="3141"/>
              </w:tabs>
              <w:suppressAutoHyphens/>
              <w:jc w:val="right"/>
              <w:rPr>
                <w:sz w:val="20"/>
              </w:rPr>
            </w:pPr>
            <w:r w:rsidRPr="000A4838">
              <w:rPr>
                <w:sz w:val="20"/>
              </w:rPr>
              <w:t>64.71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B9D7737" w14:textId="77777777" w:rsidR="001C692F" w:rsidRPr="000A4838" w:rsidRDefault="001C692F" w:rsidP="00D1449E">
            <w:pPr>
              <w:keepNext/>
              <w:keepLines/>
              <w:tabs>
                <w:tab w:val="left" w:pos="3141"/>
              </w:tabs>
              <w:suppressAutoHyphens/>
              <w:jc w:val="right"/>
              <w:rPr>
                <w:sz w:val="20"/>
              </w:rPr>
            </w:pPr>
            <w:r w:rsidRPr="000A4838">
              <w:rPr>
                <w:sz w:val="20"/>
              </w:rPr>
              <w:t>65.96</w:t>
            </w:r>
          </w:p>
        </w:tc>
        <w:tc>
          <w:tcPr>
            <w:tcW w:w="627" w:type="pct"/>
            <w:tcBorders>
              <w:top w:val="single" w:sz="4" w:space="0" w:color="auto"/>
              <w:left w:val="single" w:sz="4" w:space="0" w:color="auto"/>
              <w:bottom w:val="single" w:sz="4" w:space="0" w:color="auto"/>
              <w:right w:val="single" w:sz="4" w:space="0" w:color="auto"/>
            </w:tcBorders>
            <w:vAlign w:val="bottom"/>
          </w:tcPr>
          <w:p w14:paraId="42F36A92" w14:textId="77777777" w:rsidR="001C692F" w:rsidRPr="000A4838" w:rsidRDefault="001C692F" w:rsidP="00D1449E">
            <w:pPr>
              <w:keepNext/>
              <w:keepLines/>
              <w:tabs>
                <w:tab w:val="left" w:pos="3141"/>
              </w:tabs>
              <w:suppressAutoHyphens/>
              <w:jc w:val="right"/>
              <w:rPr>
                <w:sz w:val="20"/>
              </w:rPr>
            </w:pPr>
            <w:r w:rsidRPr="000A4838">
              <w:rPr>
                <w:sz w:val="20"/>
              </w:rPr>
              <w:t>67.15</w:t>
            </w:r>
          </w:p>
        </w:tc>
        <w:tc>
          <w:tcPr>
            <w:tcW w:w="809" w:type="pct"/>
            <w:tcBorders>
              <w:top w:val="single" w:sz="4" w:space="0" w:color="auto"/>
              <w:left w:val="single" w:sz="4" w:space="0" w:color="auto"/>
              <w:bottom w:val="single" w:sz="4" w:space="0" w:color="auto"/>
              <w:right w:val="single" w:sz="4" w:space="0" w:color="auto"/>
            </w:tcBorders>
            <w:vAlign w:val="bottom"/>
          </w:tcPr>
          <w:p w14:paraId="0F4C4AF8" w14:textId="77777777" w:rsidR="001C692F" w:rsidRPr="000A4838" w:rsidRDefault="001C692F" w:rsidP="00D1449E">
            <w:pPr>
              <w:keepNext/>
              <w:keepLines/>
              <w:tabs>
                <w:tab w:val="left" w:pos="3141"/>
              </w:tabs>
              <w:suppressAutoHyphens/>
              <w:jc w:val="right"/>
              <w:rPr>
                <w:sz w:val="20"/>
              </w:rPr>
            </w:pPr>
            <w:r w:rsidRPr="000A4838">
              <w:rPr>
                <w:sz w:val="20"/>
              </w:rPr>
              <w:t>3.7</w:t>
            </w:r>
          </w:p>
        </w:tc>
      </w:tr>
      <w:tr w:rsidR="001C692F" w:rsidRPr="000A4838" w14:paraId="62CDD2FA" w14:textId="77777777" w:rsidTr="00252826">
        <w:tc>
          <w:tcPr>
            <w:tcW w:w="1011" w:type="pct"/>
            <w:tcBorders>
              <w:top w:val="single" w:sz="4" w:space="0" w:color="auto"/>
              <w:left w:val="single" w:sz="4" w:space="0" w:color="auto"/>
              <w:bottom w:val="single" w:sz="4" w:space="0" w:color="auto"/>
              <w:right w:val="single" w:sz="4" w:space="0" w:color="auto"/>
            </w:tcBorders>
            <w:shd w:val="clear" w:color="auto" w:fill="auto"/>
          </w:tcPr>
          <w:p w14:paraId="6E3739FA" w14:textId="760B8B63" w:rsidR="001C692F" w:rsidRPr="000A4838" w:rsidRDefault="00252826" w:rsidP="001C692F">
            <w:pPr>
              <w:keepNext/>
              <w:keepLines/>
              <w:tabs>
                <w:tab w:val="left" w:pos="3141"/>
              </w:tabs>
              <w:suppressAutoHyphens/>
              <w:bidi/>
              <w:rPr>
                <w:sz w:val="20"/>
              </w:rPr>
            </w:pPr>
            <w:r w:rsidRPr="00252826">
              <w:rPr>
                <w:rFonts w:hint="cs"/>
                <w:sz w:val="18"/>
                <w:szCs w:val="18"/>
                <w:rtl/>
              </w:rPr>
              <w:t>هيدروفلوروكربون-</w:t>
            </w:r>
            <w:r w:rsidR="001C692F" w:rsidRPr="000A4838">
              <w:rPr>
                <w:sz w:val="20"/>
              </w:rPr>
              <w:t>227ea</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57B81A30" w14:textId="77777777" w:rsidR="001C692F" w:rsidRPr="000A4838" w:rsidRDefault="001C692F" w:rsidP="001C692F">
            <w:pPr>
              <w:keepNext/>
              <w:keepLines/>
              <w:tabs>
                <w:tab w:val="left" w:pos="3141"/>
              </w:tabs>
              <w:suppressAutoHyphens/>
              <w:bidi/>
              <w:jc w:val="left"/>
              <w:rPr>
                <w:sz w:val="20"/>
              </w:rPr>
            </w:pPr>
            <w:r w:rsidRPr="000A4838">
              <w:rPr>
                <w:sz w:val="20"/>
              </w:rPr>
              <w:t>3,220</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CD192B5" w14:textId="77777777" w:rsidR="001C692F" w:rsidRPr="000A4838" w:rsidRDefault="001C692F" w:rsidP="00D1449E">
            <w:pPr>
              <w:keepNext/>
              <w:keepLines/>
              <w:tabs>
                <w:tab w:val="left" w:pos="3141"/>
              </w:tabs>
              <w:suppressAutoHyphens/>
              <w:jc w:val="right"/>
              <w:rPr>
                <w:sz w:val="20"/>
              </w:rPr>
            </w:pPr>
            <w:r w:rsidRPr="000A4838">
              <w:rPr>
                <w:sz w:val="20"/>
              </w:rPr>
              <w:t>4.50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EF5F97B" w14:textId="77777777" w:rsidR="001C692F" w:rsidRPr="000A4838" w:rsidRDefault="001C692F" w:rsidP="00D1449E">
            <w:pPr>
              <w:keepNext/>
              <w:keepLines/>
              <w:tabs>
                <w:tab w:val="left" w:pos="3141"/>
              </w:tabs>
              <w:suppressAutoHyphens/>
              <w:jc w:val="right"/>
              <w:rPr>
                <w:sz w:val="20"/>
              </w:rPr>
            </w:pPr>
            <w:r w:rsidRPr="000A4838">
              <w:rPr>
                <w:sz w:val="20"/>
              </w:rPr>
              <w:t>4.50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70A159" w14:textId="77777777" w:rsidR="001C692F" w:rsidRPr="000A4838" w:rsidRDefault="001C692F" w:rsidP="00D1449E">
            <w:pPr>
              <w:keepNext/>
              <w:keepLines/>
              <w:tabs>
                <w:tab w:val="left" w:pos="3141"/>
              </w:tabs>
              <w:suppressAutoHyphens/>
              <w:jc w:val="right"/>
              <w:rPr>
                <w:sz w:val="20"/>
              </w:rPr>
            </w:pPr>
            <w:r w:rsidRPr="000A4838">
              <w:rPr>
                <w:sz w:val="20"/>
              </w:rPr>
              <w:t>4.50</w:t>
            </w:r>
          </w:p>
        </w:tc>
        <w:tc>
          <w:tcPr>
            <w:tcW w:w="627" w:type="pct"/>
            <w:tcBorders>
              <w:top w:val="single" w:sz="4" w:space="0" w:color="auto"/>
              <w:left w:val="single" w:sz="4" w:space="0" w:color="auto"/>
              <w:bottom w:val="single" w:sz="4" w:space="0" w:color="auto"/>
              <w:right w:val="single" w:sz="4" w:space="0" w:color="auto"/>
            </w:tcBorders>
            <w:vAlign w:val="bottom"/>
          </w:tcPr>
          <w:p w14:paraId="44EABFFA" w14:textId="77777777" w:rsidR="001C692F" w:rsidRPr="000A4838" w:rsidRDefault="001C692F" w:rsidP="00D1449E">
            <w:pPr>
              <w:keepNext/>
              <w:keepLines/>
              <w:tabs>
                <w:tab w:val="left" w:pos="3141"/>
              </w:tabs>
              <w:suppressAutoHyphens/>
              <w:jc w:val="right"/>
              <w:rPr>
                <w:sz w:val="20"/>
              </w:rPr>
            </w:pPr>
            <w:r w:rsidRPr="000A4838">
              <w:rPr>
                <w:sz w:val="20"/>
              </w:rPr>
              <w:t>4.50</w:t>
            </w:r>
          </w:p>
        </w:tc>
        <w:tc>
          <w:tcPr>
            <w:tcW w:w="809" w:type="pct"/>
            <w:tcBorders>
              <w:top w:val="single" w:sz="4" w:space="0" w:color="auto"/>
              <w:left w:val="single" w:sz="4" w:space="0" w:color="auto"/>
              <w:bottom w:val="single" w:sz="4" w:space="0" w:color="auto"/>
              <w:right w:val="single" w:sz="4" w:space="0" w:color="auto"/>
            </w:tcBorders>
            <w:vAlign w:val="bottom"/>
          </w:tcPr>
          <w:p w14:paraId="7CD3C231" w14:textId="77777777" w:rsidR="001C692F" w:rsidRPr="000A4838" w:rsidRDefault="001C692F" w:rsidP="00D1449E">
            <w:pPr>
              <w:keepNext/>
              <w:keepLines/>
              <w:tabs>
                <w:tab w:val="left" w:pos="3141"/>
              </w:tabs>
              <w:suppressAutoHyphens/>
              <w:jc w:val="right"/>
              <w:rPr>
                <w:sz w:val="20"/>
              </w:rPr>
            </w:pPr>
            <w:r w:rsidRPr="000A4838">
              <w:rPr>
                <w:sz w:val="20"/>
              </w:rPr>
              <w:t>0.3</w:t>
            </w:r>
          </w:p>
        </w:tc>
      </w:tr>
      <w:tr w:rsidR="001C692F" w:rsidRPr="000A4838" w14:paraId="71EC7E7C" w14:textId="77777777" w:rsidTr="00252826">
        <w:tc>
          <w:tcPr>
            <w:tcW w:w="1590" w:type="pct"/>
            <w:gridSpan w:val="2"/>
            <w:tcBorders>
              <w:top w:val="single" w:sz="4" w:space="0" w:color="auto"/>
              <w:left w:val="single" w:sz="4" w:space="0" w:color="auto"/>
              <w:bottom w:val="single" w:sz="4" w:space="0" w:color="auto"/>
              <w:right w:val="single" w:sz="4" w:space="0" w:color="auto"/>
            </w:tcBorders>
            <w:shd w:val="clear" w:color="auto" w:fill="auto"/>
          </w:tcPr>
          <w:p w14:paraId="0D23A05B" w14:textId="14A9BD1B" w:rsidR="001C692F" w:rsidRPr="000A4838" w:rsidRDefault="00252826" w:rsidP="001C692F">
            <w:pPr>
              <w:keepNext/>
              <w:keepLines/>
              <w:tabs>
                <w:tab w:val="left" w:pos="3141"/>
              </w:tabs>
              <w:suppressAutoHyphens/>
              <w:bidi/>
              <w:rPr>
                <w:b/>
                <w:bCs/>
                <w:sz w:val="20"/>
                <w:lang w:eastAsia="en-CA"/>
              </w:rPr>
            </w:pPr>
            <w:r>
              <w:rPr>
                <w:rFonts w:hint="cs"/>
                <w:b/>
                <w:bCs/>
                <w:sz w:val="20"/>
                <w:rtl/>
                <w:lang w:eastAsia="en-CA"/>
              </w:rPr>
              <w:t>المجموع (بالأطنان المترية)</w:t>
            </w:r>
          </w:p>
        </w:tc>
        <w:tc>
          <w:tcPr>
            <w:tcW w:w="626" w:type="pct"/>
            <w:tcBorders>
              <w:top w:val="single" w:sz="4" w:space="0" w:color="auto"/>
              <w:left w:val="single" w:sz="4" w:space="0" w:color="auto"/>
              <w:bottom w:val="single" w:sz="4" w:space="0" w:color="auto"/>
              <w:right w:val="single" w:sz="4" w:space="0" w:color="auto"/>
            </w:tcBorders>
            <w:vAlign w:val="center"/>
          </w:tcPr>
          <w:p w14:paraId="2ACB8D3D" w14:textId="77777777" w:rsidR="001C692F" w:rsidRPr="000A4838" w:rsidRDefault="001C692F" w:rsidP="00D1449E">
            <w:pPr>
              <w:keepNext/>
              <w:keepLines/>
              <w:suppressAutoHyphens/>
              <w:jc w:val="right"/>
              <w:rPr>
                <w:b/>
                <w:bCs/>
                <w:sz w:val="20"/>
              </w:rPr>
            </w:pPr>
            <w:r w:rsidRPr="000A4838">
              <w:rPr>
                <w:b/>
                <w:bCs/>
                <w:sz w:val="20"/>
              </w:rPr>
              <w:t>2,082.24</w:t>
            </w:r>
          </w:p>
        </w:tc>
        <w:tc>
          <w:tcPr>
            <w:tcW w:w="674" w:type="pct"/>
            <w:tcBorders>
              <w:top w:val="single" w:sz="4" w:space="0" w:color="auto"/>
              <w:left w:val="single" w:sz="4" w:space="0" w:color="auto"/>
              <w:bottom w:val="single" w:sz="4" w:space="0" w:color="auto"/>
              <w:right w:val="single" w:sz="4" w:space="0" w:color="auto"/>
            </w:tcBorders>
            <w:vAlign w:val="center"/>
          </w:tcPr>
          <w:p w14:paraId="5DF63041" w14:textId="77777777" w:rsidR="001C692F" w:rsidRPr="000A4838" w:rsidRDefault="001C692F" w:rsidP="00D1449E">
            <w:pPr>
              <w:keepNext/>
              <w:keepLines/>
              <w:suppressAutoHyphens/>
              <w:jc w:val="right"/>
              <w:rPr>
                <w:b/>
                <w:bCs/>
                <w:sz w:val="20"/>
              </w:rPr>
            </w:pPr>
            <w:r w:rsidRPr="000A4838">
              <w:rPr>
                <w:b/>
                <w:bCs/>
                <w:sz w:val="20"/>
              </w:rPr>
              <w:t>1,918.14</w:t>
            </w:r>
          </w:p>
        </w:tc>
        <w:tc>
          <w:tcPr>
            <w:tcW w:w="674" w:type="pct"/>
            <w:tcBorders>
              <w:top w:val="single" w:sz="4" w:space="0" w:color="auto"/>
              <w:left w:val="single" w:sz="4" w:space="0" w:color="auto"/>
              <w:bottom w:val="single" w:sz="4" w:space="0" w:color="auto"/>
              <w:right w:val="single" w:sz="4" w:space="0" w:color="auto"/>
            </w:tcBorders>
            <w:vAlign w:val="center"/>
          </w:tcPr>
          <w:p w14:paraId="48A61850" w14:textId="77777777" w:rsidR="001C692F" w:rsidRPr="000A4838" w:rsidRDefault="001C692F" w:rsidP="00D1449E">
            <w:pPr>
              <w:keepNext/>
              <w:keepLines/>
              <w:suppressAutoHyphens/>
              <w:jc w:val="right"/>
              <w:rPr>
                <w:b/>
                <w:bCs/>
                <w:sz w:val="20"/>
              </w:rPr>
            </w:pPr>
            <w:r w:rsidRPr="000A4838">
              <w:rPr>
                <w:b/>
                <w:bCs/>
                <w:sz w:val="20"/>
              </w:rPr>
              <w:t>1,771.25</w:t>
            </w:r>
          </w:p>
        </w:tc>
        <w:tc>
          <w:tcPr>
            <w:tcW w:w="627" w:type="pct"/>
            <w:tcBorders>
              <w:top w:val="single" w:sz="4" w:space="0" w:color="auto"/>
              <w:left w:val="single" w:sz="4" w:space="0" w:color="auto"/>
              <w:bottom w:val="single" w:sz="4" w:space="0" w:color="auto"/>
              <w:right w:val="single" w:sz="4" w:space="0" w:color="auto"/>
            </w:tcBorders>
            <w:vAlign w:val="bottom"/>
          </w:tcPr>
          <w:p w14:paraId="26FF81B7" w14:textId="77777777" w:rsidR="001C692F" w:rsidRPr="000A4838" w:rsidRDefault="001C692F" w:rsidP="00D1449E">
            <w:pPr>
              <w:keepNext/>
              <w:keepLines/>
              <w:suppressAutoHyphens/>
              <w:jc w:val="right"/>
              <w:rPr>
                <w:b/>
                <w:bCs/>
                <w:sz w:val="20"/>
              </w:rPr>
            </w:pPr>
            <w:r w:rsidRPr="000A4838">
              <w:rPr>
                <w:b/>
                <w:bCs/>
                <w:sz w:val="20"/>
              </w:rPr>
              <w:t>1,800.30</w:t>
            </w:r>
          </w:p>
        </w:tc>
        <w:tc>
          <w:tcPr>
            <w:tcW w:w="809" w:type="pct"/>
            <w:tcBorders>
              <w:top w:val="single" w:sz="4" w:space="0" w:color="auto"/>
              <w:left w:val="single" w:sz="4" w:space="0" w:color="auto"/>
              <w:bottom w:val="single" w:sz="4" w:space="0" w:color="auto"/>
              <w:right w:val="single" w:sz="4" w:space="0" w:color="auto"/>
            </w:tcBorders>
            <w:vAlign w:val="bottom"/>
          </w:tcPr>
          <w:p w14:paraId="33201C5A" w14:textId="77777777" w:rsidR="001C692F" w:rsidRPr="000A4838" w:rsidRDefault="001C692F" w:rsidP="00D1449E">
            <w:pPr>
              <w:keepNext/>
              <w:keepLines/>
              <w:tabs>
                <w:tab w:val="left" w:pos="3141"/>
              </w:tabs>
              <w:suppressAutoHyphens/>
              <w:jc w:val="right"/>
              <w:rPr>
                <w:b/>
                <w:bCs/>
                <w:sz w:val="20"/>
              </w:rPr>
            </w:pPr>
            <w:r w:rsidRPr="000A4838">
              <w:rPr>
                <w:b/>
                <w:bCs/>
                <w:sz w:val="20"/>
              </w:rPr>
              <w:t>100</w:t>
            </w:r>
          </w:p>
        </w:tc>
      </w:tr>
      <w:tr w:rsidR="001C692F" w:rsidRPr="000A4838" w14:paraId="3342D958" w14:textId="77777777" w:rsidTr="001C692F">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8BD5A6D" w14:textId="7773FA16" w:rsidR="001C692F" w:rsidRPr="000A4838" w:rsidRDefault="00252826" w:rsidP="001C692F">
            <w:pPr>
              <w:keepNext/>
              <w:keepLines/>
              <w:tabs>
                <w:tab w:val="left" w:pos="3141"/>
              </w:tabs>
              <w:suppressAutoHyphens/>
              <w:bidi/>
              <w:rPr>
                <w:b/>
                <w:bCs/>
                <w:sz w:val="20"/>
              </w:rPr>
            </w:pPr>
            <w:r>
              <w:rPr>
                <w:rFonts w:hint="cs"/>
                <w:b/>
                <w:bCs/>
                <w:sz w:val="20"/>
                <w:rtl/>
              </w:rPr>
              <w:t>بأطنان مكافئ ثاني أكسيد الكربون</w:t>
            </w:r>
          </w:p>
        </w:tc>
      </w:tr>
      <w:tr w:rsidR="00252826" w:rsidRPr="000A4838" w14:paraId="1E9CEDA1" w14:textId="77777777" w:rsidTr="00252826">
        <w:trPr>
          <w:trHeight w:val="159"/>
        </w:trPr>
        <w:tc>
          <w:tcPr>
            <w:tcW w:w="1011" w:type="pct"/>
            <w:tcBorders>
              <w:top w:val="single" w:sz="4" w:space="0" w:color="auto"/>
              <w:left w:val="single" w:sz="4" w:space="0" w:color="auto"/>
              <w:bottom w:val="single" w:sz="4" w:space="0" w:color="auto"/>
              <w:right w:val="single" w:sz="4" w:space="0" w:color="auto"/>
            </w:tcBorders>
          </w:tcPr>
          <w:p w14:paraId="2698E554" w14:textId="23111DFC" w:rsidR="00252826" w:rsidRPr="000A4838" w:rsidRDefault="00252826" w:rsidP="00252826">
            <w:pPr>
              <w:keepNext/>
              <w:keepLines/>
              <w:shd w:val="clear" w:color="auto" w:fill="FFFFFF" w:themeFill="background1"/>
              <w:suppressAutoHyphens/>
              <w:bidi/>
              <w:rPr>
                <w:sz w:val="20"/>
              </w:rPr>
            </w:pPr>
            <w:r>
              <w:rPr>
                <w:rFonts w:hint="cs"/>
                <w:sz w:val="20"/>
                <w:rtl/>
              </w:rPr>
              <w:t>هيدروفلوروكربون-</w:t>
            </w:r>
            <w:r w:rsidRPr="000A4838">
              <w:rPr>
                <w:sz w:val="20"/>
              </w:rPr>
              <w:t>32</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52A2919E" w14:textId="77777777" w:rsidR="00252826" w:rsidRPr="000A4838" w:rsidRDefault="00252826" w:rsidP="00252826">
            <w:pPr>
              <w:keepNext/>
              <w:keepLines/>
              <w:shd w:val="clear" w:color="auto" w:fill="FFFFFF" w:themeFill="background1"/>
              <w:suppressAutoHyphens/>
              <w:jc w:val="right"/>
              <w:rPr>
                <w:sz w:val="20"/>
              </w:rPr>
            </w:pPr>
            <w:r w:rsidRPr="000A4838">
              <w:rPr>
                <w:sz w:val="20"/>
              </w:rPr>
              <w:t>675</w:t>
            </w:r>
          </w:p>
        </w:tc>
        <w:tc>
          <w:tcPr>
            <w:tcW w:w="626" w:type="pct"/>
            <w:tcBorders>
              <w:top w:val="single" w:sz="4" w:space="0" w:color="auto"/>
              <w:left w:val="single" w:sz="4" w:space="0" w:color="auto"/>
              <w:bottom w:val="single" w:sz="4" w:space="0" w:color="auto"/>
              <w:right w:val="single" w:sz="4" w:space="0" w:color="auto"/>
            </w:tcBorders>
            <w:vAlign w:val="bottom"/>
          </w:tcPr>
          <w:p w14:paraId="41B94CE4" w14:textId="77777777" w:rsidR="00252826" w:rsidRPr="000A4838" w:rsidRDefault="00252826" w:rsidP="00252826">
            <w:pPr>
              <w:keepNext/>
              <w:keepLines/>
              <w:shd w:val="clear" w:color="auto" w:fill="FFFFFF" w:themeFill="background1"/>
              <w:suppressAutoHyphens/>
              <w:jc w:val="right"/>
              <w:rPr>
                <w:sz w:val="20"/>
              </w:rPr>
            </w:pPr>
            <w:r w:rsidRPr="000A4838">
              <w:rPr>
                <w:sz w:val="20"/>
              </w:rPr>
              <w:t>174,790</w:t>
            </w:r>
          </w:p>
        </w:tc>
        <w:tc>
          <w:tcPr>
            <w:tcW w:w="674" w:type="pct"/>
            <w:tcBorders>
              <w:top w:val="single" w:sz="4" w:space="0" w:color="auto"/>
              <w:left w:val="single" w:sz="4" w:space="0" w:color="auto"/>
              <w:bottom w:val="single" w:sz="4" w:space="0" w:color="auto"/>
              <w:right w:val="single" w:sz="4" w:space="0" w:color="auto"/>
            </w:tcBorders>
            <w:vAlign w:val="bottom"/>
          </w:tcPr>
          <w:p w14:paraId="7CC78F48" w14:textId="77777777" w:rsidR="00252826" w:rsidRPr="000A4838" w:rsidRDefault="00252826" w:rsidP="00252826">
            <w:pPr>
              <w:keepNext/>
              <w:keepLines/>
              <w:shd w:val="clear" w:color="auto" w:fill="FFFFFF" w:themeFill="background1"/>
              <w:suppressAutoHyphens/>
              <w:jc w:val="right"/>
              <w:rPr>
                <w:sz w:val="20"/>
              </w:rPr>
            </w:pPr>
            <w:r w:rsidRPr="000A4838">
              <w:rPr>
                <w:sz w:val="20"/>
              </w:rPr>
              <w:t>149,142</w:t>
            </w:r>
          </w:p>
        </w:tc>
        <w:tc>
          <w:tcPr>
            <w:tcW w:w="674" w:type="pct"/>
            <w:tcBorders>
              <w:top w:val="single" w:sz="4" w:space="0" w:color="auto"/>
              <w:left w:val="single" w:sz="4" w:space="0" w:color="auto"/>
              <w:bottom w:val="single" w:sz="4" w:space="0" w:color="auto"/>
              <w:right w:val="single" w:sz="4" w:space="0" w:color="auto"/>
            </w:tcBorders>
            <w:vAlign w:val="bottom"/>
          </w:tcPr>
          <w:p w14:paraId="0ED0AFCD" w14:textId="77777777" w:rsidR="00252826" w:rsidRPr="000A4838" w:rsidRDefault="00252826" w:rsidP="00252826">
            <w:pPr>
              <w:keepNext/>
              <w:keepLines/>
              <w:shd w:val="clear" w:color="auto" w:fill="FFFFFF" w:themeFill="background1"/>
              <w:suppressAutoHyphens/>
              <w:jc w:val="right"/>
              <w:rPr>
                <w:sz w:val="20"/>
              </w:rPr>
            </w:pPr>
            <w:r w:rsidRPr="000A4838">
              <w:rPr>
                <w:sz w:val="20"/>
              </w:rPr>
              <w:t>150,238</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6F4FBA6" w14:textId="77777777" w:rsidR="00252826" w:rsidRPr="000A4838" w:rsidRDefault="00252826" w:rsidP="00252826">
            <w:pPr>
              <w:keepNext/>
              <w:keepLines/>
              <w:shd w:val="clear" w:color="auto" w:fill="FFFFFF" w:themeFill="background1"/>
              <w:suppressAutoHyphens/>
              <w:jc w:val="right"/>
              <w:rPr>
                <w:sz w:val="20"/>
              </w:rPr>
            </w:pPr>
            <w:r w:rsidRPr="000A4838">
              <w:rPr>
                <w:sz w:val="20"/>
              </w:rPr>
              <w:t>154,107</w:t>
            </w:r>
          </w:p>
        </w:tc>
        <w:tc>
          <w:tcPr>
            <w:tcW w:w="809" w:type="pct"/>
            <w:tcBorders>
              <w:top w:val="single" w:sz="4" w:space="0" w:color="auto"/>
              <w:left w:val="single" w:sz="4" w:space="0" w:color="auto"/>
              <w:bottom w:val="single" w:sz="4" w:space="0" w:color="auto"/>
              <w:right w:val="single" w:sz="4" w:space="0" w:color="auto"/>
            </w:tcBorders>
            <w:vAlign w:val="bottom"/>
          </w:tcPr>
          <w:p w14:paraId="2F6707A4" w14:textId="77777777" w:rsidR="00252826" w:rsidRPr="000A4838" w:rsidRDefault="00252826" w:rsidP="00252826">
            <w:pPr>
              <w:keepNext/>
              <w:keepLines/>
              <w:shd w:val="clear" w:color="auto" w:fill="FFFFFF" w:themeFill="background1"/>
              <w:suppressAutoHyphens/>
              <w:jc w:val="right"/>
              <w:rPr>
                <w:sz w:val="20"/>
              </w:rPr>
            </w:pPr>
            <w:r w:rsidRPr="000A4838">
              <w:rPr>
                <w:sz w:val="20"/>
              </w:rPr>
              <w:t>4.8</w:t>
            </w:r>
          </w:p>
        </w:tc>
      </w:tr>
      <w:tr w:rsidR="00252826" w:rsidRPr="000A4838" w14:paraId="419B5508" w14:textId="77777777" w:rsidTr="00252826">
        <w:trPr>
          <w:trHeight w:val="159"/>
        </w:trPr>
        <w:tc>
          <w:tcPr>
            <w:tcW w:w="1011" w:type="pct"/>
            <w:tcBorders>
              <w:top w:val="single" w:sz="4" w:space="0" w:color="auto"/>
              <w:left w:val="single" w:sz="4" w:space="0" w:color="auto"/>
              <w:bottom w:val="single" w:sz="4" w:space="0" w:color="auto"/>
              <w:right w:val="single" w:sz="4" w:space="0" w:color="auto"/>
            </w:tcBorders>
          </w:tcPr>
          <w:p w14:paraId="0555052B" w14:textId="4B63AFA1" w:rsidR="00252826" w:rsidRPr="000A4838" w:rsidRDefault="00252826" w:rsidP="00252826">
            <w:pPr>
              <w:keepNext/>
              <w:keepLines/>
              <w:shd w:val="clear" w:color="auto" w:fill="FFFFFF" w:themeFill="background1"/>
              <w:suppressAutoHyphens/>
              <w:bidi/>
              <w:rPr>
                <w:sz w:val="20"/>
              </w:rPr>
            </w:pPr>
            <w:r>
              <w:rPr>
                <w:rFonts w:hint="cs"/>
                <w:sz w:val="20"/>
                <w:rtl/>
              </w:rPr>
              <w:t>هيدروفلوروكربون-</w:t>
            </w:r>
            <w:r w:rsidRPr="000A4838">
              <w:rPr>
                <w:sz w:val="20"/>
              </w:rPr>
              <w:t xml:space="preserve">125 </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29B407A2" w14:textId="77777777" w:rsidR="00252826" w:rsidRPr="000A4838" w:rsidRDefault="00252826" w:rsidP="00252826">
            <w:pPr>
              <w:keepNext/>
              <w:keepLines/>
              <w:shd w:val="clear" w:color="auto" w:fill="FFFFFF" w:themeFill="background1"/>
              <w:suppressAutoHyphens/>
              <w:jc w:val="right"/>
              <w:rPr>
                <w:sz w:val="20"/>
              </w:rPr>
            </w:pPr>
            <w:r w:rsidRPr="000A4838">
              <w:rPr>
                <w:sz w:val="20"/>
              </w:rPr>
              <w:t>3,500</w:t>
            </w:r>
          </w:p>
        </w:tc>
        <w:tc>
          <w:tcPr>
            <w:tcW w:w="626" w:type="pct"/>
            <w:tcBorders>
              <w:top w:val="single" w:sz="4" w:space="0" w:color="auto"/>
              <w:left w:val="single" w:sz="4" w:space="0" w:color="auto"/>
              <w:bottom w:val="single" w:sz="4" w:space="0" w:color="auto"/>
              <w:right w:val="single" w:sz="4" w:space="0" w:color="auto"/>
            </w:tcBorders>
            <w:vAlign w:val="bottom"/>
          </w:tcPr>
          <w:p w14:paraId="7A95907D" w14:textId="77777777" w:rsidR="00252826" w:rsidRPr="000A4838" w:rsidRDefault="00252826" w:rsidP="00252826">
            <w:pPr>
              <w:keepNext/>
              <w:keepLines/>
              <w:shd w:val="clear" w:color="auto" w:fill="FFFFFF" w:themeFill="background1"/>
              <w:suppressAutoHyphens/>
              <w:jc w:val="right"/>
              <w:rPr>
                <w:sz w:val="20"/>
              </w:rPr>
            </w:pPr>
            <w:r w:rsidRPr="000A4838">
              <w:rPr>
                <w:sz w:val="20"/>
              </w:rPr>
              <w:t>1,187,998</w:t>
            </w:r>
          </w:p>
        </w:tc>
        <w:tc>
          <w:tcPr>
            <w:tcW w:w="674" w:type="pct"/>
            <w:tcBorders>
              <w:top w:val="single" w:sz="4" w:space="0" w:color="auto"/>
              <w:left w:val="single" w:sz="4" w:space="0" w:color="auto"/>
              <w:bottom w:val="single" w:sz="4" w:space="0" w:color="auto"/>
              <w:right w:val="single" w:sz="4" w:space="0" w:color="auto"/>
            </w:tcBorders>
            <w:vAlign w:val="bottom"/>
          </w:tcPr>
          <w:p w14:paraId="56D505EB" w14:textId="77777777" w:rsidR="00252826" w:rsidRPr="000A4838" w:rsidRDefault="00252826" w:rsidP="00252826">
            <w:pPr>
              <w:keepNext/>
              <w:keepLines/>
              <w:shd w:val="clear" w:color="auto" w:fill="FFFFFF" w:themeFill="background1"/>
              <w:suppressAutoHyphens/>
              <w:jc w:val="right"/>
              <w:rPr>
                <w:sz w:val="20"/>
              </w:rPr>
            </w:pPr>
            <w:r w:rsidRPr="000A4838">
              <w:rPr>
                <w:sz w:val="20"/>
              </w:rPr>
              <w:t>971,912</w:t>
            </w:r>
          </w:p>
        </w:tc>
        <w:tc>
          <w:tcPr>
            <w:tcW w:w="674" w:type="pct"/>
            <w:tcBorders>
              <w:top w:val="single" w:sz="4" w:space="0" w:color="auto"/>
              <w:left w:val="single" w:sz="4" w:space="0" w:color="auto"/>
              <w:bottom w:val="single" w:sz="4" w:space="0" w:color="auto"/>
              <w:right w:val="single" w:sz="4" w:space="0" w:color="auto"/>
            </w:tcBorders>
            <w:vAlign w:val="bottom"/>
          </w:tcPr>
          <w:p w14:paraId="4550E19C" w14:textId="77777777" w:rsidR="00252826" w:rsidRPr="000A4838" w:rsidRDefault="00252826" w:rsidP="00252826">
            <w:pPr>
              <w:keepNext/>
              <w:keepLines/>
              <w:shd w:val="clear" w:color="auto" w:fill="FFFFFF" w:themeFill="background1"/>
              <w:suppressAutoHyphens/>
              <w:jc w:val="right"/>
              <w:rPr>
                <w:sz w:val="20"/>
              </w:rPr>
            </w:pPr>
            <w:r w:rsidRPr="000A4838">
              <w:rPr>
                <w:sz w:val="20"/>
              </w:rPr>
              <w:t>981,295</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EC0453" w14:textId="77777777" w:rsidR="00252826" w:rsidRPr="000A4838" w:rsidRDefault="00252826" w:rsidP="00252826">
            <w:pPr>
              <w:keepNext/>
              <w:keepLines/>
              <w:shd w:val="clear" w:color="auto" w:fill="FFFFFF" w:themeFill="background1"/>
              <w:suppressAutoHyphens/>
              <w:jc w:val="right"/>
              <w:rPr>
                <w:sz w:val="20"/>
              </w:rPr>
            </w:pPr>
            <w:r w:rsidRPr="000A4838">
              <w:rPr>
                <w:sz w:val="20"/>
              </w:rPr>
              <w:t>996,492</w:t>
            </w:r>
          </w:p>
        </w:tc>
        <w:tc>
          <w:tcPr>
            <w:tcW w:w="809" w:type="pct"/>
            <w:tcBorders>
              <w:top w:val="single" w:sz="4" w:space="0" w:color="auto"/>
              <w:left w:val="single" w:sz="4" w:space="0" w:color="auto"/>
              <w:bottom w:val="single" w:sz="4" w:space="0" w:color="auto"/>
              <w:right w:val="single" w:sz="4" w:space="0" w:color="auto"/>
            </w:tcBorders>
            <w:vAlign w:val="bottom"/>
          </w:tcPr>
          <w:p w14:paraId="5B6EB825" w14:textId="77777777" w:rsidR="00252826" w:rsidRPr="000A4838" w:rsidRDefault="00252826" w:rsidP="00252826">
            <w:pPr>
              <w:keepNext/>
              <w:keepLines/>
              <w:shd w:val="clear" w:color="auto" w:fill="FFFFFF" w:themeFill="background1"/>
              <w:suppressAutoHyphens/>
              <w:jc w:val="right"/>
              <w:rPr>
                <w:sz w:val="20"/>
              </w:rPr>
            </w:pPr>
            <w:r w:rsidRPr="000A4838">
              <w:rPr>
                <w:sz w:val="20"/>
              </w:rPr>
              <w:t>31.1</w:t>
            </w:r>
          </w:p>
        </w:tc>
      </w:tr>
      <w:tr w:rsidR="00252826" w:rsidRPr="000A4838" w14:paraId="6E3E226D" w14:textId="77777777" w:rsidTr="00252826">
        <w:tc>
          <w:tcPr>
            <w:tcW w:w="1011" w:type="pct"/>
            <w:tcBorders>
              <w:top w:val="single" w:sz="4" w:space="0" w:color="auto"/>
              <w:left w:val="single" w:sz="4" w:space="0" w:color="auto"/>
              <w:bottom w:val="single" w:sz="4" w:space="0" w:color="auto"/>
              <w:right w:val="single" w:sz="4" w:space="0" w:color="auto"/>
            </w:tcBorders>
          </w:tcPr>
          <w:p w14:paraId="7F19FBD4" w14:textId="52715AC7" w:rsidR="00252826" w:rsidRPr="000A4838" w:rsidRDefault="00252826" w:rsidP="00252826">
            <w:pPr>
              <w:shd w:val="clear" w:color="auto" w:fill="FFFFFF" w:themeFill="background1"/>
              <w:suppressAutoHyphens/>
              <w:bidi/>
              <w:rPr>
                <w:sz w:val="20"/>
              </w:rPr>
            </w:pPr>
            <w:r w:rsidRPr="00252826">
              <w:rPr>
                <w:rFonts w:hint="cs"/>
                <w:sz w:val="18"/>
                <w:szCs w:val="18"/>
                <w:rtl/>
              </w:rPr>
              <w:t>هيدروفلوروكربون</w:t>
            </w:r>
            <w:r>
              <w:rPr>
                <w:rFonts w:hint="cs"/>
                <w:sz w:val="20"/>
                <w:rtl/>
              </w:rPr>
              <w:t>-</w:t>
            </w:r>
            <w:r w:rsidRPr="000A4838">
              <w:rPr>
                <w:sz w:val="20"/>
              </w:rPr>
              <w:t>134a</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22DEF1BF" w14:textId="77777777" w:rsidR="00252826" w:rsidRPr="000A4838" w:rsidRDefault="00252826" w:rsidP="00252826">
            <w:pPr>
              <w:shd w:val="clear" w:color="auto" w:fill="FFFFFF" w:themeFill="background1"/>
              <w:suppressAutoHyphens/>
              <w:jc w:val="right"/>
              <w:rPr>
                <w:sz w:val="20"/>
              </w:rPr>
            </w:pPr>
            <w:r w:rsidRPr="000A4838">
              <w:rPr>
                <w:sz w:val="20"/>
              </w:rPr>
              <w:t>1,430</w:t>
            </w:r>
          </w:p>
        </w:tc>
        <w:tc>
          <w:tcPr>
            <w:tcW w:w="626" w:type="pct"/>
            <w:tcBorders>
              <w:top w:val="single" w:sz="4" w:space="0" w:color="auto"/>
              <w:left w:val="single" w:sz="4" w:space="0" w:color="auto"/>
              <w:bottom w:val="single" w:sz="4" w:space="0" w:color="auto"/>
              <w:right w:val="single" w:sz="4" w:space="0" w:color="auto"/>
            </w:tcBorders>
            <w:vAlign w:val="bottom"/>
          </w:tcPr>
          <w:p w14:paraId="5DECFE6F" w14:textId="77777777" w:rsidR="00252826" w:rsidRPr="000A4838" w:rsidRDefault="00252826" w:rsidP="00252826">
            <w:pPr>
              <w:shd w:val="clear" w:color="auto" w:fill="FFFFFF" w:themeFill="background1"/>
              <w:suppressAutoHyphens/>
              <w:jc w:val="right"/>
              <w:rPr>
                <w:sz w:val="20"/>
              </w:rPr>
            </w:pPr>
            <w:r w:rsidRPr="000A4838">
              <w:rPr>
                <w:sz w:val="20"/>
              </w:rPr>
              <w:t>1,984,605</w:t>
            </w:r>
          </w:p>
        </w:tc>
        <w:tc>
          <w:tcPr>
            <w:tcW w:w="674" w:type="pct"/>
            <w:tcBorders>
              <w:top w:val="single" w:sz="4" w:space="0" w:color="auto"/>
              <w:left w:val="single" w:sz="4" w:space="0" w:color="auto"/>
              <w:bottom w:val="single" w:sz="4" w:space="0" w:color="auto"/>
              <w:right w:val="single" w:sz="4" w:space="0" w:color="auto"/>
            </w:tcBorders>
            <w:vAlign w:val="bottom"/>
          </w:tcPr>
          <w:p w14:paraId="67E9BE31" w14:textId="77777777" w:rsidR="00252826" w:rsidRPr="000A4838" w:rsidRDefault="00252826" w:rsidP="00252826">
            <w:pPr>
              <w:shd w:val="clear" w:color="auto" w:fill="FFFFFF" w:themeFill="background1"/>
              <w:suppressAutoHyphens/>
              <w:jc w:val="right"/>
              <w:rPr>
                <w:sz w:val="20"/>
              </w:rPr>
            </w:pPr>
            <w:r w:rsidRPr="000A4838">
              <w:rPr>
                <w:sz w:val="20"/>
              </w:rPr>
              <w:t>1,930,906</w:t>
            </w:r>
          </w:p>
        </w:tc>
        <w:tc>
          <w:tcPr>
            <w:tcW w:w="674" w:type="pct"/>
            <w:tcBorders>
              <w:top w:val="single" w:sz="4" w:space="0" w:color="auto"/>
              <w:left w:val="single" w:sz="4" w:space="0" w:color="auto"/>
              <w:bottom w:val="single" w:sz="4" w:space="0" w:color="auto"/>
              <w:right w:val="single" w:sz="4" w:space="0" w:color="auto"/>
            </w:tcBorders>
            <w:vAlign w:val="bottom"/>
          </w:tcPr>
          <w:p w14:paraId="0D323DCA" w14:textId="77777777" w:rsidR="00252826" w:rsidRPr="000A4838" w:rsidRDefault="00252826" w:rsidP="00252826">
            <w:pPr>
              <w:shd w:val="clear" w:color="auto" w:fill="FFFFFF" w:themeFill="background1"/>
              <w:suppressAutoHyphens/>
              <w:jc w:val="right"/>
              <w:rPr>
                <w:sz w:val="20"/>
              </w:rPr>
            </w:pPr>
            <w:r w:rsidRPr="000A4838">
              <w:rPr>
                <w:sz w:val="20"/>
              </w:rPr>
              <w:t>1,712,911</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B7915A5" w14:textId="77777777" w:rsidR="00252826" w:rsidRPr="000A4838" w:rsidRDefault="00252826" w:rsidP="00252826">
            <w:pPr>
              <w:shd w:val="clear" w:color="auto" w:fill="FFFFFF" w:themeFill="background1"/>
              <w:suppressAutoHyphens/>
              <w:jc w:val="right"/>
              <w:rPr>
                <w:sz w:val="20"/>
              </w:rPr>
            </w:pPr>
            <w:r w:rsidRPr="000A4838">
              <w:rPr>
                <w:sz w:val="20"/>
              </w:rPr>
              <w:t>1,738,359</w:t>
            </w:r>
          </w:p>
        </w:tc>
        <w:tc>
          <w:tcPr>
            <w:tcW w:w="809" w:type="pct"/>
            <w:tcBorders>
              <w:top w:val="single" w:sz="4" w:space="0" w:color="auto"/>
              <w:left w:val="single" w:sz="4" w:space="0" w:color="auto"/>
              <w:bottom w:val="single" w:sz="4" w:space="0" w:color="auto"/>
              <w:right w:val="single" w:sz="4" w:space="0" w:color="auto"/>
            </w:tcBorders>
            <w:vAlign w:val="bottom"/>
          </w:tcPr>
          <w:p w14:paraId="4F403BAC" w14:textId="77777777" w:rsidR="00252826" w:rsidRPr="000A4838" w:rsidRDefault="00252826" w:rsidP="00252826">
            <w:pPr>
              <w:shd w:val="clear" w:color="auto" w:fill="FFFFFF" w:themeFill="background1"/>
              <w:suppressAutoHyphens/>
              <w:jc w:val="right"/>
              <w:rPr>
                <w:sz w:val="20"/>
              </w:rPr>
            </w:pPr>
            <w:r w:rsidRPr="000A4838">
              <w:rPr>
                <w:sz w:val="20"/>
              </w:rPr>
              <w:t>54.2</w:t>
            </w:r>
          </w:p>
        </w:tc>
      </w:tr>
      <w:tr w:rsidR="00252826" w:rsidRPr="000A4838" w14:paraId="1D05EA02" w14:textId="77777777" w:rsidTr="00252826">
        <w:tc>
          <w:tcPr>
            <w:tcW w:w="1011" w:type="pct"/>
            <w:tcBorders>
              <w:top w:val="single" w:sz="4" w:space="0" w:color="auto"/>
              <w:left w:val="single" w:sz="4" w:space="0" w:color="auto"/>
              <w:bottom w:val="single" w:sz="4" w:space="0" w:color="auto"/>
              <w:right w:val="single" w:sz="4" w:space="0" w:color="auto"/>
            </w:tcBorders>
          </w:tcPr>
          <w:p w14:paraId="60BBB3D8" w14:textId="6007AA76" w:rsidR="00252826" w:rsidRPr="000A4838" w:rsidRDefault="00252826" w:rsidP="00252826">
            <w:pPr>
              <w:shd w:val="clear" w:color="auto" w:fill="FFFFFF" w:themeFill="background1"/>
              <w:suppressAutoHyphens/>
              <w:bidi/>
              <w:rPr>
                <w:sz w:val="20"/>
              </w:rPr>
            </w:pPr>
            <w:r w:rsidRPr="00252826">
              <w:rPr>
                <w:rFonts w:hint="cs"/>
                <w:sz w:val="18"/>
                <w:szCs w:val="18"/>
                <w:rtl/>
              </w:rPr>
              <w:t>هيدروفلوروكربون-</w:t>
            </w:r>
            <w:r w:rsidRPr="000A4838">
              <w:rPr>
                <w:sz w:val="20"/>
              </w:rPr>
              <w:t xml:space="preserve">143a </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1BEF563D" w14:textId="77777777" w:rsidR="00252826" w:rsidRPr="000A4838" w:rsidRDefault="00252826" w:rsidP="00252826">
            <w:pPr>
              <w:shd w:val="clear" w:color="auto" w:fill="FFFFFF" w:themeFill="background1"/>
              <w:suppressAutoHyphens/>
              <w:jc w:val="right"/>
              <w:rPr>
                <w:sz w:val="20"/>
              </w:rPr>
            </w:pPr>
            <w:r w:rsidRPr="000A4838">
              <w:rPr>
                <w:sz w:val="20"/>
              </w:rPr>
              <w:t>4,470</w:t>
            </w:r>
          </w:p>
        </w:tc>
        <w:tc>
          <w:tcPr>
            <w:tcW w:w="626" w:type="pct"/>
            <w:tcBorders>
              <w:top w:val="single" w:sz="4" w:space="0" w:color="auto"/>
              <w:left w:val="single" w:sz="4" w:space="0" w:color="auto"/>
              <w:bottom w:val="single" w:sz="4" w:space="0" w:color="auto"/>
              <w:right w:val="single" w:sz="4" w:space="0" w:color="auto"/>
            </w:tcBorders>
            <w:vAlign w:val="bottom"/>
          </w:tcPr>
          <w:p w14:paraId="47CC23CC" w14:textId="77777777" w:rsidR="00252826" w:rsidRPr="000A4838" w:rsidRDefault="00252826" w:rsidP="00252826">
            <w:pPr>
              <w:shd w:val="clear" w:color="auto" w:fill="FFFFFF" w:themeFill="background1"/>
              <w:suppressAutoHyphens/>
              <w:jc w:val="right"/>
              <w:rPr>
                <w:sz w:val="20"/>
              </w:rPr>
            </w:pPr>
            <w:r w:rsidRPr="000A4838">
              <w:rPr>
                <w:sz w:val="20"/>
              </w:rPr>
              <w:t>409,112</w:t>
            </w:r>
          </w:p>
        </w:tc>
        <w:tc>
          <w:tcPr>
            <w:tcW w:w="674" w:type="pct"/>
            <w:tcBorders>
              <w:top w:val="single" w:sz="4" w:space="0" w:color="auto"/>
              <w:left w:val="single" w:sz="4" w:space="0" w:color="auto"/>
              <w:bottom w:val="single" w:sz="4" w:space="0" w:color="auto"/>
              <w:right w:val="single" w:sz="4" w:space="0" w:color="auto"/>
            </w:tcBorders>
            <w:vAlign w:val="bottom"/>
          </w:tcPr>
          <w:p w14:paraId="7D862771" w14:textId="77777777" w:rsidR="00252826" w:rsidRPr="000A4838" w:rsidRDefault="00252826" w:rsidP="00252826">
            <w:pPr>
              <w:shd w:val="clear" w:color="auto" w:fill="FFFFFF" w:themeFill="background1"/>
              <w:suppressAutoHyphens/>
              <w:jc w:val="right"/>
              <w:rPr>
                <w:sz w:val="20"/>
              </w:rPr>
            </w:pPr>
            <w:r w:rsidRPr="000A4838">
              <w:rPr>
                <w:sz w:val="20"/>
              </w:rPr>
              <w:t>289,263</w:t>
            </w:r>
          </w:p>
        </w:tc>
        <w:tc>
          <w:tcPr>
            <w:tcW w:w="674" w:type="pct"/>
            <w:tcBorders>
              <w:top w:val="single" w:sz="4" w:space="0" w:color="auto"/>
              <w:left w:val="single" w:sz="4" w:space="0" w:color="auto"/>
              <w:bottom w:val="single" w:sz="4" w:space="0" w:color="auto"/>
              <w:right w:val="single" w:sz="4" w:space="0" w:color="auto"/>
            </w:tcBorders>
            <w:vAlign w:val="bottom"/>
          </w:tcPr>
          <w:p w14:paraId="1EA40E31" w14:textId="77777777" w:rsidR="00252826" w:rsidRPr="000A4838" w:rsidRDefault="00252826" w:rsidP="00252826">
            <w:pPr>
              <w:shd w:val="clear" w:color="auto" w:fill="FFFFFF" w:themeFill="background1"/>
              <w:suppressAutoHyphens/>
              <w:jc w:val="right"/>
              <w:rPr>
                <w:sz w:val="20"/>
              </w:rPr>
            </w:pPr>
            <w:r w:rsidRPr="000A4838">
              <w:rPr>
                <w:sz w:val="20"/>
              </w:rPr>
              <w:t>294,841</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C13642" w14:textId="77777777" w:rsidR="00252826" w:rsidRPr="000A4838" w:rsidRDefault="00252826" w:rsidP="00252826">
            <w:pPr>
              <w:shd w:val="clear" w:color="auto" w:fill="FFFFFF" w:themeFill="background1"/>
              <w:suppressAutoHyphens/>
              <w:jc w:val="right"/>
              <w:rPr>
                <w:sz w:val="20"/>
              </w:rPr>
            </w:pPr>
            <w:r w:rsidRPr="000A4838">
              <w:rPr>
                <w:sz w:val="20"/>
              </w:rPr>
              <w:t>300,143</w:t>
            </w:r>
          </w:p>
        </w:tc>
        <w:tc>
          <w:tcPr>
            <w:tcW w:w="809" w:type="pct"/>
            <w:tcBorders>
              <w:top w:val="single" w:sz="4" w:space="0" w:color="auto"/>
              <w:left w:val="single" w:sz="4" w:space="0" w:color="auto"/>
              <w:bottom w:val="single" w:sz="4" w:space="0" w:color="auto"/>
              <w:right w:val="single" w:sz="4" w:space="0" w:color="auto"/>
            </w:tcBorders>
            <w:vAlign w:val="bottom"/>
          </w:tcPr>
          <w:p w14:paraId="0D4B4E42" w14:textId="77777777" w:rsidR="00252826" w:rsidRPr="000A4838" w:rsidRDefault="00252826" w:rsidP="00252826">
            <w:pPr>
              <w:shd w:val="clear" w:color="auto" w:fill="FFFFFF" w:themeFill="background1"/>
              <w:suppressAutoHyphens/>
              <w:jc w:val="right"/>
              <w:rPr>
                <w:sz w:val="20"/>
              </w:rPr>
            </w:pPr>
            <w:r w:rsidRPr="000A4838">
              <w:rPr>
                <w:sz w:val="20"/>
              </w:rPr>
              <w:t>9.4</w:t>
            </w:r>
          </w:p>
        </w:tc>
      </w:tr>
      <w:tr w:rsidR="00252826" w:rsidRPr="000A4838" w14:paraId="67C48F8C" w14:textId="77777777" w:rsidTr="00252826">
        <w:tc>
          <w:tcPr>
            <w:tcW w:w="1011" w:type="pct"/>
            <w:tcBorders>
              <w:top w:val="single" w:sz="4" w:space="0" w:color="auto"/>
              <w:left w:val="single" w:sz="4" w:space="0" w:color="auto"/>
              <w:bottom w:val="single" w:sz="4" w:space="0" w:color="auto"/>
              <w:right w:val="single" w:sz="4" w:space="0" w:color="auto"/>
            </w:tcBorders>
          </w:tcPr>
          <w:p w14:paraId="06EF12C4" w14:textId="64151AFB" w:rsidR="00252826" w:rsidRPr="000A4838" w:rsidRDefault="00252826" w:rsidP="00252826">
            <w:pPr>
              <w:shd w:val="clear" w:color="auto" w:fill="FFFFFF" w:themeFill="background1"/>
              <w:suppressAutoHyphens/>
              <w:bidi/>
              <w:rPr>
                <w:sz w:val="20"/>
              </w:rPr>
            </w:pPr>
            <w:r w:rsidRPr="00252826">
              <w:rPr>
                <w:rFonts w:hint="cs"/>
                <w:sz w:val="18"/>
                <w:szCs w:val="18"/>
                <w:rtl/>
              </w:rPr>
              <w:t>هيدروفلوروكربون-</w:t>
            </w:r>
            <w:r w:rsidRPr="000A4838">
              <w:rPr>
                <w:sz w:val="20"/>
              </w:rPr>
              <w:t>227ea</w:t>
            </w:r>
          </w:p>
        </w:tc>
        <w:tc>
          <w:tcPr>
            <w:tcW w:w="579" w:type="pct"/>
            <w:tcBorders>
              <w:top w:val="single" w:sz="4" w:space="0" w:color="auto"/>
              <w:left w:val="single" w:sz="4" w:space="0" w:color="auto"/>
              <w:bottom w:val="single" w:sz="4" w:space="0" w:color="auto"/>
              <w:right w:val="single" w:sz="4" w:space="0" w:color="auto"/>
            </w:tcBorders>
          </w:tcPr>
          <w:p w14:paraId="1CAF99FC" w14:textId="77777777" w:rsidR="00252826" w:rsidRPr="000A4838" w:rsidRDefault="00252826" w:rsidP="00252826">
            <w:pPr>
              <w:shd w:val="clear" w:color="auto" w:fill="FFFFFF" w:themeFill="background1"/>
              <w:suppressAutoHyphens/>
              <w:jc w:val="right"/>
              <w:rPr>
                <w:sz w:val="20"/>
              </w:rPr>
            </w:pPr>
            <w:r w:rsidRPr="000A4838">
              <w:rPr>
                <w:sz w:val="20"/>
              </w:rPr>
              <w:t>3,220</w:t>
            </w:r>
          </w:p>
        </w:tc>
        <w:tc>
          <w:tcPr>
            <w:tcW w:w="626" w:type="pct"/>
            <w:tcBorders>
              <w:top w:val="single" w:sz="4" w:space="0" w:color="auto"/>
              <w:left w:val="single" w:sz="4" w:space="0" w:color="auto"/>
              <w:bottom w:val="single" w:sz="4" w:space="0" w:color="auto"/>
              <w:right w:val="single" w:sz="4" w:space="0" w:color="auto"/>
            </w:tcBorders>
            <w:vAlign w:val="bottom"/>
          </w:tcPr>
          <w:p w14:paraId="17B3158B" w14:textId="77777777" w:rsidR="00252826" w:rsidRPr="000A4838" w:rsidRDefault="00252826" w:rsidP="00252826">
            <w:pPr>
              <w:shd w:val="clear" w:color="auto" w:fill="FFFFFF" w:themeFill="background1"/>
              <w:suppressAutoHyphens/>
              <w:jc w:val="right"/>
              <w:rPr>
                <w:sz w:val="20"/>
              </w:rPr>
            </w:pPr>
            <w:r w:rsidRPr="000A4838">
              <w:rPr>
                <w:sz w:val="20"/>
              </w:rPr>
              <w:t>14,490</w:t>
            </w:r>
          </w:p>
        </w:tc>
        <w:tc>
          <w:tcPr>
            <w:tcW w:w="674" w:type="pct"/>
            <w:tcBorders>
              <w:top w:val="single" w:sz="4" w:space="0" w:color="auto"/>
              <w:left w:val="single" w:sz="4" w:space="0" w:color="auto"/>
              <w:bottom w:val="single" w:sz="4" w:space="0" w:color="auto"/>
              <w:right w:val="single" w:sz="4" w:space="0" w:color="auto"/>
            </w:tcBorders>
            <w:vAlign w:val="bottom"/>
          </w:tcPr>
          <w:p w14:paraId="4C4E236D" w14:textId="77777777" w:rsidR="00252826" w:rsidRPr="000A4838" w:rsidRDefault="00252826" w:rsidP="00252826">
            <w:pPr>
              <w:shd w:val="clear" w:color="auto" w:fill="FFFFFF" w:themeFill="background1"/>
              <w:suppressAutoHyphens/>
              <w:jc w:val="right"/>
              <w:rPr>
                <w:sz w:val="20"/>
              </w:rPr>
            </w:pPr>
            <w:r w:rsidRPr="000A4838">
              <w:rPr>
                <w:sz w:val="20"/>
              </w:rPr>
              <w:t>14,490</w:t>
            </w:r>
          </w:p>
        </w:tc>
        <w:tc>
          <w:tcPr>
            <w:tcW w:w="674" w:type="pct"/>
            <w:tcBorders>
              <w:top w:val="single" w:sz="4" w:space="0" w:color="auto"/>
              <w:left w:val="single" w:sz="4" w:space="0" w:color="auto"/>
              <w:bottom w:val="single" w:sz="4" w:space="0" w:color="auto"/>
              <w:right w:val="single" w:sz="4" w:space="0" w:color="auto"/>
            </w:tcBorders>
            <w:vAlign w:val="bottom"/>
          </w:tcPr>
          <w:p w14:paraId="6CB1F3B2" w14:textId="77777777" w:rsidR="00252826" w:rsidRPr="000A4838" w:rsidRDefault="00252826" w:rsidP="00252826">
            <w:pPr>
              <w:shd w:val="clear" w:color="auto" w:fill="FFFFFF" w:themeFill="background1"/>
              <w:suppressAutoHyphens/>
              <w:jc w:val="right"/>
              <w:rPr>
                <w:sz w:val="20"/>
              </w:rPr>
            </w:pPr>
            <w:r w:rsidRPr="000A4838">
              <w:rPr>
                <w:sz w:val="20"/>
              </w:rPr>
              <w:t>14,490</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DEF179" w14:textId="77777777" w:rsidR="00252826" w:rsidRPr="000A4838" w:rsidRDefault="00252826" w:rsidP="00252826">
            <w:pPr>
              <w:shd w:val="clear" w:color="auto" w:fill="FFFFFF" w:themeFill="background1"/>
              <w:suppressAutoHyphens/>
              <w:jc w:val="right"/>
              <w:rPr>
                <w:sz w:val="20"/>
              </w:rPr>
            </w:pPr>
            <w:r w:rsidRPr="000A4838">
              <w:rPr>
                <w:sz w:val="20"/>
              </w:rPr>
              <w:t>14,490</w:t>
            </w:r>
          </w:p>
        </w:tc>
        <w:tc>
          <w:tcPr>
            <w:tcW w:w="809" w:type="pct"/>
            <w:tcBorders>
              <w:top w:val="single" w:sz="4" w:space="0" w:color="auto"/>
              <w:left w:val="single" w:sz="4" w:space="0" w:color="auto"/>
              <w:bottom w:val="single" w:sz="4" w:space="0" w:color="auto"/>
              <w:right w:val="single" w:sz="4" w:space="0" w:color="auto"/>
            </w:tcBorders>
            <w:vAlign w:val="bottom"/>
          </w:tcPr>
          <w:p w14:paraId="60E26188" w14:textId="77777777" w:rsidR="00252826" w:rsidRPr="000A4838" w:rsidRDefault="00252826" w:rsidP="00252826">
            <w:pPr>
              <w:shd w:val="clear" w:color="auto" w:fill="FFFFFF" w:themeFill="background1"/>
              <w:suppressAutoHyphens/>
              <w:jc w:val="right"/>
              <w:rPr>
                <w:sz w:val="20"/>
              </w:rPr>
            </w:pPr>
            <w:r w:rsidRPr="000A4838">
              <w:rPr>
                <w:sz w:val="20"/>
              </w:rPr>
              <w:t>0.5</w:t>
            </w:r>
          </w:p>
        </w:tc>
      </w:tr>
      <w:tr w:rsidR="00252826" w:rsidRPr="000A4838" w14:paraId="053AB552" w14:textId="77777777" w:rsidTr="00252826">
        <w:tc>
          <w:tcPr>
            <w:tcW w:w="1590" w:type="pct"/>
            <w:gridSpan w:val="2"/>
            <w:tcBorders>
              <w:top w:val="single" w:sz="4" w:space="0" w:color="auto"/>
              <w:left w:val="single" w:sz="4" w:space="0" w:color="auto"/>
              <w:bottom w:val="single" w:sz="4" w:space="0" w:color="auto"/>
              <w:right w:val="single" w:sz="4" w:space="0" w:color="auto"/>
            </w:tcBorders>
          </w:tcPr>
          <w:p w14:paraId="7AC3E957" w14:textId="57D9EE73" w:rsidR="00252826" w:rsidRPr="000A4838" w:rsidRDefault="00252826" w:rsidP="00252826">
            <w:pPr>
              <w:shd w:val="clear" w:color="auto" w:fill="FFFFFF" w:themeFill="background1"/>
              <w:suppressAutoHyphens/>
              <w:bidi/>
              <w:rPr>
                <w:b/>
                <w:bCs/>
                <w:sz w:val="20"/>
              </w:rPr>
            </w:pPr>
            <w:r>
              <w:rPr>
                <w:rFonts w:hint="cs"/>
                <w:b/>
                <w:bCs/>
                <w:sz w:val="20"/>
                <w:rtl/>
                <w:lang w:eastAsia="en-CA"/>
              </w:rPr>
              <w:t xml:space="preserve">المجموع </w:t>
            </w:r>
            <w:r w:rsidRPr="00252826">
              <w:rPr>
                <w:rFonts w:hint="cs"/>
                <w:b/>
                <w:bCs/>
                <w:sz w:val="18"/>
                <w:szCs w:val="18"/>
                <w:rtl/>
                <w:lang w:eastAsia="en-CA"/>
              </w:rPr>
              <w:t>(ب</w:t>
            </w:r>
            <w:r w:rsidRPr="00252826">
              <w:rPr>
                <w:rFonts w:hint="cs"/>
                <w:b/>
                <w:bCs/>
                <w:sz w:val="18"/>
                <w:szCs w:val="18"/>
                <w:rtl/>
              </w:rPr>
              <w:t>أطنان مكافئ ثاني أكسيد الكربون</w:t>
            </w:r>
            <w:r w:rsidRPr="00252826">
              <w:rPr>
                <w:rFonts w:hint="cs"/>
                <w:b/>
                <w:bCs/>
                <w:sz w:val="18"/>
                <w:szCs w:val="18"/>
                <w:rtl/>
                <w:lang w:eastAsia="en-CA"/>
              </w:rPr>
              <w:t>)</w:t>
            </w:r>
          </w:p>
        </w:tc>
        <w:tc>
          <w:tcPr>
            <w:tcW w:w="626" w:type="pct"/>
            <w:tcBorders>
              <w:top w:val="single" w:sz="4" w:space="0" w:color="auto"/>
              <w:left w:val="single" w:sz="4" w:space="0" w:color="auto"/>
              <w:bottom w:val="single" w:sz="4" w:space="0" w:color="auto"/>
              <w:right w:val="single" w:sz="4" w:space="0" w:color="auto"/>
            </w:tcBorders>
          </w:tcPr>
          <w:p w14:paraId="48DB95A2" w14:textId="77777777" w:rsidR="00252826" w:rsidRPr="000A4838" w:rsidRDefault="00252826" w:rsidP="00252826">
            <w:pPr>
              <w:shd w:val="clear" w:color="auto" w:fill="FFFFFF" w:themeFill="background1"/>
              <w:suppressAutoHyphens/>
              <w:jc w:val="right"/>
              <w:rPr>
                <w:b/>
                <w:bCs/>
                <w:sz w:val="20"/>
              </w:rPr>
            </w:pPr>
            <w:r w:rsidRPr="000A4838">
              <w:rPr>
                <w:b/>
                <w:bCs/>
                <w:sz w:val="20"/>
              </w:rPr>
              <w:t>3,770,996</w:t>
            </w:r>
          </w:p>
        </w:tc>
        <w:tc>
          <w:tcPr>
            <w:tcW w:w="674" w:type="pct"/>
            <w:tcBorders>
              <w:top w:val="single" w:sz="4" w:space="0" w:color="auto"/>
              <w:left w:val="single" w:sz="4" w:space="0" w:color="auto"/>
              <w:bottom w:val="single" w:sz="4" w:space="0" w:color="auto"/>
              <w:right w:val="single" w:sz="4" w:space="0" w:color="auto"/>
            </w:tcBorders>
          </w:tcPr>
          <w:p w14:paraId="2B083867" w14:textId="77777777" w:rsidR="00252826" w:rsidRPr="000A4838" w:rsidRDefault="00252826" w:rsidP="00252826">
            <w:pPr>
              <w:shd w:val="clear" w:color="auto" w:fill="FFFFFF" w:themeFill="background1"/>
              <w:suppressAutoHyphens/>
              <w:jc w:val="right"/>
              <w:rPr>
                <w:b/>
                <w:bCs/>
                <w:sz w:val="20"/>
              </w:rPr>
            </w:pPr>
            <w:r w:rsidRPr="000A4838">
              <w:rPr>
                <w:b/>
                <w:bCs/>
                <w:sz w:val="20"/>
              </w:rPr>
              <w:t>3,355,712</w:t>
            </w:r>
          </w:p>
        </w:tc>
        <w:tc>
          <w:tcPr>
            <w:tcW w:w="674" w:type="pct"/>
            <w:tcBorders>
              <w:top w:val="single" w:sz="4" w:space="0" w:color="auto"/>
              <w:left w:val="single" w:sz="4" w:space="0" w:color="auto"/>
              <w:bottom w:val="single" w:sz="4" w:space="0" w:color="auto"/>
              <w:right w:val="single" w:sz="4" w:space="0" w:color="auto"/>
            </w:tcBorders>
          </w:tcPr>
          <w:p w14:paraId="75688502" w14:textId="77777777" w:rsidR="00252826" w:rsidRPr="000A4838" w:rsidRDefault="00252826" w:rsidP="00252826">
            <w:pPr>
              <w:shd w:val="clear" w:color="auto" w:fill="FFFFFF" w:themeFill="background1"/>
              <w:suppressAutoHyphens/>
              <w:jc w:val="right"/>
              <w:rPr>
                <w:b/>
                <w:bCs/>
                <w:sz w:val="20"/>
              </w:rPr>
            </w:pPr>
            <w:r w:rsidRPr="000A4838">
              <w:rPr>
                <w:b/>
                <w:bCs/>
                <w:sz w:val="20"/>
              </w:rPr>
              <w:t>3,153,776</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tcPr>
          <w:p w14:paraId="45C38367" w14:textId="77777777" w:rsidR="00252826" w:rsidRPr="000A4838" w:rsidRDefault="00252826" w:rsidP="00252826">
            <w:pPr>
              <w:suppressAutoHyphens/>
              <w:jc w:val="right"/>
              <w:rPr>
                <w:b/>
                <w:bCs/>
                <w:sz w:val="20"/>
              </w:rPr>
            </w:pPr>
            <w:r w:rsidRPr="000A4838">
              <w:rPr>
                <w:b/>
                <w:bCs/>
                <w:sz w:val="20"/>
              </w:rPr>
              <w:t xml:space="preserve">3,203,591 </w:t>
            </w:r>
          </w:p>
        </w:tc>
        <w:tc>
          <w:tcPr>
            <w:tcW w:w="809" w:type="pct"/>
            <w:tcBorders>
              <w:top w:val="single" w:sz="4" w:space="0" w:color="auto"/>
              <w:left w:val="single" w:sz="4" w:space="0" w:color="auto"/>
              <w:bottom w:val="single" w:sz="4" w:space="0" w:color="auto"/>
              <w:right w:val="single" w:sz="4" w:space="0" w:color="auto"/>
            </w:tcBorders>
          </w:tcPr>
          <w:p w14:paraId="7894F2FC" w14:textId="77777777" w:rsidR="00252826" w:rsidRPr="000A4838" w:rsidRDefault="00252826" w:rsidP="00252826">
            <w:pPr>
              <w:shd w:val="clear" w:color="auto" w:fill="FFFFFF" w:themeFill="background1"/>
              <w:suppressAutoHyphens/>
              <w:jc w:val="right"/>
              <w:rPr>
                <w:b/>
                <w:bCs/>
                <w:sz w:val="20"/>
              </w:rPr>
            </w:pPr>
            <w:r w:rsidRPr="000A4838">
              <w:rPr>
                <w:b/>
                <w:bCs/>
                <w:sz w:val="20"/>
              </w:rPr>
              <w:t>100</w:t>
            </w:r>
          </w:p>
        </w:tc>
      </w:tr>
    </w:tbl>
    <w:p w14:paraId="384AC35C" w14:textId="4A603543" w:rsidR="001C692F" w:rsidRDefault="001C692F" w:rsidP="00B73FE9">
      <w:pPr>
        <w:shd w:val="clear" w:color="auto" w:fill="FFFFFF" w:themeFill="background1"/>
        <w:tabs>
          <w:tab w:val="left" w:pos="2641"/>
          <w:tab w:val="left" w:pos="3918"/>
          <w:tab w:val="left" w:pos="5195"/>
          <w:tab w:val="left" w:pos="6472"/>
          <w:tab w:val="left" w:pos="7749"/>
        </w:tabs>
        <w:suppressAutoHyphens/>
        <w:bidi/>
        <w:spacing w:after="240"/>
        <w:jc w:val="left"/>
        <w:rPr>
          <w:sz w:val="20"/>
          <w:rtl/>
        </w:rPr>
      </w:pPr>
      <w:r w:rsidRPr="000A4838">
        <w:rPr>
          <w:sz w:val="20"/>
        </w:rPr>
        <w:t xml:space="preserve">* </w:t>
      </w:r>
      <w:r w:rsidR="00252826">
        <w:rPr>
          <w:rFonts w:hint="cs"/>
          <w:sz w:val="20"/>
          <w:rtl/>
        </w:rPr>
        <w:t>مقرَّباً إلى خانتين عشريتين فقط.</w:t>
      </w:r>
    </w:p>
    <w:p w14:paraId="77585275" w14:textId="71FC9545" w:rsidR="00B65AEE" w:rsidRPr="005F7AB4" w:rsidRDefault="009031B2" w:rsidP="00C82D61">
      <w:pPr>
        <w:pStyle w:val="Heading3"/>
        <w:keepLines/>
        <w:numPr>
          <w:ilvl w:val="0"/>
          <w:numId w:val="11"/>
        </w:numPr>
        <w:bidi/>
        <w:spacing w:line="276" w:lineRule="auto"/>
        <w:ind w:left="0" w:firstLine="0"/>
        <w:rPr>
          <w:rFonts w:asciiTheme="majorBidi" w:hAnsiTheme="majorBidi" w:cstheme="majorBidi"/>
          <w:sz w:val="26"/>
          <w:szCs w:val="26"/>
          <w:rtl/>
          <w:lang w:bidi="ar-SA"/>
        </w:rPr>
      </w:pPr>
      <w:r w:rsidRPr="005F7AB4">
        <w:rPr>
          <w:rFonts w:asciiTheme="majorBidi" w:hAnsiTheme="majorBidi" w:hint="cs"/>
          <w:sz w:val="26"/>
          <w:szCs w:val="26"/>
          <w:rtl/>
          <w:lang w:bidi="ar-SA"/>
        </w:rPr>
        <w:lastRenderedPageBreak/>
        <w:t>يُعزى</w:t>
      </w:r>
      <w:r w:rsidR="00B65AEE" w:rsidRPr="005F7AB4">
        <w:rPr>
          <w:rFonts w:asciiTheme="majorBidi" w:hAnsiTheme="majorBidi" w:cstheme="majorBidi"/>
          <w:sz w:val="26"/>
          <w:szCs w:val="26"/>
          <w:rtl/>
          <w:lang w:bidi="ar-SA"/>
        </w:rPr>
        <w:t xml:space="preserve"> الاتجاه العام لخفض الاستهلاك في الفترة من </w:t>
      </w:r>
      <w:r w:rsidRPr="005F7AB4">
        <w:rPr>
          <w:sz w:val="26"/>
          <w:szCs w:val="26"/>
        </w:rPr>
        <w:t>2019</w:t>
      </w:r>
      <w:r w:rsidR="00B65AEE" w:rsidRPr="005F7AB4">
        <w:rPr>
          <w:rFonts w:asciiTheme="majorBidi" w:hAnsiTheme="majorBidi" w:cstheme="majorBidi"/>
          <w:sz w:val="26"/>
          <w:szCs w:val="26"/>
          <w:rtl/>
          <w:lang w:bidi="ar-SA"/>
        </w:rPr>
        <w:t xml:space="preserve"> إلى </w:t>
      </w:r>
      <w:r w:rsidRPr="005F7AB4">
        <w:rPr>
          <w:sz w:val="26"/>
          <w:szCs w:val="26"/>
        </w:rPr>
        <w:t>2021</w:t>
      </w:r>
      <w:r w:rsidR="00B65AEE" w:rsidRPr="005F7AB4">
        <w:rPr>
          <w:rFonts w:asciiTheme="majorBidi" w:hAnsiTheme="majorBidi" w:cstheme="majorBidi"/>
          <w:sz w:val="26"/>
          <w:szCs w:val="26"/>
          <w:rtl/>
          <w:lang w:bidi="ar-SA"/>
        </w:rPr>
        <w:t xml:space="preserve"> إلى تباطؤ الاقتصاد والتجارة، اللذين تأثرا بجائحة</w:t>
      </w:r>
      <w:r w:rsidR="00B65AEE" w:rsidRPr="005F7AB4">
        <w:rPr>
          <w:rFonts w:asciiTheme="majorBidi" w:hAnsiTheme="majorBidi" w:cstheme="majorBidi"/>
          <w:sz w:val="26"/>
          <w:szCs w:val="26"/>
          <w:lang w:bidi="ar-SA"/>
        </w:rPr>
        <w:t xml:space="preserve"> </w:t>
      </w:r>
      <w:r w:rsidRPr="005F7AB4">
        <w:rPr>
          <w:rFonts w:asciiTheme="majorBidi" w:hAnsiTheme="majorBidi" w:cstheme="majorBidi" w:hint="cs"/>
          <w:sz w:val="26"/>
          <w:szCs w:val="26"/>
          <w:rtl/>
          <w:lang w:bidi="ar-SA"/>
        </w:rPr>
        <w:t>كوفيد-</w:t>
      </w:r>
      <w:r w:rsidR="00BE04C6" w:rsidRPr="005F7AB4">
        <w:rPr>
          <w:sz w:val="26"/>
          <w:szCs w:val="26"/>
        </w:rPr>
        <w:t>19</w:t>
      </w:r>
      <w:r w:rsidR="00BE04C6" w:rsidRPr="005F7AB4">
        <w:rPr>
          <w:rFonts w:asciiTheme="majorBidi" w:hAnsiTheme="majorBidi" w:cstheme="majorBidi"/>
          <w:sz w:val="26"/>
          <w:szCs w:val="26"/>
          <w:rtl/>
          <w:lang w:bidi="ar-SA"/>
        </w:rPr>
        <w:t>؛</w:t>
      </w:r>
      <w:r w:rsidR="00B65AEE" w:rsidRPr="005F7AB4">
        <w:rPr>
          <w:rFonts w:asciiTheme="majorBidi" w:hAnsiTheme="majorBidi" w:cstheme="majorBidi"/>
          <w:sz w:val="26"/>
          <w:szCs w:val="26"/>
          <w:rtl/>
          <w:lang w:bidi="ar-SA"/>
        </w:rPr>
        <w:t xml:space="preserve"> </w:t>
      </w:r>
      <w:r w:rsidRPr="005F7AB4">
        <w:rPr>
          <w:rFonts w:asciiTheme="majorBidi" w:hAnsiTheme="majorBidi" w:cstheme="majorBidi" w:hint="cs"/>
          <w:sz w:val="26"/>
          <w:szCs w:val="26"/>
          <w:rtl/>
          <w:lang w:bidi="ar-SA"/>
        </w:rPr>
        <w:t>و</w:t>
      </w:r>
      <w:r w:rsidR="00B65AEE" w:rsidRPr="005F7AB4">
        <w:rPr>
          <w:rFonts w:asciiTheme="majorBidi" w:hAnsiTheme="majorBidi" w:cstheme="majorBidi"/>
          <w:sz w:val="26"/>
          <w:szCs w:val="26"/>
          <w:rtl/>
          <w:lang w:bidi="ar-SA"/>
        </w:rPr>
        <w:t>يرجع النمو المل</w:t>
      </w:r>
      <w:r w:rsidRPr="005F7AB4">
        <w:rPr>
          <w:rFonts w:asciiTheme="majorBidi" w:hAnsiTheme="majorBidi" w:cstheme="majorBidi" w:hint="cs"/>
          <w:sz w:val="26"/>
          <w:szCs w:val="26"/>
          <w:rtl/>
          <w:lang w:bidi="ar-SA"/>
        </w:rPr>
        <w:t>ا</w:t>
      </w:r>
      <w:r w:rsidR="00B65AEE" w:rsidRPr="005F7AB4">
        <w:rPr>
          <w:rFonts w:asciiTheme="majorBidi" w:hAnsiTheme="majorBidi" w:cstheme="majorBidi"/>
          <w:sz w:val="26"/>
          <w:szCs w:val="26"/>
          <w:rtl/>
          <w:lang w:bidi="ar-SA"/>
        </w:rPr>
        <w:t xml:space="preserve">حظ في الفترة من </w:t>
      </w:r>
      <w:r w:rsidRPr="005F7AB4">
        <w:rPr>
          <w:sz w:val="26"/>
          <w:szCs w:val="26"/>
        </w:rPr>
        <w:t>2021</w:t>
      </w:r>
      <w:r w:rsidR="00B65AEE" w:rsidRPr="005F7AB4">
        <w:rPr>
          <w:rFonts w:asciiTheme="majorBidi" w:hAnsiTheme="majorBidi" w:cstheme="majorBidi"/>
          <w:sz w:val="26"/>
          <w:szCs w:val="26"/>
          <w:rtl/>
          <w:lang w:bidi="ar-SA"/>
        </w:rPr>
        <w:t xml:space="preserve"> إلى </w:t>
      </w:r>
      <w:r w:rsidRPr="005F7AB4">
        <w:rPr>
          <w:sz w:val="26"/>
          <w:szCs w:val="26"/>
        </w:rPr>
        <w:t>2022</w:t>
      </w:r>
      <w:r w:rsidR="00B65AEE" w:rsidRPr="005F7AB4">
        <w:rPr>
          <w:rFonts w:asciiTheme="majorBidi" w:hAnsiTheme="majorBidi" w:cstheme="majorBidi"/>
          <w:sz w:val="26"/>
          <w:szCs w:val="26"/>
          <w:rtl/>
          <w:lang w:bidi="ar-SA"/>
        </w:rPr>
        <w:t xml:space="preserve"> إلى </w:t>
      </w:r>
      <w:r w:rsidRPr="005F7AB4">
        <w:rPr>
          <w:rFonts w:asciiTheme="majorBidi" w:hAnsiTheme="majorBidi" w:cstheme="majorBidi" w:hint="cs"/>
          <w:sz w:val="26"/>
          <w:szCs w:val="26"/>
          <w:rtl/>
          <w:lang w:bidi="ar-SA"/>
        </w:rPr>
        <w:t>التعافي</w:t>
      </w:r>
      <w:r w:rsidR="00B65AEE" w:rsidRPr="005F7AB4">
        <w:rPr>
          <w:rFonts w:asciiTheme="majorBidi" w:hAnsiTheme="majorBidi" w:cstheme="majorBidi"/>
          <w:sz w:val="26"/>
          <w:szCs w:val="26"/>
          <w:rtl/>
          <w:lang w:bidi="ar-SA"/>
        </w:rPr>
        <w:t xml:space="preserve"> الاقتصادي بعد</w:t>
      </w:r>
      <w:r w:rsidR="00B65AEE" w:rsidRPr="005F7AB4">
        <w:rPr>
          <w:rFonts w:asciiTheme="majorBidi" w:hAnsiTheme="majorBidi" w:cstheme="majorBidi"/>
          <w:sz w:val="26"/>
          <w:szCs w:val="26"/>
          <w:lang w:bidi="ar-SA"/>
        </w:rPr>
        <w:t xml:space="preserve"> </w:t>
      </w:r>
      <w:r w:rsidRPr="005F7AB4">
        <w:rPr>
          <w:rFonts w:asciiTheme="majorBidi" w:hAnsiTheme="majorBidi" w:cstheme="majorBidi"/>
          <w:sz w:val="26"/>
          <w:szCs w:val="26"/>
          <w:rtl/>
          <w:lang w:bidi="ar-SA"/>
        </w:rPr>
        <w:t>جائحة</w:t>
      </w:r>
      <w:r w:rsidRPr="005F7AB4">
        <w:rPr>
          <w:rFonts w:asciiTheme="majorBidi" w:hAnsiTheme="majorBidi" w:cstheme="majorBidi"/>
          <w:sz w:val="26"/>
          <w:szCs w:val="26"/>
          <w:lang w:bidi="ar-SA"/>
        </w:rPr>
        <w:t xml:space="preserve"> </w:t>
      </w:r>
      <w:r w:rsidRPr="005F7AB4">
        <w:rPr>
          <w:rFonts w:asciiTheme="majorBidi" w:hAnsiTheme="majorBidi" w:cstheme="majorBidi" w:hint="cs"/>
          <w:sz w:val="26"/>
          <w:szCs w:val="26"/>
          <w:rtl/>
          <w:lang w:bidi="ar-SA"/>
        </w:rPr>
        <w:t>كوفيد-</w:t>
      </w:r>
      <w:r w:rsidRPr="005F7AB4">
        <w:rPr>
          <w:sz w:val="26"/>
          <w:szCs w:val="26"/>
        </w:rPr>
        <w:t>19</w:t>
      </w:r>
      <w:r w:rsidRPr="005F7AB4">
        <w:rPr>
          <w:rFonts w:asciiTheme="majorBidi" w:hAnsiTheme="majorBidi" w:cstheme="majorBidi" w:hint="cs"/>
          <w:sz w:val="26"/>
          <w:szCs w:val="26"/>
          <w:rtl/>
          <w:lang w:bidi="ar-SA"/>
        </w:rPr>
        <w:t>.</w:t>
      </w:r>
      <w:r w:rsidR="00B65AEE" w:rsidRPr="005F7AB4">
        <w:rPr>
          <w:rFonts w:asciiTheme="majorBidi" w:hAnsiTheme="majorBidi" w:cstheme="majorBidi"/>
          <w:sz w:val="26"/>
          <w:szCs w:val="26"/>
          <w:lang w:bidi="ar-SA"/>
        </w:rPr>
        <w:t xml:space="preserve"> </w:t>
      </w:r>
      <w:r w:rsidR="00BE04C6" w:rsidRPr="005F7AB4">
        <w:rPr>
          <w:rFonts w:asciiTheme="majorBidi" w:hAnsiTheme="majorBidi" w:cstheme="majorBidi" w:hint="cs"/>
          <w:sz w:val="26"/>
          <w:szCs w:val="26"/>
          <w:rtl/>
          <w:lang w:bidi="ar-SA"/>
        </w:rPr>
        <w:t>غير</w:t>
      </w:r>
      <w:r w:rsidR="00B65AEE" w:rsidRPr="005F7AB4">
        <w:rPr>
          <w:rFonts w:asciiTheme="majorBidi" w:hAnsiTheme="majorBidi" w:cstheme="majorBidi"/>
          <w:sz w:val="26"/>
          <w:szCs w:val="26"/>
          <w:rtl/>
          <w:lang w:bidi="ar-SA"/>
        </w:rPr>
        <w:t xml:space="preserve"> </w:t>
      </w:r>
      <w:r w:rsidR="00BE04C6" w:rsidRPr="005F7AB4">
        <w:rPr>
          <w:rFonts w:asciiTheme="majorBidi" w:hAnsiTheme="majorBidi" w:cstheme="majorBidi" w:hint="cs"/>
          <w:sz w:val="26"/>
          <w:szCs w:val="26"/>
          <w:rtl/>
          <w:lang w:bidi="ar-SA"/>
        </w:rPr>
        <w:t>أ</w:t>
      </w:r>
      <w:r w:rsidR="00B65AEE" w:rsidRPr="005F7AB4">
        <w:rPr>
          <w:rFonts w:asciiTheme="majorBidi" w:hAnsiTheme="majorBidi" w:cstheme="majorBidi"/>
          <w:sz w:val="26"/>
          <w:szCs w:val="26"/>
          <w:rtl/>
          <w:lang w:bidi="ar-SA"/>
        </w:rPr>
        <w:t xml:space="preserve">ن عدد المعدات القائمة على المواد الهيدروفلوروكربونية المركبة يتزايد بسبب الحظر المفروض على واردات </w:t>
      </w:r>
      <w:r w:rsidR="00BE04C6" w:rsidRPr="005F7AB4">
        <w:rPr>
          <w:rFonts w:asciiTheme="majorBidi" w:hAnsiTheme="majorBidi" w:cstheme="majorBidi" w:hint="cs"/>
          <w:sz w:val="26"/>
          <w:szCs w:val="26"/>
          <w:rtl/>
          <w:lang w:bidi="ar-SA"/>
        </w:rPr>
        <w:t>ال</w:t>
      </w:r>
      <w:r w:rsidR="00B65AEE" w:rsidRPr="005F7AB4">
        <w:rPr>
          <w:rFonts w:asciiTheme="majorBidi" w:hAnsiTheme="majorBidi" w:cstheme="majorBidi"/>
          <w:sz w:val="26"/>
          <w:szCs w:val="26"/>
          <w:rtl/>
          <w:lang w:bidi="ar-SA"/>
        </w:rPr>
        <w:t xml:space="preserve">معدات </w:t>
      </w:r>
      <w:r w:rsidR="00BE04C6" w:rsidRPr="005F7AB4">
        <w:rPr>
          <w:rFonts w:asciiTheme="majorBidi" w:hAnsiTheme="majorBidi" w:cstheme="majorBidi" w:hint="cs"/>
          <w:sz w:val="26"/>
          <w:szCs w:val="26"/>
          <w:rtl/>
          <w:lang w:bidi="ar-SA"/>
        </w:rPr>
        <w:t>المستخدِمة ل</w:t>
      </w:r>
      <w:r w:rsidR="00B65AEE" w:rsidRPr="005F7AB4">
        <w:rPr>
          <w:rFonts w:asciiTheme="majorBidi" w:hAnsiTheme="majorBidi" w:cstheme="majorBidi"/>
          <w:sz w:val="26"/>
          <w:szCs w:val="26"/>
          <w:rtl/>
          <w:lang w:bidi="ar-SA"/>
        </w:rPr>
        <w:t>لهيدروكلوروفلوروكربون</w:t>
      </w:r>
      <w:r w:rsidR="00BE04C6" w:rsidRPr="005F7AB4">
        <w:rPr>
          <w:rFonts w:asciiTheme="majorBidi" w:hAnsiTheme="majorBidi" w:cstheme="majorBidi" w:hint="cs"/>
          <w:sz w:val="26"/>
          <w:szCs w:val="26"/>
          <w:rtl/>
          <w:lang w:bidi="ar-SA"/>
        </w:rPr>
        <w:t>-</w:t>
      </w:r>
      <w:r w:rsidR="00BE04C6" w:rsidRPr="005F7AB4">
        <w:rPr>
          <w:sz w:val="26"/>
          <w:szCs w:val="26"/>
        </w:rPr>
        <w:t>22</w:t>
      </w:r>
      <w:r w:rsidR="00BE04C6" w:rsidRPr="005F7AB4">
        <w:rPr>
          <w:rFonts w:asciiTheme="majorBidi" w:hAnsiTheme="majorBidi" w:cstheme="majorBidi" w:hint="cs"/>
          <w:sz w:val="26"/>
          <w:szCs w:val="26"/>
          <w:rtl/>
          <w:lang w:bidi="ar-SA"/>
        </w:rPr>
        <w:t>،</w:t>
      </w:r>
      <w:r w:rsidR="00B65AEE" w:rsidRPr="005F7AB4">
        <w:rPr>
          <w:rFonts w:asciiTheme="majorBidi" w:hAnsiTheme="majorBidi" w:cstheme="majorBidi"/>
          <w:sz w:val="26"/>
          <w:szCs w:val="26"/>
          <w:rtl/>
          <w:lang w:bidi="ar-SA"/>
        </w:rPr>
        <w:t xml:space="preserve"> والإدخال البطيء نسبياً للبدائل </w:t>
      </w:r>
      <w:r w:rsidR="00BE04C6" w:rsidRPr="005F7AB4">
        <w:rPr>
          <w:rFonts w:asciiTheme="majorBidi" w:hAnsiTheme="majorBidi" w:cstheme="majorBidi" w:hint="cs"/>
          <w:sz w:val="26"/>
          <w:szCs w:val="26"/>
          <w:rtl/>
          <w:lang w:bidi="ar-SA"/>
        </w:rPr>
        <w:t>من غير</w:t>
      </w:r>
      <w:r w:rsidR="00B65AEE" w:rsidRPr="005F7AB4">
        <w:rPr>
          <w:rFonts w:asciiTheme="majorBidi" w:hAnsiTheme="majorBidi" w:cstheme="majorBidi"/>
          <w:sz w:val="26"/>
          <w:szCs w:val="26"/>
          <w:rtl/>
          <w:lang w:bidi="ar-SA"/>
        </w:rPr>
        <w:t xml:space="preserve"> المواد الهيدروفلوروكربونية  في البلد، وزيادة استخدام المواد الهيدروفلوروكربونية  في </w:t>
      </w:r>
      <w:r w:rsidR="00BE04C6" w:rsidRPr="005F7AB4">
        <w:rPr>
          <w:rFonts w:asciiTheme="majorBidi" w:hAnsiTheme="majorBidi" w:cstheme="majorBidi" w:hint="cs"/>
          <w:sz w:val="26"/>
          <w:szCs w:val="26"/>
          <w:rtl/>
          <w:lang w:bidi="ar-SA"/>
        </w:rPr>
        <w:t xml:space="preserve">مجال </w:t>
      </w:r>
      <w:r w:rsidR="00B65AEE" w:rsidRPr="005F7AB4">
        <w:rPr>
          <w:rFonts w:asciiTheme="majorBidi" w:hAnsiTheme="majorBidi" w:cstheme="majorBidi"/>
          <w:sz w:val="26"/>
          <w:szCs w:val="26"/>
          <w:rtl/>
          <w:lang w:bidi="ar-SA"/>
        </w:rPr>
        <w:t>الخدمة والتجميع المحلي والتركيب</w:t>
      </w:r>
      <w:r w:rsidR="00B65AEE" w:rsidRPr="005F7AB4">
        <w:rPr>
          <w:rFonts w:asciiTheme="majorBidi" w:hAnsiTheme="majorBidi" w:cstheme="majorBidi"/>
          <w:sz w:val="26"/>
          <w:szCs w:val="26"/>
          <w:lang w:bidi="ar-SA"/>
        </w:rPr>
        <w:t>.</w:t>
      </w:r>
    </w:p>
    <w:p w14:paraId="12603975" w14:textId="05EFEF7C" w:rsidR="00B65AEE" w:rsidRPr="005F7AB4" w:rsidRDefault="00DA11E3" w:rsidP="00DC6FA5">
      <w:pPr>
        <w:bidi/>
        <w:spacing w:after="240" w:line="360" w:lineRule="auto"/>
        <w:rPr>
          <w:rFonts w:asciiTheme="majorBidi" w:hAnsiTheme="majorBidi"/>
          <w:i/>
          <w:iCs/>
          <w:sz w:val="26"/>
          <w:szCs w:val="26"/>
          <w:rtl/>
        </w:rPr>
      </w:pPr>
      <w:r w:rsidRPr="005F7AB4">
        <w:rPr>
          <w:rFonts w:asciiTheme="majorBidi" w:hAnsiTheme="majorBidi" w:hint="cs"/>
          <w:i/>
          <w:iCs/>
          <w:sz w:val="26"/>
          <w:szCs w:val="26"/>
          <w:rtl/>
          <w:lang w:bidi="ar-SA"/>
        </w:rPr>
        <w:t>التقرير ع</w:t>
      </w:r>
      <w:r w:rsidRPr="005F7AB4">
        <w:rPr>
          <w:rFonts w:asciiTheme="majorBidi" w:hAnsiTheme="majorBidi" w:hint="eastAsia"/>
          <w:i/>
          <w:iCs/>
          <w:sz w:val="26"/>
          <w:szCs w:val="26"/>
          <w:rtl/>
          <w:lang w:bidi="ar-SA"/>
        </w:rPr>
        <w:t>ن</w:t>
      </w:r>
      <w:r w:rsidRPr="005F7AB4">
        <w:rPr>
          <w:rFonts w:asciiTheme="majorBidi" w:hAnsiTheme="majorBidi" w:hint="cs"/>
          <w:i/>
          <w:iCs/>
          <w:sz w:val="26"/>
          <w:szCs w:val="26"/>
          <w:rtl/>
          <w:lang w:bidi="ar-SA"/>
        </w:rPr>
        <w:t xml:space="preserve"> </w:t>
      </w:r>
      <w:r w:rsidR="00B65AEE" w:rsidRPr="005F7AB4">
        <w:rPr>
          <w:rFonts w:asciiTheme="majorBidi" w:hAnsiTheme="majorBidi"/>
          <w:i/>
          <w:iCs/>
          <w:sz w:val="26"/>
          <w:szCs w:val="26"/>
          <w:rtl/>
          <w:lang w:bidi="ar-SA"/>
        </w:rPr>
        <w:t xml:space="preserve"> تنفيذ البرنامج القطري</w:t>
      </w:r>
    </w:p>
    <w:p w14:paraId="10890729" w14:textId="234297C8" w:rsidR="00B65AEE" w:rsidRPr="005F7AB4" w:rsidRDefault="00B65AEE" w:rsidP="00C82D61">
      <w:pPr>
        <w:pStyle w:val="Heading3"/>
        <w:numPr>
          <w:ilvl w:val="0"/>
          <w:numId w:val="11"/>
        </w:numPr>
        <w:bidi/>
        <w:spacing w:line="276" w:lineRule="auto"/>
        <w:ind w:left="0" w:firstLine="0"/>
        <w:rPr>
          <w:rFonts w:asciiTheme="majorBidi" w:hAnsiTheme="majorBidi" w:cstheme="majorBidi"/>
          <w:sz w:val="26"/>
          <w:szCs w:val="26"/>
          <w:rtl/>
          <w:lang w:bidi="ar-SA"/>
        </w:rPr>
      </w:pPr>
      <w:r w:rsidRPr="005F7AB4">
        <w:rPr>
          <w:rFonts w:asciiTheme="majorBidi" w:hAnsiTheme="majorBidi" w:cstheme="majorBidi"/>
          <w:sz w:val="26"/>
          <w:szCs w:val="26"/>
          <w:rtl/>
          <w:lang w:bidi="ar-SA"/>
        </w:rPr>
        <w:t xml:space="preserve">أبلغت حكومة الكاميرون عن بيانات استهلاك قطاع المواد الهيدروفلوروكربونية  بموجب تقارير تنفيذ البرنامج القطري لعام </w:t>
      </w:r>
      <w:r w:rsidR="00DA11E3" w:rsidRPr="005F7AB4">
        <w:rPr>
          <w:sz w:val="26"/>
          <w:szCs w:val="26"/>
        </w:rPr>
        <w:t>2022</w:t>
      </w:r>
      <w:r w:rsidRPr="005F7AB4">
        <w:rPr>
          <w:rFonts w:asciiTheme="majorBidi" w:hAnsiTheme="majorBidi" w:cstheme="majorBidi"/>
          <w:sz w:val="26"/>
          <w:szCs w:val="26"/>
          <w:rtl/>
          <w:lang w:bidi="ar-SA"/>
        </w:rPr>
        <w:t xml:space="preserve"> و</w:t>
      </w:r>
      <w:r w:rsidR="00DA11E3" w:rsidRPr="005F7AB4">
        <w:rPr>
          <w:rFonts w:asciiTheme="majorBidi" w:hAnsiTheme="majorBidi" w:cstheme="majorBidi" w:hint="cs"/>
          <w:sz w:val="26"/>
          <w:szCs w:val="26"/>
          <w:rtl/>
          <w:lang w:bidi="ar-SA"/>
        </w:rPr>
        <w:t>هذه البيانات</w:t>
      </w:r>
      <w:r w:rsidRPr="005F7AB4">
        <w:rPr>
          <w:rFonts w:asciiTheme="majorBidi" w:hAnsiTheme="majorBidi" w:cstheme="majorBidi"/>
          <w:sz w:val="26"/>
          <w:szCs w:val="26"/>
          <w:rtl/>
          <w:lang w:bidi="ar-SA"/>
        </w:rPr>
        <w:t xml:space="preserve"> </w:t>
      </w:r>
      <w:r w:rsidR="00DA11E3" w:rsidRPr="005F7AB4">
        <w:rPr>
          <w:rFonts w:asciiTheme="majorBidi" w:hAnsiTheme="majorBidi" w:cstheme="majorBidi" w:hint="cs"/>
          <w:sz w:val="26"/>
          <w:szCs w:val="26"/>
          <w:rtl/>
          <w:lang w:bidi="ar-SA"/>
        </w:rPr>
        <w:t>م</w:t>
      </w:r>
      <w:r w:rsidRPr="005F7AB4">
        <w:rPr>
          <w:rFonts w:asciiTheme="majorBidi" w:hAnsiTheme="majorBidi" w:cstheme="majorBidi"/>
          <w:sz w:val="26"/>
          <w:szCs w:val="26"/>
          <w:rtl/>
          <w:lang w:bidi="ar-SA"/>
        </w:rPr>
        <w:t>تسق</w:t>
      </w:r>
      <w:r w:rsidR="00DA11E3" w:rsidRPr="005F7AB4">
        <w:rPr>
          <w:rFonts w:asciiTheme="majorBidi" w:hAnsiTheme="majorBidi" w:cstheme="majorBidi" w:hint="cs"/>
          <w:sz w:val="26"/>
          <w:szCs w:val="26"/>
          <w:rtl/>
          <w:lang w:bidi="ar-SA"/>
        </w:rPr>
        <w:t>ة</w:t>
      </w:r>
      <w:r w:rsidRPr="005F7AB4">
        <w:rPr>
          <w:rFonts w:asciiTheme="majorBidi" w:hAnsiTheme="majorBidi" w:cstheme="majorBidi"/>
          <w:sz w:val="26"/>
          <w:szCs w:val="26"/>
          <w:rtl/>
          <w:lang w:bidi="ar-SA"/>
        </w:rPr>
        <w:t xml:space="preserve"> مع البيانات المبلغ عنها بموجب المادة </w:t>
      </w:r>
      <w:r w:rsidR="00DA11E3" w:rsidRPr="005F7AB4">
        <w:rPr>
          <w:sz w:val="26"/>
          <w:szCs w:val="26"/>
        </w:rPr>
        <w:t>7</w:t>
      </w:r>
      <w:r w:rsidRPr="005F7AB4">
        <w:rPr>
          <w:rFonts w:asciiTheme="majorBidi" w:hAnsiTheme="majorBidi" w:cstheme="majorBidi"/>
          <w:sz w:val="26"/>
          <w:szCs w:val="26"/>
          <w:rtl/>
          <w:lang w:bidi="ar-SA"/>
        </w:rPr>
        <w:t xml:space="preserve"> من بروتوكول مونتريال</w:t>
      </w:r>
      <w:r w:rsidRPr="005F7AB4">
        <w:rPr>
          <w:rFonts w:asciiTheme="majorBidi" w:hAnsiTheme="majorBidi" w:cstheme="majorBidi"/>
          <w:sz w:val="26"/>
          <w:szCs w:val="26"/>
          <w:lang w:bidi="ar-SA"/>
        </w:rPr>
        <w:t>.</w:t>
      </w:r>
    </w:p>
    <w:p w14:paraId="73E47892" w14:textId="62056400" w:rsidR="00B65AEE" w:rsidRPr="005F7AB4" w:rsidRDefault="00B65AEE" w:rsidP="00DC6FA5">
      <w:pPr>
        <w:bidi/>
        <w:spacing w:after="240" w:line="360" w:lineRule="auto"/>
        <w:rPr>
          <w:rFonts w:asciiTheme="majorBidi" w:hAnsiTheme="majorBidi"/>
          <w:sz w:val="26"/>
          <w:szCs w:val="26"/>
          <w:u w:val="single"/>
          <w:rtl/>
        </w:rPr>
      </w:pPr>
      <w:r w:rsidRPr="005F7AB4">
        <w:rPr>
          <w:rFonts w:asciiTheme="majorBidi" w:hAnsiTheme="majorBidi" w:cstheme="majorBidi"/>
          <w:sz w:val="26"/>
          <w:szCs w:val="26"/>
          <w:u w:val="single"/>
          <w:rtl/>
          <w:lang w:bidi="ar-SA"/>
        </w:rPr>
        <w:t xml:space="preserve">التوزيع القطاعي </w:t>
      </w:r>
      <w:r w:rsidR="00DA11E3" w:rsidRPr="005F7AB4">
        <w:rPr>
          <w:rFonts w:asciiTheme="majorBidi" w:hAnsiTheme="majorBidi" w:cstheme="majorBidi"/>
          <w:sz w:val="26"/>
          <w:szCs w:val="26"/>
          <w:u w:val="single"/>
          <w:rtl/>
          <w:lang w:bidi="ar-SA"/>
        </w:rPr>
        <w:t>ل</w:t>
      </w:r>
      <w:r w:rsidR="00DA11E3" w:rsidRPr="005F7AB4">
        <w:rPr>
          <w:rFonts w:asciiTheme="majorBidi" w:hAnsiTheme="majorBidi" w:cstheme="majorBidi" w:hint="cs"/>
          <w:sz w:val="26"/>
          <w:szCs w:val="26"/>
          <w:u w:val="single"/>
          <w:rtl/>
          <w:lang w:bidi="ar-SA"/>
        </w:rPr>
        <w:t>ل</w:t>
      </w:r>
      <w:r w:rsidR="00DA11E3" w:rsidRPr="005F7AB4">
        <w:rPr>
          <w:rFonts w:asciiTheme="majorBidi" w:hAnsiTheme="majorBidi" w:cstheme="majorBidi"/>
          <w:sz w:val="26"/>
          <w:szCs w:val="26"/>
          <w:u w:val="single"/>
          <w:rtl/>
          <w:lang w:bidi="ar-SA"/>
        </w:rPr>
        <w:t>مواد الهيدروفلوروكربونية</w:t>
      </w:r>
    </w:p>
    <w:p w14:paraId="1EF28096" w14:textId="21B7B781" w:rsidR="00B65AEE" w:rsidRPr="005F7AB4" w:rsidRDefault="00B65AEE" w:rsidP="00C82D61">
      <w:pPr>
        <w:pStyle w:val="Heading3"/>
        <w:numPr>
          <w:ilvl w:val="0"/>
          <w:numId w:val="11"/>
        </w:numPr>
        <w:bidi/>
        <w:spacing w:line="276" w:lineRule="auto"/>
        <w:ind w:left="0" w:firstLine="0"/>
        <w:rPr>
          <w:sz w:val="26"/>
          <w:szCs w:val="26"/>
          <w:rtl/>
          <w:lang w:bidi="ar-SA"/>
        </w:rPr>
      </w:pPr>
      <w:r w:rsidRPr="005F7AB4">
        <w:rPr>
          <w:rFonts w:asciiTheme="majorBidi" w:hAnsiTheme="majorBidi" w:cstheme="majorBidi"/>
          <w:sz w:val="26"/>
          <w:szCs w:val="26"/>
          <w:rtl/>
          <w:lang w:bidi="ar-SA"/>
        </w:rPr>
        <w:t xml:space="preserve">تشكل </w:t>
      </w:r>
      <w:r w:rsidR="00AD67EF" w:rsidRPr="005F7AB4">
        <w:rPr>
          <w:rFonts w:asciiTheme="majorBidi" w:hAnsiTheme="majorBidi" w:cstheme="majorBidi"/>
          <w:sz w:val="26"/>
          <w:szCs w:val="26"/>
          <w:rtl/>
          <w:lang w:bidi="ar-SA"/>
        </w:rPr>
        <w:t>غازات التبريد</w:t>
      </w:r>
      <w:r w:rsidRPr="005F7AB4">
        <w:rPr>
          <w:rFonts w:asciiTheme="majorBidi" w:hAnsiTheme="majorBidi" w:cstheme="majorBidi"/>
          <w:sz w:val="26"/>
          <w:szCs w:val="26"/>
          <w:rtl/>
          <w:lang w:bidi="ar-SA"/>
        </w:rPr>
        <w:t xml:space="preserve"> المفلورة</w:t>
      </w:r>
      <w:r w:rsidR="00C7609B" w:rsidRPr="005F7AB4">
        <w:rPr>
          <w:rFonts w:asciiTheme="majorBidi" w:hAnsiTheme="majorBidi" w:cstheme="majorBidi" w:hint="cs"/>
          <w:sz w:val="26"/>
          <w:szCs w:val="26"/>
          <w:rtl/>
          <w:lang w:bidi="ar-SA"/>
        </w:rPr>
        <w:t xml:space="preserve"> ما نسبته</w:t>
      </w:r>
      <w:r w:rsidRPr="005F7AB4">
        <w:rPr>
          <w:rFonts w:asciiTheme="majorBidi" w:hAnsiTheme="majorBidi" w:cstheme="majorBidi"/>
          <w:sz w:val="26"/>
          <w:szCs w:val="26"/>
          <w:rtl/>
          <w:lang w:bidi="ar-SA"/>
        </w:rPr>
        <w:t xml:space="preserve"> </w:t>
      </w:r>
      <w:r w:rsidR="00C7609B" w:rsidRPr="005F7AB4">
        <w:rPr>
          <w:sz w:val="26"/>
          <w:szCs w:val="26"/>
          <w:lang w:eastAsia="en-CA"/>
        </w:rPr>
        <w:t>99.5</w:t>
      </w:r>
      <w:r w:rsidRPr="005F7AB4">
        <w:rPr>
          <w:rFonts w:asciiTheme="majorBidi" w:hAnsiTheme="majorBidi" w:cstheme="majorBidi"/>
          <w:sz w:val="26"/>
          <w:szCs w:val="26"/>
          <w:rtl/>
          <w:lang w:bidi="ar-SA"/>
        </w:rPr>
        <w:t xml:space="preserve"> في المائة من إجمالي ح</w:t>
      </w:r>
      <w:r w:rsidR="00C7609B" w:rsidRPr="005F7AB4">
        <w:rPr>
          <w:rFonts w:asciiTheme="majorBidi" w:hAnsiTheme="majorBidi" w:cstheme="majorBidi" w:hint="cs"/>
          <w:sz w:val="26"/>
          <w:szCs w:val="26"/>
          <w:rtl/>
          <w:lang w:bidi="ar-SA"/>
        </w:rPr>
        <w:t>جم</w:t>
      </w:r>
      <w:r w:rsidRPr="005F7AB4">
        <w:rPr>
          <w:rFonts w:asciiTheme="majorBidi" w:hAnsiTheme="majorBidi" w:cstheme="majorBidi"/>
          <w:sz w:val="26"/>
          <w:szCs w:val="26"/>
          <w:rtl/>
          <w:lang w:bidi="ar-SA"/>
        </w:rPr>
        <w:t xml:space="preserve"> المواد الخاضعة للرقابة والمواد البديلة المستوردة إلى الكاميرون. </w:t>
      </w:r>
      <w:r w:rsidR="00C7609B" w:rsidRPr="005F7AB4">
        <w:rPr>
          <w:rFonts w:asciiTheme="majorBidi" w:hAnsiTheme="majorBidi" w:cstheme="majorBidi" w:hint="cs"/>
          <w:sz w:val="26"/>
          <w:szCs w:val="26"/>
          <w:rtl/>
          <w:lang w:bidi="ar-SA"/>
        </w:rPr>
        <w:t>و</w:t>
      </w:r>
      <w:r w:rsidRPr="005F7AB4">
        <w:rPr>
          <w:rFonts w:asciiTheme="majorBidi" w:hAnsiTheme="majorBidi" w:cstheme="majorBidi"/>
          <w:sz w:val="26"/>
          <w:szCs w:val="26"/>
          <w:rtl/>
          <w:lang w:bidi="ar-SA"/>
        </w:rPr>
        <w:t xml:space="preserve">تمثل جميع </w:t>
      </w:r>
      <w:r w:rsidR="00C7609B" w:rsidRPr="005F7AB4">
        <w:rPr>
          <w:rFonts w:asciiTheme="majorBidi" w:hAnsiTheme="majorBidi" w:cstheme="majorBidi" w:hint="cs"/>
          <w:sz w:val="26"/>
          <w:szCs w:val="26"/>
          <w:rtl/>
          <w:lang w:bidi="ar-SA"/>
        </w:rPr>
        <w:t xml:space="preserve">غازات </w:t>
      </w:r>
      <w:r w:rsidRPr="005F7AB4">
        <w:rPr>
          <w:rFonts w:asciiTheme="majorBidi" w:hAnsiTheme="majorBidi" w:cstheme="majorBidi"/>
          <w:sz w:val="26"/>
          <w:szCs w:val="26"/>
          <w:rtl/>
          <w:lang w:bidi="ar-SA"/>
        </w:rPr>
        <w:t>ا</w:t>
      </w:r>
      <w:r w:rsidR="00C7609B" w:rsidRPr="005F7AB4">
        <w:rPr>
          <w:rFonts w:asciiTheme="majorBidi" w:hAnsiTheme="majorBidi" w:cstheme="majorBidi" w:hint="cs"/>
          <w:sz w:val="26"/>
          <w:szCs w:val="26"/>
          <w:rtl/>
          <w:lang w:bidi="ar-SA"/>
        </w:rPr>
        <w:t>لت</w:t>
      </w:r>
      <w:r w:rsidRPr="005F7AB4">
        <w:rPr>
          <w:rFonts w:asciiTheme="majorBidi" w:hAnsiTheme="majorBidi" w:cstheme="majorBidi"/>
          <w:sz w:val="26"/>
          <w:szCs w:val="26"/>
          <w:rtl/>
          <w:lang w:bidi="ar-SA"/>
        </w:rPr>
        <w:t>بر</w:t>
      </w:r>
      <w:r w:rsidR="00C7609B" w:rsidRPr="005F7AB4">
        <w:rPr>
          <w:rFonts w:asciiTheme="majorBidi" w:hAnsiTheme="majorBidi" w:cstheme="majorBidi" w:hint="cs"/>
          <w:sz w:val="26"/>
          <w:szCs w:val="26"/>
          <w:rtl/>
          <w:lang w:bidi="ar-SA"/>
        </w:rPr>
        <w:t>ي</w:t>
      </w:r>
      <w:r w:rsidRPr="005F7AB4">
        <w:rPr>
          <w:rFonts w:asciiTheme="majorBidi" w:hAnsiTheme="majorBidi" w:cstheme="majorBidi"/>
          <w:sz w:val="26"/>
          <w:szCs w:val="26"/>
          <w:rtl/>
          <w:lang w:bidi="ar-SA"/>
        </w:rPr>
        <w:t>د البديلة مجتمعة</w:t>
      </w:r>
      <w:r w:rsidR="00C7609B" w:rsidRPr="005F7AB4">
        <w:rPr>
          <w:rFonts w:asciiTheme="majorBidi" w:hAnsiTheme="majorBidi" w:cstheme="majorBidi" w:hint="cs"/>
          <w:sz w:val="26"/>
          <w:szCs w:val="26"/>
          <w:rtl/>
          <w:lang w:bidi="ar-SA"/>
        </w:rPr>
        <w:t xml:space="preserve"> نسبة</w:t>
      </w:r>
      <w:r w:rsidRPr="005F7AB4">
        <w:rPr>
          <w:rFonts w:asciiTheme="majorBidi" w:hAnsiTheme="majorBidi" w:cstheme="majorBidi"/>
          <w:sz w:val="26"/>
          <w:szCs w:val="26"/>
          <w:rtl/>
          <w:lang w:bidi="ar-SA"/>
        </w:rPr>
        <w:t xml:space="preserve"> </w:t>
      </w:r>
      <w:r w:rsidR="00C7609B" w:rsidRPr="005F7AB4">
        <w:rPr>
          <w:sz w:val="26"/>
          <w:szCs w:val="26"/>
          <w:lang w:eastAsia="en-CA"/>
        </w:rPr>
        <w:t>0.5</w:t>
      </w:r>
      <w:r w:rsidRPr="005F7AB4">
        <w:rPr>
          <w:rFonts w:asciiTheme="majorBidi" w:hAnsiTheme="majorBidi" w:cstheme="majorBidi"/>
          <w:sz w:val="26"/>
          <w:szCs w:val="26"/>
          <w:rtl/>
          <w:lang w:bidi="ar-SA"/>
        </w:rPr>
        <w:t xml:space="preserve"> في المائة من إجمالي الواردات. </w:t>
      </w:r>
      <w:r w:rsidR="00C9276C" w:rsidRPr="005F7AB4">
        <w:rPr>
          <w:rFonts w:asciiTheme="majorBidi" w:hAnsiTheme="majorBidi" w:cstheme="majorBidi" w:hint="cs"/>
          <w:sz w:val="26"/>
          <w:szCs w:val="26"/>
          <w:rtl/>
          <w:lang w:bidi="ar-SA"/>
        </w:rPr>
        <w:t>و</w:t>
      </w:r>
      <w:r w:rsidRPr="005F7AB4">
        <w:rPr>
          <w:rFonts w:asciiTheme="majorBidi" w:hAnsiTheme="majorBidi" w:cstheme="majorBidi"/>
          <w:sz w:val="26"/>
          <w:szCs w:val="26"/>
          <w:rtl/>
          <w:lang w:bidi="ar-SA"/>
        </w:rPr>
        <w:t xml:space="preserve">تُستخدم المواد </w:t>
      </w:r>
      <w:r w:rsidR="00C7609B" w:rsidRPr="005F7AB4">
        <w:rPr>
          <w:rFonts w:asciiTheme="majorBidi" w:hAnsiTheme="majorBidi" w:cstheme="majorBidi" w:hint="cs"/>
          <w:sz w:val="26"/>
          <w:szCs w:val="26"/>
          <w:rtl/>
          <w:lang w:bidi="ar-SA"/>
        </w:rPr>
        <w:t>الهيدروفلوروكربونية لخدمة</w:t>
      </w:r>
      <w:r w:rsidRPr="005F7AB4">
        <w:rPr>
          <w:rFonts w:asciiTheme="majorBidi" w:hAnsiTheme="majorBidi" w:cstheme="majorBidi"/>
          <w:sz w:val="26"/>
          <w:szCs w:val="26"/>
          <w:rtl/>
          <w:lang w:bidi="ar-SA"/>
        </w:rPr>
        <w:t xml:space="preserve"> جميع معدات التبريد وتكييف الهواء، و</w:t>
      </w:r>
      <w:r w:rsidR="00C7609B" w:rsidRPr="005F7AB4">
        <w:rPr>
          <w:rFonts w:asciiTheme="majorBidi" w:hAnsiTheme="majorBidi" w:cstheme="majorBidi" w:hint="cs"/>
          <w:sz w:val="26"/>
          <w:szCs w:val="26"/>
          <w:rtl/>
          <w:lang w:bidi="ar-SA"/>
        </w:rPr>
        <w:t xml:space="preserve">لأغراض </w:t>
      </w:r>
      <w:r w:rsidRPr="005F7AB4">
        <w:rPr>
          <w:rFonts w:asciiTheme="majorBidi" w:hAnsiTheme="majorBidi" w:cstheme="majorBidi"/>
          <w:sz w:val="26"/>
          <w:szCs w:val="26"/>
          <w:rtl/>
          <w:lang w:bidi="ar-SA"/>
        </w:rPr>
        <w:t xml:space="preserve">تركيب المعدات </w:t>
      </w:r>
      <w:r w:rsidR="00C7609B" w:rsidRPr="005F7AB4">
        <w:rPr>
          <w:rFonts w:asciiTheme="majorBidi" w:hAnsiTheme="majorBidi" w:cstheme="majorBidi"/>
          <w:sz w:val="26"/>
          <w:szCs w:val="26"/>
          <w:rtl/>
          <w:lang w:bidi="ar-SA"/>
        </w:rPr>
        <w:t>وتجميع</w:t>
      </w:r>
      <w:r w:rsidR="00C7609B" w:rsidRPr="005F7AB4">
        <w:rPr>
          <w:rFonts w:asciiTheme="majorBidi" w:hAnsiTheme="majorBidi" w:cstheme="majorBidi" w:hint="cs"/>
          <w:sz w:val="26"/>
          <w:szCs w:val="26"/>
          <w:rtl/>
          <w:lang w:bidi="ar-SA"/>
        </w:rPr>
        <w:t>ها</w:t>
      </w:r>
      <w:r w:rsidR="00C7609B" w:rsidRPr="005F7AB4">
        <w:rPr>
          <w:rFonts w:asciiTheme="majorBidi" w:hAnsiTheme="majorBidi" w:cstheme="majorBidi"/>
          <w:sz w:val="26"/>
          <w:szCs w:val="26"/>
          <w:rtl/>
          <w:lang w:bidi="ar-SA"/>
        </w:rPr>
        <w:t xml:space="preserve"> </w:t>
      </w:r>
      <w:r w:rsidRPr="005F7AB4">
        <w:rPr>
          <w:sz w:val="26"/>
          <w:szCs w:val="26"/>
          <w:rtl/>
          <w:lang w:bidi="ar-SA"/>
        </w:rPr>
        <w:t>في القطاع التجاري</w:t>
      </w:r>
      <w:r w:rsidR="00C7609B" w:rsidRPr="005F7AB4">
        <w:rPr>
          <w:rStyle w:val="FootnoteReference"/>
          <w:sz w:val="26"/>
          <w:szCs w:val="26"/>
          <w:rtl/>
          <w:lang w:bidi="ar-SA"/>
        </w:rPr>
        <w:footnoteReference w:id="7"/>
      </w:r>
      <w:r w:rsidRPr="005F7AB4">
        <w:rPr>
          <w:sz w:val="26"/>
          <w:szCs w:val="26"/>
          <w:rtl/>
          <w:lang w:bidi="ar-SA"/>
        </w:rPr>
        <w:t xml:space="preserve">. </w:t>
      </w:r>
      <w:r w:rsidR="00C9276C" w:rsidRPr="005F7AB4">
        <w:rPr>
          <w:sz w:val="26"/>
          <w:szCs w:val="26"/>
          <w:rtl/>
          <w:lang w:bidi="ar-SA"/>
        </w:rPr>
        <w:t>ويتسبَّب قِدم</w:t>
      </w:r>
      <w:r w:rsidRPr="005F7AB4">
        <w:rPr>
          <w:sz w:val="26"/>
          <w:szCs w:val="26"/>
          <w:rtl/>
          <w:lang w:bidi="ar-SA"/>
        </w:rPr>
        <w:t xml:space="preserve"> تركيبات</w:t>
      </w:r>
      <w:r w:rsidRPr="005F7AB4">
        <w:rPr>
          <w:sz w:val="26"/>
          <w:szCs w:val="26"/>
          <w:lang w:bidi="ar-SA"/>
        </w:rPr>
        <w:t xml:space="preserve"> </w:t>
      </w:r>
      <w:r w:rsidR="00C9276C" w:rsidRPr="005F7AB4">
        <w:rPr>
          <w:sz w:val="26"/>
          <w:szCs w:val="26"/>
          <w:rtl/>
          <w:lang w:bidi="ar-SA"/>
        </w:rPr>
        <w:t xml:space="preserve">التبريد وتكييف الهواء </w:t>
      </w:r>
      <w:r w:rsidRPr="005F7AB4">
        <w:rPr>
          <w:sz w:val="26"/>
          <w:szCs w:val="26"/>
          <w:rtl/>
          <w:lang w:bidi="ar-SA"/>
        </w:rPr>
        <w:t xml:space="preserve">وممارسات الخدمة السيئة، </w:t>
      </w:r>
      <w:r w:rsidR="00C9276C" w:rsidRPr="005F7AB4">
        <w:rPr>
          <w:sz w:val="26"/>
          <w:szCs w:val="26"/>
          <w:rtl/>
          <w:lang w:bidi="ar-SA"/>
        </w:rPr>
        <w:t>كسوء</w:t>
      </w:r>
      <w:r w:rsidRPr="005F7AB4">
        <w:rPr>
          <w:sz w:val="26"/>
          <w:szCs w:val="26"/>
          <w:rtl/>
          <w:lang w:bidi="ar-SA"/>
        </w:rPr>
        <w:t xml:space="preserve"> إصلاح التسرب أو </w:t>
      </w:r>
      <w:r w:rsidR="00C9276C" w:rsidRPr="005F7AB4">
        <w:rPr>
          <w:sz w:val="26"/>
          <w:szCs w:val="26"/>
          <w:rtl/>
          <w:lang w:bidi="ar-SA"/>
        </w:rPr>
        <w:t xml:space="preserve">عدم </w:t>
      </w:r>
      <w:r w:rsidRPr="005F7AB4">
        <w:rPr>
          <w:sz w:val="26"/>
          <w:szCs w:val="26"/>
          <w:rtl/>
          <w:lang w:bidi="ar-SA"/>
        </w:rPr>
        <w:t>وجود</w:t>
      </w:r>
      <w:r w:rsidR="00C9276C" w:rsidRPr="005F7AB4">
        <w:rPr>
          <w:sz w:val="26"/>
          <w:szCs w:val="26"/>
          <w:rtl/>
          <w:lang w:bidi="ar-SA"/>
        </w:rPr>
        <w:t>ه</w:t>
      </w:r>
      <w:r w:rsidRPr="005F7AB4">
        <w:rPr>
          <w:sz w:val="26"/>
          <w:szCs w:val="26"/>
          <w:rtl/>
          <w:lang w:bidi="ar-SA"/>
        </w:rPr>
        <w:t>، والت</w:t>
      </w:r>
      <w:r w:rsidR="00C9276C" w:rsidRPr="005F7AB4">
        <w:rPr>
          <w:sz w:val="26"/>
          <w:szCs w:val="26"/>
          <w:rtl/>
          <w:lang w:bidi="ar-SA"/>
        </w:rPr>
        <w:t>هوية</w:t>
      </w:r>
      <w:r w:rsidRPr="005F7AB4">
        <w:rPr>
          <w:sz w:val="26"/>
          <w:szCs w:val="26"/>
          <w:rtl/>
          <w:lang w:bidi="ar-SA"/>
        </w:rPr>
        <w:t>، و</w:t>
      </w:r>
      <w:r w:rsidR="00C9276C" w:rsidRPr="005F7AB4">
        <w:rPr>
          <w:sz w:val="26"/>
          <w:szCs w:val="26"/>
          <w:rtl/>
          <w:lang w:bidi="ar-SA"/>
        </w:rPr>
        <w:t xml:space="preserve">عدم دقة </w:t>
      </w:r>
      <w:r w:rsidRPr="005F7AB4">
        <w:rPr>
          <w:sz w:val="26"/>
          <w:szCs w:val="26"/>
          <w:rtl/>
          <w:lang w:bidi="ar-SA"/>
        </w:rPr>
        <w:t xml:space="preserve">مستويات الشحن </w:t>
      </w:r>
      <w:r w:rsidR="00C9276C" w:rsidRPr="005F7AB4">
        <w:rPr>
          <w:sz w:val="26"/>
          <w:szCs w:val="26"/>
          <w:rtl/>
          <w:lang w:bidi="ar-SA"/>
        </w:rPr>
        <w:t>في إيجاد</w:t>
      </w:r>
      <w:r w:rsidRPr="005F7AB4">
        <w:rPr>
          <w:sz w:val="26"/>
          <w:szCs w:val="26"/>
          <w:rtl/>
          <w:lang w:bidi="ar-SA"/>
        </w:rPr>
        <w:t xml:space="preserve"> الظروف </w:t>
      </w:r>
      <w:r w:rsidR="00C9276C" w:rsidRPr="005F7AB4">
        <w:rPr>
          <w:sz w:val="26"/>
          <w:szCs w:val="26"/>
          <w:rtl/>
          <w:lang w:bidi="ar-SA"/>
        </w:rPr>
        <w:t xml:space="preserve">المؤدية إلى </w:t>
      </w:r>
      <w:r w:rsidRPr="005F7AB4">
        <w:rPr>
          <w:sz w:val="26"/>
          <w:szCs w:val="26"/>
          <w:rtl/>
          <w:lang w:bidi="ar-SA"/>
        </w:rPr>
        <w:t xml:space="preserve">ارتفاع طلب البلد على </w:t>
      </w:r>
      <w:r w:rsidR="00C9276C" w:rsidRPr="005F7AB4">
        <w:rPr>
          <w:sz w:val="26"/>
          <w:szCs w:val="26"/>
          <w:rtl/>
          <w:lang w:bidi="ar-SA"/>
        </w:rPr>
        <w:t xml:space="preserve">غازات </w:t>
      </w:r>
      <w:r w:rsidRPr="005F7AB4">
        <w:rPr>
          <w:sz w:val="26"/>
          <w:szCs w:val="26"/>
          <w:rtl/>
          <w:lang w:bidi="ar-SA"/>
        </w:rPr>
        <w:t>ال</w:t>
      </w:r>
      <w:r w:rsidR="00C9276C" w:rsidRPr="005F7AB4">
        <w:rPr>
          <w:sz w:val="26"/>
          <w:szCs w:val="26"/>
          <w:rtl/>
          <w:lang w:bidi="ar-SA"/>
        </w:rPr>
        <w:t>ت</w:t>
      </w:r>
      <w:r w:rsidRPr="005F7AB4">
        <w:rPr>
          <w:sz w:val="26"/>
          <w:szCs w:val="26"/>
          <w:rtl/>
          <w:lang w:bidi="ar-SA"/>
        </w:rPr>
        <w:t>بر</w:t>
      </w:r>
      <w:r w:rsidR="00C9276C" w:rsidRPr="005F7AB4">
        <w:rPr>
          <w:sz w:val="26"/>
          <w:szCs w:val="26"/>
          <w:rtl/>
          <w:lang w:bidi="ar-SA"/>
        </w:rPr>
        <w:t>ي</w:t>
      </w:r>
      <w:r w:rsidRPr="005F7AB4">
        <w:rPr>
          <w:sz w:val="26"/>
          <w:szCs w:val="26"/>
          <w:rtl/>
          <w:lang w:bidi="ar-SA"/>
        </w:rPr>
        <w:t>د</w:t>
      </w:r>
      <w:r w:rsidR="00C9276C" w:rsidRPr="005F7AB4">
        <w:rPr>
          <w:sz w:val="26"/>
          <w:szCs w:val="26"/>
          <w:rtl/>
          <w:lang w:bidi="ar-SA"/>
        </w:rPr>
        <w:t>.</w:t>
      </w:r>
    </w:p>
    <w:p w14:paraId="32B64E60" w14:textId="1AE4761F" w:rsidR="008229B5" w:rsidRPr="005F7AB4" w:rsidRDefault="00B65AEE" w:rsidP="00C82D61">
      <w:pPr>
        <w:pStyle w:val="Heading3"/>
        <w:numPr>
          <w:ilvl w:val="0"/>
          <w:numId w:val="11"/>
        </w:numPr>
        <w:bidi/>
        <w:spacing w:line="276" w:lineRule="auto"/>
        <w:ind w:left="0" w:firstLine="0"/>
        <w:rPr>
          <w:sz w:val="26"/>
          <w:szCs w:val="26"/>
          <w:rtl/>
          <w:lang w:bidi="ar-SA"/>
        </w:rPr>
      </w:pPr>
      <w:r w:rsidRPr="005F7AB4">
        <w:rPr>
          <w:sz w:val="26"/>
          <w:szCs w:val="26"/>
          <w:rtl/>
          <w:lang w:bidi="ar-SA"/>
        </w:rPr>
        <w:t xml:space="preserve">واستناداً إلى الدراسة الاستقصائية التي أُجريت أثناء التحضير </w:t>
      </w:r>
      <w:r w:rsidR="009E1053" w:rsidRPr="005F7AB4">
        <w:rPr>
          <w:sz w:val="26"/>
          <w:szCs w:val="26"/>
          <w:rtl/>
          <w:lang w:bidi="ar-SA"/>
        </w:rPr>
        <w:t>لخطة</w:t>
      </w:r>
      <w:r w:rsidR="006C568E" w:rsidRPr="005F7AB4">
        <w:rPr>
          <w:sz w:val="26"/>
          <w:szCs w:val="26"/>
          <w:rtl/>
          <w:lang w:bidi="ar-SA"/>
        </w:rPr>
        <w:t xml:space="preserve"> تنفيذ</w:t>
      </w:r>
      <w:r w:rsidR="009E1053" w:rsidRPr="005F7AB4">
        <w:rPr>
          <w:sz w:val="26"/>
          <w:szCs w:val="26"/>
          <w:rtl/>
          <w:lang w:bidi="ar-SA"/>
        </w:rPr>
        <w:t xml:space="preserve"> تعديل كيغالي</w:t>
      </w:r>
      <w:r w:rsidRPr="005F7AB4">
        <w:rPr>
          <w:sz w:val="26"/>
          <w:szCs w:val="26"/>
          <w:lang w:bidi="ar-SA"/>
        </w:rPr>
        <w:t xml:space="preserve"> </w:t>
      </w:r>
      <w:r w:rsidR="009E1053" w:rsidRPr="005F7AB4">
        <w:rPr>
          <w:sz w:val="26"/>
          <w:szCs w:val="26"/>
          <w:rtl/>
          <w:lang w:bidi="ar-SA"/>
        </w:rPr>
        <w:t>المتعلق ب</w:t>
      </w:r>
      <w:r w:rsidR="00DF1801" w:rsidRPr="005F7AB4">
        <w:rPr>
          <w:sz w:val="26"/>
          <w:szCs w:val="26"/>
          <w:rtl/>
          <w:lang w:bidi="ar-SA"/>
        </w:rPr>
        <w:t>الخفض التدريجي ل</w:t>
      </w:r>
      <w:r w:rsidR="009E1053" w:rsidRPr="005F7AB4">
        <w:rPr>
          <w:sz w:val="26"/>
          <w:szCs w:val="26"/>
          <w:rtl/>
          <w:lang w:bidi="ar-SA"/>
        </w:rPr>
        <w:t>لمواد الهيدروفلوروكربونية</w:t>
      </w:r>
      <w:r w:rsidRPr="005F7AB4">
        <w:rPr>
          <w:sz w:val="26"/>
          <w:szCs w:val="26"/>
          <w:rtl/>
          <w:lang w:bidi="ar-SA"/>
        </w:rPr>
        <w:t xml:space="preserve">، في عام </w:t>
      </w:r>
      <w:r w:rsidR="009E1053" w:rsidRPr="005F7AB4">
        <w:rPr>
          <w:sz w:val="26"/>
          <w:szCs w:val="26"/>
        </w:rPr>
        <w:t>2021</w:t>
      </w:r>
      <w:r w:rsidRPr="005F7AB4">
        <w:rPr>
          <w:sz w:val="26"/>
          <w:szCs w:val="26"/>
          <w:rtl/>
          <w:lang w:bidi="ar-SA"/>
        </w:rPr>
        <w:t>، استُهلكت المواد الهيدروفلوروكربونية  بشكل أساسي ل</w:t>
      </w:r>
      <w:r w:rsidR="009E1053" w:rsidRPr="005F7AB4">
        <w:rPr>
          <w:sz w:val="26"/>
          <w:szCs w:val="26"/>
          <w:rtl/>
          <w:lang w:bidi="ar-SA"/>
        </w:rPr>
        <w:t>أغراض ا</w:t>
      </w:r>
      <w:r w:rsidRPr="005F7AB4">
        <w:rPr>
          <w:sz w:val="26"/>
          <w:szCs w:val="26"/>
          <w:rtl/>
          <w:lang w:bidi="ar-SA"/>
        </w:rPr>
        <w:t xml:space="preserve">لخدمة في </w:t>
      </w:r>
      <w:r w:rsidR="009E1053" w:rsidRPr="005F7AB4">
        <w:rPr>
          <w:sz w:val="26"/>
          <w:szCs w:val="26"/>
          <w:rtl/>
          <w:lang w:bidi="ar-SA"/>
        </w:rPr>
        <w:t xml:space="preserve">مجال </w:t>
      </w:r>
      <w:r w:rsidRPr="005F7AB4">
        <w:rPr>
          <w:sz w:val="26"/>
          <w:szCs w:val="26"/>
          <w:rtl/>
          <w:lang w:bidi="ar-SA"/>
        </w:rPr>
        <w:t>التبريد التجاري (</w:t>
      </w:r>
      <w:r w:rsidR="009E1053" w:rsidRPr="005F7AB4">
        <w:rPr>
          <w:sz w:val="26"/>
          <w:szCs w:val="26"/>
        </w:rPr>
        <w:t>61.2</w:t>
      </w:r>
      <w:r w:rsidRPr="005F7AB4">
        <w:rPr>
          <w:sz w:val="26"/>
          <w:szCs w:val="26"/>
          <w:rtl/>
          <w:lang w:bidi="ar-SA"/>
        </w:rPr>
        <w:t xml:space="preserve"> في المائة بال</w:t>
      </w:r>
      <w:r w:rsidR="009E1053" w:rsidRPr="005F7AB4">
        <w:rPr>
          <w:sz w:val="26"/>
          <w:szCs w:val="26"/>
          <w:rtl/>
          <w:lang w:bidi="ar-SA"/>
        </w:rPr>
        <w:t>أ</w:t>
      </w:r>
      <w:r w:rsidRPr="005F7AB4">
        <w:rPr>
          <w:sz w:val="26"/>
          <w:szCs w:val="26"/>
          <w:rtl/>
          <w:lang w:bidi="ar-SA"/>
        </w:rPr>
        <w:t>طن</w:t>
      </w:r>
      <w:r w:rsidR="009E1053" w:rsidRPr="005F7AB4">
        <w:rPr>
          <w:sz w:val="26"/>
          <w:szCs w:val="26"/>
          <w:rtl/>
          <w:lang w:bidi="ar-SA"/>
        </w:rPr>
        <w:t>ان</w:t>
      </w:r>
      <w:r w:rsidRPr="005F7AB4">
        <w:rPr>
          <w:sz w:val="26"/>
          <w:szCs w:val="26"/>
          <w:rtl/>
          <w:lang w:bidi="ar-SA"/>
        </w:rPr>
        <w:t xml:space="preserve"> المتري</w:t>
      </w:r>
      <w:r w:rsidR="009E1053" w:rsidRPr="005F7AB4">
        <w:rPr>
          <w:sz w:val="26"/>
          <w:szCs w:val="26"/>
          <w:rtl/>
          <w:lang w:bidi="ar-SA"/>
        </w:rPr>
        <w:t>ة</w:t>
      </w:r>
      <w:r w:rsidRPr="005F7AB4">
        <w:rPr>
          <w:sz w:val="26"/>
          <w:szCs w:val="26"/>
          <w:rtl/>
          <w:lang w:bidi="ar-SA"/>
        </w:rPr>
        <w:t xml:space="preserve"> و </w:t>
      </w:r>
      <w:r w:rsidR="009E1053" w:rsidRPr="005F7AB4">
        <w:rPr>
          <w:sz w:val="26"/>
          <w:szCs w:val="26"/>
        </w:rPr>
        <w:t>58.1</w:t>
      </w:r>
      <w:r w:rsidRPr="005F7AB4">
        <w:rPr>
          <w:sz w:val="26"/>
          <w:szCs w:val="26"/>
          <w:rtl/>
          <w:lang w:bidi="ar-SA"/>
        </w:rPr>
        <w:t xml:space="preserve"> في المائة </w:t>
      </w:r>
      <w:r w:rsidR="009E1053" w:rsidRPr="005F7AB4">
        <w:rPr>
          <w:sz w:val="26"/>
          <w:szCs w:val="26"/>
          <w:rtl/>
          <w:lang w:bidi="ar-SA"/>
        </w:rPr>
        <w:t>ب</w:t>
      </w:r>
      <w:r w:rsidRPr="005F7AB4">
        <w:rPr>
          <w:sz w:val="26"/>
          <w:szCs w:val="26"/>
          <w:rtl/>
          <w:lang w:bidi="ar-SA"/>
        </w:rPr>
        <w:t>أطنان مكافئ ثاني أكسيد الكربون) ، يليها تكييف الهواء (</w:t>
      </w:r>
      <w:r w:rsidR="009E1053" w:rsidRPr="005F7AB4">
        <w:rPr>
          <w:sz w:val="26"/>
          <w:szCs w:val="26"/>
        </w:rPr>
        <w:t>28.4</w:t>
      </w:r>
      <w:r w:rsidRPr="005F7AB4">
        <w:rPr>
          <w:sz w:val="26"/>
          <w:szCs w:val="26"/>
          <w:rtl/>
          <w:lang w:bidi="ar-SA"/>
        </w:rPr>
        <w:t xml:space="preserve"> في المائة </w:t>
      </w:r>
      <w:r w:rsidR="009E1053" w:rsidRPr="005F7AB4">
        <w:rPr>
          <w:sz w:val="26"/>
          <w:szCs w:val="26"/>
          <w:rtl/>
          <w:lang w:bidi="ar-SA"/>
        </w:rPr>
        <w:t>بالأطنان المترية</w:t>
      </w:r>
      <w:r w:rsidRPr="005F7AB4">
        <w:rPr>
          <w:sz w:val="26"/>
          <w:szCs w:val="26"/>
          <w:rtl/>
          <w:lang w:bidi="ar-SA"/>
        </w:rPr>
        <w:t xml:space="preserve"> و </w:t>
      </w:r>
      <w:r w:rsidR="009E1053" w:rsidRPr="005F7AB4">
        <w:rPr>
          <w:sz w:val="26"/>
          <w:szCs w:val="26"/>
        </w:rPr>
        <w:t>31.9</w:t>
      </w:r>
      <w:r w:rsidRPr="005F7AB4">
        <w:rPr>
          <w:sz w:val="26"/>
          <w:szCs w:val="26"/>
          <w:rtl/>
          <w:lang w:bidi="ar-SA"/>
        </w:rPr>
        <w:t xml:space="preserve"> </w:t>
      </w:r>
      <w:r w:rsidR="009E1053" w:rsidRPr="005F7AB4">
        <w:rPr>
          <w:sz w:val="26"/>
          <w:szCs w:val="26"/>
          <w:rtl/>
          <w:lang w:bidi="ar-SA"/>
        </w:rPr>
        <w:t xml:space="preserve">بأطنان </w:t>
      </w:r>
      <w:r w:rsidRPr="005F7AB4">
        <w:rPr>
          <w:sz w:val="26"/>
          <w:szCs w:val="26"/>
          <w:rtl/>
          <w:lang w:bidi="ar-SA"/>
        </w:rPr>
        <w:t>مكافئ ثاني أكسيد الكربون) والتبريد المنزلي (</w:t>
      </w:r>
      <w:r w:rsidR="00341E78" w:rsidRPr="005F7AB4">
        <w:rPr>
          <w:sz w:val="26"/>
          <w:szCs w:val="26"/>
        </w:rPr>
        <w:t>5.4</w:t>
      </w:r>
      <w:r w:rsidRPr="005F7AB4">
        <w:rPr>
          <w:sz w:val="26"/>
          <w:szCs w:val="26"/>
          <w:rtl/>
          <w:lang w:bidi="ar-SA"/>
        </w:rPr>
        <w:t xml:space="preserve"> في المائة </w:t>
      </w:r>
      <w:r w:rsidR="00341E78" w:rsidRPr="005F7AB4">
        <w:rPr>
          <w:sz w:val="26"/>
          <w:szCs w:val="26"/>
          <w:rtl/>
          <w:lang w:bidi="ar-SA"/>
        </w:rPr>
        <w:t xml:space="preserve">بالأطنان المترية </w:t>
      </w:r>
      <w:r w:rsidRPr="005F7AB4">
        <w:rPr>
          <w:sz w:val="26"/>
          <w:szCs w:val="26"/>
          <w:rtl/>
          <w:lang w:bidi="ar-SA"/>
        </w:rPr>
        <w:t xml:space="preserve">و </w:t>
      </w:r>
      <w:r w:rsidR="00341E78" w:rsidRPr="005F7AB4">
        <w:rPr>
          <w:sz w:val="26"/>
          <w:szCs w:val="26"/>
        </w:rPr>
        <w:t>4.3</w:t>
      </w:r>
      <w:r w:rsidRPr="005F7AB4">
        <w:rPr>
          <w:sz w:val="26"/>
          <w:szCs w:val="26"/>
          <w:rtl/>
          <w:lang w:bidi="ar-SA"/>
        </w:rPr>
        <w:t xml:space="preserve"> </w:t>
      </w:r>
      <w:r w:rsidR="00341E78" w:rsidRPr="005F7AB4">
        <w:rPr>
          <w:sz w:val="26"/>
          <w:szCs w:val="26"/>
          <w:rtl/>
          <w:lang w:bidi="ar-SA"/>
        </w:rPr>
        <w:t xml:space="preserve">بأطنان </w:t>
      </w:r>
      <w:r w:rsidRPr="005F7AB4">
        <w:rPr>
          <w:sz w:val="26"/>
          <w:szCs w:val="26"/>
          <w:rtl/>
          <w:lang w:bidi="ar-SA"/>
        </w:rPr>
        <w:t xml:space="preserve">مكافئ ثاني أكسيد الكربون) والقطاعات الفرعية الأخرى </w:t>
      </w:r>
      <w:r w:rsidR="00341E78" w:rsidRPr="005F7AB4">
        <w:rPr>
          <w:sz w:val="26"/>
          <w:szCs w:val="26"/>
          <w:rtl/>
          <w:lang w:bidi="ar-SA"/>
        </w:rPr>
        <w:t>على النحو المبيَّن</w:t>
      </w:r>
      <w:r w:rsidRPr="005F7AB4">
        <w:rPr>
          <w:sz w:val="26"/>
          <w:szCs w:val="26"/>
          <w:rtl/>
          <w:lang w:bidi="ar-SA"/>
        </w:rPr>
        <w:t xml:space="preserve"> في الجدول </w:t>
      </w:r>
      <w:r w:rsidR="00341E78" w:rsidRPr="005F7AB4">
        <w:rPr>
          <w:sz w:val="26"/>
          <w:szCs w:val="26"/>
        </w:rPr>
        <w:t>2</w:t>
      </w:r>
      <w:r w:rsidR="00341E78" w:rsidRPr="005F7AB4">
        <w:rPr>
          <w:sz w:val="26"/>
          <w:szCs w:val="26"/>
          <w:rtl/>
          <w:lang w:bidi="ar-SA"/>
        </w:rPr>
        <w:t>.</w:t>
      </w:r>
    </w:p>
    <w:p w14:paraId="150834B6" w14:textId="011F8ECF" w:rsidR="001869A1" w:rsidRPr="005F7AB4" w:rsidRDefault="00B65AEE" w:rsidP="005F7AB4">
      <w:pPr>
        <w:pStyle w:val="Heading3"/>
        <w:numPr>
          <w:ilvl w:val="0"/>
          <w:numId w:val="0"/>
        </w:numPr>
        <w:bidi/>
        <w:spacing w:after="0"/>
        <w:rPr>
          <w:rFonts w:asciiTheme="majorBidi" w:hAnsiTheme="majorBidi" w:cstheme="majorBidi"/>
          <w:sz w:val="26"/>
          <w:szCs w:val="26"/>
          <w:rtl/>
          <w:lang w:bidi="ar-SA"/>
        </w:rPr>
      </w:pPr>
      <w:r w:rsidRPr="005F7AB4">
        <w:rPr>
          <w:rFonts w:asciiTheme="majorBidi" w:hAnsiTheme="majorBidi"/>
          <w:b/>
          <w:bCs/>
          <w:sz w:val="26"/>
          <w:szCs w:val="26"/>
          <w:rtl/>
          <w:lang w:bidi="ar-SA"/>
        </w:rPr>
        <w:t xml:space="preserve">الجدول </w:t>
      </w:r>
      <w:r w:rsidR="001869A1" w:rsidRPr="005F7AB4">
        <w:rPr>
          <w:b/>
          <w:bCs/>
          <w:sz w:val="26"/>
          <w:szCs w:val="26"/>
        </w:rPr>
        <w:t>2</w:t>
      </w:r>
      <w:r w:rsidRPr="005F7AB4">
        <w:rPr>
          <w:rFonts w:asciiTheme="majorBidi" w:hAnsiTheme="majorBidi"/>
          <w:b/>
          <w:bCs/>
          <w:sz w:val="26"/>
          <w:szCs w:val="26"/>
          <w:rtl/>
          <w:lang w:bidi="ar-SA"/>
        </w:rPr>
        <w:t xml:space="preserve"> - استهلاك المواد </w:t>
      </w:r>
      <w:r w:rsidR="001869A1" w:rsidRPr="005F7AB4">
        <w:rPr>
          <w:rFonts w:asciiTheme="majorBidi" w:hAnsiTheme="majorBidi" w:hint="cs"/>
          <w:b/>
          <w:bCs/>
          <w:sz w:val="26"/>
          <w:szCs w:val="26"/>
          <w:rtl/>
          <w:lang w:bidi="ar-SA"/>
        </w:rPr>
        <w:t>الهيدروفلوروكربونية في</w:t>
      </w:r>
      <w:r w:rsidRPr="005F7AB4">
        <w:rPr>
          <w:rFonts w:asciiTheme="majorBidi" w:hAnsiTheme="majorBidi"/>
          <w:b/>
          <w:bCs/>
          <w:sz w:val="26"/>
          <w:szCs w:val="26"/>
          <w:rtl/>
          <w:lang w:bidi="ar-SA"/>
        </w:rPr>
        <w:t xml:space="preserve"> القطاعات الفرعية لمكافحة الحر</w:t>
      </w:r>
      <w:r w:rsidR="002D096D" w:rsidRPr="005F7AB4">
        <w:rPr>
          <w:rFonts w:asciiTheme="majorBidi" w:hAnsiTheme="majorBidi" w:hint="cs"/>
          <w:b/>
          <w:bCs/>
          <w:sz w:val="26"/>
          <w:szCs w:val="26"/>
          <w:rtl/>
          <w:lang w:bidi="ar-SA"/>
        </w:rPr>
        <w:t>ي</w:t>
      </w:r>
      <w:r w:rsidRPr="005F7AB4">
        <w:rPr>
          <w:rFonts w:asciiTheme="majorBidi" w:hAnsiTheme="majorBidi"/>
          <w:b/>
          <w:bCs/>
          <w:sz w:val="26"/>
          <w:szCs w:val="26"/>
          <w:rtl/>
          <w:lang w:bidi="ar-SA"/>
        </w:rPr>
        <w:t>ق وخدمة التبريد وتكييف الهواء (</w:t>
      </w:r>
      <w:r w:rsidR="001869A1" w:rsidRPr="005F7AB4">
        <w:rPr>
          <w:b/>
          <w:bCs/>
          <w:sz w:val="26"/>
          <w:szCs w:val="26"/>
        </w:rPr>
        <w:t>2021</w:t>
      </w:r>
      <w:r w:rsidRPr="005F7AB4">
        <w:rPr>
          <w:rFonts w:asciiTheme="majorBidi" w:hAnsiTheme="majorBidi"/>
          <w:b/>
          <w:bCs/>
          <w:sz w:val="26"/>
          <w:szCs w:val="26"/>
          <w:rtl/>
          <w:lang w:bidi="ar-SA"/>
        </w:rPr>
        <w:t>)</w:t>
      </w:r>
    </w:p>
    <w:tbl>
      <w:tblPr>
        <w:bidiVisual/>
        <w:tblW w:w="5096" w:type="pct"/>
        <w:tblLayout w:type="fixed"/>
        <w:tblCellMar>
          <w:left w:w="29" w:type="dxa"/>
          <w:right w:w="29" w:type="dxa"/>
        </w:tblCellMar>
        <w:tblLook w:val="04A0" w:firstRow="1" w:lastRow="0" w:firstColumn="1" w:lastColumn="0" w:noHBand="0" w:noVBand="1"/>
      </w:tblPr>
      <w:tblGrid>
        <w:gridCol w:w="1268"/>
        <w:gridCol w:w="904"/>
        <w:gridCol w:w="904"/>
        <w:gridCol w:w="905"/>
        <w:gridCol w:w="905"/>
        <w:gridCol w:w="905"/>
        <w:gridCol w:w="905"/>
        <w:gridCol w:w="905"/>
        <w:gridCol w:w="907"/>
        <w:gridCol w:w="1022"/>
      </w:tblGrid>
      <w:tr w:rsidR="001869A1" w:rsidRPr="000A4838" w14:paraId="25AC9B17" w14:textId="77777777" w:rsidTr="00B45EE7">
        <w:trPr>
          <w:trHeight w:val="227"/>
          <w:tblHeader/>
        </w:trPr>
        <w:tc>
          <w:tcPr>
            <w:tcW w:w="6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6DAE768" w14:textId="07B6B019" w:rsidR="001869A1" w:rsidRPr="000A4838" w:rsidRDefault="00FC5FB6" w:rsidP="001869A1">
            <w:pPr>
              <w:keepNext/>
              <w:suppressAutoHyphens/>
              <w:bidi/>
              <w:jc w:val="center"/>
              <w:rPr>
                <w:b/>
                <w:bCs/>
                <w:sz w:val="16"/>
                <w:szCs w:val="16"/>
                <w:lang w:eastAsia="en-CA"/>
              </w:rPr>
            </w:pPr>
            <w:r>
              <w:rPr>
                <w:rFonts w:hint="cs"/>
                <w:b/>
                <w:bCs/>
                <w:sz w:val="16"/>
                <w:szCs w:val="16"/>
                <w:rtl/>
                <w:lang w:eastAsia="en-CA"/>
              </w:rPr>
              <w:t>القطاع</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6EC70F3" w14:textId="096E28ED" w:rsidR="001869A1" w:rsidRPr="000A4838" w:rsidRDefault="001869A1" w:rsidP="001869A1">
            <w:pPr>
              <w:keepNext/>
              <w:suppressAutoHyphens/>
              <w:bidi/>
              <w:jc w:val="center"/>
              <w:rPr>
                <w:b/>
                <w:bCs/>
                <w:sz w:val="16"/>
                <w:szCs w:val="16"/>
                <w:lang w:eastAsia="en-CA"/>
              </w:rPr>
            </w:pPr>
            <w:r w:rsidRPr="001869A1">
              <w:rPr>
                <w:rFonts w:hint="cs"/>
                <w:b/>
                <w:bCs/>
                <w:sz w:val="13"/>
                <w:szCs w:val="13"/>
                <w:rtl/>
                <w:lang w:eastAsia="en-CA"/>
              </w:rPr>
              <w:t>هيدروفلوروكربون</w:t>
            </w:r>
            <w:r w:rsidRPr="001869A1">
              <w:rPr>
                <w:rFonts w:hint="cs"/>
                <w:b/>
                <w:bCs/>
                <w:sz w:val="14"/>
                <w:szCs w:val="14"/>
                <w:rtl/>
                <w:lang w:eastAsia="en-CA"/>
              </w:rPr>
              <w:t>-</w:t>
            </w:r>
            <w:r w:rsidRPr="000A4838">
              <w:rPr>
                <w:b/>
                <w:bCs/>
                <w:sz w:val="16"/>
                <w:szCs w:val="16"/>
                <w:lang w:eastAsia="en-CA"/>
              </w:rPr>
              <w:t>134a</w:t>
            </w:r>
          </w:p>
        </w:tc>
        <w:tc>
          <w:tcPr>
            <w:tcW w:w="474" w:type="pct"/>
            <w:tcBorders>
              <w:top w:val="single" w:sz="4" w:space="0" w:color="auto"/>
              <w:left w:val="nil"/>
              <w:bottom w:val="single" w:sz="4" w:space="0" w:color="auto"/>
              <w:right w:val="single" w:sz="4" w:space="0" w:color="auto"/>
            </w:tcBorders>
            <w:tcMar>
              <w:left w:w="43" w:type="dxa"/>
              <w:right w:w="43" w:type="dxa"/>
            </w:tcMar>
          </w:tcPr>
          <w:p w14:paraId="77B5F0F7" w14:textId="462435BD" w:rsidR="001869A1" w:rsidRPr="000A4838" w:rsidRDefault="001869A1" w:rsidP="001869A1">
            <w:pPr>
              <w:keepNext/>
              <w:suppressAutoHyphens/>
              <w:bidi/>
              <w:jc w:val="center"/>
              <w:rPr>
                <w:b/>
                <w:bCs/>
                <w:sz w:val="16"/>
                <w:szCs w:val="16"/>
                <w:lang w:eastAsia="en-CA"/>
              </w:rPr>
            </w:pPr>
            <w:r w:rsidRPr="001869A1">
              <w:rPr>
                <w:rFonts w:hint="cs"/>
                <w:b/>
                <w:bCs/>
                <w:sz w:val="13"/>
                <w:szCs w:val="13"/>
                <w:rtl/>
                <w:lang w:eastAsia="en-CA"/>
              </w:rPr>
              <w:t>هيدروفلوروكربون</w:t>
            </w:r>
            <w:r w:rsidRPr="001869A1">
              <w:rPr>
                <w:rFonts w:hint="cs"/>
                <w:b/>
                <w:bCs/>
                <w:sz w:val="14"/>
                <w:szCs w:val="14"/>
                <w:rtl/>
                <w:lang w:eastAsia="en-CA"/>
              </w:rPr>
              <w:t>-</w:t>
            </w:r>
            <w:r w:rsidRPr="000A4838">
              <w:rPr>
                <w:b/>
                <w:bCs/>
                <w:sz w:val="16"/>
                <w:szCs w:val="16"/>
                <w:lang w:eastAsia="en-CA"/>
              </w:rPr>
              <w:t>32</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19EA3A01" w14:textId="6DDE13AA" w:rsidR="001869A1" w:rsidRPr="000A4838" w:rsidRDefault="001869A1" w:rsidP="001869A1">
            <w:pPr>
              <w:keepNext/>
              <w:suppressAutoHyphens/>
              <w:bidi/>
              <w:jc w:val="center"/>
              <w:rPr>
                <w:b/>
                <w:bCs/>
                <w:sz w:val="16"/>
                <w:szCs w:val="16"/>
              </w:rPr>
            </w:pPr>
            <w:r w:rsidRPr="001869A1">
              <w:rPr>
                <w:rFonts w:hint="cs"/>
                <w:b/>
                <w:bCs/>
                <w:sz w:val="13"/>
                <w:szCs w:val="13"/>
                <w:rtl/>
                <w:lang w:eastAsia="en-CA"/>
              </w:rPr>
              <w:t>هيدروفلوروكربون</w:t>
            </w:r>
            <w:r w:rsidRPr="001869A1">
              <w:rPr>
                <w:rFonts w:hint="cs"/>
                <w:b/>
                <w:bCs/>
                <w:sz w:val="14"/>
                <w:szCs w:val="14"/>
                <w:rtl/>
                <w:lang w:eastAsia="en-CA"/>
              </w:rPr>
              <w:t>-</w:t>
            </w:r>
            <w:r w:rsidRPr="000A4838">
              <w:rPr>
                <w:b/>
                <w:bCs/>
                <w:sz w:val="16"/>
                <w:szCs w:val="16"/>
              </w:rPr>
              <w:t>227ea</w:t>
            </w:r>
          </w:p>
          <w:p w14:paraId="49BFFF05" w14:textId="77777777" w:rsidR="001869A1" w:rsidRPr="000A4838" w:rsidRDefault="001869A1" w:rsidP="001869A1">
            <w:pPr>
              <w:keepNext/>
              <w:suppressAutoHyphens/>
              <w:bidi/>
              <w:jc w:val="center"/>
              <w:rPr>
                <w:b/>
                <w:bCs/>
                <w:sz w:val="16"/>
                <w:szCs w:val="16"/>
                <w:lang w:eastAsia="en-CA"/>
              </w:rPr>
            </w:pP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5A747AB" w14:textId="102E23CF" w:rsidR="001869A1" w:rsidRPr="000A4838" w:rsidRDefault="001869A1" w:rsidP="001869A1">
            <w:pPr>
              <w:keepNext/>
              <w:suppressAutoHyphens/>
              <w:bidi/>
              <w:jc w:val="center"/>
              <w:rPr>
                <w:b/>
                <w:bCs/>
                <w:sz w:val="16"/>
                <w:szCs w:val="16"/>
                <w:lang w:eastAsia="en-CA"/>
              </w:rPr>
            </w:pPr>
            <w:r>
              <w:rPr>
                <w:rFonts w:hint="cs"/>
                <w:b/>
                <w:bCs/>
                <w:sz w:val="16"/>
                <w:szCs w:val="16"/>
                <w:rtl/>
                <w:lang w:eastAsia="en-CA"/>
              </w:rPr>
              <w:t xml:space="preserve">غاز التبريد </w:t>
            </w:r>
            <w:r w:rsidRPr="000A4838">
              <w:rPr>
                <w:b/>
                <w:bCs/>
                <w:sz w:val="16"/>
                <w:szCs w:val="16"/>
                <w:lang w:eastAsia="en-CA"/>
              </w:rPr>
              <w:t>R-404A</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D7557B1" w14:textId="487576A4" w:rsidR="001869A1" w:rsidRPr="000A4838" w:rsidRDefault="00FC5FB6" w:rsidP="001869A1">
            <w:pPr>
              <w:keepNext/>
              <w:suppressAutoHyphens/>
              <w:bidi/>
              <w:jc w:val="center"/>
              <w:rPr>
                <w:b/>
                <w:bCs/>
                <w:sz w:val="16"/>
                <w:szCs w:val="16"/>
                <w:lang w:eastAsia="en-CA"/>
              </w:rPr>
            </w:pPr>
            <w:r>
              <w:rPr>
                <w:rFonts w:hint="cs"/>
                <w:b/>
                <w:bCs/>
                <w:sz w:val="16"/>
                <w:szCs w:val="16"/>
                <w:rtl/>
                <w:lang w:eastAsia="en-CA"/>
              </w:rPr>
              <w:t xml:space="preserve">غاز التبريد </w:t>
            </w:r>
            <w:r w:rsidRPr="000A4838">
              <w:rPr>
                <w:b/>
                <w:bCs/>
                <w:sz w:val="16"/>
                <w:szCs w:val="16"/>
                <w:lang w:eastAsia="en-CA"/>
              </w:rPr>
              <w:t>R-407C</w:t>
            </w:r>
            <w:r>
              <w:rPr>
                <w:rFonts w:hint="cs"/>
                <w:b/>
                <w:bCs/>
                <w:sz w:val="16"/>
                <w:szCs w:val="16"/>
                <w:rtl/>
                <w:lang w:eastAsia="en-CA"/>
              </w:rPr>
              <w:t xml:space="preserve"> </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9B202B4" w14:textId="31773CBA" w:rsidR="001869A1" w:rsidRPr="000A4838" w:rsidRDefault="00FC5FB6" w:rsidP="001869A1">
            <w:pPr>
              <w:keepNext/>
              <w:suppressAutoHyphens/>
              <w:bidi/>
              <w:jc w:val="center"/>
              <w:rPr>
                <w:b/>
                <w:bCs/>
                <w:sz w:val="16"/>
                <w:szCs w:val="16"/>
                <w:lang w:eastAsia="en-CA"/>
              </w:rPr>
            </w:pPr>
            <w:r>
              <w:rPr>
                <w:rFonts w:hint="cs"/>
                <w:b/>
                <w:bCs/>
                <w:sz w:val="16"/>
                <w:szCs w:val="16"/>
                <w:rtl/>
                <w:lang w:eastAsia="en-CA"/>
              </w:rPr>
              <w:t xml:space="preserve">غاز التبريد </w:t>
            </w:r>
            <w:r w:rsidRPr="000A4838">
              <w:rPr>
                <w:b/>
                <w:bCs/>
                <w:sz w:val="16"/>
                <w:szCs w:val="16"/>
                <w:lang w:eastAsia="en-CA"/>
              </w:rPr>
              <w:t>R-410A</w:t>
            </w:r>
          </w:p>
        </w:tc>
        <w:tc>
          <w:tcPr>
            <w:tcW w:w="475" w:type="pct"/>
            <w:tcBorders>
              <w:top w:val="single" w:sz="4" w:space="0" w:color="auto"/>
              <w:left w:val="nil"/>
              <w:bottom w:val="single" w:sz="4" w:space="0" w:color="auto"/>
              <w:right w:val="single" w:sz="4" w:space="0" w:color="auto"/>
            </w:tcBorders>
            <w:tcMar>
              <w:left w:w="43" w:type="dxa"/>
              <w:right w:w="43" w:type="dxa"/>
            </w:tcMar>
          </w:tcPr>
          <w:p w14:paraId="3D1EB8B0" w14:textId="1AA0B650" w:rsidR="001869A1" w:rsidRPr="000A4838" w:rsidRDefault="00FC5FB6" w:rsidP="001869A1">
            <w:pPr>
              <w:keepNext/>
              <w:suppressAutoHyphens/>
              <w:bidi/>
              <w:jc w:val="center"/>
              <w:rPr>
                <w:b/>
                <w:bCs/>
                <w:sz w:val="16"/>
                <w:szCs w:val="16"/>
                <w:lang w:eastAsia="en-CA"/>
              </w:rPr>
            </w:pPr>
            <w:r>
              <w:rPr>
                <w:rFonts w:hint="cs"/>
                <w:b/>
                <w:bCs/>
                <w:sz w:val="16"/>
                <w:szCs w:val="16"/>
                <w:rtl/>
                <w:lang w:eastAsia="en-CA"/>
              </w:rPr>
              <w:t xml:space="preserve">غاز التبريد </w:t>
            </w:r>
            <w:r w:rsidRPr="000A4838">
              <w:rPr>
                <w:b/>
                <w:bCs/>
                <w:sz w:val="16"/>
                <w:szCs w:val="16"/>
                <w:lang w:eastAsia="en-CA"/>
              </w:rPr>
              <w:t>R-507</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EA0172B" w14:textId="40BCCFBC" w:rsidR="001869A1" w:rsidRPr="000A4838" w:rsidRDefault="00FC5FB6" w:rsidP="001869A1">
            <w:pPr>
              <w:keepNext/>
              <w:suppressAutoHyphens/>
              <w:bidi/>
              <w:jc w:val="center"/>
              <w:rPr>
                <w:b/>
                <w:bCs/>
                <w:sz w:val="16"/>
                <w:szCs w:val="16"/>
                <w:lang w:eastAsia="en-CA"/>
              </w:rPr>
            </w:pPr>
            <w:r>
              <w:rPr>
                <w:rFonts w:hint="cs"/>
                <w:b/>
                <w:bCs/>
                <w:sz w:val="16"/>
                <w:szCs w:val="16"/>
                <w:rtl/>
                <w:lang w:eastAsia="en-CA"/>
              </w:rPr>
              <w:t>المجموع</w:t>
            </w:r>
          </w:p>
        </w:tc>
        <w:tc>
          <w:tcPr>
            <w:tcW w:w="53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8E9353F" w14:textId="551DC195" w:rsidR="001869A1" w:rsidRPr="000A4838" w:rsidRDefault="00FC5FB6" w:rsidP="001869A1">
            <w:pPr>
              <w:keepNext/>
              <w:suppressAutoHyphens/>
              <w:bidi/>
              <w:jc w:val="center"/>
              <w:rPr>
                <w:b/>
                <w:bCs/>
                <w:sz w:val="16"/>
                <w:szCs w:val="16"/>
                <w:lang w:eastAsia="en-CA"/>
              </w:rPr>
            </w:pPr>
            <w:r>
              <w:rPr>
                <w:rFonts w:hint="cs"/>
                <w:b/>
                <w:bCs/>
                <w:sz w:val="16"/>
                <w:szCs w:val="16"/>
                <w:rtl/>
                <w:lang w:eastAsia="en-CA"/>
              </w:rPr>
              <w:t>حصته من الاستهلاك (في المائة)</w:t>
            </w:r>
          </w:p>
        </w:tc>
      </w:tr>
      <w:tr w:rsidR="001869A1" w:rsidRPr="000A4838" w14:paraId="7D9F5F7F" w14:textId="77777777" w:rsidTr="00B45EE7">
        <w:trPr>
          <w:trHeight w:val="227"/>
          <w:tblHead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C675BA" w14:textId="392E0909" w:rsidR="001869A1" w:rsidRPr="000A4838" w:rsidRDefault="00FC5FB6" w:rsidP="001869A1">
            <w:pPr>
              <w:suppressAutoHyphens/>
              <w:bidi/>
              <w:jc w:val="center"/>
              <w:rPr>
                <w:b/>
                <w:bCs/>
                <w:sz w:val="16"/>
                <w:szCs w:val="16"/>
                <w:lang w:eastAsia="en-CA"/>
              </w:rPr>
            </w:pPr>
            <w:r>
              <w:rPr>
                <w:rFonts w:hint="cs"/>
                <w:b/>
                <w:bCs/>
                <w:sz w:val="16"/>
                <w:szCs w:val="16"/>
                <w:rtl/>
                <w:lang w:eastAsia="en-CA"/>
              </w:rPr>
              <w:t>بالأطنان المترية</w:t>
            </w:r>
          </w:p>
        </w:tc>
      </w:tr>
      <w:tr w:rsidR="001869A1" w:rsidRPr="000A4838" w14:paraId="33181F6B" w14:textId="77777777" w:rsidTr="00B45EE7">
        <w:trPr>
          <w:trHeight w:val="227"/>
          <w:tblHeader/>
        </w:trPr>
        <w:tc>
          <w:tcPr>
            <w:tcW w:w="6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1F7FCC" w14:textId="79E27C05" w:rsidR="001869A1" w:rsidRPr="000A4838" w:rsidRDefault="00FC5FB6" w:rsidP="001869A1">
            <w:pPr>
              <w:suppressAutoHyphens/>
              <w:bidi/>
              <w:rPr>
                <w:b/>
                <w:bCs/>
                <w:sz w:val="16"/>
                <w:szCs w:val="16"/>
                <w:lang w:eastAsia="en-CA"/>
              </w:rPr>
            </w:pPr>
            <w:r>
              <w:rPr>
                <w:rFonts w:hint="cs"/>
                <w:b/>
                <w:bCs/>
                <w:sz w:val="16"/>
                <w:szCs w:val="16"/>
                <w:rtl/>
                <w:lang w:eastAsia="en-CA"/>
              </w:rPr>
              <w:t>مكافحة الحريق</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76AE44" w14:textId="77777777" w:rsidR="001869A1" w:rsidRPr="000A4838" w:rsidRDefault="001869A1" w:rsidP="00D1449E">
            <w:pPr>
              <w:suppressAutoHyphens/>
              <w:jc w:val="right"/>
              <w:rPr>
                <w:sz w:val="16"/>
                <w:szCs w:val="16"/>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21085BE5" w14:textId="77777777" w:rsidR="001869A1" w:rsidRPr="000A4838" w:rsidRDefault="001869A1" w:rsidP="00D1449E">
            <w:pPr>
              <w:suppressAutoHyphens/>
              <w:jc w:val="right"/>
              <w:rPr>
                <w:sz w:val="16"/>
                <w:szCs w:val="16"/>
              </w:rPr>
            </w:pPr>
            <w:r w:rsidRPr="000A4838">
              <w:rPr>
                <w:sz w:val="16"/>
                <w:szCs w:val="16"/>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58BA16F6" w14:textId="77777777" w:rsidR="001869A1" w:rsidRPr="000A4838" w:rsidRDefault="001869A1" w:rsidP="00D1449E">
            <w:pPr>
              <w:suppressAutoHyphens/>
              <w:jc w:val="right"/>
              <w:rPr>
                <w:sz w:val="16"/>
                <w:szCs w:val="16"/>
              </w:rPr>
            </w:pPr>
            <w:r w:rsidRPr="000A4838">
              <w:rPr>
                <w:sz w:val="16"/>
                <w:szCs w:val="16"/>
              </w:rPr>
              <w:t>4.50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0FD31A" w14:textId="77777777" w:rsidR="001869A1" w:rsidRPr="000A4838" w:rsidRDefault="001869A1" w:rsidP="00D1449E">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227053" w14:textId="77777777" w:rsidR="001869A1" w:rsidRPr="000A4838" w:rsidRDefault="001869A1" w:rsidP="00D1449E">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3BFEF0" w14:textId="77777777" w:rsidR="001869A1" w:rsidRPr="000A4838" w:rsidRDefault="001869A1" w:rsidP="00D1449E">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64B00E68" w14:textId="77777777" w:rsidR="001869A1" w:rsidRPr="000A4838" w:rsidRDefault="001869A1" w:rsidP="00D1449E">
            <w:pPr>
              <w:suppressAutoHyphens/>
              <w:jc w:val="right"/>
              <w:rPr>
                <w:sz w:val="16"/>
                <w:szCs w:val="16"/>
              </w:rPr>
            </w:pPr>
            <w:r w:rsidRPr="000A4838">
              <w:rPr>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25A816" w14:textId="77777777" w:rsidR="001869A1" w:rsidRPr="000A4838" w:rsidRDefault="001869A1" w:rsidP="00D1449E">
            <w:pPr>
              <w:suppressAutoHyphens/>
              <w:jc w:val="right"/>
              <w:rPr>
                <w:sz w:val="16"/>
                <w:szCs w:val="16"/>
              </w:rPr>
            </w:pPr>
            <w:r w:rsidRPr="000A4838">
              <w:rPr>
                <w:sz w:val="16"/>
                <w:szCs w:val="16"/>
              </w:rPr>
              <w:t>4.50</w:t>
            </w:r>
          </w:p>
        </w:tc>
        <w:tc>
          <w:tcPr>
            <w:tcW w:w="5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AE3AF2" w14:textId="77777777" w:rsidR="001869A1" w:rsidRPr="000A4838" w:rsidRDefault="001869A1" w:rsidP="00D1449E">
            <w:pPr>
              <w:suppressAutoHyphens/>
              <w:jc w:val="right"/>
              <w:rPr>
                <w:b/>
                <w:bCs/>
                <w:sz w:val="16"/>
                <w:szCs w:val="16"/>
                <w:lang w:eastAsia="en-CA"/>
              </w:rPr>
            </w:pPr>
            <w:r w:rsidRPr="000A4838">
              <w:rPr>
                <w:sz w:val="16"/>
                <w:szCs w:val="16"/>
              </w:rPr>
              <w:t>0.3</w:t>
            </w:r>
          </w:p>
        </w:tc>
      </w:tr>
      <w:tr w:rsidR="001869A1" w:rsidRPr="000A4838" w14:paraId="300D3E15" w14:textId="77777777" w:rsidTr="00B45EE7">
        <w:trPr>
          <w:trHeight w:val="227"/>
          <w:tblHeader/>
        </w:trPr>
        <w:tc>
          <w:tcPr>
            <w:tcW w:w="6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7A2CFB" w14:textId="4E3C32F4" w:rsidR="001869A1" w:rsidRPr="000A4838" w:rsidRDefault="00FC5FB6" w:rsidP="001869A1">
            <w:pPr>
              <w:suppressAutoHyphens/>
              <w:bidi/>
              <w:rPr>
                <w:i/>
                <w:iCs/>
                <w:sz w:val="16"/>
                <w:szCs w:val="16"/>
                <w:lang w:eastAsia="en-CA"/>
              </w:rPr>
            </w:pPr>
            <w:r>
              <w:rPr>
                <w:rFonts w:hint="cs"/>
                <w:i/>
                <w:iCs/>
                <w:sz w:val="16"/>
                <w:szCs w:val="16"/>
                <w:rtl/>
                <w:lang w:eastAsia="en-CA"/>
              </w:rPr>
              <w:t>المجموع الفرعي</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1C5C3E" w14:textId="77777777" w:rsidR="001869A1" w:rsidRPr="000A4838" w:rsidRDefault="001869A1" w:rsidP="00D1449E">
            <w:pPr>
              <w:suppressAutoHyphens/>
              <w:jc w:val="right"/>
              <w:rPr>
                <w:i/>
                <w:iCs/>
                <w:sz w:val="16"/>
                <w:szCs w:val="16"/>
              </w:rPr>
            </w:pPr>
            <w:r w:rsidRPr="000A4838">
              <w:rPr>
                <w:i/>
                <w:iCs/>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540BA62A" w14:textId="77777777" w:rsidR="001869A1" w:rsidRPr="000A4838" w:rsidRDefault="001869A1" w:rsidP="00D1449E">
            <w:pPr>
              <w:suppressAutoHyphens/>
              <w:jc w:val="right"/>
              <w:rPr>
                <w:i/>
                <w:iCs/>
                <w:sz w:val="16"/>
                <w:szCs w:val="16"/>
              </w:rPr>
            </w:pPr>
            <w:r w:rsidRPr="000A4838">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5DF28BD2" w14:textId="77777777" w:rsidR="001869A1" w:rsidRPr="000A4838" w:rsidRDefault="001869A1" w:rsidP="00D1449E">
            <w:pPr>
              <w:suppressAutoHyphens/>
              <w:jc w:val="right"/>
              <w:rPr>
                <w:i/>
                <w:iCs/>
                <w:sz w:val="16"/>
                <w:szCs w:val="16"/>
              </w:rPr>
            </w:pPr>
            <w:r w:rsidRPr="000A4838">
              <w:rPr>
                <w:i/>
                <w:iCs/>
                <w:sz w:val="16"/>
                <w:szCs w:val="16"/>
              </w:rPr>
              <w:t>4.50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EAED14" w14:textId="77777777" w:rsidR="001869A1" w:rsidRPr="000A4838" w:rsidRDefault="001869A1" w:rsidP="00D1449E">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95E06D" w14:textId="77777777" w:rsidR="001869A1" w:rsidRPr="000A4838" w:rsidRDefault="001869A1" w:rsidP="00D1449E">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CF6600" w14:textId="77777777" w:rsidR="001869A1" w:rsidRPr="000A4838" w:rsidRDefault="001869A1" w:rsidP="00D1449E">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3288F4E1" w14:textId="77777777" w:rsidR="001869A1" w:rsidRPr="000A4838" w:rsidRDefault="001869A1" w:rsidP="00D1449E">
            <w:pPr>
              <w:suppressAutoHyphens/>
              <w:jc w:val="right"/>
              <w:rPr>
                <w:i/>
                <w:iCs/>
                <w:sz w:val="16"/>
                <w:szCs w:val="16"/>
              </w:rPr>
            </w:pPr>
            <w:r w:rsidRPr="000A4838">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271E46" w14:textId="77777777" w:rsidR="001869A1" w:rsidRPr="000A4838" w:rsidRDefault="001869A1" w:rsidP="00D1449E">
            <w:pPr>
              <w:suppressAutoHyphens/>
              <w:jc w:val="right"/>
              <w:rPr>
                <w:i/>
                <w:iCs/>
                <w:sz w:val="16"/>
                <w:szCs w:val="16"/>
              </w:rPr>
            </w:pPr>
            <w:r w:rsidRPr="000A4838">
              <w:rPr>
                <w:i/>
                <w:iCs/>
                <w:sz w:val="16"/>
                <w:szCs w:val="16"/>
              </w:rPr>
              <w:t>4.50</w:t>
            </w:r>
          </w:p>
        </w:tc>
        <w:tc>
          <w:tcPr>
            <w:tcW w:w="5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C148A9" w14:textId="77777777" w:rsidR="001869A1" w:rsidRPr="000A4838" w:rsidRDefault="001869A1" w:rsidP="00D1449E">
            <w:pPr>
              <w:suppressAutoHyphens/>
              <w:jc w:val="center"/>
              <w:rPr>
                <w:i/>
                <w:iCs/>
                <w:sz w:val="16"/>
                <w:szCs w:val="16"/>
              </w:rPr>
            </w:pPr>
          </w:p>
        </w:tc>
      </w:tr>
      <w:tr w:rsidR="001869A1" w:rsidRPr="000A4838" w14:paraId="465DF71E" w14:textId="77777777" w:rsidTr="00B45EE7">
        <w:trPr>
          <w:trHeight w:val="227"/>
        </w:trPr>
        <w:tc>
          <w:tcPr>
            <w:tcW w:w="4464"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713786F" w14:textId="71811C44" w:rsidR="001869A1" w:rsidRPr="000A4838" w:rsidRDefault="00FC5FB6" w:rsidP="001869A1">
            <w:pPr>
              <w:suppressAutoHyphens/>
              <w:bidi/>
              <w:jc w:val="left"/>
              <w:rPr>
                <w:sz w:val="16"/>
                <w:szCs w:val="16"/>
              </w:rPr>
            </w:pPr>
            <w:r>
              <w:rPr>
                <w:rFonts w:hint="cs"/>
                <w:b/>
                <w:bCs/>
                <w:sz w:val="16"/>
                <w:szCs w:val="16"/>
                <w:rtl/>
                <w:lang w:eastAsia="en-CA"/>
              </w:rPr>
              <w:t>القطاعات الفرعية للتبريد وتكييف الهواء</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10FFF4C6" w14:textId="77777777" w:rsidR="001869A1" w:rsidRPr="000A4838" w:rsidRDefault="001869A1" w:rsidP="00D1449E">
            <w:pPr>
              <w:suppressAutoHyphens/>
              <w:jc w:val="right"/>
              <w:rPr>
                <w:sz w:val="16"/>
                <w:szCs w:val="16"/>
              </w:rPr>
            </w:pPr>
          </w:p>
        </w:tc>
      </w:tr>
      <w:tr w:rsidR="001869A1" w:rsidRPr="000A4838" w14:paraId="157A715A"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DDE13AA" w14:textId="6616FA77" w:rsidR="001869A1" w:rsidRPr="000A4838" w:rsidRDefault="00FC5FB6" w:rsidP="001869A1">
            <w:pPr>
              <w:suppressAutoHyphens/>
              <w:bidi/>
              <w:jc w:val="left"/>
              <w:rPr>
                <w:sz w:val="16"/>
                <w:szCs w:val="16"/>
                <w:lang w:eastAsia="en-CA"/>
              </w:rPr>
            </w:pPr>
            <w:r>
              <w:rPr>
                <w:rFonts w:hint="cs"/>
                <w:sz w:val="16"/>
                <w:szCs w:val="16"/>
                <w:rtl/>
                <w:lang w:eastAsia="en-CA"/>
              </w:rPr>
              <w:t>التبريد المنزلي</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BA52B75" w14:textId="77777777" w:rsidR="001869A1" w:rsidRPr="000A4838" w:rsidRDefault="001869A1" w:rsidP="00D1449E">
            <w:pPr>
              <w:suppressAutoHyphens/>
              <w:jc w:val="right"/>
              <w:rPr>
                <w:sz w:val="16"/>
                <w:szCs w:val="16"/>
                <w:lang w:eastAsia="en-CA"/>
              </w:rPr>
            </w:pPr>
            <w:r w:rsidRPr="000A4838">
              <w:rPr>
                <w:sz w:val="16"/>
                <w:szCs w:val="16"/>
              </w:rPr>
              <w:t>96.00</w:t>
            </w:r>
          </w:p>
        </w:tc>
        <w:tc>
          <w:tcPr>
            <w:tcW w:w="474" w:type="pct"/>
            <w:tcBorders>
              <w:top w:val="single" w:sz="4" w:space="0" w:color="auto"/>
              <w:left w:val="nil"/>
              <w:bottom w:val="single" w:sz="4" w:space="0" w:color="auto"/>
              <w:right w:val="single" w:sz="4" w:space="0" w:color="auto"/>
            </w:tcBorders>
            <w:tcMar>
              <w:left w:w="43" w:type="dxa"/>
              <w:right w:w="43" w:type="dxa"/>
            </w:tcMar>
          </w:tcPr>
          <w:p w14:paraId="3A812B61"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0869F618"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4129FA1"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982C412"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8A8C58C"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2DAF71FD"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EB4C07D" w14:textId="77777777" w:rsidR="001869A1" w:rsidRPr="000A4838" w:rsidRDefault="001869A1" w:rsidP="00D1449E">
            <w:pPr>
              <w:suppressAutoHyphens/>
              <w:jc w:val="right"/>
              <w:rPr>
                <w:sz w:val="16"/>
                <w:szCs w:val="16"/>
                <w:lang w:eastAsia="en-CA"/>
              </w:rPr>
            </w:pPr>
            <w:r w:rsidRPr="000A4838">
              <w:rPr>
                <w:sz w:val="16"/>
                <w:szCs w:val="16"/>
              </w:rPr>
              <w:t>96.00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3749637D" w14:textId="77777777" w:rsidR="001869A1" w:rsidRPr="000A4838" w:rsidRDefault="001869A1" w:rsidP="00D1449E">
            <w:pPr>
              <w:suppressAutoHyphens/>
              <w:jc w:val="right"/>
              <w:rPr>
                <w:sz w:val="16"/>
                <w:szCs w:val="16"/>
                <w:lang w:eastAsia="en-CA"/>
              </w:rPr>
            </w:pPr>
            <w:r w:rsidRPr="000A4838">
              <w:rPr>
                <w:sz w:val="16"/>
                <w:szCs w:val="16"/>
              </w:rPr>
              <w:t>5.4</w:t>
            </w:r>
          </w:p>
        </w:tc>
      </w:tr>
      <w:tr w:rsidR="001869A1" w:rsidRPr="000A4838" w14:paraId="765050B5"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55B535A" w14:textId="62424885" w:rsidR="001869A1" w:rsidRPr="000A4838" w:rsidRDefault="00FC5FB6" w:rsidP="001869A1">
            <w:pPr>
              <w:suppressAutoHyphens/>
              <w:bidi/>
              <w:jc w:val="left"/>
              <w:rPr>
                <w:sz w:val="16"/>
                <w:szCs w:val="16"/>
                <w:lang w:eastAsia="en-CA"/>
              </w:rPr>
            </w:pPr>
            <w:r>
              <w:rPr>
                <w:rFonts w:hint="cs"/>
                <w:sz w:val="16"/>
                <w:szCs w:val="16"/>
                <w:rtl/>
                <w:lang w:eastAsia="en-CA"/>
              </w:rPr>
              <w:t>التبريد التجاري</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B996C60" w14:textId="77777777" w:rsidR="001869A1" w:rsidRPr="000A4838" w:rsidRDefault="001869A1" w:rsidP="00D1449E">
            <w:pPr>
              <w:suppressAutoHyphens/>
              <w:jc w:val="right"/>
              <w:rPr>
                <w:sz w:val="16"/>
                <w:szCs w:val="16"/>
                <w:lang w:eastAsia="en-CA"/>
              </w:rPr>
            </w:pPr>
            <w:r w:rsidRPr="000A4838">
              <w:rPr>
                <w:sz w:val="16"/>
                <w:szCs w:val="16"/>
              </w:rPr>
              <w:t>984.20</w:t>
            </w:r>
          </w:p>
        </w:tc>
        <w:tc>
          <w:tcPr>
            <w:tcW w:w="474" w:type="pct"/>
            <w:tcBorders>
              <w:top w:val="single" w:sz="4" w:space="0" w:color="auto"/>
              <w:left w:val="nil"/>
              <w:bottom w:val="single" w:sz="4" w:space="0" w:color="auto"/>
              <w:right w:val="single" w:sz="4" w:space="0" w:color="auto"/>
            </w:tcBorders>
            <w:tcMar>
              <w:left w:w="43" w:type="dxa"/>
              <w:right w:w="43" w:type="dxa"/>
            </w:tcMar>
          </w:tcPr>
          <w:p w14:paraId="77DF800E"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5440898D"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AE9D8CA" w14:textId="77777777" w:rsidR="001869A1" w:rsidRPr="000A4838" w:rsidRDefault="001869A1" w:rsidP="00D1449E">
            <w:pPr>
              <w:suppressAutoHyphens/>
              <w:jc w:val="right"/>
              <w:rPr>
                <w:sz w:val="16"/>
                <w:szCs w:val="16"/>
                <w:lang w:eastAsia="en-CA"/>
              </w:rPr>
            </w:pPr>
            <w:r w:rsidRPr="000A4838">
              <w:rPr>
                <w:sz w:val="16"/>
                <w:szCs w:val="16"/>
              </w:rPr>
              <w:t>110.00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82E8CCF"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CDCA95A"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3859DED4"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AC62BAD" w14:textId="77777777" w:rsidR="001869A1" w:rsidRPr="000A4838" w:rsidRDefault="001869A1" w:rsidP="00D1449E">
            <w:pPr>
              <w:suppressAutoHyphens/>
              <w:jc w:val="right"/>
              <w:rPr>
                <w:sz w:val="16"/>
                <w:szCs w:val="16"/>
                <w:lang w:eastAsia="en-CA"/>
              </w:rPr>
            </w:pPr>
            <w:r w:rsidRPr="000A4838">
              <w:rPr>
                <w:sz w:val="16"/>
                <w:szCs w:val="16"/>
              </w:rPr>
              <w:t>1,094.20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4F8682AF" w14:textId="77777777" w:rsidR="001869A1" w:rsidRPr="000A4838" w:rsidRDefault="001869A1" w:rsidP="00D1449E">
            <w:pPr>
              <w:suppressAutoHyphens/>
              <w:jc w:val="right"/>
              <w:rPr>
                <w:sz w:val="16"/>
                <w:szCs w:val="16"/>
                <w:lang w:eastAsia="en-CA"/>
              </w:rPr>
            </w:pPr>
            <w:r w:rsidRPr="000A4838">
              <w:rPr>
                <w:sz w:val="16"/>
                <w:szCs w:val="16"/>
              </w:rPr>
              <w:t>61.2</w:t>
            </w:r>
          </w:p>
        </w:tc>
      </w:tr>
      <w:tr w:rsidR="001869A1" w:rsidRPr="000A4838" w14:paraId="5D5C2BBF"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C38CA70" w14:textId="1BF1B334" w:rsidR="001869A1" w:rsidRPr="000A4838" w:rsidRDefault="00FC5FB6" w:rsidP="001869A1">
            <w:pPr>
              <w:suppressAutoHyphens/>
              <w:bidi/>
              <w:jc w:val="left"/>
              <w:rPr>
                <w:sz w:val="16"/>
                <w:szCs w:val="16"/>
                <w:lang w:eastAsia="en-CA"/>
              </w:rPr>
            </w:pPr>
            <w:r>
              <w:rPr>
                <w:rFonts w:hint="cs"/>
                <w:sz w:val="16"/>
                <w:szCs w:val="16"/>
                <w:rtl/>
                <w:lang w:eastAsia="en-CA"/>
              </w:rPr>
              <w:t>التبريد الصناعي</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39BB1756" w14:textId="77777777" w:rsidR="001869A1" w:rsidRPr="000A4838" w:rsidRDefault="001869A1" w:rsidP="00D1449E">
            <w:pPr>
              <w:suppressAutoHyphens/>
              <w:jc w:val="right"/>
              <w:rPr>
                <w:sz w:val="16"/>
                <w:szCs w:val="16"/>
                <w:lang w:eastAsia="en-CA"/>
              </w:rPr>
            </w:pPr>
            <w:r w:rsidRPr="000A4838">
              <w:rPr>
                <w:sz w:val="16"/>
                <w:szCs w:val="16"/>
              </w:rPr>
              <w:t>2.00</w:t>
            </w:r>
          </w:p>
        </w:tc>
        <w:tc>
          <w:tcPr>
            <w:tcW w:w="474" w:type="pct"/>
            <w:tcBorders>
              <w:top w:val="single" w:sz="4" w:space="0" w:color="auto"/>
              <w:left w:val="nil"/>
              <w:bottom w:val="single" w:sz="4" w:space="0" w:color="auto"/>
              <w:right w:val="single" w:sz="4" w:space="0" w:color="auto"/>
            </w:tcBorders>
            <w:tcMar>
              <w:left w:w="43" w:type="dxa"/>
              <w:right w:w="43" w:type="dxa"/>
            </w:tcMar>
          </w:tcPr>
          <w:p w14:paraId="597B1741"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23810B9"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E66991"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16CA9C7"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0BA29C8"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30E1CC7A"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16E30AC" w14:textId="77777777" w:rsidR="001869A1" w:rsidRPr="000A4838" w:rsidRDefault="001869A1" w:rsidP="00D1449E">
            <w:pPr>
              <w:suppressAutoHyphens/>
              <w:jc w:val="right"/>
              <w:rPr>
                <w:sz w:val="16"/>
                <w:szCs w:val="16"/>
                <w:lang w:eastAsia="en-CA"/>
              </w:rPr>
            </w:pPr>
            <w:r w:rsidRPr="000A4838">
              <w:rPr>
                <w:sz w:val="16"/>
                <w:szCs w:val="16"/>
              </w:rPr>
              <w:t>2.00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5B4E13D8" w14:textId="77777777" w:rsidR="001869A1" w:rsidRPr="000A4838" w:rsidRDefault="001869A1" w:rsidP="00D1449E">
            <w:pPr>
              <w:suppressAutoHyphens/>
              <w:jc w:val="right"/>
              <w:rPr>
                <w:sz w:val="16"/>
                <w:szCs w:val="16"/>
                <w:lang w:eastAsia="en-CA"/>
              </w:rPr>
            </w:pPr>
            <w:r w:rsidRPr="000A4838">
              <w:rPr>
                <w:sz w:val="16"/>
                <w:szCs w:val="16"/>
              </w:rPr>
              <w:t>0.1</w:t>
            </w:r>
          </w:p>
        </w:tc>
      </w:tr>
      <w:tr w:rsidR="001869A1" w:rsidRPr="000A4838" w14:paraId="7709EB53"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40715E7" w14:textId="1C5A9543" w:rsidR="001869A1" w:rsidRPr="000A4838" w:rsidRDefault="00FC5FB6" w:rsidP="001869A1">
            <w:pPr>
              <w:suppressAutoHyphens/>
              <w:bidi/>
              <w:jc w:val="left"/>
              <w:rPr>
                <w:sz w:val="16"/>
                <w:szCs w:val="16"/>
                <w:lang w:eastAsia="en-CA"/>
              </w:rPr>
            </w:pPr>
            <w:r>
              <w:rPr>
                <w:rFonts w:hint="cs"/>
                <w:sz w:val="16"/>
                <w:szCs w:val="16"/>
                <w:rtl/>
                <w:lang w:eastAsia="en-CA"/>
              </w:rPr>
              <w:t>تكييف الهواء المنزلي</w:t>
            </w:r>
            <w:r w:rsidR="001869A1" w:rsidRPr="000A4838">
              <w:rPr>
                <w:sz w:val="16"/>
                <w:szCs w:val="16"/>
                <w:lang w:eastAsia="en-CA"/>
              </w:rPr>
              <w:t xml:space="preserve"> </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0EE01EC1" w14:textId="77777777" w:rsidR="001869A1" w:rsidRPr="000A4838" w:rsidRDefault="001869A1" w:rsidP="00D1449E">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0891CD" w14:textId="77777777" w:rsidR="001869A1" w:rsidRPr="000A4838" w:rsidRDefault="001869A1" w:rsidP="00D1449E">
            <w:pPr>
              <w:suppressAutoHyphens/>
              <w:jc w:val="right"/>
              <w:rPr>
                <w:sz w:val="16"/>
                <w:szCs w:val="16"/>
              </w:rPr>
            </w:pPr>
            <w:r w:rsidRPr="000A4838">
              <w:rPr>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2ECE4E73"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BA4579C"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AC1E09A" w14:textId="77777777" w:rsidR="001869A1" w:rsidRPr="000A4838" w:rsidRDefault="001869A1" w:rsidP="00D1449E">
            <w:pPr>
              <w:suppressAutoHyphens/>
              <w:jc w:val="right"/>
              <w:rPr>
                <w:sz w:val="16"/>
                <w:szCs w:val="16"/>
              </w:rPr>
            </w:pPr>
            <w:r w:rsidRPr="000A4838">
              <w:rPr>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AD2411F" w14:textId="77777777" w:rsidR="001869A1" w:rsidRPr="000A4838" w:rsidRDefault="001869A1" w:rsidP="00D1449E">
            <w:pPr>
              <w:suppressAutoHyphens/>
              <w:jc w:val="right"/>
              <w:rPr>
                <w:sz w:val="16"/>
                <w:szCs w:val="16"/>
              </w:rPr>
            </w:pPr>
            <w:r w:rsidRPr="000A4838">
              <w:rPr>
                <w:sz w:val="16"/>
                <w:szCs w:val="16"/>
              </w:rPr>
              <w:t>270.00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191F8D"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1DC1D3F" w14:textId="77777777" w:rsidR="001869A1" w:rsidRPr="000A4838" w:rsidRDefault="001869A1" w:rsidP="00D1449E">
            <w:pPr>
              <w:suppressAutoHyphens/>
              <w:jc w:val="right"/>
              <w:rPr>
                <w:sz w:val="16"/>
                <w:szCs w:val="16"/>
                <w:lang w:eastAsia="en-CA"/>
              </w:rPr>
            </w:pPr>
            <w:r w:rsidRPr="000A4838">
              <w:rPr>
                <w:sz w:val="16"/>
                <w:szCs w:val="16"/>
              </w:rPr>
              <w:t>372.40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145AB622" w14:textId="77777777" w:rsidR="001869A1" w:rsidRPr="000A4838" w:rsidRDefault="001869A1" w:rsidP="00D1449E">
            <w:pPr>
              <w:suppressAutoHyphens/>
              <w:jc w:val="right"/>
              <w:rPr>
                <w:sz w:val="16"/>
                <w:szCs w:val="16"/>
                <w:lang w:eastAsia="en-CA"/>
              </w:rPr>
            </w:pPr>
            <w:r w:rsidRPr="000A4838">
              <w:rPr>
                <w:sz w:val="16"/>
                <w:szCs w:val="16"/>
              </w:rPr>
              <w:t>20.8</w:t>
            </w:r>
          </w:p>
        </w:tc>
      </w:tr>
      <w:tr w:rsidR="001869A1" w:rsidRPr="000A4838" w14:paraId="5CF7F874"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295B91A" w14:textId="7AD541C5" w:rsidR="001869A1" w:rsidRPr="000A4838" w:rsidRDefault="00FC5FB6" w:rsidP="001869A1">
            <w:pPr>
              <w:suppressAutoHyphens/>
              <w:bidi/>
              <w:jc w:val="left"/>
              <w:rPr>
                <w:sz w:val="16"/>
                <w:szCs w:val="16"/>
                <w:lang w:eastAsia="en-CA"/>
              </w:rPr>
            </w:pPr>
            <w:r>
              <w:rPr>
                <w:rFonts w:hint="cs"/>
                <w:sz w:val="16"/>
                <w:szCs w:val="16"/>
                <w:rtl/>
                <w:lang w:eastAsia="en-CA"/>
              </w:rPr>
              <w:t>أشكال تكييف الهواء الأخرى</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54EAEE4A" w14:textId="77777777" w:rsidR="001869A1" w:rsidRPr="000A4838" w:rsidRDefault="001869A1" w:rsidP="00D1449E">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C47089"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321E27F0"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9EEF8CE"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FCBCFC6"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8EED011" w14:textId="77777777" w:rsidR="001869A1" w:rsidRPr="000A4838" w:rsidRDefault="001869A1" w:rsidP="00D1449E">
            <w:pPr>
              <w:suppressAutoHyphens/>
              <w:jc w:val="right"/>
              <w:rPr>
                <w:sz w:val="16"/>
                <w:szCs w:val="16"/>
              </w:rPr>
            </w:pPr>
            <w:r w:rsidRPr="000A4838">
              <w:rPr>
                <w:sz w:val="16"/>
                <w:szCs w:val="16"/>
              </w:rPr>
              <w:t>135.50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B1272A"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338745D" w14:textId="77777777" w:rsidR="001869A1" w:rsidRPr="000A4838" w:rsidRDefault="001869A1" w:rsidP="00D1449E">
            <w:pPr>
              <w:suppressAutoHyphens/>
              <w:jc w:val="right"/>
              <w:rPr>
                <w:sz w:val="16"/>
                <w:szCs w:val="16"/>
                <w:lang w:eastAsia="en-CA"/>
              </w:rPr>
            </w:pPr>
            <w:r w:rsidRPr="000A4838">
              <w:rPr>
                <w:sz w:val="16"/>
                <w:szCs w:val="16"/>
              </w:rPr>
              <w:t>135.50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17D4E23D" w14:textId="77777777" w:rsidR="001869A1" w:rsidRPr="000A4838" w:rsidRDefault="001869A1" w:rsidP="00D1449E">
            <w:pPr>
              <w:suppressAutoHyphens/>
              <w:jc w:val="right"/>
              <w:rPr>
                <w:sz w:val="16"/>
                <w:szCs w:val="16"/>
                <w:lang w:eastAsia="en-CA"/>
              </w:rPr>
            </w:pPr>
            <w:r w:rsidRPr="000A4838">
              <w:rPr>
                <w:sz w:val="16"/>
                <w:szCs w:val="16"/>
              </w:rPr>
              <w:t>7.6</w:t>
            </w:r>
          </w:p>
        </w:tc>
      </w:tr>
      <w:tr w:rsidR="001869A1" w:rsidRPr="000A4838" w14:paraId="17AA5382"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003601F" w14:textId="0A6BED5A" w:rsidR="001869A1" w:rsidRPr="000A4838" w:rsidRDefault="00FC5FB6" w:rsidP="001869A1">
            <w:pPr>
              <w:suppressAutoHyphens/>
              <w:bidi/>
              <w:jc w:val="left"/>
              <w:rPr>
                <w:sz w:val="16"/>
                <w:szCs w:val="16"/>
                <w:lang w:eastAsia="en-CA"/>
              </w:rPr>
            </w:pPr>
            <w:r>
              <w:rPr>
                <w:rFonts w:hint="cs"/>
                <w:sz w:val="16"/>
                <w:szCs w:val="16"/>
                <w:rtl/>
                <w:lang w:eastAsia="en-CA"/>
              </w:rPr>
              <w:t>تبريد وسائل النقل</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0C8B40E8" w14:textId="77777777" w:rsidR="001869A1" w:rsidRPr="000A4838" w:rsidRDefault="001869A1" w:rsidP="00D1449E">
            <w:pPr>
              <w:suppressAutoHyphens/>
              <w:jc w:val="right"/>
              <w:rPr>
                <w:sz w:val="16"/>
                <w:szCs w:val="16"/>
                <w:lang w:eastAsia="en-CA"/>
              </w:rPr>
            </w:pPr>
            <w:r w:rsidRPr="000A4838">
              <w:rPr>
                <w:sz w:val="16"/>
                <w:szCs w:val="16"/>
              </w:rPr>
              <w:t>9.00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45CE3C"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205B859"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07E2564" w14:textId="77777777" w:rsidR="001869A1" w:rsidRPr="000A4838" w:rsidRDefault="001869A1" w:rsidP="00D1449E">
            <w:pPr>
              <w:suppressAutoHyphens/>
              <w:jc w:val="right"/>
              <w:rPr>
                <w:sz w:val="16"/>
                <w:szCs w:val="16"/>
                <w:lang w:eastAsia="en-CA"/>
              </w:rPr>
            </w:pPr>
            <w:r w:rsidRPr="000A4838">
              <w:rPr>
                <w:sz w:val="16"/>
                <w:szCs w:val="16"/>
              </w:rPr>
              <w:t>13.00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26D5F4B"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8EDA4A7"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D25D6D" w14:textId="77777777" w:rsidR="001869A1" w:rsidRPr="000A4838" w:rsidRDefault="001869A1" w:rsidP="00D1449E">
            <w:pPr>
              <w:suppressAutoHyphens/>
              <w:jc w:val="right"/>
              <w:rPr>
                <w:sz w:val="16"/>
                <w:szCs w:val="16"/>
                <w:lang w:eastAsia="en-CA"/>
              </w:rPr>
            </w:pPr>
            <w:r w:rsidRPr="000A4838">
              <w:rPr>
                <w:sz w:val="16"/>
                <w:szCs w:val="16"/>
              </w:rPr>
              <w:t>4.00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5718BA" w14:textId="77777777" w:rsidR="001869A1" w:rsidRPr="000A4838" w:rsidRDefault="001869A1" w:rsidP="00D1449E">
            <w:pPr>
              <w:suppressAutoHyphens/>
              <w:jc w:val="right"/>
              <w:rPr>
                <w:sz w:val="16"/>
                <w:szCs w:val="16"/>
                <w:lang w:eastAsia="en-CA"/>
              </w:rPr>
            </w:pPr>
            <w:r w:rsidRPr="000A4838">
              <w:rPr>
                <w:sz w:val="16"/>
                <w:szCs w:val="16"/>
              </w:rPr>
              <w:t>26.00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4C5C9AC5" w14:textId="77777777" w:rsidR="001869A1" w:rsidRPr="000A4838" w:rsidRDefault="001869A1" w:rsidP="00D1449E">
            <w:pPr>
              <w:suppressAutoHyphens/>
              <w:jc w:val="right"/>
              <w:rPr>
                <w:sz w:val="16"/>
                <w:szCs w:val="16"/>
                <w:lang w:eastAsia="en-CA"/>
              </w:rPr>
            </w:pPr>
            <w:r w:rsidRPr="000A4838">
              <w:rPr>
                <w:sz w:val="16"/>
                <w:szCs w:val="16"/>
              </w:rPr>
              <w:t>1.5</w:t>
            </w:r>
          </w:p>
        </w:tc>
      </w:tr>
      <w:tr w:rsidR="001869A1" w:rsidRPr="000A4838" w14:paraId="7838D872"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C5250D4" w14:textId="7F142774" w:rsidR="001869A1" w:rsidRPr="000A4838" w:rsidRDefault="00FC5FB6" w:rsidP="001869A1">
            <w:pPr>
              <w:suppressAutoHyphens/>
              <w:bidi/>
              <w:jc w:val="left"/>
              <w:rPr>
                <w:sz w:val="16"/>
                <w:szCs w:val="16"/>
                <w:lang w:eastAsia="en-CA"/>
              </w:rPr>
            </w:pPr>
            <w:r>
              <w:rPr>
                <w:rFonts w:hint="cs"/>
                <w:sz w:val="16"/>
                <w:szCs w:val="16"/>
                <w:rtl/>
                <w:lang w:eastAsia="en-CA"/>
              </w:rPr>
              <w:t>تكيييف هواء السيارات</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CF3D477" w14:textId="77777777" w:rsidR="001869A1" w:rsidRPr="000A4838" w:rsidRDefault="001869A1" w:rsidP="00D1449E">
            <w:pPr>
              <w:suppressAutoHyphens/>
              <w:jc w:val="right"/>
              <w:rPr>
                <w:sz w:val="16"/>
                <w:szCs w:val="16"/>
                <w:lang w:eastAsia="en-CA"/>
              </w:rPr>
            </w:pPr>
            <w:r w:rsidRPr="000A4838">
              <w:rPr>
                <w:sz w:val="16"/>
                <w:szCs w:val="16"/>
              </w:rPr>
              <w:t>57.00</w:t>
            </w:r>
          </w:p>
        </w:tc>
        <w:tc>
          <w:tcPr>
            <w:tcW w:w="474" w:type="pct"/>
            <w:tcBorders>
              <w:top w:val="single" w:sz="4" w:space="0" w:color="auto"/>
              <w:left w:val="nil"/>
              <w:bottom w:val="single" w:sz="4" w:space="0" w:color="auto"/>
              <w:right w:val="single" w:sz="4" w:space="0" w:color="auto"/>
            </w:tcBorders>
            <w:tcMar>
              <w:left w:w="43" w:type="dxa"/>
              <w:right w:w="43" w:type="dxa"/>
            </w:tcMar>
          </w:tcPr>
          <w:p w14:paraId="312AD863"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53BC0AE1"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FFA4D6D"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07939D1"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5AC046D" w14:textId="77777777" w:rsidR="001869A1" w:rsidRPr="000A4838" w:rsidRDefault="001869A1" w:rsidP="00D1449E">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6332D364" w14:textId="77777777" w:rsidR="001869A1" w:rsidRPr="000A4838" w:rsidRDefault="001869A1" w:rsidP="00D1449E">
            <w:pPr>
              <w:suppressAutoHyphens/>
              <w:jc w:val="right"/>
              <w:rPr>
                <w:sz w:val="16"/>
                <w:szCs w:val="16"/>
                <w:lang w:eastAsia="en-CA"/>
              </w:rPr>
            </w:pPr>
            <w:r w:rsidRPr="000A4838">
              <w:rPr>
                <w:sz w:val="16"/>
                <w:szCs w:val="16"/>
              </w:rPr>
              <w:t>0.00 </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FE47EAB" w14:textId="77777777" w:rsidR="001869A1" w:rsidRPr="000A4838" w:rsidRDefault="001869A1" w:rsidP="00D1449E">
            <w:pPr>
              <w:suppressAutoHyphens/>
              <w:jc w:val="right"/>
              <w:rPr>
                <w:sz w:val="16"/>
                <w:szCs w:val="16"/>
                <w:lang w:eastAsia="en-CA"/>
              </w:rPr>
            </w:pPr>
            <w:r w:rsidRPr="000A4838">
              <w:rPr>
                <w:sz w:val="16"/>
                <w:szCs w:val="16"/>
              </w:rPr>
              <w:t>57.00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6BDC29B4" w14:textId="77777777" w:rsidR="001869A1" w:rsidRPr="000A4838" w:rsidRDefault="001869A1" w:rsidP="00D1449E">
            <w:pPr>
              <w:suppressAutoHyphens/>
              <w:jc w:val="right"/>
              <w:rPr>
                <w:sz w:val="16"/>
                <w:szCs w:val="16"/>
                <w:lang w:eastAsia="en-CA"/>
              </w:rPr>
            </w:pPr>
            <w:r w:rsidRPr="000A4838">
              <w:rPr>
                <w:sz w:val="16"/>
                <w:szCs w:val="16"/>
              </w:rPr>
              <w:t>3.2</w:t>
            </w:r>
          </w:p>
        </w:tc>
      </w:tr>
      <w:tr w:rsidR="001869A1" w:rsidRPr="000A4838" w14:paraId="6C1560C8"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7D48992" w14:textId="6CE29E0B" w:rsidR="001869A1" w:rsidRPr="000A4838" w:rsidRDefault="00B45EE7" w:rsidP="001869A1">
            <w:pPr>
              <w:suppressAutoHyphens/>
              <w:bidi/>
              <w:jc w:val="left"/>
              <w:rPr>
                <w:i/>
                <w:iCs/>
                <w:sz w:val="16"/>
                <w:szCs w:val="16"/>
                <w:lang w:eastAsia="en-CA"/>
              </w:rPr>
            </w:pPr>
            <w:r>
              <w:rPr>
                <w:rFonts w:hint="cs"/>
                <w:i/>
                <w:iCs/>
                <w:sz w:val="16"/>
                <w:szCs w:val="16"/>
                <w:rtl/>
                <w:lang w:eastAsia="en-CA"/>
              </w:rPr>
              <w:lastRenderedPageBreak/>
              <w:t>المجموع الفرعي للتبريد وتكييف الهواء</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FAE7F20" w14:textId="77777777" w:rsidR="001869A1" w:rsidRPr="000A4838" w:rsidRDefault="001869A1" w:rsidP="00D1449E">
            <w:pPr>
              <w:suppressAutoHyphens/>
              <w:jc w:val="right"/>
              <w:rPr>
                <w:i/>
                <w:iCs/>
                <w:sz w:val="16"/>
                <w:szCs w:val="16"/>
              </w:rPr>
            </w:pPr>
            <w:r w:rsidRPr="000A4838">
              <w:rPr>
                <w:i/>
                <w:iCs/>
                <w:sz w:val="16"/>
                <w:szCs w:val="16"/>
              </w:rPr>
              <w:t>1,148.20</w:t>
            </w:r>
          </w:p>
        </w:tc>
        <w:tc>
          <w:tcPr>
            <w:tcW w:w="474" w:type="pct"/>
            <w:tcBorders>
              <w:top w:val="single" w:sz="4" w:space="0" w:color="auto"/>
              <w:left w:val="nil"/>
              <w:bottom w:val="single" w:sz="4" w:space="0" w:color="auto"/>
              <w:right w:val="single" w:sz="4" w:space="0" w:color="auto"/>
            </w:tcBorders>
            <w:tcMar>
              <w:left w:w="43" w:type="dxa"/>
              <w:right w:w="43" w:type="dxa"/>
            </w:tcMar>
          </w:tcPr>
          <w:p w14:paraId="144FEDB5" w14:textId="77777777" w:rsidR="001869A1" w:rsidRPr="000A4838" w:rsidRDefault="001869A1" w:rsidP="00D1449E">
            <w:pPr>
              <w:suppressAutoHyphens/>
              <w:jc w:val="right"/>
              <w:rPr>
                <w:i/>
                <w:iCs/>
                <w:sz w:val="16"/>
                <w:szCs w:val="16"/>
              </w:rPr>
            </w:pPr>
            <w:r w:rsidRPr="000A4838">
              <w:rPr>
                <w:i/>
                <w:iCs/>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595EEEA0" w14:textId="77777777" w:rsidR="001869A1" w:rsidRPr="000A4838" w:rsidRDefault="001869A1" w:rsidP="00D1449E">
            <w:pPr>
              <w:suppressAutoHyphens/>
              <w:jc w:val="right"/>
              <w:rPr>
                <w:i/>
                <w:iCs/>
                <w:sz w:val="16"/>
                <w:szCs w:val="16"/>
              </w:rPr>
            </w:pPr>
            <w:r w:rsidRPr="000A4838">
              <w:rPr>
                <w:i/>
                <w:iCs/>
                <w:sz w:val="16"/>
                <w:szCs w:val="16"/>
              </w:rPr>
              <w:t>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9F560F8" w14:textId="77777777" w:rsidR="001869A1" w:rsidRPr="000A4838" w:rsidRDefault="001869A1" w:rsidP="00D1449E">
            <w:pPr>
              <w:suppressAutoHyphens/>
              <w:jc w:val="right"/>
              <w:rPr>
                <w:i/>
                <w:iCs/>
                <w:sz w:val="16"/>
                <w:szCs w:val="16"/>
              </w:rPr>
            </w:pPr>
            <w:r w:rsidRPr="000A4838">
              <w:rPr>
                <w:i/>
                <w:iCs/>
                <w:sz w:val="16"/>
                <w:szCs w:val="16"/>
              </w:rPr>
              <w:t>123.00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595D2B3" w14:textId="77777777" w:rsidR="001869A1" w:rsidRPr="000A4838" w:rsidRDefault="001869A1" w:rsidP="00D1449E">
            <w:pPr>
              <w:suppressAutoHyphens/>
              <w:jc w:val="right"/>
              <w:rPr>
                <w:i/>
                <w:iCs/>
                <w:sz w:val="16"/>
                <w:szCs w:val="16"/>
              </w:rPr>
            </w:pPr>
            <w:r w:rsidRPr="000A4838">
              <w:rPr>
                <w:i/>
                <w:iCs/>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FC0F73E" w14:textId="77777777" w:rsidR="001869A1" w:rsidRPr="000A4838" w:rsidRDefault="001869A1" w:rsidP="00D1449E">
            <w:pPr>
              <w:suppressAutoHyphens/>
              <w:jc w:val="right"/>
              <w:rPr>
                <w:i/>
                <w:iCs/>
                <w:sz w:val="16"/>
                <w:szCs w:val="16"/>
              </w:rPr>
            </w:pPr>
            <w:r w:rsidRPr="000A4838">
              <w:rPr>
                <w:i/>
                <w:iCs/>
                <w:sz w:val="16"/>
                <w:szCs w:val="16"/>
              </w:rPr>
              <w:t>405.50</w:t>
            </w:r>
          </w:p>
        </w:tc>
        <w:tc>
          <w:tcPr>
            <w:tcW w:w="475" w:type="pct"/>
            <w:tcBorders>
              <w:top w:val="single" w:sz="4" w:space="0" w:color="auto"/>
              <w:left w:val="nil"/>
              <w:bottom w:val="single" w:sz="4" w:space="0" w:color="auto"/>
              <w:right w:val="single" w:sz="4" w:space="0" w:color="auto"/>
            </w:tcBorders>
            <w:tcMar>
              <w:left w:w="43" w:type="dxa"/>
              <w:right w:w="43" w:type="dxa"/>
            </w:tcMar>
          </w:tcPr>
          <w:p w14:paraId="48D9D3AC" w14:textId="77777777" w:rsidR="001869A1" w:rsidRPr="000A4838" w:rsidRDefault="001869A1" w:rsidP="00D1449E">
            <w:pPr>
              <w:suppressAutoHyphens/>
              <w:jc w:val="right"/>
              <w:rPr>
                <w:i/>
                <w:iCs/>
                <w:sz w:val="16"/>
                <w:szCs w:val="16"/>
              </w:rPr>
            </w:pPr>
            <w:r w:rsidRPr="000A4838">
              <w:rPr>
                <w:i/>
                <w:iCs/>
                <w:sz w:val="16"/>
                <w:szCs w:val="16"/>
              </w:rPr>
              <w:t>4.00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79A58A1" w14:textId="77777777" w:rsidR="001869A1" w:rsidRPr="000A4838" w:rsidRDefault="001869A1" w:rsidP="00D1449E">
            <w:pPr>
              <w:suppressAutoHyphens/>
              <w:jc w:val="right"/>
              <w:rPr>
                <w:i/>
                <w:iCs/>
                <w:sz w:val="16"/>
                <w:szCs w:val="16"/>
              </w:rPr>
            </w:pPr>
            <w:r w:rsidRPr="000A4838">
              <w:rPr>
                <w:i/>
                <w:iCs/>
                <w:sz w:val="16"/>
                <w:szCs w:val="16"/>
              </w:rPr>
              <w:t>1,787.60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27470EF4" w14:textId="77777777" w:rsidR="001869A1" w:rsidRPr="000A4838" w:rsidRDefault="001869A1" w:rsidP="00D1449E">
            <w:pPr>
              <w:suppressAutoHyphens/>
              <w:jc w:val="right"/>
              <w:rPr>
                <w:i/>
                <w:iCs/>
                <w:sz w:val="16"/>
                <w:szCs w:val="16"/>
              </w:rPr>
            </w:pPr>
          </w:p>
        </w:tc>
      </w:tr>
      <w:tr w:rsidR="001869A1" w:rsidRPr="000A4838" w14:paraId="40001956"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B2ED710" w14:textId="581FCC50" w:rsidR="001869A1" w:rsidRPr="000A4838" w:rsidRDefault="00B45EE7" w:rsidP="001869A1">
            <w:pPr>
              <w:suppressAutoHyphens/>
              <w:bidi/>
              <w:jc w:val="left"/>
              <w:rPr>
                <w:sz w:val="16"/>
                <w:szCs w:val="16"/>
                <w:lang w:eastAsia="en-CA"/>
              </w:rPr>
            </w:pPr>
            <w:r>
              <w:rPr>
                <w:rFonts w:hint="cs"/>
                <w:b/>
                <w:bCs/>
                <w:sz w:val="16"/>
                <w:szCs w:val="16"/>
                <w:rtl/>
                <w:lang w:eastAsia="en-CA"/>
              </w:rPr>
              <w:t>المجموع (طن متري)</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EFD44C6" w14:textId="77777777" w:rsidR="001869A1" w:rsidRPr="000A4838" w:rsidRDefault="001869A1" w:rsidP="00D1449E">
            <w:pPr>
              <w:suppressAutoHyphens/>
              <w:jc w:val="right"/>
              <w:rPr>
                <w:b/>
                <w:bCs/>
                <w:sz w:val="16"/>
                <w:szCs w:val="16"/>
                <w:lang w:eastAsia="en-CA"/>
              </w:rPr>
            </w:pPr>
            <w:r w:rsidRPr="000A4838">
              <w:rPr>
                <w:b/>
                <w:bCs/>
                <w:sz w:val="16"/>
                <w:szCs w:val="16"/>
              </w:rPr>
              <w:t>1,148.20</w:t>
            </w:r>
          </w:p>
        </w:tc>
        <w:tc>
          <w:tcPr>
            <w:tcW w:w="474" w:type="pct"/>
            <w:tcBorders>
              <w:top w:val="single" w:sz="4" w:space="0" w:color="auto"/>
              <w:left w:val="nil"/>
              <w:bottom w:val="single" w:sz="4" w:space="0" w:color="auto"/>
              <w:right w:val="single" w:sz="4" w:space="0" w:color="auto"/>
            </w:tcBorders>
            <w:tcMar>
              <w:left w:w="43" w:type="dxa"/>
              <w:right w:w="43" w:type="dxa"/>
            </w:tcMar>
          </w:tcPr>
          <w:p w14:paraId="7544301A" w14:textId="77777777" w:rsidR="001869A1" w:rsidRPr="000A4838" w:rsidRDefault="001869A1" w:rsidP="00D1449E">
            <w:pPr>
              <w:suppressAutoHyphens/>
              <w:jc w:val="right"/>
              <w:rPr>
                <w:b/>
                <w:bCs/>
                <w:sz w:val="16"/>
                <w:szCs w:val="16"/>
                <w:lang w:eastAsia="en-CA"/>
              </w:rPr>
            </w:pPr>
            <w:r w:rsidRPr="000A4838">
              <w:rPr>
                <w:b/>
                <w:bCs/>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53F63CEC" w14:textId="77777777" w:rsidR="001869A1" w:rsidRPr="000A4838" w:rsidRDefault="001869A1" w:rsidP="00D1449E">
            <w:pPr>
              <w:suppressAutoHyphens/>
              <w:jc w:val="right"/>
              <w:rPr>
                <w:b/>
                <w:bCs/>
                <w:sz w:val="16"/>
                <w:szCs w:val="16"/>
              </w:rPr>
            </w:pPr>
            <w:r w:rsidRPr="000A4838">
              <w:rPr>
                <w:b/>
                <w:bCs/>
                <w:sz w:val="16"/>
                <w:szCs w:val="16"/>
              </w:rPr>
              <w:t>4.50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88BFDBB" w14:textId="77777777" w:rsidR="001869A1" w:rsidRPr="000A4838" w:rsidRDefault="001869A1" w:rsidP="00D1449E">
            <w:pPr>
              <w:suppressAutoHyphens/>
              <w:jc w:val="right"/>
              <w:rPr>
                <w:b/>
                <w:bCs/>
                <w:sz w:val="16"/>
                <w:szCs w:val="16"/>
                <w:lang w:eastAsia="en-CA"/>
              </w:rPr>
            </w:pPr>
            <w:r w:rsidRPr="000A4838">
              <w:rPr>
                <w:b/>
                <w:bCs/>
                <w:sz w:val="16"/>
                <w:szCs w:val="16"/>
              </w:rPr>
              <w:t>123.00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D91BA2A" w14:textId="77777777" w:rsidR="001869A1" w:rsidRPr="000A4838" w:rsidRDefault="001869A1" w:rsidP="00D1449E">
            <w:pPr>
              <w:suppressAutoHyphens/>
              <w:jc w:val="right"/>
              <w:rPr>
                <w:b/>
                <w:bCs/>
                <w:sz w:val="16"/>
                <w:szCs w:val="16"/>
                <w:lang w:eastAsia="en-CA"/>
              </w:rPr>
            </w:pPr>
            <w:r w:rsidRPr="000A4838">
              <w:rPr>
                <w:b/>
                <w:bCs/>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A9F9ED1" w14:textId="77777777" w:rsidR="001869A1" w:rsidRPr="000A4838" w:rsidRDefault="001869A1" w:rsidP="00D1449E">
            <w:pPr>
              <w:suppressAutoHyphens/>
              <w:jc w:val="right"/>
              <w:rPr>
                <w:b/>
                <w:bCs/>
                <w:sz w:val="16"/>
                <w:szCs w:val="16"/>
                <w:lang w:eastAsia="en-CA"/>
              </w:rPr>
            </w:pPr>
            <w:r w:rsidRPr="000A4838">
              <w:rPr>
                <w:b/>
                <w:bCs/>
                <w:sz w:val="16"/>
                <w:szCs w:val="16"/>
              </w:rPr>
              <w:t>405.50</w:t>
            </w:r>
          </w:p>
        </w:tc>
        <w:tc>
          <w:tcPr>
            <w:tcW w:w="475" w:type="pct"/>
            <w:tcBorders>
              <w:top w:val="single" w:sz="4" w:space="0" w:color="auto"/>
              <w:left w:val="nil"/>
              <w:bottom w:val="single" w:sz="4" w:space="0" w:color="auto"/>
              <w:right w:val="single" w:sz="4" w:space="0" w:color="auto"/>
            </w:tcBorders>
            <w:tcMar>
              <w:left w:w="43" w:type="dxa"/>
              <w:right w:w="43" w:type="dxa"/>
            </w:tcMar>
          </w:tcPr>
          <w:p w14:paraId="589CB5A7" w14:textId="77777777" w:rsidR="001869A1" w:rsidRPr="000A4838" w:rsidRDefault="001869A1" w:rsidP="00D1449E">
            <w:pPr>
              <w:suppressAutoHyphens/>
              <w:jc w:val="right"/>
              <w:rPr>
                <w:b/>
                <w:bCs/>
                <w:sz w:val="16"/>
                <w:szCs w:val="16"/>
                <w:lang w:eastAsia="en-CA"/>
              </w:rPr>
            </w:pPr>
            <w:r w:rsidRPr="000A4838">
              <w:rPr>
                <w:b/>
                <w:bCs/>
                <w:sz w:val="16"/>
                <w:szCs w:val="16"/>
              </w:rPr>
              <w:t>4.00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EF1C015" w14:textId="77777777" w:rsidR="001869A1" w:rsidRPr="000A4838" w:rsidRDefault="001869A1" w:rsidP="00D1449E">
            <w:pPr>
              <w:suppressAutoHyphens/>
              <w:jc w:val="right"/>
              <w:rPr>
                <w:b/>
                <w:bCs/>
                <w:sz w:val="16"/>
                <w:szCs w:val="16"/>
                <w:lang w:eastAsia="en-CA"/>
              </w:rPr>
            </w:pPr>
            <w:r w:rsidRPr="000A4838">
              <w:rPr>
                <w:b/>
                <w:bCs/>
                <w:sz w:val="16"/>
                <w:szCs w:val="16"/>
              </w:rPr>
              <w:t>1,787.60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6B629522" w14:textId="77777777" w:rsidR="001869A1" w:rsidRPr="000A4838" w:rsidRDefault="001869A1" w:rsidP="00D1449E">
            <w:pPr>
              <w:suppressAutoHyphens/>
              <w:jc w:val="right"/>
              <w:rPr>
                <w:b/>
                <w:bCs/>
                <w:sz w:val="16"/>
                <w:szCs w:val="16"/>
                <w:lang w:eastAsia="en-CA"/>
              </w:rPr>
            </w:pPr>
            <w:r w:rsidRPr="000A4838">
              <w:rPr>
                <w:b/>
                <w:bCs/>
                <w:sz w:val="16"/>
                <w:szCs w:val="16"/>
              </w:rPr>
              <w:t>100.0</w:t>
            </w:r>
          </w:p>
        </w:tc>
      </w:tr>
      <w:tr w:rsidR="001869A1" w:rsidRPr="000A4838" w14:paraId="3D2E9641" w14:textId="77777777" w:rsidTr="00B45EE7">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ED8C5F1" w14:textId="615B9444" w:rsidR="001869A1" w:rsidRPr="000A4838" w:rsidRDefault="00B45EE7" w:rsidP="001869A1">
            <w:pPr>
              <w:suppressAutoHyphens/>
              <w:bidi/>
              <w:jc w:val="center"/>
              <w:rPr>
                <w:b/>
                <w:bCs/>
                <w:sz w:val="16"/>
                <w:szCs w:val="16"/>
              </w:rPr>
            </w:pPr>
            <w:r>
              <w:rPr>
                <w:rFonts w:hint="cs"/>
                <w:b/>
                <w:bCs/>
                <w:sz w:val="16"/>
                <w:szCs w:val="16"/>
                <w:rtl/>
                <w:lang w:eastAsia="en-CA"/>
              </w:rPr>
              <w:t>بأطنان مكافئ ثاني أكسيد الكربون</w:t>
            </w:r>
          </w:p>
        </w:tc>
      </w:tr>
      <w:tr w:rsidR="00B45EE7" w:rsidRPr="000A4838" w14:paraId="2FC009B4"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F46FE13" w14:textId="3321C068" w:rsidR="00B45EE7" w:rsidRPr="000A4838" w:rsidRDefault="00B45EE7" w:rsidP="00B45EE7">
            <w:pPr>
              <w:suppressAutoHyphens/>
              <w:bidi/>
              <w:jc w:val="left"/>
              <w:rPr>
                <w:sz w:val="16"/>
                <w:szCs w:val="16"/>
              </w:rPr>
            </w:pPr>
            <w:r>
              <w:rPr>
                <w:rFonts w:hint="cs"/>
                <w:b/>
                <w:bCs/>
                <w:sz w:val="16"/>
                <w:szCs w:val="16"/>
                <w:rtl/>
                <w:lang w:eastAsia="en-CA"/>
              </w:rPr>
              <w:t>مكافحة الحريق</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18DFD2A" w14:textId="77777777" w:rsidR="00B45EE7" w:rsidRPr="000A4838" w:rsidRDefault="00B45EE7" w:rsidP="00B45EE7">
            <w:pPr>
              <w:suppressAutoHyphens/>
              <w:jc w:val="right"/>
              <w:rPr>
                <w:sz w:val="16"/>
                <w:szCs w:val="16"/>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5F35FB10" w14:textId="77777777" w:rsidR="00B45EE7" w:rsidRPr="000A4838" w:rsidRDefault="00B45EE7" w:rsidP="00B45EE7">
            <w:pPr>
              <w:suppressAutoHyphens/>
              <w:jc w:val="right"/>
              <w:rPr>
                <w:sz w:val="16"/>
                <w:szCs w:val="16"/>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34ED879B" w14:textId="77777777" w:rsidR="00B45EE7" w:rsidRPr="000A4838" w:rsidRDefault="00B45EE7" w:rsidP="00B45EE7">
            <w:pPr>
              <w:suppressAutoHyphens/>
              <w:jc w:val="right"/>
              <w:rPr>
                <w:sz w:val="16"/>
                <w:szCs w:val="16"/>
              </w:rPr>
            </w:pPr>
            <w:r w:rsidRPr="000A4838">
              <w:rPr>
                <w:sz w:val="16"/>
                <w:szCs w:val="16"/>
              </w:rPr>
              <w:t>14,490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7780347" w14:textId="77777777" w:rsidR="00B45EE7" w:rsidRPr="000A4838" w:rsidRDefault="00B45EE7" w:rsidP="00B45EE7">
            <w:pPr>
              <w:suppressAutoHyphens/>
              <w:jc w:val="right"/>
              <w:rPr>
                <w:sz w:val="16"/>
                <w:szCs w:val="16"/>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2227695" w14:textId="77777777" w:rsidR="00B45EE7" w:rsidRPr="000A4838" w:rsidRDefault="00B45EE7" w:rsidP="00B45EE7">
            <w:pPr>
              <w:suppressAutoHyphens/>
              <w:jc w:val="right"/>
              <w:rPr>
                <w:sz w:val="16"/>
                <w:szCs w:val="16"/>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F2C3062" w14:textId="77777777" w:rsidR="00B45EE7" w:rsidRPr="000A4838" w:rsidRDefault="00B45EE7" w:rsidP="00B45EE7">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4D48FBFD" w14:textId="77777777" w:rsidR="00B45EE7" w:rsidRPr="000A4838" w:rsidRDefault="00B45EE7" w:rsidP="00B45EE7">
            <w:pPr>
              <w:suppressAutoHyphens/>
              <w:jc w:val="right"/>
              <w:rPr>
                <w:sz w:val="16"/>
                <w:szCs w:val="16"/>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3F7F154" w14:textId="77777777" w:rsidR="00B45EE7" w:rsidRPr="000A4838" w:rsidRDefault="00B45EE7" w:rsidP="00B45EE7">
            <w:pPr>
              <w:suppressAutoHyphens/>
              <w:jc w:val="right"/>
              <w:rPr>
                <w:sz w:val="16"/>
                <w:szCs w:val="16"/>
              </w:rPr>
            </w:pPr>
            <w:r w:rsidRPr="000A4838">
              <w:rPr>
                <w:sz w:val="16"/>
                <w:szCs w:val="16"/>
              </w:rPr>
              <w:t>14,490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59F1E3E1" w14:textId="77777777" w:rsidR="00B45EE7" w:rsidRPr="000A4838" w:rsidRDefault="00B45EE7" w:rsidP="00B45EE7">
            <w:pPr>
              <w:suppressAutoHyphens/>
              <w:jc w:val="right"/>
              <w:rPr>
                <w:sz w:val="16"/>
                <w:szCs w:val="16"/>
              </w:rPr>
            </w:pPr>
            <w:r w:rsidRPr="000A4838">
              <w:rPr>
                <w:sz w:val="16"/>
                <w:szCs w:val="16"/>
              </w:rPr>
              <w:t>0.5</w:t>
            </w:r>
          </w:p>
        </w:tc>
      </w:tr>
      <w:tr w:rsidR="00B45EE7" w:rsidRPr="000A4838" w14:paraId="4B61B432"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541057F" w14:textId="7A9216B1" w:rsidR="00B45EE7" w:rsidRPr="000A4838" w:rsidRDefault="00B45EE7" w:rsidP="00B45EE7">
            <w:pPr>
              <w:suppressAutoHyphens/>
              <w:bidi/>
              <w:jc w:val="left"/>
              <w:rPr>
                <w:sz w:val="16"/>
                <w:szCs w:val="16"/>
              </w:rPr>
            </w:pPr>
            <w:r>
              <w:rPr>
                <w:rFonts w:hint="cs"/>
                <w:i/>
                <w:iCs/>
                <w:sz w:val="16"/>
                <w:szCs w:val="16"/>
                <w:rtl/>
                <w:lang w:eastAsia="en-CA"/>
              </w:rPr>
              <w:t>المجموع الفرعي</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5A7CC170" w14:textId="77777777" w:rsidR="00B45EE7" w:rsidRPr="000A4838" w:rsidRDefault="00B45EE7" w:rsidP="00B45EE7">
            <w:pPr>
              <w:suppressAutoHyphens/>
              <w:jc w:val="right"/>
              <w:rPr>
                <w:i/>
                <w:iCs/>
                <w:sz w:val="16"/>
                <w:szCs w:val="16"/>
              </w:rPr>
            </w:pPr>
            <w:r w:rsidRPr="000A4838">
              <w:rPr>
                <w:i/>
                <w:iCs/>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7F15B987" w14:textId="77777777" w:rsidR="00B45EE7" w:rsidRPr="000A4838" w:rsidRDefault="00B45EE7" w:rsidP="00B45EE7">
            <w:pPr>
              <w:suppressAutoHyphens/>
              <w:jc w:val="right"/>
              <w:rPr>
                <w:i/>
                <w:iCs/>
                <w:sz w:val="16"/>
                <w:szCs w:val="16"/>
              </w:rPr>
            </w:pPr>
            <w:r w:rsidRPr="000A4838">
              <w:rPr>
                <w:i/>
                <w:iCs/>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F7B7A0F" w14:textId="77777777" w:rsidR="00B45EE7" w:rsidRPr="000A4838" w:rsidRDefault="00B45EE7" w:rsidP="00B45EE7">
            <w:pPr>
              <w:suppressAutoHyphens/>
              <w:jc w:val="right"/>
              <w:rPr>
                <w:i/>
                <w:iCs/>
                <w:sz w:val="16"/>
                <w:szCs w:val="16"/>
              </w:rPr>
            </w:pPr>
            <w:r w:rsidRPr="000A4838">
              <w:rPr>
                <w:i/>
                <w:iCs/>
                <w:sz w:val="16"/>
                <w:szCs w:val="16"/>
              </w:rPr>
              <w:t>14,490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F0681C4" w14:textId="77777777" w:rsidR="00B45EE7" w:rsidRPr="000A4838" w:rsidRDefault="00B45EE7" w:rsidP="00B45EE7">
            <w:pPr>
              <w:suppressAutoHyphens/>
              <w:jc w:val="right"/>
              <w:rPr>
                <w:i/>
                <w:iCs/>
                <w:sz w:val="16"/>
                <w:szCs w:val="16"/>
              </w:rPr>
            </w:pPr>
            <w:r w:rsidRPr="000A4838">
              <w:rPr>
                <w:i/>
                <w:iCs/>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7AD20D4" w14:textId="77777777" w:rsidR="00B45EE7" w:rsidRPr="000A4838" w:rsidRDefault="00B45EE7" w:rsidP="00B45EE7">
            <w:pPr>
              <w:suppressAutoHyphens/>
              <w:jc w:val="right"/>
              <w:rPr>
                <w:i/>
                <w:iCs/>
                <w:sz w:val="16"/>
                <w:szCs w:val="16"/>
              </w:rPr>
            </w:pPr>
            <w:r w:rsidRPr="000A4838">
              <w:rPr>
                <w:i/>
                <w:iCs/>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7D1630B" w14:textId="77777777" w:rsidR="00B45EE7" w:rsidRPr="000A4838" w:rsidRDefault="00B45EE7" w:rsidP="00B45EE7">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46D18AEA" w14:textId="77777777" w:rsidR="00B45EE7" w:rsidRPr="000A4838" w:rsidRDefault="00B45EE7" w:rsidP="00B45EE7">
            <w:pPr>
              <w:suppressAutoHyphens/>
              <w:jc w:val="right"/>
              <w:rPr>
                <w:i/>
                <w:iCs/>
                <w:sz w:val="16"/>
                <w:szCs w:val="16"/>
              </w:rPr>
            </w:pPr>
            <w:r w:rsidRPr="000A4838">
              <w:rPr>
                <w:i/>
                <w:iCs/>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FCB1EC1" w14:textId="77777777" w:rsidR="00B45EE7" w:rsidRPr="000A4838" w:rsidRDefault="00B45EE7" w:rsidP="00B45EE7">
            <w:pPr>
              <w:suppressAutoHyphens/>
              <w:jc w:val="right"/>
              <w:rPr>
                <w:i/>
                <w:iCs/>
                <w:sz w:val="16"/>
                <w:szCs w:val="16"/>
              </w:rPr>
            </w:pPr>
            <w:r w:rsidRPr="000A4838">
              <w:rPr>
                <w:i/>
                <w:iCs/>
                <w:sz w:val="16"/>
                <w:szCs w:val="16"/>
              </w:rPr>
              <w:t>14,490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5E67B398" w14:textId="77777777" w:rsidR="00B45EE7" w:rsidRPr="000A4838" w:rsidRDefault="00B45EE7" w:rsidP="00B45EE7">
            <w:pPr>
              <w:suppressAutoHyphens/>
              <w:jc w:val="right"/>
              <w:rPr>
                <w:sz w:val="16"/>
                <w:szCs w:val="16"/>
              </w:rPr>
            </w:pPr>
          </w:p>
        </w:tc>
      </w:tr>
      <w:tr w:rsidR="00B45EE7" w:rsidRPr="000A4838" w14:paraId="155495F1" w14:textId="77777777" w:rsidTr="00B45EE7">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E4AC42B" w14:textId="58091255" w:rsidR="00B45EE7" w:rsidRPr="000A4838" w:rsidRDefault="00B45EE7" w:rsidP="00B45EE7">
            <w:pPr>
              <w:suppressAutoHyphens/>
              <w:bidi/>
              <w:jc w:val="left"/>
              <w:rPr>
                <w:sz w:val="16"/>
                <w:szCs w:val="16"/>
              </w:rPr>
            </w:pPr>
            <w:r>
              <w:rPr>
                <w:rFonts w:hint="cs"/>
                <w:b/>
                <w:bCs/>
                <w:sz w:val="16"/>
                <w:szCs w:val="16"/>
                <w:rtl/>
                <w:lang w:eastAsia="en-CA"/>
              </w:rPr>
              <w:t>القطاعات الفرعية للتبريد وتكييف الهواء</w:t>
            </w:r>
          </w:p>
        </w:tc>
      </w:tr>
      <w:tr w:rsidR="00B45EE7" w:rsidRPr="000A4838" w14:paraId="31154598"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908FCD0" w14:textId="00D310FE" w:rsidR="00B45EE7" w:rsidRPr="000A4838" w:rsidRDefault="00B45EE7" w:rsidP="00B45EE7">
            <w:pPr>
              <w:suppressAutoHyphens/>
              <w:bidi/>
              <w:jc w:val="left"/>
              <w:rPr>
                <w:sz w:val="16"/>
                <w:szCs w:val="16"/>
                <w:lang w:eastAsia="en-CA"/>
              </w:rPr>
            </w:pPr>
            <w:r>
              <w:rPr>
                <w:rFonts w:hint="cs"/>
                <w:sz w:val="16"/>
                <w:szCs w:val="16"/>
                <w:rtl/>
                <w:lang w:eastAsia="en-CA"/>
              </w:rPr>
              <w:t>التبريد المنزلي</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8D7B598" w14:textId="77777777" w:rsidR="00B45EE7" w:rsidRPr="000A4838" w:rsidRDefault="00B45EE7" w:rsidP="00B45EE7">
            <w:pPr>
              <w:suppressAutoHyphens/>
              <w:jc w:val="right"/>
              <w:rPr>
                <w:sz w:val="16"/>
                <w:szCs w:val="16"/>
                <w:lang w:eastAsia="en-CA"/>
              </w:rPr>
            </w:pPr>
            <w:r w:rsidRPr="000A4838">
              <w:rPr>
                <w:sz w:val="16"/>
                <w:szCs w:val="16"/>
              </w:rPr>
              <w:t>137,280</w:t>
            </w:r>
          </w:p>
        </w:tc>
        <w:tc>
          <w:tcPr>
            <w:tcW w:w="474" w:type="pct"/>
            <w:tcBorders>
              <w:top w:val="single" w:sz="4" w:space="0" w:color="auto"/>
              <w:left w:val="nil"/>
              <w:bottom w:val="single" w:sz="4" w:space="0" w:color="auto"/>
              <w:right w:val="single" w:sz="4" w:space="0" w:color="auto"/>
            </w:tcBorders>
            <w:tcMar>
              <w:left w:w="43" w:type="dxa"/>
              <w:right w:w="43" w:type="dxa"/>
            </w:tcMar>
          </w:tcPr>
          <w:p w14:paraId="265E4FA1"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0B218AF0"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0DBDC8D"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DA8CC04"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FA7712C"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15AD75E9"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A9125B7" w14:textId="77777777" w:rsidR="00B45EE7" w:rsidRPr="000A4838" w:rsidRDefault="00B45EE7" w:rsidP="00B45EE7">
            <w:pPr>
              <w:suppressAutoHyphens/>
              <w:jc w:val="right"/>
              <w:rPr>
                <w:sz w:val="16"/>
                <w:szCs w:val="16"/>
                <w:lang w:eastAsia="en-CA"/>
              </w:rPr>
            </w:pPr>
            <w:r w:rsidRPr="000A4838">
              <w:rPr>
                <w:sz w:val="16"/>
                <w:szCs w:val="16"/>
              </w:rPr>
              <w:t>137,280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6D60AE8D" w14:textId="77777777" w:rsidR="00B45EE7" w:rsidRPr="000A4838" w:rsidRDefault="00B45EE7" w:rsidP="00B45EE7">
            <w:pPr>
              <w:suppressAutoHyphens/>
              <w:jc w:val="right"/>
              <w:rPr>
                <w:sz w:val="16"/>
                <w:szCs w:val="16"/>
                <w:lang w:eastAsia="en-CA"/>
              </w:rPr>
            </w:pPr>
            <w:r w:rsidRPr="000A4838">
              <w:rPr>
                <w:sz w:val="16"/>
                <w:szCs w:val="16"/>
              </w:rPr>
              <w:t>4.3</w:t>
            </w:r>
          </w:p>
        </w:tc>
      </w:tr>
      <w:tr w:rsidR="00B45EE7" w:rsidRPr="000A4838" w14:paraId="3526C04F"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81BA120" w14:textId="6CC0CDAE" w:rsidR="00B45EE7" w:rsidRPr="000A4838" w:rsidRDefault="00B45EE7" w:rsidP="00B45EE7">
            <w:pPr>
              <w:suppressAutoHyphens/>
              <w:bidi/>
              <w:jc w:val="left"/>
              <w:rPr>
                <w:sz w:val="16"/>
                <w:szCs w:val="16"/>
                <w:lang w:eastAsia="en-CA"/>
              </w:rPr>
            </w:pPr>
            <w:r>
              <w:rPr>
                <w:rFonts w:hint="cs"/>
                <w:sz w:val="16"/>
                <w:szCs w:val="16"/>
                <w:rtl/>
                <w:lang w:eastAsia="en-CA"/>
              </w:rPr>
              <w:t>التبريد التجاري</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7011858" w14:textId="77777777" w:rsidR="00B45EE7" w:rsidRPr="000A4838" w:rsidRDefault="00B45EE7" w:rsidP="00B45EE7">
            <w:pPr>
              <w:suppressAutoHyphens/>
              <w:jc w:val="right"/>
              <w:rPr>
                <w:sz w:val="16"/>
                <w:szCs w:val="16"/>
                <w:lang w:eastAsia="en-CA"/>
              </w:rPr>
            </w:pPr>
            <w:r w:rsidRPr="000A4838">
              <w:rPr>
                <w:sz w:val="16"/>
                <w:szCs w:val="16"/>
              </w:rPr>
              <w:t>1,407,406</w:t>
            </w:r>
          </w:p>
        </w:tc>
        <w:tc>
          <w:tcPr>
            <w:tcW w:w="474" w:type="pct"/>
            <w:tcBorders>
              <w:top w:val="single" w:sz="4" w:space="0" w:color="auto"/>
              <w:left w:val="nil"/>
              <w:bottom w:val="single" w:sz="4" w:space="0" w:color="auto"/>
              <w:right w:val="single" w:sz="4" w:space="0" w:color="auto"/>
            </w:tcBorders>
            <w:tcMar>
              <w:left w:w="43" w:type="dxa"/>
              <w:right w:w="43" w:type="dxa"/>
            </w:tcMar>
          </w:tcPr>
          <w:p w14:paraId="000FF25E"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ED1A024" w14:textId="77777777" w:rsidR="00B45EE7" w:rsidRPr="000A4838" w:rsidRDefault="00B45EE7" w:rsidP="00B45EE7">
            <w:pPr>
              <w:suppressAutoHyphens/>
              <w:jc w:val="right"/>
              <w:rPr>
                <w:sz w:val="16"/>
                <w:szCs w:val="16"/>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AF9746C" w14:textId="77777777" w:rsidR="00B45EE7" w:rsidRPr="000A4838" w:rsidRDefault="00B45EE7" w:rsidP="00B45EE7">
            <w:pPr>
              <w:suppressAutoHyphens/>
              <w:jc w:val="right"/>
              <w:rPr>
                <w:sz w:val="16"/>
                <w:szCs w:val="16"/>
                <w:lang w:eastAsia="en-CA"/>
              </w:rPr>
            </w:pPr>
            <w:r w:rsidRPr="000A4838">
              <w:rPr>
                <w:sz w:val="16"/>
                <w:szCs w:val="16"/>
              </w:rPr>
              <w:t>431,376</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EF437B6"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A0A3135"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540EB444"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2671C3" w14:textId="77777777" w:rsidR="00B45EE7" w:rsidRPr="000A4838" w:rsidRDefault="00B45EE7" w:rsidP="00B45EE7">
            <w:pPr>
              <w:suppressAutoHyphens/>
              <w:jc w:val="right"/>
              <w:rPr>
                <w:sz w:val="16"/>
                <w:szCs w:val="16"/>
                <w:lang w:eastAsia="en-CA"/>
              </w:rPr>
            </w:pPr>
            <w:r w:rsidRPr="000A4838">
              <w:rPr>
                <w:sz w:val="16"/>
                <w:szCs w:val="16"/>
              </w:rPr>
              <w:t>1,838,782</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04E7369C" w14:textId="77777777" w:rsidR="00B45EE7" w:rsidRPr="000A4838" w:rsidRDefault="00B45EE7" w:rsidP="00B45EE7">
            <w:pPr>
              <w:suppressAutoHyphens/>
              <w:jc w:val="right"/>
              <w:rPr>
                <w:sz w:val="16"/>
                <w:szCs w:val="16"/>
                <w:lang w:eastAsia="en-CA"/>
              </w:rPr>
            </w:pPr>
            <w:r w:rsidRPr="000A4838">
              <w:rPr>
                <w:sz w:val="16"/>
                <w:szCs w:val="16"/>
              </w:rPr>
              <w:t>58.1</w:t>
            </w:r>
          </w:p>
        </w:tc>
      </w:tr>
      <w:tr w:rsidR="00B45EE7" w:rsidRPr="000A4838" w14:paraId="1C3E9715"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AAC7509" w14:textId="72A3F2A2" w:rsidR="00B45EE7" w:rsidRPr="000A4838" w:rsidRDefault="00B45EE7" w:rsidP="00B45EE7">
            <w:pPr>
              <w:suppressAutoHyphens/>
              <w:bidi/>
              <w:jc w:val="left"/>
              <w:rPr>
                <w:sz w:val="16"/>
                <w:szCs w:val="16"/>
                <w:lang w:eastAsia="en-CA"/>
              </w:rPr>
            </w:pPr>
            <w:r>
              <w:rPr>
                <w:rFonts w:hint="cs"/>
                <w:sz w:val="16"/>
                <w:szCs w:val="16"/>
                <w:rtl/>
                <w:lang w:eastAsia="en-CA"/>
              </w:rPr>
              <w:t>التبريد الصناعي</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3512A80C" w14:textId="77777777" w:rsidR="00B45EE7" w:rsidRPr="000A4838" w:rsidRDefault="00B45EE7" w:rsidP="00B45EE7">
            <w:pPr>
              <w:suppressAutoHyphens/>
              <w:jc w:val="right"/>
              <w:rPr>
                <w:sz w:val="16"/>
                <w:szCs w:val="16"/>
                <w:lang w:eastAsia="en-CA"/>
              </w:rPr>
            </w:pPr>
            <w:r w:rsidRPr="000A4838">
              <w:rPr>
                <w:sz w:val="16"/>
                <w:szCs w:val="16"/>
              </w:rPr>
              <w:t>2,860</w:t>
            </w:r>
          </w:p>
        </w:tc>
        <w:tc>
          <w:tcPr>
            <w:tcW w:w="474" w:type="pct"/>
            <w:tcBorders>
              <w:top w:val="single" w:sz="4" w:space="0" w:color="auto"/>
              <w:left w:val="nil"/>
              <w:bottom w:val="single" w:sz="4" w:space="0" w:color="auto"/>
              <w:right w:val="single" w:sz="4" w:space="0" w:color="auto"/>
            </w:tcBorders>
            <w:tcMar>
              <w:left w:w="43" w:type="dxa"/>
              <w:right w:w="43" w:type="dxa"/>
            </w:tcMar>
          </w:tcPr>
          <w:p w14:paraId="27C59CAB"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3180A76"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C562F81"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1692B27"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AA92EFD"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77C861E"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F31E28C" w14:textId="77777777" w:rsidR="00B45EE7" w:rsidRPr="000A4838" w:rsidRDefault="00B45EE7" w:rsidP="00B45EE7">
            <w:pPr>
              <w:suppressAutoHyphens/>
              <w:jc w:val="right"/>
              <w:rPr>
                <w:sz w:val="16"/>
                <w:szCs w:val="16"/>
                <w:lang w:eastAsia="en-CA"/>
              </w:rPr>
            </w:pPr>
            <w:r w:rsidRPr="000A4838">
              <w:rPr>
                <w:sz w:val="16"/>
                <w:szCs w:val="16"/>
              </w:rPr>
              <w:t>2,860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47CCF0CC" w14:textId="77777777" w:rsidR="00B45EE7" w:rsidRPr="000A4838" w:rsidRDefault="00B45EE7" w:rsidP="00B45EE7">
            <w:pPr>
              <w:suppressAutoHyphens/>
              <w:jc w:val="right"/>
              <w:rPr>
                <w:sz w:val="16"/>
                <w:szCs w:val="16"/>
                <w:lang w:eastAsia="en-CA"/>
              </w:rPr>
            </w:pPr>
            <w:r w:rsidRPr="000A4838">
              <w:rPr>
                <w:sz w:val="16"/>
                <w:szCs w:val="16"/>
              </w:rPr>
              <w:t>0.1</w:t>
            </w:r>
          </w:p>
        </w:tc>
      </w:tr>
      <w:tr w:rsidR="00B45EE7" w:rsidRPr="000A4838" w14:paraId="457593C1"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36B35B" w14:textId="1AB1D5F8" w:rsidR="00B45EE7" w:rsidRPr="000A4838" w:rsidRDefault="00B45EE7" w:rsidP="00B45EE7">
            <w:pPr>
              <w:suppressAutoHyphens/>
              <w:bidi/>
              <w:jc w:val="left"/>
              <w:rPr>
                <w:sz w:val="16"/>
                <w:szCs w:val="16"/>
                <w:lang w:eastAsia="en-CA"/>
              </w:rPr>
            </w:pPr>
            <w:r>
              <w:rPr>
                <w:rFonts w:hint="cs"/>
                <w:sz w:val="16"/>
                <w:szCs w:val="16"/>
                <w:rtl/>
                <w:lang w:eastAsia="en-CA"/>
              </w:rPr>
              <w:t>تكييف الهواء المنزلي</w:t>
            </w:r>
            <w:r w:rsidRPr="000A4838">
              <w:rPr>
                <w:sz w:val="16"/>
                <w:szCs w:val="16"/>
                <w:lang w:eastAsia="en-CA"/>
              </w:rPr>
              <w:t xml:space="preserve"> </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558B82C6" w14:textId="77777777" w:rsidR="00B45EE7" w:rsidRPr="000A4838" w:rsidRDefault="00B45EE7" w:rsidP="00B45EE7">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6424C22A" w14:textId="77777777" w:rsidR="00B45EE7" w:rsidRPr="000A4838" w:rsidRDefault="00B45EE7" w:rsidP="00B45EE7">
            <w:pPr>
              <w:suppressAutoHyphens/>
              <w:jc w:val="right"/>
              <w:rPr>
                <w:sz w:val="16"/>
                <w:szCs w:val="16"/>
                <w:lang w:eastAsia="en-CA"/>
              </w:rPr>
            </w:pPr>
            <w:r w:rsidRPr="000A4838">
              <w:rPr>
                <w:sz w:val="16"/>
                <w:szCs w:val="16"/>
              </w:rPr>
              <w:t>11,070</w:t>
            </w:r>
          </w:p>
        </w:tc>
        <w:tc>
          <w:tcPr>
            <w:tcW w:w="475" w:type="pct"/>
            <w:tcBorders>
              <w:top w:val="nil"/>
              <w:left w:val="single" w:sz="4" w:space="0" w:color="auto"/>
              <w:bottom w:val="single" w:sz="4" w:space="0" w:color="auto"/>
              <w:right w:val="single" w:sz="4" w:space="0" w:color="auto"/>
            </w:tcBorders>
            <w:tcMar>
              <w:left w:w="43" w:type="dxa"/>
              <w:right w:w="43" w:type="dxa"/>
            </w:tcMar>
          </w:tcPr>
          <w:p w14:paraId="7139B619"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E0BCC0D"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59FE903" w14:textId="77777777" w:rsidR="00B45EE7" w:rsidRPr="000A4838" w:rsidRDefault="00B45EE7" w:rsidP="00B45EE7">
            <w:pPr>
              <w:suppressAutoHyphens/>
              <w:jc w:val="right"/>
              <w:rPr>
                <w:sz w:val="16"/>
                <w:szCs w:val="16"/>
                <w:lang w:eastAsia="en-CA"/>
              </w:rPr>
            </w:pPr>
            <w:r w:rsidRPr="000A4838">
              <w:rPr>
                <w:sz w:val="16"/>
                <w:szCs w:val="16"/>
              </w:rPr>
              <w:t>152,551</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2BAED35" w14:textId="77777777" w:rsidR="00B45EE7" w:rsidRPr="000A4838" w:rsidRDefault="00B45EE7" w:rsidP="00B45EE7">
            <w:pPr>
              <w:suppressAutoHyphens/>
              <w:jc w:val="right"/>
              <w:rPr>
                <w:sz w:val="16"/>
                <w:szCs w:val="16"/>
                <w:lang w:eastAsia="en-CA"/>
              </w:rPr>
            </w:pPr>
            <w:r w:rsidRPr="000A4838">
              <w:rPr>
                <w:sz w:val="16"/>
                <w:szCs w:val="16"/>
              </w:rPr>
              <w:t>563,625</w:t>
            </w:r>
          </w:p>
        </w:tc>
        <w:tc>
          <w:tcPr>
            <w:tcW w:w="475" w:type="pct"/>
            <w:tcBorders>
              <w:top w:val="single" w:sz="4" w:space="0" w:color="auto"/>
              <w:left w:val="nil"/>
              <w:bottom w:val="single" w:sz="4" w:space="0" w:color="auto"/>
              <w:right w:val="single" w:sz="4" w:space="0" w:color="auto"/>
            </w:tcBorders>
            <w:tcMar>
              <w:left w:w="43" w:type="dxa"/>
              <w:right w:w="43" w:type="dxa"/>
            </w:tcMar>
          </w:tcPr>
          <w:p w14:paraId="682AF147"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27727A1" w14:textId="77777777" w:rsidR="00B45EE7" w:rsidRPr="000A4838" w:rsidRDefault="00B45EE7" w:rsidP="00B45EE7">
            <w:pPr>
              <w:suppressAutoHyphens/>
              <w:jc w:val="right"/>
              <w:rPr>
                <w:sz w:val="16"/>
                <w:szCs w:val="16"/>
                <w:lang w:eastAsia="en-CA"/>
              </w:rPr>
            </w:pPr>
            <w:r w:rsidRPr="000A4838">
              <w:rPr>
                <w:sz w:val="16"/>
                <w:szCs w:val="16"/>
              </w:rPr>
              <w:t>727,246</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40382879" w14:textId="77777777" w:rsidR="00B45EE7" w:rsidRPr="000A4838" w:rsidRDefault="00B45EE7" w:rsidP="00B45EE7">
            <w:pPr>
              <w:suppressAutoHyphens/>
              <w:jc w:val="right"/>
              <w:rPr>
                <w:sz w:val="16"/>
                <w:szCs w:val="16"/>
                <w:lang w:eastAsia="en-CA"/>
              </w:rPr>
            </w:pPr>
            <w:r w:rsidRPr="000A4838">
              <w:rPr>
                <w:sz w:val="16"/>
                <w:szCs w:val="16"/>
              </w:rPr>
              <w:t>23.0</w:t>
            </w:r>
          </w:p>
        </w:tc>
      </w:tr>
      <w:tr w:rsidR="00B45EE7" w:rsidRPr="000A4838" w14:paraId="1A342C6A"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AB23F3C" w14:textId="1230A7B3" w:rsidR="00B45EE7" w:rsidRPr="000A4838" w:rsidRDefault="00B45EE7" w:rsidP="00B45EE7">
            <w:pPr>
              <w:suppressAutoHyphens/>
              <w:bidi/>
              <w:jc w:val="left"/>
              <w:rPr>
                <w:sz w:val="16"/>
                <w:szCs w:val="16"/>
                <w:lang w:eastAsia="en-CA"/>
              </w:rPr>
            </w:pPr>
            <w:r>
              <w:rPr>
                <w:rFonts w:hint="cs"/>
                <w:sz w:val="16"/>
                <w:szCs w:val="16"/>
                <w:rtl/>
                <w:lang w:eastAsia="en-CA"/>
              </w:rPr>
              <w:t>أشكال تكييف الهواء الأخرى</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3330BEC2" w14:textId="77777777" w:rsidR="00B45EE7" w:rsidRPr="000A4838" w:rsidRDefault="00B45EE7" w:rsidP="00B45EE7">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7012E9C5"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209F2DD8"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5AE73F0"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0A28811"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64AD1C3" w14:textId="77777777" w:rsidR="00B45EE7" w:rsidRPr="000A4838" w:rsidRDefault="00B45EE7" w:rsidP="00B45EE7">
            <w:pPr>
              <w:suppressAutoHyphens/>
              <w:jc w:val="right"/>
              <w:rPr>
                <w:sz w:val="16"/>
                <w:szCs w:val="16"/>
                <w:lang w:eastAsia="en-CA"/>
              </w:rPr>
            </w:pPr>
            <w:r w:rsidRPr="000A4838">
              <w:rPr>
                <w:sz w:val="16"/>
                <w:szCs w:val="16"/>
              </w:rPr>
              <w:t>282,856</w:t>
            </w:r>
          </w:p>
        </w:tc>
        <w:tc>
          <w:tcPr>
            <w:tcW w:w="475" w:type="pct"/>
            <w:tcBorders>
              <w:top w:val="single" w:sz="4" w:space="0" w:color="auto"/>
              <w:left w:val="nil"/>
              <w:bottom w:val="single" w:sz="4" w:space="0" w:color="auto"/>
              <w:right w:val="single" w:sz="4" w:space="0" w:color="auto"/>
            </w:tcBorders>
            <w:tcMar>
              <w:left w:w="43" w:type="dxa"/>
              <w:right w:w="43" w:type="dxa"/>
            </w:tcMar>
          </w:tcPr>
          <w:p w14:paraId="0F5DFAA9"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365F08D" w14:textId="77777777" w:rsidR="00B45EE7" w:rsidRPr="000A4838" w:rsidRDefault="00B45EE7" w:rsidP="00B45EE7">
            <w:pPr>
              <w:suppressAutoHyphens/>
              <w:jc w:val="right"/>
              <w:rPr>
                <w:sz w:val="16"/>
                <w:szCs w:val="16"/>
                <w:lang w:eastAsia="en-CA"/>
              </w:rPr>
            </w:pPr>
            <w:r w:rsidRPr="000A4838">
              <w:rPr>
                <w:sz w:val="16"/>
                <w:szCs w:val="16"/>
              </w:rPr>
              <w:t>282,856</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18CA0BD2" w14:textId="77777777" w:rsidR="00B45EE7" w:rsidRPr="000A4838" w:rsidRDefault="00B45EE7" w:rsidP="00B45EE7">
            <w:pPr>
              <w:suppressAutoHyphens/>
              <w:jc w:val="right"/>
              <w:rPr>
                <w:sz w:val="16"/>
                <w:szCs w:val="16"/>
                <w:lang w:eastAsia="en-CA"/>
              </w:rPr>
            </w:pPr>
            <w:r w:rsidRPr="000A4838">
              <w:rPr>
                <w:sz w:val="16"/>
                <w:szCs w:val="16"/>
              </w:rPr>
              <w:t>8.9</w:t>
            </w:r>
          </w:p>
        </w:tc>
      </w:tr>
      <w:tr w:rsidR="00B45EE7" w:rsidRPr="000A4838" w14:paraId="3B78A207"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E98B007" w14:textId="2473414D" w:rsidR="00B45EE7" w:rsidRPr="000A4838" w:rsidRDefault="00B45EE7" w:rsidP="00B45EE7">
            <w:pPr>
              <w:suppressAutoHyphens/>
              <w:bidi/>
              <w:jc w:val="left"/>
              <w:rPr>
                <w:sz w:val="16"/>
                <w:szCs w:val="16"/>
                <w:lang w:eastAsia="en-CA"/>
              </w:rPr>
            </w:pPr>
            <w:r>
              <w:rPr>
                <w:rFonts w:hint="cs"/>
                <w:sz w:val="16"/>
                <w:szCs w:val="16"/>
                <w:rtl/>
                <w:lang w:eastAsia="en-CA"/>
              </w:rPr>
              <w:t>تبريد وسائل النقل</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2A5EE5C" w14:textId="77777777" w:rsidR="00B45EE7" w:rsidRPr="000A4838" w:rsidRDefault="00B45EE7" w:rsidP="00B45EE7">
            <w:pPr>
              <w:suppressAutoHyphens/>
              <w:jc w:val="right"/>
              <w:rPr>
                <w:sz w:val="16"/>
                <w:szCs w:val="16"/>
                <w:lang w:eastAsia="en-CA"/>
              </w:rPr>
            </w:pPr>
            <w:r w:rsidRPr="000A4838">
              <w:rPr>
                <w:sz w:val="16"/>
                <w:szCs w:val="16"/>
              </w:rPr>
              <w:t>12,870</w:t>
            </w:r>
          </w:p>
        </w:tc>
        <w:tc>
          <w:tcPr>
            <w:tcW w:w="474" w:type="pct"/>
            <w:tcBorders>
              <w:top w:val="single" w:sz="4" w:space="0" w:color="auto"/>
              <w:left w:val="nil"/>
              <w:bottom w:val="single" w:sz="4" w:space="0" w:color="auto"/>
              <w:right w:val="single" w:sz="4" w:space="0" w:color="auto"/>
            </w:tcBorders>
            <w:tcMar>
              <w:left w:w="43" w:type="dxa"/>
              <w:right w:w="43" w:type="dxa"/>
            </w:tcMar>
          </w:tcPr>
          <w:p w14:paraId="52B615E3"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2E7296D5" w14:textId="77777777" w:rsidR="00B45EE7" w:rsidRPr="000A4838" w:rsidRDefault="00B45EE7" w:rsidP="00B45EE7">
            <w:pPr>
              <w:suppressAutoHyphens/>
              <w:jc w:val="right"/>
              <w:rPr>
                <w:sz w:val="16"/>
                <w:szCs w:val="16"/>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D113C65" w14:textId="77777777" w:rsidR="00B45EE7" w:rsidRPr="000A4838" w:rsidRDefault="00B45EE7" w:rsidP="00B45EE7">
            <w:pPr>
              <w:suppressAutoHyphens/>
              <w:jc w:val="right"/>
              <w:rPr>
                <w:sz w:val="16"/>
                <w:szCs w:val="16"/>
                <w:lang w:eastAsia="en-CA"/>
              </w:rPr>
            </w:pPr>
            <w:r w:rsidRPr="000A4838">
              <w:rPr>
                <w:sz w:val="16"/>
                <w:szCs w:val="16"/>
              </w:rPr>
              <w:t>50,981</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946F8C9"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2C307DE"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1F11A91D" w14:textId="77777777" w:rsidR="00B45EE7" w:rsidRPr="000A4838" w:rsidRDefault="00B45EE7" w:rsidP="00B45EE7">
            <w:pPr>
              <w:suppressAutoHyphens/>
              <w:jc w:val="right"/>
              <w:rPr>
                <w:sz w:val="16"/>
                <w:szCs w:val="16"/>
                <w:lang w:eastAsia="en-CA"/>
              </w:rPr>
            </w:pPr>
            <w:r w:rsidRPr="000A4838">
              <w:rPr>
                <w:sz w:val="16"/>
                <w:szCs w:val="16"/>
              </w:rPr>
              <w:t>15,940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39192BC" w14:textId="77777777" w:rsidR="00B45EE7" w:rsidRPr="000A4838" w:rsidRDefault="00B45EE7" w:rsidP="00B45EE7">
            <w:pPr>
              <w:suppressAutoHyphens/>
              <w:jc w:val="right"/>
              <w:rPr>
                <w:sz w:val="16"/>
                <w:szCs w:val="16"/>
                <w:lang w:eastAsia="en-CA"/>
              </w:rPr>
            </w:pPr>
            <w:r w:rsidRPr="000A4838">
              <w:rPr>
                <w:sz w:val="16"/>
                <w:szCs w:val="16"/>
              </w:rPr>
              <w:t>79,791</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02B6D792" w14:textId="77777777" w:rsidR="00B45EE7" w:rsidRPr="000A4838" w:rsidRDefault="00B45EE7" w:rsidP="00B45EE7">
            <w:pPr>
              <w:suppressAutoHyphens/>
              <w:jc w:val="right"/>
              <w:rPr>
                <w:sz w:val="16"/>
                <w:szCs w:val="16"/>
                <w:lang w:eastAsia="en-CA"/>
              </w:rPr>
            </w:pPr>
            <w:r w:rsidRPr="000A4838">
              <w:rPr>
                <w:sz w:val="16"/>
                <w:szCs w:val="16"/>
              </w:rPr>
              <w:t>2.5</w:t>
            </w:r>
          </w:p>
        </w:tc>
      </w:tr>
      <w:tr w:rsidR="00B45EE7" w:rsidRPr="000A4838" w14:paraId="588EC645" w14:textId="77777777" w:rsidTr="00B45EE7">
        <w:trPr>
          <w:trHeight w:val="227"/>
        </w:trPr>
        <w:tc>
          <w:tcPr>
            <w:tcW w:w="66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DECC3E9" w14:textId="454F0795" w:rsidR="00B45EE7" w:rsidRPr="000A4838" w:rsidRDefault="00B45EE7" w:rsidP="00B45EE7">
            <w:pPr>
              <w:suppressAutoHyphens/>
              <w:bidi/>
              <w:jc w:val="left"/>
              <w:rPr>
                <w:sz w:val="16"/>
                <w:szCs w:val="16"/>
                <w:lang w:eastAsia="en-CA"/>
              </w:rPr>
            </w:pPr>
            <w:r>
              <w:rPr>
                <w:rFonts w:hint="cs"/>
                <w:sz w:val="16"/>
                <w:szCs w:val="16"/>
                <w:rtl/>
                <w:lang w:eastAsia="en-CA"/>
              </w:rPr>
              <w:t>تكيييف هواء السيارات</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F247233" w14:textId="77777777" w:rsidR="00B45EE7" w:rsidRPr="000A4838" w:rsidRDefault="00B45EE7" w:rsidP="00B45EE7">
            <w:pPr>
              <w:suppressAutoHyphens/>
              <w:jc w:val="right"/>
              <w:rPr>
                <w:sz w:val="16"/>
                <w:szCs w:val="16"/>
                <w:lang w:eastAsia="en-CA"/>
              </w:rPr>
            </w:pPr>
            <w:r w:rsidRPr="000A4838">
              <w:rPr>
                <w:sz w:val="16"/>
                <w:szCs w:val="16"/>
              </w:rPr>
              <w:t>81,510</w:t>
            </w:r>
          </w:p>
        </w:tc>
        <w:tc>
          <w:tcPr>
            <w:tcW w:w="474" w:type="pct"/>
            <w:tcBorders>
              <w:top w:val="single" w:sz="4" w:space="0" w:color="auto"/>
              <w:left w:val="nil"/>
              <w:bottom w:val="single" w:sz="4" w:space="0" w:color="auto"/>
              <w:right w:val="single" w:sz="4" w:space="0" w:color="auto"/>
            </w:tcBorders>
            <w:tcMar>
              <w:left w:w="43" w:type="dxa"/>
              <w:right w:w="43" w:type="dxa"/>
            </w:tcMar>
          </w:tcPr>
          <w:p w14:paraId="543DDCFA"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453437A"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950854C"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116969D"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A9CF55A"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227D6240" w14:textId="77777777" w:rsidR="00B45EE7" w:rsidRPr="000A4838" w:rsidRDefault="00B45EE7" w:rsidP="00B45EE7">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F2F01F3" w14:textId="77777777" w:rsidR="00B45EE7" w:rsidRPr="000A4838" w:rsidRDefault="00B45EE7" w:rsidP="00B45EE7">
            <w:pPr>
              <w:suppressAutoHyphens/>
              <w:jc w:val="right"/>
              <w:rPr>
                <w:sz w:val="16"/>
                <w:szCs w:val="16"/>
                <w:lang w:eastAsia="en-CA"/>
              </w:rPr>
            </w:pPr>
            <w:r w:rsidRPr="000A4838">
              <w:rPr>
                <w:sz w:val="16"/>
                <w:szCs w:val="16"/>
              </w:rPr>
              <w:t>81,510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096A92CF" w14:textId="77777777" w:rsidR="00B45EE7" w:rsidRPr="000A4838" w:rsidRDefault="00B45EE7" w:rsidP="00B45EE7">
            <w:pPr>
              <w:suppressAutoHyphens/>
              <w:jc w:val="right"/>
              <w:rPr>
                <w:sz w:val="16"/>
                <w:szCs w:val="16"/>
                <w:lang w:eastAsia="en-CA"/>
              </w:rPr>
            </w:pPr>
            <w:r w:rsidRPr="000A4838">
              <w:rPr>
                <w:sz w:val="16"/>
                <w:szCs w:val="16"/>
              </w:rPr>
              <w:t>2.6</w:t>
            </w:r>
          </w:p>
        </w:tc>
      </w:tr>
      <w:tr w:rsidR="00B45EE7" w:rsidRPr="000A4838" w14:paraId="13A11C88" w14:textId="77777777" w:rsidTr="00B45EE7">
        <w:trPr>
          <w:trHeight w:val="227"/>
        </w:trPr>
        <w:tc>
          <w:tcPr>
            <w:tcW w:w="6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59324F" w14:textId="71A3AFD1" w:rsidR="00B45EE7" w:rsidRPr="000A4838" w:rsidRDefault="00B45EE7" w:rsidP="00B45EE7">
            <w:pPr>
              <w:suppressAutoHyphens/>
              <w:bidi/>
              <w:jc w:val="left"/>
              <w:rPr>
                <w:i/>
                <w:iCs/>
                <w:sz w:val="16"/>
                <w:szCs w:val="16"/>
              </w:rPr>
            </w:pPr>
            <w:r>
              <w:rPr>
                <w:rFonts w:hint="cs"/>
                <w:i/>
                <w:iCs/>
                <w:sz w:val="16"/>
                <w:szCs w:val="16"/>
                <w:rtl/>
                <w:lang w:eastAsia="en-CA"/>
              </w:rPr>
              <w:t xml:space="preserve">المجموع الفرعي </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EBFA76" w14:textId="77777777" w:rsidR="00B45EE7" w:rsidRPr="000A4838" w:rsidRDefault="00B45EE7" w:rsidP="00B45EE7">
            <w:pPr>
              <w:suppressAutoHyphens/>
              <w:jc w:val="right"/>
              <w:rPr>
                <w:i/>
                <w:iCs/>
                <w:sz w:val="16"/>
                <w:szCs w:val="16"/>
              </w:rPr>
            </w:pPr>
            <w:r w:rsidRPr="000A4838">
              <w:rPr>
                <w:i/>
                <w:iCs/>
                <w:sz w:val="16"/>
                <w:szCs w:val="16"/>
              </w:rPr>
              <w:t>1,641,926</w:t>
            </w:r>
          </w:p>
        </w:tc>
        <w:tc>
          <w:tcPr>
            <w:tcW w:w="474" w:type="pct"/>
            <w:tcBorders>
              <w:top w:val="single" w:sz="4" w:space="0" w:color="auto"/>
              <w:left w:val="nil"/>
              <w:bottom w:val="single" w:sz="4" w:space="0" w:color="auto"/>
              <w:right w:val="single" w:sz="4" w:space="0" w:color="auto"/>
            </w:tcBorders>
            <w:tcMar>
              <w:left w:w="43" w:type="dxa"/>
              <w:right w:w="43" w:type="dxa"/>
            </w:tcMar>
          </w:tcPr>
          <w:p w14:paraId="47F43AC9" w14:textId="77777777" w:rsidR="00B45EE7" w:rsidRPr="000A4838" w:rsidRDefault="00B45EE7" w:rsidP="00B45EE7">
            <w:pPr>
              <w:suppressAutoHyphens/>
              <w:jc w:val="right"/>
              <w:rPr>
                <w:i/>
                <w:iCs/>
                <w:sz w:val="16"/>
                <w:szCs w:val="16"/>
              </w:rPr>
            </w:pPr>
            <w:r w:rsidRPr="000A4838">
              <w:rPr>
                <w:i/>
                <w:iCs/>
                <w:sz w:val="16"/>
                <w:szCs w:val="16"/>
              </w:rPr>
              <w:t>11,070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7F801A84" w14:textId="77777777" w:rsidR="00B45EE7" w:rsidRPr="000A4838" w:rsidRDefault="00B45EE7" w:rsidP="00B45EE7">
            <w:pPr>
              <w:suppressAutoHyphens/>
              <w:jc w:val="right"/>
              <w:rPr>
                <w:i/>
                <w:iCs/>
                <w:sz w:val="16"/>
                <w:szCs w:val="16"/>
              </w:rPr>
            </w:pPr>
            <w:r w:rsidRPr="000A4838">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863090" w14:textId="77777777" w:rsidR="00B45EE7" w:rsidRPr="000A4838" w:rsidRDefault="00B45EE7" w:rsidP="00B45EE7">
            <w:pPr>
              <w:suppressAutoHyphens/>
              <w:jc w:val="right"/>
              <w:rPr>
                <w:i/>
                <w:iCs/>
                <w:sz w:val="16"/>
                <w:szCs w:val="16"/>
              </w:rPr>
            </w:pPr>
            <w:r w:rsidRPr="000A4838">
              <w:rPr>
                <w:i/>
                <w:iCs/>
                <w:sz w:val="16"/>
                <w:szCs w:val="16"/>
              </w:rPr>
              <w:t>482,357</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01F2D4" w14:textId="77777777" w:rsidR="00B45EE7" w:rsidRPr="000A4838" w:rsidRDefault="00B45EE7" w:rsidP="00B45EE7">
            <w:pPr>
              <w:suppressAutoHyphens/>
              <w:jc w:val="right"/>
              <w:rPr>
                <w:i/>
                <w:iCs/>
                <w:sz w:val="16"/>
                <w:szCs w:val="16"/>
              </w:rPr>
            </w:pPr>
            <w:r w:rsidRPr="000A4838">
              <w:rPr>
                <w:i/>
                <w:iCs/>
                <w:sz w:val="16"/>
                <w:szCs w:val="16"/>
              </w:rPr>
              <w:t>152,551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CDAC38" w14:textId="77777777" w:rsidR="00B45EE7" w:rsidRPr="000A4838" w:rsidRDefault="00B45EE7" w:rsidP="00B45EE7">
            <w:pPr>
              <w:suppressAutoHyphens/>
              <w:jc w:val="right"/>
              <w:rPr>
                <w:i/>
                <w:iCs/>
                <w:sz w:val="16"/>
                <w:szCs w:val="16"/>
              </w:rPr>
            </w:pPr>
            <w:r w:rsidRPr="000A4838">
              <w:rPr>
                <w:i/>
                <w:iCs/>
                <w:sz w:val="16"/>
                <w:szCs w:val="16"/>
              </w:rPr>
              <w:t>846,481</w:t>
            </w:r>
          </w:p>
        </w:tc>
        <w:tc>
          <w:tcPr>
            <w:tcW w:w="475" w:type="pct"/>
            <w:tcBorders>
              <w:top w:val="single" w:sz="4" w:space="0" w:color="auto"/>
              <w:left w:val="nil"/>
              <w:bottom w:val="single" w:sz="4" w:space="0" w:color="auto"/>
              <w:right w:val="single" w:sz="4" w:space="0" w:color="auto"/>
            </w:tcBorders>
            <w:tcMar>
              <w:left w:w="43" w:type="dxa"/>
              <w:right w:w="43" w:type="dxa"/>
            </w:tcMar>
          </w:tcPr>
          <w:p w14:paraId="7D54CE2F" w14:textId="77777777" w:rsidR="00B45EE7" w:rsidRPr="000A4838" w:rsidRDefault="00B45EE7" w:rsidP="00B45EE7">
            <w:pPr>
              <w:suppressAutoHyphens/>
              <w:jc w:val="right"/>
              <w:rPr>
                <w:i/>
                <w:iCs/>
                <w:sz w:val="16"/>
                <w:szCs w:val="16"/>
              </w:rPr>
            </w:pPr>
            <w:r w:rsidRPr="000A4838">
              <w:rPr>
                <w:i/>
                <w:iCs/>
                <w:sz w:val="16"/>
                <w:szCs w:val="16"/>
              </w:rPr>
              <w:t>15,940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76EC37" w14:textId="77777777" w:rsidR="00B45EE7" w:rsidRPr="000A4838" w:rsidRDefault="00B45EE7" w:rsidP="00B45EE7">
            <w:pPr>
              <w:suppressAutoHyphens/>
              <w:jc w:val="right"/>
              <w:rPr>
                <w:i/>
                <w:iCs/>
                <w:sz w:val="16"/>
                <w:szCs w:val="16"/>
              </w:rPr>
            </w:pPr>
            <w:r w:rsidRPr="000A4838">
              <w:rPr>
                <w:i/>
                <w:iCs/>
                <w:sz w:val="16"/>
                <w:szCs w:val="16"/>
              </w:rPr>
              <w:t>3,164,815</w:t>
            </w:r>
          </w:p>
        </w:tc>
        <w:tc>
          <w:tcPr>
            <w:tcW w:w="5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50DFA9" w14:textId="77777777" w:rsidR="00B45EE7" w:rsidRPr="000A4838" w:rsidRDefault="00B45EE7" w:rsidP="00B45EE7">
            <w:pPr>
              <w:suppressAutoHyphens/>
              <w:jc w:val="right"/>
              <w:rPr>
                <w:b/>
                <w:bCs/>
                <w:sz w:val="16"/>
                <w:szCs w:val="16"/>
              </w:rPr>
            </w:pPr>
          </w:p>
        </w:tc>
      </w:tr>
      <w:tr w:rsidR="00B45EE7" w:rsidRPr="000A4838" w14:paraId="126E18E5" w14:textId="77777777" w:rsidTr="00B45EE7">
        <w:trPr>
          <w:trHeight w:val="227"/>
        </w:trPr>
        <w:tc>
          <w:tcPr>
            <w:tcW w:w="6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6D0417C" w14:textId="5FD8DC87" w:rsidR="00B45EE7" w:rsidRPr="000A4838" w:rsidRDefault="00B45EE7" w:rsidP="00B45EE7">
            <w:pPr>
              <w:suppressAutoHyphens/>
              <w:bidi/>
              <w:jc w:val="left"/>
              <w:rPr>
                <w:b/>
                <w:bCs/>
                <w:sz w:val="16"/>
                <w:szCs w:val="16"/>
                <w:lang w:eastAsia="en-CA"/>
              </w:rPr>
            </w:pPr>
            <w:r>
              <w:rPr>
                <w:rFonts w:hint="cs"/>
                <w:b/>
                <w:bCs/>
                <w:sz w:val="16"/>
                <w:szCs w:val="16"/>
                <w:rtl/>
                <w:lang w:eastAsia="en-CA"/>
              </w:rPr>
              <w:t>المجموع (طن مكافئ ثاني أكسيد الكربون)</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6CEEBE" w14:textId="77777777" w:rsidR="00B45EE7" w:rsidRPr="000A4838" w:rsidRDefault="00B45EE7" w:rsidP="00B45EE7">
            <w:pPr>
              <w:suppressAutoHyphens/>
              <w:jc w:val="right"/>
              <w:rPr>
                <w:b/>
                <w:bCs/>
                <w:sz w:val="16"/>
                <w:szCs w:val="16"/>
                <w:lang w:eastAsia="en-CA"/>
              </w:rPr>
            </w:pPr>
            <w:r w:rsidRPr="000A4838">
              <w:rPr>
                <w:b/>
                <w:bCs/>
                <w:sz w:val="16"/>
                <w:szCs w:val="16"/>
              </w:rPr>
              <w:t>1,641,926</w:t>
            </w:r>
          </w:p>
        </w:tc>
        <w:tc>
          <w:tcPr>
            <w:tcW w:w="474" w:type="pct"/>
            <w:tcBorders>
              <w:top w:val="single" w:sz="4" w:space="0" w:color="auto"/>
              <w:left w:val="nil"/>
              <w:bottom w:val="single" w:sz="4" w:space="0" w:color="auto"/>
              <w:right w:val="single" w:sz="4" w:space="0" w:color="auto"/>
            </w:tcBorders>
            <w:tcMar>
              <w:left w:w="43" w:type="dxa"/>
              <w:right w:w="43" w:type="dxa"/>
            </w:tcMar>
          </w:tcPr>
          <w:p w14:paraId="540FA772" w14:textId="77777777" w:rsidR="00B45EE7" w:rsidRPr="000A4838" w:rsidRDefault="00B45EE7" w:rsidP="00B45EE7">
            <w:pPr>
              <w:suppressAutoHyphens/>
              <w:jc w:val="right"/>
              <w:rPr>
                <w:sz w:val="16"/>
                <w:szCs w:val="16"/>
                <w:lang w:eastAsia="en-CA"/>
              </w:rPr>
            </w:pPr>
            <w:r w:rsidRPr="000A4838">
              <w:rPr>
                <w:b/>
                <w:bCs/>
                <w:sz w:val="16"/>
                <w:szCs w:val="16"/>
              </w:rPr>
              <w:t>11,070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779791A2" w14:textId="77777777" w:rsidR="00B45EE7" w:rsidRPr="000A4838" w:rsidRDefault="00B45EE7" w:rsidP="00B45EE7">
            <w:pPr>
              <w:suppressAutoHyphens/>
              <w:jc w:val="right"/>
              <w:rPr>
                <w:b/>
                <w:bCs/>
                <w:sz w:val="16"/>
                <w:szCs w:val="16"/>
              </w:rPr>
            </w:pPr>
            <w:r w:rsidRPr="000A4838">
              <w:rPr>
                <w:b/>
                <w:bCs/>
                <w:sz w:val="16"/>
                <w:szCs w:val="16"/>
              </w:rPr>
              <w:t>14,490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BAF029" w14:textId="77777777" w:rsidR="00B45EE7" w:rsidRPr="000A4838" w:rsidRDefault="00B45EE7" w:rsidP="00B45EE7">
            <w:pPr>
              <w:suppressAutoHyphens/>
              <w:jc w:val="right"/>
              <w:rPr>
                <w:b/>
                <w:bCs/>
                <w:sz w:val="16"/>
                <w:szCs w:val="16"/>
                <w:lang w:eastAsia="en-CA"/>
              </w:rPr>
            </w:pPr>
            <w:r w:rsidRPr="000A4838">
              <w:rPr>
                <w:b/>
                <w:bCs/>
                <w:sz w:val="16"/>
                <w:szCs w:val="16"/>
              </w:rPr>
              <w:t>482,357</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9C158E" w14:textId="77777777" w:rsidR="00B45EE7" w:rsidRPr="000A4838" w:rsidRDefault="00B45EE7" w:rsidP="00B45EE7">
            <w:pPr>
              <w:suppressAutoHyphens/>
              <w:jc w:val="right"/>
              <w:rPr>
                <w:b/>
                <w:bCs/>
                <w:sz w:val="16"/>
                <w:szCs w:val="16"/>
                <w:lang w:eastAsia="en-CA"/>
              </w:rPr>
            </w:pPr>
            <w:r w:rsidRPr="000A4838">
              <w:rPr>
                <w:b/>
                <w:bCs/>
                <w:sz w:val="16"/>
                <w:szCs w:val="16"/>
              </w:rPr>
              <w:t>152,551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F3DF6C" w14:textId="77777777" w:rsidR="00B45EE7" w:rsidRPr="000A4838" w:rsidRDefault="00B45EE7" w:rsidP="00B45EE7">
            <w:pPr>
              <w:suppressAutoHyphens/>
              <w:jc w:val="right"/>
              <w:rPr>
                <w:b/>
                <w:bCs/>
                <w:sz w:val="16"/>
                <w:szCs w:val="16"/>
                <w:lang w:eastAsia="en-CA"/>
              </w:rPr>
            </w:pPr>
            <w:r w:rsidRPr="000A4838">
              <w:rPr>
                <w:b/>
                <w:bCs/>
                <w:sz w:val="16"/>
                <w:szCs w:val="16"/>
              </w:rPr>
              <w:t>846,481</w:t>
            </w:r>
          </w:p>
        </w:tc>
        <w:tc>
          <w:tcPr>
            <w:tcW w:w="475" w:type="pct"/>
            <w:tcBorders>
              <w:top w:val="single" w:sz="4" w:space="0" w:color="auto"/>
              <w:left w:val="nil"/>
              <w:bottom w:val="single" w:sz="4" w:space="0" w:color="auto"/>
              <w:right w:val="single" w:sz="4" w:space="0" w:color="auto"/>
            </w:tcBorders>
            <w:tcMar>
              <w:left w:w="43" w:type="dxa"/>
              <w:right w:w="43" w:type="dxa"/>
            </w:tcMar>
          </w:tcPr>
          <w:p w14:paraId="36CF0F5F" w14:textId="77777777" w:rsidR="00B45EE7" w:rsidRPr="000A4838" w:rsidRDefault="00B45EE7" w:rsidP="00B45EE7">
            <w:pPr>
              <w:suppressAutoHyphens/>
              <w:jc w:val="right"/>
              <w:rPr>
                <w:b/>
                <w:bCs/>
                <w:sz w:val="16"/>
                <w:szCs w:val="16"/>
                <w:lang w:eastAsia="en-CA"/>
              </w:rPr>
            </w:pPr>
            <w:r w:rsidRPr="000A4838">
              <w:rPr>
                <w:b/>
                <w:bCs/>
                <w:sz w:val="16"/>
                <w:szCs w:val="16"/>
              </w:rPr>
              <w:t>15,940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8D80E2" w14:textId="77777777" w:rsidR="00B45EE7" w:rsidRPr="000A4838" w:rsidRDefault="00B45EE7" w:rsidP="00B45EE7">
            <w:pPr>
              <w:suppressAutoHyphens/>
              <w:jc w:val="right"/>
              <w:rPr>
                <w:b/>
                <w:bCs/>
                <w:sz w:val="16"/>
                <w:szCs w:val="16"/>
              </w:rPr>
            </w:pPr>
            <w:r w:rsidRPr="000A4838">
              <w:rPr>
                <w:b/>
                <w:bCs/>
                <w:sz w:val="16"/>
                <w:szCs w:val="16"/>
              </w:rPr>
              <w:t>3,164,815</w:t>
            </w:r>
          </w:p>
        </w:tc>
        <w:tc>
          <w:tcPr>
            <w:tcW w:w="5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9641FC" w14:textId="77777777" w:rsidR="00B45EE7" w:rsidRPr="000A4838" w:rsidRDefault="00B45EE7" w:rsidP="00B45EE7">
            <w:pPr>
              <w:suppressAutoHyphens/>
              <w:jc w:val="right"/>
              <w:rPr>
                <w:b/>
                <w:bCs/>
                <w:sz w:val="16"/>
                <w:szCs w:val="16"/>
                <w:lang w:eastAsia="en-CA"/>
              </w:rPr>
            </w:pPr>
            <w:r w:rsidRPr="000A4838">
              <w:rPr>
                <w:b/>
                <w:bCs/>
                <w:sz w:val="16"/>
                <w:szCs w:val="16"/>
              </w:rPr>
              <w:t>100.0</w:t>
            </w:r>
          </w:p>
        </w:tc>
      </w:tr>
    </w:tbl>
    <w:p w14:paraId="07F1EDB7" w14:textId="096F7C82" w:rsidR="00B65AEE" w:rsidRPr="001869A1" w:rsidRDefault="00B65AEE" w:rsidP="00B65AEE">
      <w:pPr>
        <w:bidi/>
        <w:spacing w:after="240" w:line="276" w:lineRule="auto"/>
        <w:rPr>
          <w:rFonts w:asciiTheme="majorBidi" w:hAnsiTheme="majorBidi"/>
          <w:b/>
          <w:bCs/>
          <w:sz w:val="22"/>
          <w:szCs w:val="22"/>
          <w:rtl/>
        </w:rPr>
      </w:pPr>
    </w:p>
    <w:p w14:paraId="67392792" w14:textId="6C0AF43E" w:rsidR="00B65AEE" w:rsidRPr="005F7AB4" w:rsidRDefault="00034930" w:rsidP="00C82D61">
      <w:pPr>
        <w:pStyle w:val="Heading3"/>
        <w:numPr>
          <w:ilvl w:val="0"/>
          <w:numId w:val="11"/>
        </w:numPr>
        <w:bidi/>
        <w:spacing w:line="276" w:lineRule="auto"/>
        <w:ind w:left="0" w:firstLine="0"/>
        <w:rPr>
          <w:sz w:val="26"/>
          <w:szCs w:val="26"/>
          <w:rtl/>
          <w:lang w:bidi="ar-SA"/>
        </w:rPr>
      </w:pPr>
      <w:r w:rsidRPr="005F7AB4">
        <w:rPr>
          <w:sz w:val="26"/>
          <w:szCs w:val="26"/>
          <w:rtl/>
          <w:lang w:bidi="ar-SA"/>
        </w:rPr>
        <w:t>يوجد</w:t>
      </w:r>
      <w:r w:rsidR="00B65AEE" w:rsidRPr="005F7AB4">
        <w:rPr>
          <w:sz w:val="26"/>
          <w:szCs w:val="26"/>
          <w:rtl/>
          <w:lang w:bidi="ar-SA"/>
        </w:rPr>
        <w:t xml:space="preserve"> </w:t>
      </w:r>
      <w:r w:rsidRPr="005F7AB4">
        <w:rPr>
          <w:sz w:val="26"/>
          <w:szCs w:val="26"/>
        </w:rPr>
        <w:t>6,790</w:t>
      </w:r>
      <w:r w:rsidR="00B65AEE" w:rsidRPr="005F7AB4">
        <w:rPr>
          <w:sz w:val="26"/>
          <w:szCs w:val="26"/>
          <w:rtl/>
          <w:lang w:bidi="ar-SA"/>
        </w:rPr>
        <w:t xml:space="preserve"> فنيا</w:t>
      </w:r>
      <w:r w:rsidRPr="005F7AB4">
        <w:rPr>
          <w:sz w:val="26"/>
          <w:szCs w:val="26"/>
          <w:rtl/>
          <w:lang w:bidi="ar-SA"/>
        </w:rPr>
        <w:t>ً</w:t>
      </w:r>
      <w:r w:rsidR="00B65AEE" w:rsidRPr="005F7AB4">
        <w:rPr>
          <w:sz w:val="26"/>
          <w:szCs w:val="26"/>
          <w:rtl/>
          <w:lang w:bidi="ar-SA"/>
        </w:rPr>
        <w:t xml:space="preserve"> محدد</w:t>
      </w:r>
      <w:r w:rsidRPr="005F7AB4">
        <w:rPr>
          <w:sz w:val="26"/>
          <w:szCs w:val="26"/>
          <w:rtl/>
          <w:lang w:bidi="ar-SA"/>
        </w:rPr>
        <w:t>ة هويتهم</w:t>
      </w:r>
      <w:r w:rsidR="00B65AEE" w:rsidRPr="005F7AB4">
        <w:rPr>
          <w:sz w:val="26"/>
          <w:szCs w:val="26"/>
          <w:rtl/>
          <w:lang w:bidi="ar-SA"/>
        </w:rPr>
        <w:t xml:space="preserve"> (</w:t>
      </w:r>
      <w:r w:rsidRPr="005F7AB4">
        <w:rPr>
          <w:sz w:val="26"/>
          <w:szCs w:val="26"/>
          <w:rtl/>
          <w:lang w:bidi="ar-SA"/>
        </w:rPr>
        <w:t>منهم</w:t>
      </w:r>
      <w:r w:rsidR="00B65AEE" w:rsidRPr="005F7AB4">
        <w:rPr>
          <w:sz w:val="26"/>
          <w:szCs w:val="26"/>
          <w:rtl/>
          <w:lang w:bidi="ar-SA"/>
        </w:rPr>
        <w:t xml:space="preserve"> 415 امرأة)</w:t>
      </w:r>
      <w:r w:rsidRPr="005F7AB4">
        <w:rPr>
          <w:sz w:val="26"/>
          <w:szCs w:val="26"/>
          <w:rtl/>
          <w:lang w:bidi="ar-SA"/>
        </w:rPr>
        <w:t>،</w:t>
      </w:r>
      <w:r w:rsidR="00B65AEE" w:rsidRPr="005F7AB4">
        <w:rPr>
          <w:sz w:val="26"/>
          <w:szCs w:val="26"/>
          <w:rtl/>
          <w:lang w:bidi="ar-SA"/>
        </w:rPr>
        <w:t xml:space="preserve"> </w:t>
      </w:r>
      <w:r w:rsidRPr="005F7AB4">
        <w:rPr>
          <w:sz w:val="26"/>
          <w:szCs w:val="26"/>
          <w:rtl/>
          <w:lang w:bidi="ar-SA"/>
        </w:rPr>
        <w:t>و</w:t>
      </w:r>
      <w:r w:rsidR="00B65AEE" w:rsidRPr="005F7AB4">
        <w:rPr>
          <w:sz w:val="26"/>
          <w:szCs w:val="26"/>
          <w:rtl/>
          <w:lang w:bidi="ar-SA"/>
        </w:rPr>
        <w:t xml:space="preserve">يعمل </w:t>
      </w:r>
      <w:r w:rsidRPr="005F7AB4">
        <w:rPr>
          <w:sz w:val="26"/>
          <w:szCs w:val="26"/>
        </w:rPr>
        <w:t>4,800</w:t>
      </w:r>
      <w:r w:rsidR="00B65AEE" w:rsidRPr="005F7AB4">
        <w:rPr>
          <w:sz w:val="26"/>
          <w:szCs w:val="26"/>
          <w:rtl/>
          <w:lang w:bidi="ar-SA"/>
        </w:rPr>
        <w:t xml:space="preserve"> منهم في ورش عمل غير رسمية. </w:t>
      </w:r>
      <w:r w:rsidRPr="005F7AB4">
        <w:rPr>
          <w:sz w:val="26"/>
          <w:szCs w:val="26"/>
          <w:rtl/>
          <w:lang w:bidi="ar-SA"/>
        </w:rPr>
        <w:t>و</w:t>
      </w:r>
      <w:r w:rsidR="00B65AEE" w:rsidRPr="005F7AB4">
        <w:rPr>
          <w:sz w:val="26"/>
          <w:szCs w:val="26"/>
          <w:rtl/>
          <w:lang w:bidi="ar-SA"/>
        </w:rPr>
        <w:t xml:space="preserve">هناك 360 ورشة عمل رسمية </w:t>
      </w:r>
      <w:r w:rsidRPr="005F7AB4">
        <w:rPr>
          <w:sz w:val="26"/>
          <w:szCs w:val="26"/>
          <w:rtl/>
          <w:lang w:bidi="ar-SA"/>
        </w:rPr>
        <w:t>تملكها</w:t>
      </w:r>
      <w:r w:rsidR="00B65AEE" w:rsidRPr="005F7AB4">
        <w:rPr>
          <w:sz w:val="26"/>
          <w:szCs w:val="26"/>
          <w:rtl/>
          <w:lang w:bidi="ar-SA"/>
        </w:rPr>
        <w:t xml:space="preserve"> 60 شركة </w:t>
      </w:r>
      <w:r w:rsidRPr="005F7AB4">
        <w:rPr>
          <w:sz w:val="26"/>
          <w:szCs w:val="26"/>
          <w:rtl/>
          <w:lang w:bidi="ar-SA"/>
        </w:rPr>
        <w:t>ذات</w:t>
      </w:r>
      <w:r w:rsidR="00B65AEE" w:rsidRPr="005F7AB4">
        <w:rPr>
          <w:sz w:val="26"/>
          <w:szCs w:val="26"/>
          <w:rtl/>
          <w:lang w:bidi="ar-SA"/>
        </w:rPr>
        <w:t xml:space="preserve"> عدة فروع، ويعمل بها 1970 </w:t>
      </w:r>
      <w:r w:rsidRPr="005F7AB4">
        <w:rPr>
          <w:sz w:val="26"/>
          <w:szCs w:val="26"/>
          <w:rtl/>
          <w:lang w:bidi="ar-SA"/>
        </w:rPr>
        <w:t>فن</w:t>
      </w:r>
      <w:r w:rsidR="00B65AEE" w:rsidRPr="005F7AB4">
        <w:rPr>
          <w:sz w:val="26"/>
          <w:szCs w:val="26"/>
          <w:rtl/>
          <w:lang w:bidi="ar-SA"/>
        </w:rPr>
        <w:t>ي</w:t>
      </w:r>
      <w:r w:rsidRPr="005F7AB4">
        <w:rPr>
          <w:sz w:val="26"/>
          <w:szCs w:val="26"/>
          <w:rtl/>
          <w:lang w:bidi="ar-SA"/>
        </w:rPr>
        <w:t>اً</w:t>
      </w:r>
      <w:r w:rsidR="00B65AEE" w:rsidRPr="005F7AB4">
        <w:rPr>
          <w:sz w:val="26"/>
          <w:szCs w:val="26"/>
          <w:rtl/>
          <w:lang w:bidi="ar-SA"/>
        </w:rPr>
        <w:t xml:space="preserve"> بمعدل 5.5 فني</w:t>
      </w:r>
      <w:r w:rsidRPr="005F7AB4">
        <w:rPr>
          <w:sz w:val="26"/>
          <w:szCs w:val="26"/>
          <w:rtl/>
          <w:lang w:bidi="ar-SA"/>
        </w:rPr>
        <w:t>ين</w:t>
      </w:r>
      <w:r w:rsidR="00B65AEE" w:rsidRPr="005F7AB4">
        <w:rPr>
          <w:sz w:val="26"/>
          <w:szCs w:val="26"/>
          <w:rtl/>
          <w:lang w:bidi="ar-SA"/>
        </w:rPr>
        <w:t xml:space="preserve"> لكل ورشة وحوالي 33 </w:t>
      </w:r>
      <w:r w:rsidRPr="005F7AB4">
        <w:rPr>
          <w:sz w:val="26"/>
          <w:szCs w:val="26"/>
          <w:rtl/>
          <w:lang w:bidi="ar-SA"/>
        </w:rPr>
        <w:t>ف</w:t>
      </w:r>
      <w:r w:rsidR="00B65AEE" w:rsidRPr="005F7AB4">
        <w:rPr>
          <w:sz w:val="26"/>
          <w:szCs w:val="26"/>
          <w:rtl/>
          <w:lang w:bidi="ar-SA"/>
        </w:rPr>
        <w:t>نيا</w:t>
      </w:r>
      <w:r w:rsidRPr="005F7AB4">
        <w:rPr>
          <w:sz w:val="26"/>
          <w:szCs w:val="26"/>
          <w:rtl/>
          <w:lang w:bidi="ar-SA"/>
        </w:rPr>
        <w:t>ً</w:t>
      </w:r>
      <w:r w:rsidR="00B65AEE" w:rsidRPr="005F7AB4">
        <w:rPr>
          <w:sz w:val="26"/>
          <w:szCs w:val="26"/>
          <w:rtl/>
          <w:lang w:bidi="ar-SA"/>
        </w:rPr>
        <w:t xml:space="preserve"> لكل مؤسسة. </w:t>
      </w:r>
      <w:r w:rsidRPr="005F7AB4">
        <w:rPr>
          <w:sz w:val="26"/>
          <w:szCs w:val="26"/>
          <w:rtl/>
          <w:lang w:bidi="ar-SA"/>
        </w:rPr>
        <w:t>و</w:t>
      </w:r>
      <w:r w:rsidR="00B65AEE" w:rsidRPr="005F7AB4">
        <w:rPr>
          <w:sz w:val="26"/>
          <w:szCs w:val="26"/>
          <w:rtl/>
          <w:lang w:bidi="ar-SA"/>
        </w:rPr>
        <w:t xml:space="preserve">توجد </w:t>
      </w:r>
      <w:r w:rsidRPr="005F7AB4">
        <w:rPr>
          <w:sz w:val="26"/>
          <w:szCs w:val="26"/>
        </w:rPr>
        <w:t>2,717</w:t>
      </w:r>
      <w:r w:rsidR="00B65AEE" w:rsidRPr="005F7AB4">
        <w:rPr>
          <w:sz w:val="26"/>
          <w:szCs w:val="26"/>
          <w:rtl/>
          <w:lang w:bidi="ar-SA"/>
        </w:rPr>
        <w:t xml:space="preserve"> ورشة عمل غير رسمية تضم </w:t>
      </w:r>
      <w:r w:rsidRPr="005F7AB4">
        <w:rPr>
          <w:sz w:val="26"/>
          <w:szCs w:val="26"/>
        </w:rPr>
        <w:t>4,800</w:t>
      </w:r>
      <w:r w:rsidR="00B65AEE" w:rsidRPr="005F7AB4">
        <w:rPr>
          <w:sz w:val="26"/>
          <w:szCs w:val="26"/>
          <w:rtl/>
          <w:lang w:bidi="ar-SA"/>
        </w:rPr>
        <w:t xml:space="preserve"> فني بمعدل 1.77 فني لكل ورشة</w:t>
      </w:r>
      <w:r w:rsidR="002D096D" w:rsidRPr="005F7AB4">
        <w:rPr>
          <w:sz w:val="26"/>
          <w:szCs w:val="26"/>
          <w:rtl/>
          <w:lang w:bidi="ar-SA"/>
        </w:rPr>
        <w:t xml:space="preserve"> في المتوسط</w:t>
      </w:r>
      <w:r w:rsidR="00B65AEE" w:rsidRPr="005F7AB4">
        <w:rPr>
          <w:sz w:val="26"/>
          <w:szCs w:val="26"/>
          <w:rtl/>
          <w:lang w:bidi="ar-SA"/>
        </w:rPr>
        <w:t xml:space="preserve">. </w:t>
      </w:r>
      <w:r w:rsidRPr="005F7AB4">
        <w:rPr>
          <w:sz w:val="26"/>
          <w:szCs w:val="26"/>
          <w:rtl/>
          <w:lang w:bidi="ar-SA"/>
        </w:rPr>
        <w:t>و</w:t>
      </w:r>
      <w:r w:rsidR="00B65AEE" w:rsidRPr="005F7AB4">
        <w:rPr>
          <w:sz w:val="26"/>
          <w:szCs w:val="26"/>
          <w:rtl/>
          <w:lang w:bidi="ar-SA"/>
        </w:rPr>
        <w:t xml:space="preserve">بالإضافة إلى ذلك، </w:t>
      </w:r>
      <w:r w:rsidRPr="005F7AB4">
        <w:rPr>
          <w:sz w:val="26"/>
          <w:szCs w:val="26"/>
          <w:rtl/>
          <w:lang w:bidi="ar-SA"/>
        </w:rPr>
        <w:t>يوجد</w:t>
      </w:r>
      <w:r w:rsidR="00B65AEE" w:rsidRPr="005F7AB4">
        <w:rPr>
          <w:sz w:val="26"/>
          <w:szCs w:val="26"/>
          <w:rtl/>
          <w:lang w:bidi="ar-SA"/>
        </w:rPr>
        <w:t xml:space="preserve"> 335 فن</w:t>
      </w:r>
      <w:r w:rsidR="00B93352" w:rsidRPr="005F7AB4">
        <w:rPr>
          <w:sz w:val="26"/>
          <w:szCs w:val="26"/>
          <w:rtl/>
          <w:lang w:bidi="ar-SA"/>
        </w:rPr>
        <w:t>ي</w:t>
      </w:r>
      <w:r w:rsidR="00B65AEE" w:rsidRPr="005F7AB4">
        <w:rPr>
          <w:sz w:val="26"/>
          <w:szCs w:val="26"/>
          <w:rtl/>
          <w:lang w:bidi="ar-SA"/>
        </w:rPr>
        <w:t>ا</w:t>
      </w:r>
      <w:r w:rsidR="00B93352" w:rsidRPr="005F7AB4">
        <w:rPr>
          <w:sz w:val="26"/>
          <w:szCs w:val="26"/>
          <w:rtl/>
          <w:lang w:bidi="ar-SA"/>
        </w:rPr>
        <w:t>ً</w:t>
      </w:r>
      <w:r w:rsidR="00B65AEE" w:rsidRPr="005F7AB4">
        <w:rPr>
          <w:sz w:val="26"/>
          <w:szCs w:val="26"/>
          <w:rtl/>
          <w:lang w:bidi="ar-SA"/>
        </w:rPr>
        <w:t xml:space="preserve"> تم تحديدهم يعملون في 306 ورش لمكيفات هواء </w:t>
      </w:r>
      <w:r w:rsidR="00B93352" w:rsidRPr="005F7AB4">
        <w:rPr>
          <w:sz w:val="26"/>
          <w:szCs w:val="26"/>
          <w:rtl/>
          <w:lang w:bidi="ar-SA"/>
        </w:rPr>
        <w:t>السيارات</w:t>
      </w:r>
      <w:r w:rsidR="00B93352" w:rsidRPr="005F7AB4">
        <w:rPr>
          <w:sz w:val="26"/>
          <w:szCs w:val="26"/>
          <w:lang w:bidi="ar-SA"/>
        </w:rPr>
        <w:t>.</w:t>
      </w:r>
      <w:r w:rsidR="00B93352" w:rsidRPr="005F7AB4">
        <w:rPr>
          <w:sz w:val="26"/>
          <w:szCs w:val="26"/>
          <w:rtl/>
          <w:lang w:bidi="ar-SA"/>
        </w:rPr>
        <w:t xml:space="preserve"> و</w:t>
      </w:r>
      <w:r w:rsidR="00B65AEE" w:rsidRPr="005F7AB4">
        <w:rPr>
          <w:sz w:val="26"/>
          <w:szCs w:val="26"/>
          <w:rtl/>
          <w:lang w:bidi="ar-SA"/>
        </w:rPr>
        <w:t>لم يتلق الفنيون في قطاع</w:t>
      </w:r>
      <w:r w:rsidR="00B65AEE" w:rsidRPr="005F7AB4">
        <w:rPr>
          <w:sz w:val="26"/>
          <w:szCs w:val="26"/>
          <w:lang w:bidi="ar-SA"/>
        </w:rPr>
        <w:t xml:space="preserve"> </w:t>
      </w:r>
      <w:r w:rsidR="00B93352" w:rsidRPr="005F7AB4">
        <w:rPr>
          <w:sz w:val="26"/>
          <w:szCs w:val="26"/>
          <w:rtl/>
          <w:lang w:bidi="ar-SA"/>
        </w:rPr>
        <w:t xml:space="preserve">مكيفات هواء </w:t>
      </w:r>
      <w:r w:rsidR="002478F1" w:rsidRPr="005F7AB4">
        <w:rPr>
          <w:sz w:val="26"/>
          <w:szCs w:val="26"/>
          <w:rtl/>
          <w:lang w:bidi="ar-SA"/>
        </w:rPr>
        <w:t>السيارات</w:t>
      </w:r>
      <w:r w:rsidR="00B65AEE" w:rsidRPr="005F7AB4">
        <w:rPr>
          <w:sz w:val="26"/>
          <w:szCs w:val="26"/>
          <w:lang w:bidi="ar-SA"/>
        </w:rPr>
        <w:t xml:space="preserve"> </w:t>
      </w:r>
      <w:r w:rsidR="00B65AEE" w:rsidRPr="005F7AB4">
        <w:rPr>
          <w:sz w:val="26"/>
          <w:szCs w:val="26"/>
          <w:rtl/>
          <w:lang w:bidi="ar-SA"/>
        </w:rPr>
        <w:t xml:space="preserve">تدريباً على ممارسات الخدمة الجيدة في إطار الصندوق متعدد الأطراف. </w:t>
      </w:r>
      <w:r w:rsidR="00B93352" w:rsidRPr="005F7AB4">
        <w:rPr>
          <w:sz w:val="26"/>
          <w:szCs w:val="26"/>
          <w:rtl/>
          <w:lang w:bidi="ar-SA"/>
        </w:rPr>
        <w:t>و</w:t>
      </w:r>
      <w:r w:rsidR="00B65AEE" w:rsidRPr="005F7AB4">
        <w:rPr>
          <w:sz w:val="26"/>
          <w:szCs w:val="26"/>
          <w:rtl/>
          <w:lang w:bidi="ar-SA"/>
        </w:rPr>
        <w:t xml:space="preserve">فيما يلي وصف موجز للاستهلاك </w:t>
      </w:r>
      <w:r w:rsidR="00B93352" w:rsidRPr="005F7AB4">
        <w:rPr>
          <w:sz w:val="26"/>
          <w:szCs w:val="26"/>
          <w:rtl/>
          <w:lang w:bidi="ar-SA"/>
        </w:rPr>
        <w:t>حسب</w:t>
      </w:r>
      <w:r w:rsidR="00B65AEE" w:rsidRPr="005F7AB4">
        <w:rPr>
          <w:sz w:val="26"/>
          <w:szCs w:val="26"/>
          <w:rtl/>
          <w:lang w:bidi="ar-SA"/>
        </w:rPr>
        <w:t xml:space="preserve"> القطاع</w:t>
      </w:r>
      <w:r w:rsidR="00B93352" w:rsidRPr="005F7AB4">
        <w:rPr>
          <w:sz w:val="26"/>
          <w:szCs w:val="26"/>
          <w:rtl/>
          <w:lang w:bidi="ar-SA"/>
        </w:rPr>
        <w:t>ات</w:t>
      </w:r>
      <w:r w:rsidR="00B65AEE" w:rsidRPr="005F7AB4">
        <w:rPr>
          <w:sz w:val="26"/>
          <w:szCs w:val="26"/>
          <w:rtl/>
          <w:lang w:bidi="ar-SA"/>
        </w:rPr>
        <w:t xml:space="preserve"> الفرع</w:t>
      </w:r>
      <w:r w:rsidR="00B93352" w:rsidRPr="005F7AB4">
        <w:rPr>
          <w:sz w:val="26"/>
          <w:szCs w:val="26"/>
          <w:rtl/>
          <w:lang w:bidi="ar-SA"/>
        </w:rPr>
        <w:t>ية للخدمة.</w:t>
      </w:r>
    </w:p>
    <w:p w14:paraId="16AFFEAF" w14:textId="30F9A79D" w:rsidR="00B65AEE" w:rsidRPr="005F7AB4" w:rsidRDefault="00B93352" w:rsidP="008229B5">
      <w:pPr>
        <w:bidi/>
        <w:spacing w:after="240" w:line="360" w:lineRule="auto"/>
        <w:rPr>
          <w:i/>
          <w:iCs/>
          <w:sz w:val="26"/>
          <w:szCs w:val="26"/>
          <w:rtl/>
        </w:rPr>
      </w:pPr>
      <w:r w:rsidRPr="005F7AB4">
        <w:rPr>
          <w:i/>
          <w:iCs/>
          <w:sz w:val="26"/>
          <w:szCs w:val="26"/>
          <w:rtl/>
          <w:lang w:bidi="ar-SA"/>
        </w:rPr>
        <w:t>الخدمة في مجالات</w:t>
      </w:r>
      <w:r w:rsidR="00B65AEE" w:rsidRPr="005F7AB4">
        <w:rPr>
          <w:i/>
          <w:iCs/>
          <w:sz w:val="26"/>
          <w:szCs w:val="26"/>
          <w:rtl/>
          <w:lang w:bidi="ar-SA"/>
        </w:rPr>
        <w:t xml:space="preserve"> التبريد المنزلي والتجاري والصناعي و</w:t>
      </w:r>
      <w:r w:rsidRPr="005F7AB4">
        <w:rPr>
          <w:i/>
          <w:iCs/>
          <w:sz w:val="26"/>
          <w:szCs w:val="26"/>
          <w:rtl/>
          <w:lang w:bidi="ar-SA"/>
        </w:rPr>
        <w:t xml:space="preserve">تبريد وسائل </w:t>
      </w:r>
      <w:r w:rsidR="00B65AEE" w:rsidRPr="005F7AB4">
        <w:rPr>
          <w:i/>
          <w:iCs/>
          <w:sz w:val="26"/>
          <w:szCs w:val="26"/>
          <w:rtl/>
          <w:lang w:bidi="ar-SA"/>
        </w:rPr>
        <w:t>النقل</w:t>
      </w:r>
    </w:p>
    <w:p w14:paraId="7F911157" w14:textId="1AF21497" w:rsidR="00B65AEE" w:rsidRPr="005F7AB4" w:rsidRDefault="00B65AEE" w:rsidP="00C82D61">
      <w:pPr>
        <w:pStyle w:val="Heading3"/>
        <w:numPr>
          <w:ilvl w:val="0"/>
          <w:numId w:val="11"/>
        </w:numPr>
        <w:bidi/>
        <w:spacing w:line="276" w:lineRule="auto"/>
        <w:ind w:left="0" w:firstLine="0"/>
        <w:rPr>
          <w:sz w:val="26"/>
          <w:szCs w:val="26"/>
          <w:rtl/>
          <w:lang w:bidi="ar-SA"/>
        </w:rPr>
      </w:pPr>
      <w:r w:rsidRPr="005F7AB4">
        <w:rPr>
          <w:sz w:val="26"/>
          <w:szCs w:val="26"/>
          <w:rtl/>
          <w:lang w:bidi="ar-SA"/>
        </w:rPr>
        <w:t xml:space="preserve">تستخدم تطبيقات التبريد المنزلي في </w:t>
      </w:r>
      <w:r w:rsidR="00B93352" w:rsidRPr="005F7AB4">
        <w:rPr>
          <w:sz w:val="26"/>
          <w:szCs w:val="26"/>
          <w:rtl/>
          <w:lang w:bidi="ar-SA"/>
        </w:rPr>
        <w:t>الأغلب الهيدروفلوروكربون-</w:t>
      </w:r>
      <w:r w:rsidR="00B93352" w:rsidRPr="005F7AB4">
        <w:rPr>
          <w:sz w:val="26"/>
          <w:szCs w:val="26"/>
        </w:rPr>
        <w:t>134a</w:t>
      </w:r>
      <w:r w:rsidR="00B93352" w:rsidRPr="005F7AB4">
        <w:rPr>
          <w:sz w:val="26"/>
          <w:szCs w:val="26"/>
          <w:rtl/>
          <w:lang w:bidi="ar-SA"/>
        </w:rPr>
        <w:t xml:space="preserve"> (</w:t>
      </w:r>
      <w:r w:rsidRPr="005F7AB4">
        <w:rPr>
          <w:sz w:val="26"/>
          <w:szCs w:val="26"/>
          <w:lang w:bidi="ar-SA"/>
        </w:rPr>
        <w:t xml:space="preserve">97 </w:t>
      </w:r>
      <w:r w:rsidR="00B93352" w:rsidRPr="005F7AB4">
        <w:rPr>
          <w:sz w:val="26"/>
          <w:szCs w:val="26"/>
          <w:rtl/>
          <w:lang w:bidi="ar-SA"/>
        </w:rPr>
        <w:t xml:space="preserve"> </w:t>
      </w:r>
      <w:r w:rsidRPr="005F7AB4">
        <w:rPr>
          <w:sz w:val="26"/>
          <w:szCs w:val="26"/>
          <w:rtl/>
          <w:lang w:bidi="ar-SA"/>
        </w:rPr>
        <w:t>في المائة) وقليل منها يستخدم</w:t>
      </w:r>
      <w:r w:rsidR="00B93352" w:rsidRPr="005F7AB4">
        <w:rPr>
          <w:sz w:val="26"/>
          <w:szCs w:val="26"/>
          <w:rtl/>
          <w:lang w:bidi="ar-SA"/>
        </w:rPr>
        <w:t xml:space="preserve"> غاز التبريد</w:t>
      </w:r>
      <w:r w:rsidR="00B93352" w:rsidRPr="005F7AB4">
        <w:rPr>
          <w:sz w:val="26"/>
          <w:szCs w:val="26"/>
        </w:rPr>
        <w:t xml:space="preserve"> R</w:t>
      </w:r>
      <w:r w:rsidR="00B93352" w:rsidRPr="005F7AB4">
        <w:rPr>
          <w:sz w:val="26"/>
          <w:szCs w:val="26"/>
        </w:rPr>
        <w:noBreakHyphen/>
        <w:t>600a</w:t>
      </w:r>
      <w:r w:rsidRPr="005F7AB4">
        <w:rPr>
          <w:sz w:val="26"/>
          <w:szCs w:val="26"/>
          <w:lang w:bidi="ar-SA"/>
        </w:rPr>
        <w:t xml:space="preserve"> </w:t>
      </w:r>
      <w:r w:rsidR="00B93352" w:rsidRPr="005F7AB4">
        <w:rPr>
          <w:sz w:val="26"/>
          <w:szCs w:val="26"/>
          <w:rtl/>
          <w:lang w:bidi="ar-SA"/>
        </w:rPr>
        <w:t xml:space="preserve"> (</w:t>
      </w:r>
      <w:r w:rsidRPr="005F7AB4">
        <w:rPr>
          <w:sz w:val="26"/>
          <w:szCs w:val="26"/>
          <w:lang w:bidi="ar-SA"/>
        </w:rPr>
        <w:t xml:space="preserve">3 </w:t>
      </w:r>
      <w:r w:rsidR="00B93352" w:rsidRPr="005F7AB4">
        <w:rPr>
          <w:sz w:val="26"/>
          <w:szCs w:val="26"/>
          <w:rtl/>
          <w:lang w:bidi="ar-SA"/>
        </w:rPr>
        <w:t xml:space="preserve"> </w:t>
      </w:r>
      <w:r w:rsidRPr="005F7AB4">
        <w:rPr>
          <w:sz w:val="26"/>
          <w:szCs w:val="26"/>
          <w:rtl/>
          <w:lang w:bidi="ar-SA"/>
        </w:rPr>
        <w:t>في المائة) في الثلاجات والمجمدات</w:t>
      </w:r>
      <w:r w:rsidR="00B93352" w:rsidRPr="005F7AB4">
        <w:rPr>
          <w:sz w:val="26"/>
          <w:szCs w:val="26"/>
          <w:rtl/>
          <w:lang w:bidi="ar-SA"/>
        </w:rPr>
        <w:t xml:space="preserve"> الصغيرة</w:t>
      </w:r>
      <w:r w:rsidRPr="005F7AB4">
        <w:rPr>
          <w:sz w:val="26"/>
          <w:szCs w:val="26"/>
          <w:rtl/>
          <w:lang w:bidi="ar-SA"/>
        </w:rPr>
        <w:t xml:space="preserve"> بشكل رئيسي للأغراض المنزلية وفي بعض المرافق التجارية ومرافق الرعاية الصحية لتخزين الأدوية. </w:t>
      </w:r>
      <w:r w:rsidR="00553EF5" w:rsidRPr="005F7AB4">
        <w:rPr>
          <w:sz w:val="26"/>
          <w:szCs w:val="26"/>
          <w:rtl/>
          <w:lang w:bidi="ar-SA"/>
        </w:rPr>
        <w:t>ويعزى البطء في استحداث</w:t>
      </w:r>
      <w:r w:rsidRPr="005F7AB4">
        <w:rPr>
          <w:sz w:val="26"/>
          <w:szCs w:val="26"/>
          <w:rtl/>
          <w:lang w:bidi="ar-SA"/>
        </w:rPr>
        <w:t xml:space="preserve"> </w:t>
      </w:r>
      <w:r w:rsidR="00553EF5" w:rsidRPr="005F7AB4">
        <w:rPr>
          <w:sz w:val="26"/>
          <w:szCs w:val="26"/>
          <w:rtl/>
          <w:lang w:bidi="ar-SA"/>
        </w:rPr>
        <w:t>ال</w:t>
      </w:r>
      <w:r w:rsidRPr="005F7AB4">
        <w:rPr>
          <w:sz w:val="26"/>
          <w:szCs w:val="26"/>
          <w:rtl/>
          <w:lang w:bidi="ar-SA"/>
        </w:rPr>
        <w:t>ثلاجات</w:t>
      </w:r>
      <w:r w:rsidR="00553EF5" w:rsidRPr="005F7AB4">
        <w:rPr>
          <w:sz w:val="26"/>
          <w:szCs w:val="26"/>
          <w:rtl/>
          <w:lang w:bidi="ar-SA"/>
        </w:rPr>
        <w:t xml:space="preserve"> التي يستخدم فيها غاز التبريد</w:t>
      </w:r>
      <w:r w:rsidRPr="005F7AB4">
        <w:rPr>
          <w:sz w:val="26"/>
          <w:szCs w:val="26"/>
          <w:lang w:bidi="ar-SA"/>
        </w:rPr>
        <w:t xml:space="preserve"> R-600a </w:t>
      </w:r>
      <w:r w:rsidR="00553EF5" w:rsidRPr="005F7AB4">
        <w:rPr>
          <w:sz w:val="26"/>
          <w:szCs w:val="26"/>
          <w:rtl/>
          <w:lang w:bidi="ar-SA"/>
        </w:rPr>
        <w:t>إلى ارتفاع</w:t>
      </w:r>
      <w:r w:rsidRPr="005F7AB4">
        <w:rPr>
          <w:sz w:val="26"/>
          <w:szCs w:val="26"/>
          <w:rtl/>
          <w:lang w:bidi="ar-SA"/>
        </w:rPr>
        <w:t xml:space="preserve"> سعرها</w:t>
      </w:r>
      <w:r w:rsidR="00553EF5" w:rsidRPr="005F7AB4">
        <w:rPr>
          <w:sz w:val="26"/>
          <w:szCs w:val="26"/>
          <w:rtl/>
          <w:lang w:bidi="ar-SA"/>
        </w:rPr>
        <w:t>،</w:t>
      </w:r>
      <w:r w:rsidRPr="005F7AB4">
        <w:rPr>
          <w:sz w:val="26"/>
          <w:szCs w:val="26"/>
          <w:rtl/>
          <w:lang w:bidi="ar-SA"/>
        </w:rPr>
        <w:t xml:space="preserve"> والمخاوف بشأن قابلية غاز التبريد للاشتعال</w:t>
      </w:r>
      <w:r w:rsidR="00553EF5" w:rsidRPr="005F7AB4">
        <w:rPr>
          <w:sz w:val="26"/>
          <w:szCs w:val="26"/>
          <w:rtl/>
          <w:lang w:bidi="ar-SA"/>
        </w:rPr>
        <w:t>،</w:t>
      </w:r>
      <w:r w:rsidRPr="005F7AB4">
        <w:rPr>
          <w:sz w:val="26"/>
          <w:szCs w:val="26"/>
          <w:rtl/>
          <w:lang w:bidi="ar-SA"/>
        </w:rPr>
        <w:t xml:space="preserve"> و</w:t>
      </w:r>
      <w:r w:rsidR="00553EF5" w:rsidRPr="005F7AB4">
        <w:rPr>
          <w:sz w:val="26"/>
          <w:szCs w:val="26"/>
          <w:rtl/>
          <w:lang w:bidi="ar-SA"/>
        </w:rPr>
        <w:t>قلة</w:t>
      </w:r>
      <w:r w:rsidRPr="005F7AB4">
        <w:rPr>
          <w:sz w:val="26"/>
          <w:szCs w:val="26"/>
          <w:rtl/>
          <w:lang w:bidi="ar-SA"/>
        </w:rPr>
        <w:t xml:space="preserve"> الخبرة من جانب الفنيين. </w:t>
      </w:r>
      <w:r w:rsidR="00553EF5" w:rsidRPr="005F7AB4">
        <w:rPr>
          <w:sz w:val="26"/>
          <w:szCs w:val="26"/>
          <w:rtl/>
          <w:lang w:bidi="ar-SA"/>
        </w:rPr>
        <w:t>و</w:t>
      </w:r>
      <w:r w:rsidRPr="005F7AB4">
        <w:rPr>
          <w:sz w:val="26"/>
          <w:szCs w:val="26"/>
          <w:rtl/>
          <w:lang w:bidi="ar-SA"/>
        </w:rPr>
        <w:t xml:space="preserve">هناك نقص في المعلومات </w:t>
      </w:r>
      <w:r w:rsidR="00553EF5" w:rsidRPr="005F7AB4">
        <w:rPr>
          <w:sz w:val="26"/>
          <w:szCs w:val="26"/>
          <w:rtl/>
          <w:lang w:bidi="ar-SA"/>
        </w:rPr>
        <w:t>المتعلقة</w:t>
      </w:r>
      <w:r w:rsidRPr="005F7AB4">
        <w:rPr>
          <w:sz w:val="26"/>
          <w:szCs w:val="26"/>
          <w:rtl/>
          <w:lang w:bidi="ar-SA"/>
        </w:rPr>
        <w:t xml:space="preserve"> </w:t>
      </w:r>
      <w:r w:rsidR="00553EF5" w:rsidRPr="005F7AB4">
        <w:rPr>
          <w:sz w:val="26"/>
          <w:szCs w:val="26"/>
          <w:rtl/>
          <w:lang w:bidi="ar-SA"/>
        </w:rPr>
        <w:t>ب</w:t>
      </w:r>
      <w:r w:rsidRPr="005F7AB4">
        <w:rPr>
          <w:sz w:val="26"/>
          <w:szCs w:val="26"/>
          <w:rtl/>
          <w:lang w:bidi="ar-SA"/>
        </w:rPr>
        <w:t xml:space="preserve">عدد الفنيين الذين يتعاملون مع الأجهزة المنزلية والممارسات المعمول بها. </w:t>
      </w:r>
      <w:r w:rsidR="009460AE" w:rsidRPr="005F7AB4">
        <w:rPr>
          <w:sz w:val="26"/>
          <w:szCs w:val="26"/>
          <w:rtl/>
          <w:lang w:bidi="ar-SA"/>
        </w:rPr>
        <w:t>و</w:t>
      </w:r>
      <w:r w:rsidRPr="005F7AB4">
        <w:rPr>
          <w:sz w:val="26"/>
          <w:szCs w:val="26"/>
          <w:rtl/>
          <w:lang w:bidi="ar-SA"/>
        </w:rPr>
        <w:t xml:space="preserve">يعمل الفنيون الذين يقومون بصيانة الأجهزة المنزلية في الغالب في القطاع غير الرسمي ولا يعملون </w:t>
      </w:r>
      <w:r w:rsidR="00553EF5" w:rsidRPr="005F7AB4">
        <w:rPr>
          <w:sz w:val="26"/>
          <w:szCs w:val="26"/>
          <w:rtl/>
          <w:lang w:bidi="ar-SA"/>
        </w:rPr>
        <w:t>عادةً</w:t>
      </w:r>
      <w:r w:rsidRPr="005F7AB4">
        <w:rPr>
          <w:sz w:val="26"/>
          <w:szCs w:val="26"/>
          <w:rtl/>
          <w:lang w:bidi="ar-SA"/>
        </w:rPr>
        <w:t xml:space="preserve"> على معدات أخرى. </w:t>
      </w:r>
      <w:r w:rsidR="00553EF5" w:rsidRPr="005F7AB4">
        <w:rPr>
          <w:sz w:val="26"/>
          <w:szCs w:val="26"/>
          <w:rtl/>
          <w:lang w:bidi="ar-SA"/>
        </w:rPr>
        <w:t>و</w:t>
      </w:r>
      <w:r w:rsidRPr="005F7AB4">
        <w:rPr>
          <w:sz w:val="26"/>
          <w:szCs w:val="26"/>
          <w:rtl/>
          <w:lang w:bidi="ar-SA"/>
        </w:rPr>
        <w:t xml:space="preserve">ينطبق </w:t>
      </w:r>
      <w:r w:rsidR="00553EF5" w:rsidRPr="005F7AB4">
        <w:rPr>
          <w:sz w:val="26"/>
          <w:szCs w:val="26"/>
          <w:rtl/>
          <w:lang w:bidi="ar-SA"/>
        </w:rPr>
        <w:t xml:space="preserve">الأمر نفسه </w:t>
      </w:r>
      <w:r w:rsidRPr="005F7AB4">
        <w:rPr>
          <w:sz w:val="26"/>
          <w:szCs w:val="26"/>
          <w:rtl/>
          <w:lang w:bidi="ar-SA"/>
        </w:rPr>
        <w:t xml:space="preserve">على بعض الفنيين </w:t>
      </w:r>
      <w:r w:rsidR="00553EF5" w:rsidRPr="005F7AB4">
        <w:rPr>
          <w:sz w:val="26"/>
          <w:szCs w:val="26"/>
          <w:rtl/>
          <w:lang w:bidi="ar-SA"/>
        </w:rPr>
        <w:t xml:space="preserve">العاملين في مجال </w:t>
      </w:r>
      <w:r w:rsidRPr="005F7AB4">
        <w:rPr>
          <w:sz w:val="26"/>
          <w:szCs w:val="26"/>
          <w:rtl/>
          <w:lang w:bidi="ar-SA"/>
        </w:rPr>
        <w:t>التبريد التجاري</w:t>
      </w:r>
      <w:r w:rsidR="00553EF5" w:rsidRPr="005F7AB4">
        <w:rPr>
          <w:sz w:val="26"/>
          <w:szCs w:val="26"/>
          <w:rtl/>
          <w:lang w:bidi="ar-SA"/>
        </w:rPr>
        <w:t>.</w:t>
      </w:r>
    </w:p>
    <w:p w14:paraId="7B53341B" w14:textId="1A8D8246" w:rsidR="00B65AEE" w:rsidRPr="005F7AB4" w:rsidRDefault="00553EF5" w:rsidP="00C82D61">
      <w:pPr>
        <w:pStyle w:val="Heading3"/>
        <w:numPr>
          <w:ilvl w:val="0"/>
          <w:numId w:val="11"/>
        </w:numPr>
        <w:bidi/>
        <w:spacing w:line="276" w:lineRule="auto"/>
        <w:ind w:left="0" w:firstLine="0"/>
        <w:rPr>
          <w:sz w:val="26"/>
          <w:szCs w:val="26"/>
          <w:rtl/>
          <w:lang w:bidi="ar-SA"/>
        </w:rPr>
      </w:pPr>
      <w:r w:rsidRPr="005F7AB4">
        <w:rPr>
          <w:sz w:val="26"/>
          <w:szCs w:val="26"/>
          <w:rtl/>
          <w:lang w:bidi="ar-SA"/>
        </w:rPr>
        <w:t>و</w:t>
      </w:r>
      <w:r w:rsidR="00B65AEE" w:rsidRPr="005F7AB4">
        <w:rPr>
          <w:sz w:val="26"/>
          <w:szCs w:val="26"/>
          <w:rtl/>
          <w:lang w:bidi="ar-SA"/>
        </w:rPr>
        <w:t xml:space="preserve">يعتبر القطاع الفرعي للتبريد التجاري أكبر مستهلك للمواد </w:t>
      </w:r>
      <w:r w:rsidRPr="005F7AB4">
        <w:rPr>
          <w:sz w:val="26"/>
          <w:szCs w:val="26"/>
          <w:rtl/>
          <w:lang w:bidi="ar-SA"/>
        </w:rPr>
        <w:t>الهيدروفلوروكربونية بين</w:t>
      </w:r>
      <w:r w:rsidR="00B65AEE" w:rsidRPr="005F7AB4">
        <w:rPr>
          <w:sz w:val="26"/>
          <w:szCs w:val="26"/>
          <w:rtl/>
          <w:lang w:bidi="ar-SA"/>
        </w:rPr>
        <w:t xml:space="preserve"> القطاعات </w:t>
      </w:r>
      <w:r w:rsidRPr="005F7AB4">
        <w:rPr>
          <w:sz w:val="26"/>
          <w:szCs w:val="26"/>
          <w:rtl/>
          <w:lang w:bidi="ar-SA"/>
        </w:rPr>
        <w:t>الفرعية،</w:t>
      </w:r>
      <w:r w:rsidR="00B65AEE" w:rsidRPr="005F7AB4">
        <w:rPr>
          <w:sz w:val="26"/>
          <w:szCs w:val="26"/>
          <w:rtl/>
          <w:lang w:bidi="ar-SA"/>
        </w:rPr>
        <w:t xml:space="preserve"> على الرغم من أن</w:t>
      </w:r>
      <w:r w:rsidRPr="005F7AB4">
        <w:rPr>
          <w:sz w:val="26"/>
          <w:szCs w:val="26"/>
          <w:rtl/>
          <w:lang w:bidi="ar-SA"/>
        </w:rPr>
        <w:t xml:space="preserve"> الجانب الأكبر من المعدات</w:t>
      </w:r>
      <w:r w:rsidR="00B65AEE" w:rsidRPr="005F7AB4">
        <w:rPr>
          <w:sz w:val="26"/>
          <w:szCs w:val="26"/>
          <w:rtl/>
          <w:lang w:bidi="ar-SA"/>
        </w:rPr>
        <w:t xml:space="preserve"> </w:t>
      </w:r>
      <w:r w:rsidRPr="005F7AB4">
        <w:rPr>
          <w:sz w:val="26"/>
          <w:szCs w:val="26"/>
          <w:rtl/>
          <w:lang w:bidi="ar-SA"/>
        </w:rPr>
        <w:t>ليس في هذا القطاع</w:t>
      </w:r>
      <w:r w:rsidR="00B65AEE" w:rsidRPr="005F7AB4">
        <w:rPr>
          <w:sz w:val="26"/>
          <w:szCs w:val="26"/>
          <w:rtl/>
          <w:lang w:bidi="ar-SA"/>
        </w:rPr>
        <w:t xml:space="preserve">. </w:t>
      </w:r>
      <w:r w:rsidRPr="005F7AB4">
        <w:rPr>
          <w:sz w:val="26"/>
          <w:szCs w:val="26"/>
          <w:rtl/>
          <w:lang w:bidi="ar-SA"/>
        </w:rPr>
        <w:t>و</w:t>
      </w:r>
      <w:r w:rsidR="00B65AEE" w:rsidRPr="005F7AB4">
        <w:rPr>
          <w:sz w:val="26"/>
          <w:szCs w:val="26"/>
          <w:rtl/>
          <w:lang w:bidi="ar-SA"/>
        </w:rPr>
        <w:t xml:space="preserve">تُعزى معدلات الاستهلاك إلى ارتفاع متوسط شحنة غاز التبريد داخل </w:t>
      </w:r>
      <w:r w:rsidRPr="005F7AB4">
        <w:rPr>
          <w:sz w:val="26"/>
          <w:szCs w:val="26"/>
          <w:rtl/>
          <w:lang w:bidi="ar-SA"/>
        </w:rPr>
        <w:t>الوحدات،</w:t>
      </w:r>
      <w:r w:rsidR="00B65AEE" w:rsidRPr="005F7AB4">
        <w:rPr>
          <w:sz w:val="26"/>
          <w:szCs w:val="26"/>
          <w:rtl/>
          <w:lang w:bidi="ar-SA"/>
        </w:rPr>
        <w:t xml:space="preserve"> فضلاً عن معدلات التسرب نظرا</w:t>
      </w:r>
      <w:r w:rsidRPr="005F7AB4">
        <w:rPr>
          <w:sz w:val="26"/>
          <w:szCs w:val="26"/>
          <w:rtl/>
          <w:lang w:bidi="ar-SA"/>
        </w:rPr>
        <w:t>ً</w:t>
      </w:r>
      <w:r w:rsidR="00B65AEE" w:rsidRPr="005F7AB4">
        <w:rPr>
          <w:sz w:val="26"/>
          <w:szCs w:val="26"/>
          <w:rtl/>
          <w:lang w:bidi="ar-SA"/>
        </w:rPr>
        <w:t xml:space="preserve"> لأن معظم وحدات التبريد التجارية الأكبر يتم تجميعها </w:t>
      </w:r>
      <w:r w:rsidRPr="005F7AB4">
        <w:rPr>
          <w:sz w:val="26"/>
          <w:szCs w:val="26"/>
          <w:rtl/>
          <w:lang w:bidi="ar-SA"/>
        </w:rPr>
        <w:t>محلياً،</w:t>
      </w:r>
      <w:r w:rsidR="00B65AEE" w:rsidRPr="005F7AB4">
        <w:rPr>
          <w:sz w:val="26"/>
          <w:szCs w:val="26"/>
          <w:rtl/>
          <w:lang w:bidi="ar-SA"/>
        </w:rPr>
        <w:t xml:space="preserve"> ويزداد التسرب من المكونات الم</w:t>
      </w:r>
      <w:r w:rsidRPr="005F7AB4">
        <w:rPr>
          <w:sz w:val="26"/>
          <w:szCs w:val="26"/>
          <w:rtl/>
          <w:lang w:bidi="ar-SA"/>
        </w:rPr>
        <w:t>و</w:t>
      </w:r>
      <w:r w:rsidR="00B65AEE" w:rsidRPr="005F7AB4">
        <w:rPr>
          <w:sz w:val="26"/>
          <w:szCs w:val="26"/>
          <w:rtl/>
          <w:lang w:bidi="ar-SA"/>
        </w:rPr>
        <w:t>ص</w:t>
      </w:r>
      <w:r w:rsidRPr="005F7AB4">
        <w:rPr>
          <w:sz w:val="26"/>
          <w:szCs w:val="26"/>
          <w:rtl/>
          <w:lang w:bidi="ar-SA"/>
        </w:rPr>
        <w:t>و</w:t>
      </w:r>
      <w:r w:rsidR="00B65AEE" w:rsidRPr="005F7AB4">
        <w:rPr>
          <w:sz w:val="26"/>
          <w:szCs w:val="26"/>
          <w:rtl/>
          <w:lang w:bidi="ar-SA"/>
        </w:rPr>
        <w:t xml:space="preserve">لة </w:t>
      </w:r>
      <w:r w:rsidRPr="005F7AB4">
        <w:rPr>
          <w:sz w:val="26"/>
          <w:szCs w:val="26"/>
          <w:rtl/>
          <w:lang w:bidi="ar-SA"/>
        </w:rPr>
        <w:t xml:space="preserve">ببعضها </w:t>
      </w:r>
      <w:r w:rsidR="00B65AEE" w:rsidRPr="005F7AB4">
        <w:rPr>
          <w:sz w:val="26"/>
          <w:szCs w:val="26"/>
          <w:rtl/>
          <w:lang w:bidi="ar-SA"/>
        </w:rPr>
        <w:t xml:space="preserve">مع تقدم عمر الأنظمة. </w:t>
      </w:r>
      <w:r w:rsidRPr="005F7AB4">
        <w:rPr>
          <w:sz w:val="26"/>
          <w:szCs w:val="26"/>
          <w:rtl/>
          <w:lang w:bidi="ar-SA"/>
        </w:rPr>
        <w:t>و</w:t>
      </w:r>
      <w:r w:rsidR="00B65AEE" w:rsidRPr="005F7AB4">
        <w:rPr>
          <w:sz w:val="26"/>
          <w:szCs w:val="26"/>
          <w:rtl/>
          <w:lang w:bidi="ar-SA"/>
        </w:rPr>
        <w:t>يتطلب قطاع خدمة التبريد التجاري الهيدروكلوروفلوروكربون-22 (</w:t>
      </w:r>
      <w:r w:rsidR="003D5E6D" w:rsidRPr="005F7AB4">
        <w:rPr>
          <w:sz w:val="26"/>
          <w:szCs w:val="26"/>
          <w:rtl/>
          <w:lang w:bidi="ar-SA"/>
        </w:rPr>
        <w:t xml:space="preserve">نسبته </w:t>
      </w:r>
      <w:r w:rsidR="00B65AEE" w:rsidRPr="005F7AB4">
        <w:rPr>
          <w:sz w:val="26"/>
          <w:szCs w:val="26"/>
          <w:rtl/>
          <w:lang w:bidi="ar-SA"/>
        </w:rPr>
        <w:t xml:space="preserve">16 في المائة) والمواد </w:t>
      </w:r>
      <w:r w:rsidRPr="005F7AB4">
        <w:rPr>
          <w:sz w:val="26"/>
          <w:szCs w:val="26"/>
          <w:rtl/>
          <w:lang w:bidi="ar-SA"/>
        </w:rPr>
        <w:t>الهيدروفلوروكربونية (</w:t>
      </w:r>
      <w:r w:rsidR="003D5E6D" w:rsidRPr="005F7AB4">
        <w:rPr>
          <w:sz w:val="26"/>
          <w:szCs w:val="26"/>
          <w:rtl/>
          <w:lang w:bidi="ar-SA"/>
        </w:rPr>
        <w:t xml:space="preserve">نسبتها </w:t>
      </w:r>
      <w:r w:rsidR="00B65AEE" w:rsidRPr="005F7AB4">
        <w:rPr>
          <w:sz w:val="26"/>
          <w:szCs w:val="26"/>
          <w:rtl/>
          <w:lang w:bidi="ar-SA"/>
        </w:rPr>
        <w:t xml:space="preserve">84 في المائة) بشكل </w:t>
      </w:r>
      <w:r w:rsidR="00B65AEE" w:rsidRPr="005F7AB4">
        <w:rPr>
          <w:sz w:val="26"/>
          <w:szCs w:val="26"/>
          <w:rtl/>
          <w:lang w:bidi="ar-SA"/>
        </w:rPr>
        <w:lastRenderedPageBreak/>
        <w:t xml:space="preserve">أساسي لخدمة صناديق عرض السوبر ماركت وغرف التبريد والمخابز ومرافق إعداد الطعام الأخرى. </w:t>
      </w:r>
      <w:r w:rsidR="00127AD6" w:rsidRPr="005F7AB4">
        <w:rPr>
          <w:sz w:val="26"/>
          <w:szCs w:val="26"/>
          <w:rtl/>
          <w:lang w:bidi="ar-SA"/>
        </w:rPr>
        <w:t>و</w:t>
      </w:r>
      <w:r w:rsidR="00B65AEE" w:rsidRPr="005F7AB4">
        <w:rPr>
          <w:sz w:val="26"/>
          <w:szCs w:val="26"/>
          <w:rtl/>
          <w:lang w:bidi="ar-SA"/>
        </w:rPr>
        <w:t xml:space="preserve">يحتوي هذا القطاع الفرعي على وحدات </w:t>
      </w:r>
      <w:r w:rsidR="003D5E6D" w:rsidRPr="005F7AB4">
        <w:rPr>
          <w:sz w:val="26"/>
          <w:szCs w:val="26"/>
          <w:rtl/>
          <w:lang w:bidi="ar-SA"/>
        </w:rPr>
        <w:t>محكمة التركيب والإغلاق</w:t>
      </w:r>
      <w:r w:rsidR="00B65AEE" w:rsidRPr="005F7AB4">
        <w:rPr>
          <w:sz w:val="26"/>
          <w:szCs w:val="26"/>
          <w:rtl/>
          <w:lang w:bidi="ar-SA"/>
        </w:rPr>
        <w:t xml:space="preserve"> من المصنع بالإضافة إلى وحدات تبريد </w:t>
      </w:r>
      <w:r w:rsidR="003D5E6D" w:rsidRPr="005F7AB4">
        <w:rPr>
          <w:sz w:val="26"/>
          <w:szCs w:val="26"/>
          <w:rtl/>
          <w:lang w:bidi="ar-SA"/>
        </w:rPr>
        <w:t>يوصى بها</w:t>
      </w:r>
      <w:r w:rsidR="00B65AEE" w:rsidRPr="005F7AB4">
        <w:rPr>
          <w:sz w:val="26"/>
          <w:szCs w:val="26"/>
          <w:rtl/>
          <w:lang w:bidi="ar-SA"/>
        </w:rPr>
        <w:t xml:space="preserve"> </w:t>
      </w:r>
      <w:r w:rsidR="003D5E6D" w:rsidRPr="005F7AB4">
        <w:rPr>
          <w:sz w:val="26"/>
          <w:szCs w:val="26"/>
          <w:rtl/>
          <w:lang w:bidi="ar-SA"/>
        </w:rPr>
        <w:t>ويجري ت</w:t>
      </w:r>
      <w:r w:rsidR="00B65AEE" w:rsidRPr="005F7AB4">
        <w:rPr>
          <w:sz w:val="26"/>
          <w:szCs w:val="26"/>
          <w:rtl/>
          <w:lang w:bidi="ar-SA"/>
        </w:rPr>
        <w:t>جم</w:t>
      </w:r>
      <w:r w:rsidR="003D5E6D" w:rsidRPr="005F7AB4">
        <w:rPr>
          <w:sz w:val="26"/>
          <w:szCs w:val="26"/>
          <w:rtl/>
          <w:lang w:bidi="ar-SA"/>
        </w:rPr>
        <w:t>ي</w:t>
      </w:r>
      <w:r w:rsidR="00B65AEE" w:rsidRPr="005F7AB4">
        <w:rPr>
          <w:sz w:val="26"/>
          <w:szCs w:val="26"/>
          <w:rtl/>
          <w:lang w:bidi="ar-SA"/>
        </w:rPr>
        <w:t>ع</w:t>
      </w:r>
      <w:r w:rsidR="003D5E6D" w:rsidRPr="005F7AB4">
        <w:rPr>
          <w:sz w:val="26"/>
          <w:szCs w:val="26"/>
          <w:rtl/>
          <w:lang w:bidi="ar-SA"/>
        </w:rPr>
        <w:t>ها</w:t>
      </w:r>
      <w:r w:rsidR="00B65AEE" w:rsidRPr="005F7AB4">
        <w:rPr>
          <w:sz w:val="26"/>
          <w:szCs w:val="26"/>
          <w:rtl/>
          <w:lang w:bidi="ar-SA"/>
        </w:rPr>
        <w:t xml:space="preserve"> في ورش عمل أو في الموقع. </w:t>
      </w:r>
      <w:r w:rsidR="00C55EC7" w:rsidRPr="005F7AB4">
        <w:rPr>
          <w:sz w:val="26"/>
          <w:szCs w:val="26"/>
          <w:rtl/>
          <w:lang w:bidi="ar-SA"/>
        </w:rPr>
        <w:t>و</w:t>
      </w:r>
      <w:r w:rsidR="00B65AEE" w:rsidRPr="005F7AB4">
        <w:rPr>
          <w:sz w:val="26"/>
          <w:szCs w:val="26"/>
          <w:rtl/>
          <w:lang w:bidi="ar-SA"/>
        </w:rPr>
        <w:t>يشتمل القطاع على ورش عمل وفنيين ومنشآت صغيرة ومتوسطة الحجم</w:t>
      </w:r>
      <w:r w:rsidR="003D5E6D" w:rsidRPr="005F7AB4">
        <w:rPr>
          <w:sz w:val="26"/>
          <w:szCs w:val="26"/>
          <w:rtl/>
          <w:lang w:bidi="ar-SA"/>
        </w:rPr>
        <w:t xml:space="preserve"> </w:t>
      </w:r>
      <w:r w:rsidR="00B65AEE" w:rsidRPr="005F7AB4">
        <w:rPr>
          <w:sz w:val="26"/>
          <w:szCs w:val="26"/>
          <w:rtl/>
          <w:lang w:bidi="ar-SA"/>
        </w:rPr>
        <w:t>لتصميم/تجميع وتركيب المعدات باستخدام</w:t>
      </w:r>
      <w:r w:rsidR="00B65AEE" w:rsidRPr="005F7AB4">
        <w:rPr>
          <w:sz w:val="26"/>
          <w:szCs w:val="26"/>
          <w:lang w:bidi="ar-SA"/>
        </w:rPr>
        <w:t xml:space="preserve"> </w:t>
      </w:r>
      <w:r w:rsidR="003D5E6D" w:rsidRPr="005F7AB4">
        <w:rPr>
          <w:sz w:val="26"/>
          <w:szCs w:val="26"/>
          <w:rtl/>
          <w:lang w:bidi="ar-SA"/>
        </w:rPr>
        <w:t>الهيدروفلوروكربون-</w:t>
      </w:r>
      <w:r w:rsidR="003D5E6D" w:rsidRPr="005F7AB4">
        <w:rPr>
          <w:sz w:val="26"/>
          <w:szCs w:val="26"/>
        </w:rPr>
        <w:t>134a</w:t>
      </w:r>
      <w:r w:rsidR="003D5E6D" w:rsidRPr="005F7AB4">
        <w:rPr>
          <w:sz w:val="26"/>
          <w:szCs w:val="26"/>
          <w:rtl/>
          <w:lang w:bidi="ar-SA"/>
        </w:rPr>
        <w:t xml:space="preserve"> </w:t>
      </w:r>
      <w:r w:rsidR="00B65AEE" w:rsidRPr="005F7AB4">
        <w:rPr>
          <w:sz w:val="26"/>
          <w:szCs w:val="26"/>
          <w:rtl/>
          <w:lang w:bidi="ar-SA"/>
        </w:rPr>
        <w:t>و</w:t>
      </w:r>
      <w:r w:rsidR="003D5E6D" w:rsidRPr="005F7AB4">
        <w:rPr>
          <w:sz w:val="26"/>
          <w:szCs w:val="26"/>
          <w:rtl/>
          <w:lang w:bidi="ar-SA"/>
        </w:rPr>
        <w:t>غاز التبريد</w:t>
      </w:r>
      <w:r w:rsidR="00B65AEE" w:rsidRPr="005F7AB4">
        <w:rPr>
          <w:sz w:val="26"/>
          <w:szCs w:val="26"/>
          <w:lang w:bidi="ar-SA"/>
        </w:rPr>
        <w:t xml:space="preserve"> </w:t>
      </w:r>
      <w:r w:rsidR="003D5E6D" w:rsidRPr="005F7AB4">
        <w:rPr>
          <w:sz w:val="26"/>
          <w:szCs w:val="26"/>
        </w:rPr>
        <w:t>R</w:t>
      </w:r>
      <w:r w:rsidR="003D5E6D" w:rsidRPr="005F7AB4">
        <w:rPr>
          <w:sz w:val="26"/>
          <w:szCs w:val="26"/>
        </w:rPr>
        <w:noBreakHyphen/>
        <w:t>404A</w:t>
      </w:r>
      <w:r w:rsidR="003D5E6D" w:rsidRPr="005F7AB4">
        <w:rPr>
          <w:sz w:val="26"/>
          <w:szCs w:val="26"/>
          <w:lang w:bidi="ar-SA"/>
        </w:rPr>
        <w:t xml:space="preserve"> </w:t>
      </w:r>
      <w:r w:rsidR="00B65AEE" w:rsidRPr="005F7AB4">
        <w:rPr>
          <w:sz w:val="26"/>
          <w:szCs w:val="26"/>
          <w:lang w:bidi="ar-SA"/>
        </w:rPr>
        <w:t xml:space="preserve"> </w:t>
      </w:r>
      <w:r w:rsidR="003D5E6D" w:rsidRPr="005F7AB4">
        <w:rPr>
          <w:sz w:val="26"/>
          <w:szCs w:val="26"/>
          <w:rtl/>
          <w:lang w:bidi="ar-SA"/>
        </w:rPr>
        <w:t xml:space="preserve"> و</w:t>
      </w:r>
      <w:r w:rsidR="00B65AEE" w:rsidRPr="005F7AB4">
        <w:rPr>
          <w:sz w:val="26"/>
          <w:szCs w:val="26"/>
          <w:rtl/>
          <w:lang w:bidi="ar-SA"/>
        </w:rPr>
        <w:t>الهيدروكلوروفلوروكربون-</w:t>
      </w:r>
      <w:r w:rsidR="003D5E6D" w:rsidRPr="005F7AB4">
        <w:rPr>
          <w:sz w:val="26"/>
          <w:szCs w:val="26"/>
        </w:rPr>
        <w:t>22</w:t>
      </w:r>
      <w:r w:rsidR="003D5E6D" w:rsidRPr="005F7AB4">
        <w:rPr>
          <w:sz w:val="26"/>
          <w:szCs w:val="26"/>
          <w:rtl/>
        </w:rPr>
        <w:t>. و</w:t>
      </w:r>
      <w:r w:rsidR="00B65AEE" w:rsidRPr="005F7AB4">
        <w:rPr>
          <w:sz w:val="26"/>
          <w:szCs w:val="26"/>
          <w:rtl/>
          <w:lang w:bidi="ar-SA"/>
        </w:rPr>
        <w:t xml:space="preserve">في معظم </w:t>
      </w:r>
      <w:r w:rsidRPr="005F7AB4">
        <w:rPr>
          <w:sz w:val="26"/>
          <w:szCs w:val="26"/>
          <w:rtl/>
          <w:lang w:bidi="ar-SA"/>
        </w:rPr>
        <w:t>الحالات،</w:t>
      </w:r>
      <w:r w:rsidR="00B65AEE" w:rsidRPr="005F7AB4">
        <w:rPr>
          <w:sz w:val="26"/>
          <w:szCs w:val="26"/>
          <w:rtl/>
          <w:lang w:bidi="ar-SA"/>
        </w:rPr>
        <w:t xml:space="preserve"> تعمل هذه الشركات الصغيرة والمتوسطة ك</w:t>
      </w:r>
      <w:r w:rsidR="00A31320" w:rsidRPr="005F7AB4">
        <w:rPr>
          <w:sz w:val="26"/>
          <w:szCs w:val="26"/>
          <w:rtl/>
          <w:lang w:bidi="ar-SA"/>
        </w:rPr>
        <w:t>جهات ا</w:t>
      </w:r>
      <w:r w:rsidR="00B65AEE" w:rsidRPr="005F7AB4">
        <w:rPr>
          <w:sz w:val="26"/>
          <w:szCs w:val="26"/>
          <w:rtl/>
          <w:lang w:bidi="ar-SA"/>
        </w:rPr>
        <w:t>ستشار</w:t>
      </w:r>
      <w:r w:rsidR="00A31320" w:rsidRPr="005F7AB4">
        <w:rPr>
          <w:sz w:val="26"/>
          <w:szCs w:val="26"/>
          <w:rtl/>
          <w:lang w:bidi="ar-SA"/>
        </w:rPr>
        <w:t>ة</w:t>
      </w:r>
      <w:r w:rsidR="00B65AEE" w:rsidRPr="005F7AB4">
        <w:rPr>
          <w:sz w:val="26"/>
          <w:szCs w:val="26"/>
          <w:rtl/>
          <w:lang w:bidi="ar-SA"/>
        </w:rPr>
        <w:t xml:space="preserve"> موثوق به</w:t>
      </w:r>
      <w:r w:rsidR="00A31320" w:rsidRPr="005F7AB4">
        <w:rPr>
          <w:sz w:val="26"/>
          <w:szCs w:val="26"/>
          <w:rtl/>
          <w:lang w:bidi="ar-SA"/>
        </w:rPr>
        <w:t>ا</w:t>
      </w:r>
      <w:r w:rsidR="00B65AEE" w:rsidRPr="005F7AB4">
        <w:rPr>
          <w:sz w:val="26"/>
          <w:szCs w:val="26"/>
          <w:rtl/>
          <w:lang w:bidi="ar-SA"/>
        </w:rPr>
        <w:t xml:space="preserve"> </w:t>
      </w:r>
      <w:r w:rsidR="009A61CC" w:rsidRPr="005F7AB4">
        <w:rPr>
          <w:sz w:val="26"/>
          <w:szCs w:val="26"/>
          <w:rtl/>
          <w:lang w:bidi="ar-SA"/>
        </w:rPr>
        <w:t xml:space="preserve">في اختيار التكنولوجيا </w:t>
      </w:r>
      <w:r w:rsidR="00B65AEE" w:rsidRPr="005F7AB4">
        <w:rPr>
          <w:sz w:val="26"/>
          <w:szCs w:val="26"/>
          <w:rtl/>
          <w:lang w:bidi="ar-SA"/>
        </w:rPr>
        <w:t>ل</w:t>
      </w:r>
      <w:r w:rsidR="009A61CC" w:rsidRPr="005F7AB4">
        <w:rPr>
          <w:sz w:val="26"/>
          <w:szCs w:val="26"/>
          <w:rtl/>
          <w:lang w:bidi="ar-SA"/>
        </w:rPr>
        <w:t>أصحاب</w:t>
      </w:r>
      <w:r w:rsidR="00B65AEE" w:rsidRPr="005F7AB4">
        <w:rPr>
          <w:sz w:val="26"/>
          <w:szCs w:val="26"/>
          <w:rtl/>
          <w:lang w:bidi="ar-SA"/>
        </w:rPr>
        <w:t xml:space="preserve"> المعدات</w:t>
      </w:r>
      <w:r w:rsidR="009A61CC" w:rsidRPr="005F7AB4">
        <w:rPr>
          <w:sz w:val="26"/>
          <w:szCs w:val="26"/>
          <w:rtl/>
          <w:lang w:bidi="ar-SA"/>
        </w:rPr>
        <w:t>.</w:t>
      </w:r>
    </w:p>
    <w:p w14:paraId="4202F99A" w14:textId="3603E59A" w:rsidR="00B65AEE" w:rsidRPr="005F7AB4" w:rsidRDefault="009A61CC" w:rsidP="00C82D61">
      <w:pPr>
        <w:pStyle w:val="Heading3"/>
        <w:numPr>
          <w:ilvl w:val="0"/>
          <w:numId w:val="11"/>
        </w:numPr>
        <w:bidi/>
        <w:spacing w:line="276" w:lineRule="auto"/>
        <w:ind w:left="0" w:firstLine="0"/>
        <w:rPr>
          <w:sz w:val="26"/>
          <w:szCs w:val="26"/>
          <w:rtl/>
          <w:lang w:bidi="ar-SA"/>
        </w:rPr>
      </w:pPr>
      <w:r w:rsidRPr="005F7AB4">
        <w:rPr>
          <w:sz w:val="26"/>
          <w:szCs w:val="26"/>
          <w:rtl/>
          <w:lang w:bidi="ar-SA"/>
        </w:rPr>
        <w:t>و</w:t>
      </w:r>
      <w:r w:rsidR="00B65AEE" w:rsidRPr="005F7AB4">
        <w:rPr>
          <w:sz w:val="26"/>
          <w:szCs w:val="26"/>
          <w:rtl/>
          <w:lang w:bidi="ar-SA"/>
        </w:rPr>
        <w:t>تستهلك تطبيقات التبريد الصناعي</w:t>
      </w:r>
      <w:r w:rsidRPr="005F7AB4">
        <w:rPr>
          <w:sz w:val="26"/>
          <w:szCs w:val="26"/>
          <w:rtl/>
          <w:lang w:bidi="ar-SA"/>
        </w:rPr>
        <w:t xml:space="preserve"> ما نسبته</w:t>
      </w:r>
      <w:r w:rsidR="00B65AEE" w:rsidRPr="005F7AB4">
        <w:rPr>
          <w:sz w:val="26"/>
          <w:szCs w:val="26"/>
          <w:rtl/>
          <w:lang w:bidi="ar-SA"/>
        </w:rPr>
        <w:t xml:space="preserve"> 0.1 في المائة من المواد </w:t>
      </w:r>
      <w:r w:rsidRPr="005F7AB4">
        <w:rPr>
          <w:sz w:val="26"/>
          <w:szCs w:val="26"/>
          <w:rtl/>
          <w:lang w:bidi="ar-SA"/>
        </w:rPr>
        <w:t>الهيدروفلوروكربونية في</w:t>
      </w:r>
      <w:r w:rsidR="00B65AEE" w:rsidRPr="005F7AB4">
        <w:rPr>
          <w:sz w:val="26"/>
          <w:szCs w:val="26"/>
          <w:rtl/>
          <w:lang w:bidi="ar-SA"/>
        </w:rPr>
        <w:t xml:space="preserve"> البلد (بأطنان مكافئ ثاني أكسيد الكربون). </w:t>
      </w:r>
      <w:r w:rsidRPr="005F7AB4">
        <w:rPr>
          <w:sz w:val="26"/>
          <w:szCs w:val="26"/>
          <w:rtl/>
          <w:lang w:bidi="ar-SA"/>
        </w:rPr>
        <w:t>و</w:t>
      </w:r>
      <w:r w:rsidR="00B65AEE" w:rsidRPr="005F7AB4">
        <w:rPr>
          <w:sz w:val="26"/>
          <w:szCs w:val="26"/>
          <w:rtl/>
          <w:lang w:bidi="ar-SA"/>
        </w:rPr>
        <w:t xml:space="preserve">في </w:t>
      </w:r>
      <w:r w:rsidRPr="005F7AB4">
        <w:rPr>
          <w:sz w:val="26"/>
          <w:szCs w:val="26"/>
          <w:rtl/>
          <w:lang w:bidi="ar-SA"/>
        </w:rPr>
        <w:t xml:space="preserve">مجال </w:t>
      </w:r>
      <w:r w:rsidR="00B65AEE" w:rsidRPr="005F7AB4">
        <w:rPr>
          <w:sz w:val="26"/>
          <w:szCs w:val="26"/>
          <w:rtl/>
          <w:lang w:bidi="ar-SA"/>
        </w:rPr>
        <w:t xml:space="preserve">التبريد </w:t>
      </w:r>
      <w:r w:rsidRPr="005F7AB4">
        <w:rPr>
          <w:sz w:val="26"/>
          <w:szCs w:val="26"/>
          <w:rtl/>
          <w:lang w:bidi="ar-SA"/>
        </w:rPr>
        <w:t>الصناعي،</w:t>
      </w:r>
      <w:r w:rsidR="00B65AEE" w:rsidRPr="005F7AB4">
        <w:rPr>
          <w:sz w:val="26"/>
          <w:szCs w:val="26"/>
          <w:rtl/>
          <w:lang w:bidi="ar-SA"/>
        </w:rPr>
        <w:t xml:space="preserve"> تبلغ حصة الأمونيا </w:t>
      </w:r>
      <w:r w:rsidRPr="005F7AB4">
        <w:rPr>
          <w:sz w:val="26"/>
          <w:szCs w:val="26"/>
          <w:rtl/>
          <w:lang w:bidi="ar-SA"/>
        </w:rPr>
        <w:t>والهيدروكلوروفلوروكربون-</w:t>
      </w:r>
      <w:r w:rsidRPr="005F7AB4">
        <w:rPr>
          <w:sz w:val="26"/>
          <w:szCs w:val="26"/>
        </w:rPr>
        <w:t>22</w:t>
      </w:r>
      <w:r w:rsidRPr="005F7AB4">
        <w:rPr>
          <w:sz w:val="26"/>
          <w:szCs w:val="26"/>
          <w:rtl/>
        </w:rPr>
        <w:t xml:space="preserve"> </w:t>
      </w:r>
      <w:r w:rsidR="00B65AEE" w:rsidRPr="005F7AB4">
        <w:rPr>
          <w:sz w:val="26"/>
          <w:szCs w:val="26"/>
          <w:rtl/>
          <w:lang w:bidi="ar-SA"/>
        </w:rPr>
        <w:t xml:space="preserve">حوالي 80 في المائة، بينما تبلغ حصة المواد </w:t>
      </w:r>
      <w:r w:rsidRPr="005F7AB4">
        <w:rPr>
          <w:sz w:val="26"/>
          <w:szCs w:val="26"/>
          <w:rtl/>
          <w:lang w:bidi="ar-SA"/>
        </w:rPr>
        <w:t>الهيدروفلوروكربونية حوالي</w:t>
      </w:r>
      <w:r w:rsidR="00B65AEE" w:rsidRPr="005F7AB4">
        <w:rPr>
          <w:sz w:val="26"/>
          <w:szCs w:val="26"/>
          <w:rtl/>
          <w:lang w:bidi="ar-SA"/>
        </w:rPr>
        <w:t xml:space="preserve"> 20 في المائة. </w:t>
      </w:r>
      <w:r w:rsidRPr="005F7AB4">
        <w:rPr>
          <w:sz w:val="26"/>
          <w:szCs w:val="26"/>
          <w:rtl/>
          <w:lang w:bidi="ar-SA"/>
        </w:rPr>
        <w:t>و</w:t>
      </w:r>
      <w:r w:rsidR="00B65AEE" w:rsidRPr="005F7AB4">
        <w:rPr>
          <w:sz w:val="26"/>
          <w:szCs w:val="26"/>
          <w:rtl/>
          <w:lang w:bidi="ar-SA"/>
        </w:rPr>
        <w:t>تُستخدم هذه الوحدات</w:t>
      </w:r>
      <w:r w:rsidR="00550D6B" w:rsidRPr="005F7AB4">
        <w:rPr>
          <w:sz w:val="26"/>
          <w:szCs w:val="26"/>
          <w:rtl/>
          <w:lang w:bidi="ar-SA"/>
        </w:rPr>
        <w:t>، ضمن وحدات أخرى،</w:t>
      </w:r>
      <w:r w:rsidR="00B65AEE" w:rsidRPr="005F7AB4">
        <w:rPr>
          <w:sz w:val="26"/>
          <w:szCs w:val="26"/>
          <w:rtl/>
          <w:lang w:bidi="ar-SA"/>
        </w:rPr>
        <w:t xml:space="preserve"> بشكل عام في مصايد الأسماك، والصناعة الزراعية، ومرافق </w:t>
      </w:r>
      <w:r w:rsidRPr="005F7AB4">
        <w:rPr>
          <w:sz w:val="26"/>
          <w:szCs w:val="26"/>
          <w:rtl/>
          <w:lang w:bidi="ar-SA"/>
        </w:rPr>
        <w:t>تجهيز</w:t>
      </w:r>
      <w:r w:rsidR="00B65AEE" w:rsidRPr="005F7AB4">
        <w:rPr>
          <w:sz w:val="26"/>
          <w:szCs w:val="26"/>
          <w:rtl/>
          <w:lang w:bidi="ar-SA"/>
        </w:rPr>
        <w:t xml:space="preserve"> الأغذية الكبيرة، وصناعة مستحضرات التجميل، و</w:t>
      </w:r>
      <w:r w:rsidRPr="005F7AB4">
        <w:rPr>
          <w:sz w:val="26"/>
          <w:szCs w:val="26"/>
          <w:rtl/>
          <w:lang w:bidi="ar-SA"/>
        </w:rPr>
        <w:t>ماكينات صنع</w:t>
      </w:r>
      <w:r w:rsidR="00B65AEE" w:rsidRPr="005F7AB4">
        <w:rPr>
          <w:sz w:val="26"/>
          <w:szCs w:val="26"/>
          <w:rtl/>
          <w:lang w:bidi="ar-SA"/>
        </w:rPr>
        <w:t xml:space="preserve"> الثلج. </w:t>
      </w:r>
      <w:r w:rsidRPr="005F7AB4">
        <w:rPr>
          <w:sz w:val="26"/>
          <w:szCs w:val="26"/>
          <w:rtl/>
          <w:lang w:bidi="ar-SA"/>
        </w:rPr>
        <w:t>و</w:t>
      </w:r>
      <w:r w:rsidR="00B65AEE" w:rsidRPr="005F7AB4">
        <w:rPr>
          <w:sz w:val="26"/>
          <w:szCs w:val="26"/>
          <w:rtl/>
          <w:lang w:bidi="ar-SA"/>
        </w:rPr>
        <w:t>عادةً ما يتم استيراد وحدات التبريد هذه ويتم صيانتها جيدا</w:t>
      </w:r>
      <w:r w:rsidRPr="005F7AB4">
        <w:rPr>
          <w:sz w:val="26"/>
          <w:szCs w:val="26"/>
          <w:rtl/>
          <w:lang w:bidi="ar-SA"/>
        </w:rPr>
        <w:t>ً</w:t>
      </w:r>
      <w:r w:rsidR="00B65AEE" w:rsidRPr="005F7AB4">
        <w:rPr>
          <w:sz w:val="26"/>
          <w:szCs w:val="26"/>
          <w:rtl/>
          <w:lang w:bidi="ar-SA"/>
        </w:rPr>
        <w:t xml:space="preserve"> </w:t>
      </w:r>
      <w:r w:rsidRPr="005F7AB4">
        <w:rPr>
          <w:sz w:val="26"/>
          <w:szCs w:val="26"/>
          <w:rtl/>
          <w:lang w:bidi="ar-SA"/>
        </w:rPr>
        <w:t>من جانب</w:t>
      </w:r>
      <w:r w:rsidR="00B65AEE" w:rsidRPr="005F7AB4">
        <w:rPr>
          <w:sz w:val="26"/>
          <w:szCs w:val="26"/>
          <w:rtl/>
          <w:lang w:bidi="ar-SA"/>
        </w:rPr>
        <w:t xml:space="preserve"> فنيي الخدمة الم</w:t>
      </w:r>
      <w:r w:rsidRPr="005F7AB4">
        <w:rPr>
          <w:sz w:val="26"/>
          <w:szCs w:val="26"/>
          <w:rtl/>
          <w:lang w:bidi="ar-SA"/>
        </w:rPr>
        <w:t>كرَّس</w:t>
      </w:r>
      <w:r w:rsidR="00B65AEE" w:rsidRPr="005F7AB4">
        <w:rPr>
          <w:sz w:val="26"/>
          <w:szCs w:val="26"/>
          <w:rtl/>
          <w:lang w:bidi="ar-SA"/>
        </w:rPr>
        <w:t>ين ال</w:t>
      </w:r>
      <w:r w:rsidRPr="005F7AB4">
        <w:rPr>
          <w:sz w:val="26"/>
          <w:szCs w:val="26"/>
          <w:rtl/>
          <w:lang w:bidi="ar-SA"/>
        </w:rPr>
        <w:t>ذين تعيّنهم</w:t>
      </w:r>
      <w:r w:rsidR="00B65AEE" w:rsidRPr="005F7AB4">
        <w:rPr>
          <w:sz w:val="26"/>
          <w:szCs w:val="26"/>
          <w:rtl/>
          <w:lang w:bidi="ar-SA"/>
        </w:rPr>
        <w:t xml:space="preserve"> </w:t>
      </w:r>
      <w:r w:rsidRPr="005F7AB4">
        <w:rPr>
          <w:sz w:val="26"/>
          <w:szCs w:val="26"/>
          <w:rtl/>
          <w:lang w:bidi="ar-SA"/>
        </w:rPr>
        <w:t>المنشآت</w:t>
      </w:r>
      <w:r w:rsidR="00B65AEE" w:rsidRPr="005F7AB4">
        <w:rPr>
          <w:sz w:val="26"/>
          <w:szCs w:val="26"/>
          <w:rtl/>
          <w:lang w:bidi="ar-SA"/>
        </w:rPr>
        <w:t xml:space="preserve"> التي يتم فيها تركيب هذه الوحدات</w:t>
      </w:r>
      <w:r w:rsidRPr="005F7AB4">
        <w:rPr>
          <w:sz w:val="26"/>
          <w:szCs w:val="26"/>
          <w:rtl/>
          <w:lang w:bidi="ar-SA"/>
        </w:rPr>
        <w:t>.</w:t>
      </w:r>
    </w:p>
    <w:p w14:paraId="072E6449" w14:textId="460118DA" w:rsidR="00B65AEE" w:rsidRPr="005F7AB4" w:rsidRDefault="009A61CC" w:rsidP="00C82D61">
      <w:pPr>
        <w:pStyle w:val="Heading3"/>
        <w:numPr>
          <w:ilvl w:val="0"/>
          <w:numId w:val="11"/>
        </w:numPr>
        <w:bidi/>
        <w:spacing w:line="276" w:lineRule="auto"/>
        <w:ind w:left="0" w:firstLine="0"/>
        <w:rPr>
          <w:sz w:val="26"/>
          <w:szCs w:val="26"/>
          <w:rtl/>
          <w:lang w:bidi="ar-SA"/>
        </w:rPr>
      </w:pPr>
      <w:r w:rsidRPr="005F7AB4">
        <w:rPr>
          <w:sz w:val="26"/>
          <w:szCs w:val="26"/>
          <w:rtl/>
          <w:lang w:bidi="ar-SA"/>
        </w:rPr>
        <w:t>و</w:t>
      </w:r>
      <w:r w:rsidR="00B65AEE" w:rsidRPr="005F7AB4">
        <w:rPr>
          <w:sz w:val="26"/>
          <w:szCs w:val="26"/>
          <w:rtl/>
          <w:lang w:bidi="ar-SA"/>
        </w:rPr>
        <w:t xml:space="preserve">لا يستهلك تبريد </w:t>
      </w:r>
      <w:r w:rsidRPr="005F7AB4">
        <w:rPr>
          <w:sz w:val="26"/>
          <w:szCs w:val="26"/>
          <w:rtl/>
          <w:lang w:bidi="ar-SA"/>
        </w:rPr>
        <w:t>وسائل</w:t>
      </w:r>
      <w:r w:rsidR="00B65AEE" w:rsidRPr="005F7AB4">
        <w:rPr>
          <w:sz w:val="26"/>
          <w:szCs w:val="26"/>
          <w:rtl/>
          <w:lang w:bidi="ar-SA"/>
        </w:rPr>
        <w:t xml:space="preserve"> النقل سوى 2.5 في المائة من المواد </w:t>
      </w:r>
      <w:r w:rsidR="00483E85" w:rsidRPr="005F7AB4">
        <w:rPr>
          <w:sz w:val="26"/>
          <w:szCs w:val="26"/>
          <w:rtl/>
          <w:lang w:bidi="ar-SA"/>
        </w:rPr>
        <w:t>الهيدروفلوروكربونية في</w:t>
      </w:r>
      <w:r w:rsidR="00B65AEE" w:rsidRPr="005F7AB4">
        <w:rPr>
          <w:sz w:val="26"/>
          <w:szCs w:val="26"/>
          <w:rtl/>
          <w:lang w:bidi="ar-SA"/>
        </w:rPr>
        <w:t xml:space="preserve"> البلد (بأطنان مكافئ ثاني أكسيد الكربون). </w:t>
      </w:r>
      <w:r w:rsidRPr="005F7AB4">
        <w:rPr>
          <w:sz w:val="26"/>
          <w:szCs w:val="26"/>
          <w:rtl/>
          <w:lang w:bidi="ar-SA"/>
        </w:rPr>
        <w:t>و</w:t>
      </w:r>
      <w:r w:rsidR="00B65AEE" w:rsidRPr="005F7AB4">
        <w:rPr>
          <w:sz w:val="26"/>
          <w:szCs w:val="26"/>
          <w:rtl/>
          <w:lang w:bidi="ar-SA"/>
        </w:rPr>
        <w:t xml:space="preserve">يعتمد القطاع الفرعي للتبريد في </w:t>
      </w:r>
      <w:r w:rsidRPr="005F7AB4">
        <w:rPr>
          <w:sz w:val="26"/>
          <w:szCs w:val="26"/>
          <w:rtl/>
          <w:lang w:bidi="ar-SA"/>
        </w:rPr>
        <w:t xml:space="preserve">وسائل </w:t>
      </w:r>
      <w:r w:rsidR="00B65AEE" w:rsidRPr="005F7AB4">
        <w:rPr>
          <w:sz w:val="26"/>
          <w:szCs w:val="26"/>
          <w:rtl/>
          <w:lang w:bidi="ar-SA"/>
        </w:rPr>
        <w:t xml:space="preserve">النقل </w:t>
      </w:r>
      <w:r w:rsidR="00483E85" w:rsidRPr="005F7AB4">
        <w:rPr>
          <w:sz w:val="26"/>
          <w:szCs w:val="26"/>
          <w:rtl/>
          <w:lang w:bidi="ar-SA"/>
        </w:rPr>
        <w:t>في المقام الأول</w:t>
      </w:r>
      <w:r w:rsidR="00B65AEE" w:rsidRPr="005F7AB4">
        <w:rPr>
          <w:sz w:val="26"/>
          <w:szCs w:val="26"/>
          <w:rtl/>
          <w:lang w:bidi="ar-SA"/>
        </w:rPr>
        <w:t xml:space="preserve"> على المواد </w:t>
      </w:r>
      <w:r w:rsidR="00483E85" w:rsidRPr="005F7AB4">
        <w:rPr>
          <w:sz w:val="26"/>
          <w:szCs w:val="26"/>
          <w:rtl/>
          <w:lang w:bidi="ar-SA"/>
        </w:rPr>
        <w:t>الهيدروفلوروكربونية (بنسبة</w:t>
      </w:r>
      <w:r w:rsidR="00B65AEE" w:rsidRPr="005F7AB4">
        <w:rPr>
          <w:sz w:val="26"/>
          <w:szCs w:val="26"/>
          <w:rtl/>
          <w:lang w:bidi="ar-SA"/>
        </w:rPr>
        <w:t xml:space="preserve">91 في المائة)، </w:t>
      </w:r>
      <w:r w:rsidR="00483E85" w:rsidRPr="005F7AB4">
        <w:rPr>
          <w:sz w:val="26"/>
          <w:szCs w:val="26"/>
          <w:rtl/>
          <w:lang w:bidi="ar-SA"/>
        </w:rPr>
        <w:t>ولا يُستخدم فيه سوى نسبة</w:t>
      </w:r>
      <w:r w:rsidR="00B65AEE" w:rsidRPr="005F7AB4">
        <w:rPr>
          <w:sz w:val="26"/>
          <w:szCs w:val="26"/>
          <w:rtl/>
          <w:lang w:bidi="ar-SA"/>
        </w:rPr>
        <w:t xml:space="preserve"> 9 في المائة من </w:t>
      </w:r>
      <w:r w:rsidR="00483E85" w:rsidRPr="005F7AB4">
        <w:rPr>
          <w:sz w:val="26"/>
          <w:szCs w:val="26"/>
          <w:rtl/>
          <w:lang w:bidi="ar-SA"/>
        </w:rPr>
        <w:t>الهيدروكلوروفلوروكربون-22</w:t>
      </w:r>
      <w:r w:rsidR="00B65AEE" w:rsidRPr="005F7AB4">
        <w:rPr>
          <w:sz w:val="26"/>
          <w:szCs w:val="26"/>
          <w:rtl/>
          <w:lang w:bidi="ar-SA"/>
        </w:rPr>
        <w:t xml:space="preserve">. </w:t>
      </w:r>
      <w:r w:rsidR="00483E85" w:rsidRPr="005F7AB4">
        <w:rPr>
          <w:sz w:val="26"/>
          <w:szCs w:val="26"/>
          <w:rtl/>
          <w:lang w:bidi="ar-SA"/>
        </w:rPr>
        <w:t>و</w:t>
      </w:r>
      <w:r w:rsidR="00B65AEE" w:rsidRPr="005F7AB4">
        <w:rPr>
          <w:sz w:val="26"/>
          <w:szCs w:val="26"/>
          <w:rtl/>
          <w:lang w:bidi="ar-SA"/>
        </w:rPr>
        <w:t xml:space="preserve">القطاع الفرعي لتبريد </w:t>
      </w:r>
      <w:r w:rsidR="00483E85" w:rsidRPr="005F7AB4">
        <w:rPr>
          <w:sz w:val="26"/>
          <w:szCs w:val="26"/>
          <w:rtl/>
          <w:lang w:bidi="ar-SA"/>
        </w:rPr>
        <w:t xml:space="preserve">وسائل </w:t>
      </w:r>
      <w:r w:rsidR="00B65AEE" w:rsidRPr="005F7AB4">
        <w:rPr>
          <w:sz w:val="26"/>
          <w:szCs w:val="26"/>
          <w:rtl/>
          <w:lang w:bidi="ar-SA"/>
        </w:rPr>
        <w:t>النقل مستهلك كبير نسبيا</w:t>
      </w:r>
      <w:r w:rsidR="00483E85" w:rsidRPr="005F7AB4">
        <w:rPr>
          <w:sz w:val="26"/>
          <w:szCs w:val="26"/>
          <w:rtl/>
          <w:lang w:bidi="ar-SA"/>
        </w:rPr>
        <w:t>ً</w:t>
      </w:r>
      <w:r w:rsidR="00B65AEE" w:rsidRPr="005F7AB4">
        <w:rPr>
          <w:sz w:val="26"/>
          <w:szCs w:val="26"/>
          <w:rtl/>
          <w:lang w:bidi="ar-SA"/>
        </w:rPr>
        <w:t xml:space="preserve"> </w:t>
      </w:r>
      <w:r w:rsidR="00483E85" w:rsidRPr="005F7AB4">
        <w:rPr>
          <w:sz w:val="26"/>
          <w:szCs w:val="26"/>
          <w:rtl/>
          <w:lang w:bidi="ar-SA"/>
        </w:rPr>
        <w:t xml:space="preserve">من حيث استهلاك </w:t>
      </w:r>
      <w:r w:rsidR="00B65AEE" w:rsidRPr="005F7AB4">
        <w:rPr>
          <w:sz w:val="26"/>
          <w:szCs w:val="26"/>
          <w:rtl/>
          <w:lang w:bidi="ar-SA"/>
        </w:rPr>
        <w:t xml:space="preserve">كل وحدة بسبب </w:t>
      </w:r>
      <w:r w:rsidR="00483E85" w:rsidRPr="005F7AB4">
        <w:rPr>
          <w:sz w:val="26"/>
          <w:szCs w:val="26"/>
          <w:rtl/>
          <w:lang w:bidi="ar-SA"/>
        </w:rPr>
        <w:t>الإهلاك</w:t>
      </w:r>
      <w:r w:rsidR="00B65AEE" w:rsidRPr="005F7AB4">
        <w:rPr>
          <w:sz w:val="26"/>
          <w:szCs w:val="26"/>
          <w:rtl/>
          <w:lang w:bidi="ar-SA"/>
        </w:rPr>
        <w:t xml:space="preserve"> المفرط أثناء الرحلات البرية. و</w:t>
      </w:r>
      <w:r w:rsidR="00483E85" w:rsidRPr="005F7AB4">
        <w:rPr>
          <w:sz w:val="26"/>
          <w:szCs w:val="26"/>
          <w:rtl/>
          <w:lang w:bidi="ar-SA"/>
        </w:rPr>
        <w:t>تضاف إلى ذلك</w:t>
      </w:r>
      <w:r w:rsidR="00B65AEE" w:rsidRPr="005F7AB4">
        <w:rPr>
          <w:sz w:val="26"/>
          <w:szCs w:val="26"/>
          <w:rtl/>
          <w:lang w:bidi="ar-SA"/>
        </w:rPr>
        <w:t xml:space="preserve"> </w:t>
      </w:r>
      <w:r w:rsidR="00483E85" w:rsidRPr="005F7AB4">
        <w:rPr>
          <w:sz w:val="26"/>
          <w:szCs w:val="26"/>
          <w:rtl/>
          <w:lang w:bidi="ar-SA"/>
        </w:rPr>
        <w:t>الصعوبات المتمثلة في</w:t>
      </w:r>
      <w:r w:rsidR="00B65AEE" w:rsidRPr="005F7AB4">
        <w:rPr>
          <w:sz w:val="26"/>
          <w:szCs w:val="26"/>
          <w:rtl/>
          <w:lang w:bidi="ar-SA"/>
        </w:rPr>
        <w:t xml:space="preserve"> الانتشار الجغرافي لورش العمل الخدمية على طول طرق النقل إلى الدولة، وال</w:t>
      </w:r>
      <w:r w:rsidR="00483E85" w:rsidRPr="005F7AB4">
        <w:rPr>
          <w:sz w:val="26"/>
          <w:szCs w:val="26"/>
          <w:rtl/>
          <w:lang w:bidi="ar-SA"/>
        </w:rPr>
        <w:t xml:space="preserve">بطء في </w:t>
      </w:r>
      <w:r w:rsidR="00B65AEE" w:rsidRPr="005F7AB4">
        <w:rPr>
          <w:sz w:val="26"/>
          <w:szCs w:val="26"/>
          <w:rtl/>
          <w:lang w:bidi="ar-SA"/>
        </w:rPr>
        <w:t xml:space="preserve">إدخال </w:t>
      </w:r>
      <w:r w:rsidR="00483E85" w:rsidRPr="005F7AB4">
        <w:rPr>
          <w:sz w:val="26"/>
          <w:szCs w:val="26"/>
          <w:rtl/>
          <w:lang w:bidi="ar-SA"/>
        </w:rPr>
        <w:t>ا</w:t>
      </w:r>
      <w:r w:rsidR="00B65AEE" w:rsidRPr="005F7AB4">
        <w:rPr>
          <w:sz w:val="26"/>
          <w:szCs w:val="26"/>
          <w:rtl/>
          <w:lang w:bidi="ar-SA"/>
        </w:rPr>
        <w:t>لبدائل ذات القدرة المنخفضة على إحداث الاحترار العالمي</w:t>
      </w:r>
      <w:r w:rsidRPr="005F7AB4">
        <w:rPr>
          <w:sz w:val="26"/>
          <w:szCs w:val="26"/>
          <w:rtl/>
          <w:lang w:bidi="ar-SA"/>
        </w:rPr>
        <w:t>.</w:t>
      </w:r>
    </w:p>
    <w:p w14:paraId="19CA081C" w14:textId="4382448D" w:rsidR="00B65AEE" w:rsidRPr="005F7AB4" w:rsidRDefault="00B65AEE" w:rsidP="008229B5">
      <w:pPr>
        <w:bidi/>
        <w:spacing w:after="240" w:line="360" w:lineRule="auto"/>
        <w:rPr>
          <w:i/>
          <w:iCs/>
          <w:sz w:val="26"/>
          <w:szCs w:val="26"/>
          <w:rtl/>
        </w:rPr>
      </w:pPr>
      <w:r w:rsidRPr="005F7AB4">
        <w:rPr>
          <w:i/>
          <w:iCs/>
          <w:sz w:val="26"/>
          <w:szCs w:val="26"/>
          <w:rtl/>
          <w:lang w:bidi="ar-SA"/>
        </w:rPr>
        <w:t>خدمة تكييف</w:t>
      </w:r>
      <w:r w:rsidR="00855192" w:rsidRPr="005F7AB4">
        <w:rPr>
          <w:i/>
          <w:iCs/>
          <w:sz w:val="26"/>
          <w:szCs w:val="26"/>
          <w:rtl/>
          <w:lang w:bidi="ar-SA"/>
        </w:rPr>
        <w:t xml:space="preserve"> الهواء</w:t>
      </w:r>
      <w:r w:rsidRPr="005F7AB4">
        <w:rPr>
          <w:i/>
          <w:iCs/>
          <w:sz w:val="26"/>
          <w:szCs w:val="26"/>
          <w:rtl/>
          <w:lang w:bidi="ar-SA"/>
        </w:rPr>
        <w:t xml:space="preserve"> للمباني السكنية و</w:t>
      </w:r>
      <w:r w:rsidR="00855192" w:rsidRPr="005F7AB4">
        <w:rPr>
          <w:i/>
          <w:iCs/>
          <w:sz w:val="26"/>
          <w:szCs w:val="26"/>
          <w:rtl/>
          <w:lang w:bidi="ar-SA"/>
        </w:rPr>
        <w:t>تكييف</w:t>
      </w:r>
      <w:r w:rsidR="00B82970" w:rsidRPr="005F7AB4">
        <w:rPr>
          <w:i/>
          <w:iCs/>
          <w:sz w:val="26"/>
          <w:szCs w:val="26"/>
          <w:rtl/>
          <w:lang w:bidi="ar-SA"/>
        </w:rPr>
        <w:t xml:space="preserve"> الهواء</w:t>
      </w:r>
      <w:r w:rsidR="00855192" w:rsidRPr="005F7AB4">
        <w:rPr>
          <w:i/>
          <w:iCs/>
          <w:sz w:val="26"/>
          <w:szCs w:val="26"/>
          <w:rtl/>
          <w:lang w:bidi="ar-SA"/>
        </w:rPr>
        <w:t xml:space="preserve"> </w:t>
      </w:r>
      <w:r w:rsidRPr="005F7AB4">
        <w:rPr>
          <w:i/>
          <w:iCs/>
          <w:sz w:val="26"/>
          <w:szCs w:val="26"/>
          <w:rtl/>
          <w:lang w:bidi="ar-SA"/>
        </w:rPr>
        <w:t>التجاري</w:t>
      </w:r>
    </w:p>
    <w:p w14:paraId="76A5C780" w14:textId="30E4390F" w:rsidR="00B65AEE" w:rsidRPr="005F7AB4" w:rsidRDefault="00B65AEE" w:rsidP="00C82D61">
      <w:pPr>
        <w:pStyle w:val="Heading3"/>
        <w:numPr>
          <w:ilvl w:val="0"/>
          <w:numId w:val="11"/>
        </w:numPr>
        <w:bidi/>
        <w:spacing w:line="276" w:lineRule="auto"/>
        <w:ind w:left="0" w:firstLine="0"/>
        <w:rPr>
          <w:sz w:val="26"/>
          <w:szCs w:val="26"/>
          <w:rtl/>
          <w:lang w:bidi="ar-SA"/>
        </w:rPr>
      </w:pPr>
      <w:r w:rsidRPr="005F7AB4">
        <w:rPr>
          <w:sz w:val="26"/>
          <w:szCs w:val="26"/>
          <w:rtl/>
          <w:lang w:bidi="ar-SA"/>
        </w:rPr>
        <w:t xml:space="preserve">تستخدم معدات تكييف الهواء </w:t>
      </w:r>
      <w:r w:rsidR="00855192" w:rsidRPr="005F7AB4">
        <w:rPr>
          <w:sz w:val="26"/>
          <w:szCs w:val="26"/>
          <w:rtl/>
          <w:lang w:bidi="ar-SA"/>
        </w:rPr>
        <w:t>المنزلية</w:t>
      </w:r>
      <w:r w:rsidRPr="005F7AB4">
        <w:rPr>
          <w:sz w:val="26"/>
          <w:szCs w:val="26"/>
          <w:rtl/>
          <w:lang w:bidi="ar-SA"/>
        </w:rPr>
        <w:t xml:space="preserve"> </w:t>
      </w:r>
      <w:r w:rsidR="00855192" w:rsidRPr="005F7AB4">
        <w:rPr>
          <w:sz w:val="26"/>
          <w:szCs w:val="26"/>
          <w:rtl/>
          <w:lang w:bidi="ar-SA"/>
        </w:rPr>
        <w:t xml:space="preserve">الهيدروكلوروفلوروكربون-22 </w:t>
      </w:r>
      <w:r w:rsidRPr="005F7AB4">
        <w:rPr>
          <w:sz w:val="26"/>
          <w:szCs w:val="26"/>
          <w:rtl/>
          <w:lang w:bidi="ar-SA"/>
        </w:rPr>
        <w:t xml:space="preserve">(31 في المائة) والمواد </w:t>
      </w:r>
      <w:r w:rsidR="000F00A8" w:rsidRPr="005F7AB4">
        <w:rPr>
          <w:sz w:val="26"/>
          <w:szCs w:val="26"/>
          <w:rtl/>
          <w:lang w:bidi="ar-SA"/>
        </w:rPr>
        <w:t>الهيدروفلوروكربونية (</w:t>
      </w:r>
      <w:r w:rsidRPr="005F7AB4">
        <w:rPr>
          <w:sz w:val="26"/>
          <w:szCs w:val="26"/>
          <w:rtl/>
          <w:lang w:bidi="ar-SA"/>
        </w:rPr>
        <w:t xml:space="preserve">69 في المائة). </w:t>
      </w:r>
      <w:r w:rsidR="00855192" w:rsidRPr="005F7AB4">
        <w:rPr>
          <w:sz w:val="26"/>
          <w:szCs w:val="26"/>
          <w:rtl/>
          <w:lang w:bidi="ar-SA"/>
        </w:rPr>
        <w:t>وأخذت</w:t>
      </w:r>
      <w:r w:rsidRPr="005F7AB4">
        <w:rPr>
          <w:sz w:val="26"/>
          <w:szCs w:val="26"/>
          <w:rtl/>
          <w:lang w:bidi="ar-SA"/>
        </w:rPr>
        <w:t xml:space="preserve"> وحدات </w:t>
      </w:r>
      <w:r w:rsidR="00855192" w:rsidRPr="005F7AB4">
        <w:rPr>
          <w:sz w:val="26"/>
          <w:szCs w:val="26"/>
          <w:rtl/>
          <w:lang w:bidi="ar-SA"/>
        </w:rPr>
        <w:t>تكييف الهواء</w:t>
      </w:r>
      <w:r w:rsidRPr="005F7AB4">
        <w:rPr>
          <w:sz w:val="26"/>
          <w:szCs w:val="26"/>
          <w:rtl/>
          <w:lang w:bidi="ar-SA"/>
        </w:rPr>
        <w:t xml:space="preserve"> القائمة على</w:t>
      </w:r>
      <w:r w:rsidR="000F00A8" w:rsidRPr="005F7AB4">
        <w:rPr>
          <w:sz w:val="26"/>
          <w:szCs w:val="26"/>
          <w:rtl/>
          <w:lang w:bidi="ar-SA"/>
        </w:rPr>
        <w:t xml:space="preserve"> غاز التبريد</w:t>
      </w:r>
      <w:r w:rsidRPr="005F7AB4">
        <w:rPr>
          <w:sz w:val="26"/>
          <w:szCs w:val="26"/>
          <w:lang w:bidi="ar-SA"/>
        </w:rPr>
        <w:t xml:space="preserve"> </w:t>
      </w:r>
      <w:r w:rsidR="000F00A8" w:rsidRPr="005F7AB4">
        <w:rPr>
          <w:sz w:val="26"/>
          <w:szCs w:val="26"/>
        </w:rPr>
        <w:t>R</w:t>
      </w:r>
      <w:r w:rsidR="000F00A8" w:rsidRPr="005F7AB4">
        <w:rPr>
          <w:sz w:val="26"/>
          <w:szCs w:val="26"/>
        </w:rPr>
        <w:noBreakHyphen/>
        <w:t>410A</w:t>
      </w:r>
      <w:r w:rsidRPr="005F7AB4">
        <w:rPr>
          <w:sz w:val="26"/>
          <w:szCs w:val="26"/>
          <w:lang w:bidi="ar-SA"/>
        </w:rPr>
        <w:t xml:space="preserve"> </w:t>
      </w:r>
      <w:r w:rsidR="000F00A8" w:rsidRPr="005F7AB4">
        <w:rPr>
          <w:sz w:val="26"/>
          <w:szCs w:val="26"/>
          <w:rtl/>
          <w:lang w:bidi="ar-SA"/>
        </w:rPr>
        <w:t xml:space="preserve">تحل </w:t>
      </w:r>
      <w:r w:rsidRPr="005F7AB4">
        <w:rPr>
          <w:sz w:val="26"/>
          <w:szCs w:val="26"/>
          <w:rtl/>
          <w:lang w:bidi="ar-SA"/>
        </w:rPr>
        <w:t>محل وحدات</w:t>
      </w:r>
      <w:r w:rsidRPr="005F7AB4">
        <w:rPr>
          <w:sz w:val="26"/>
          <w:szCs w:val="26"/>
          <w:lang w:bidi="ar-SA"/>
        </w:rPr>
        <w:t xml:space="preserve"> </w:t>
      </w:r>
      <w:r w:rsidR="000F00A8" w:rsidRPr="005F7AB4">
        <w:rPr>
          <w:sz w:val="26"/>
          <w:szCs w:val="26"/>
          <w:rtl/>
          <w:lang w:bidi="ar-SA"/>
        </w:rPr>
        <w:t xml:space="preserve">الهيدروكلوروفلوروكربون-22 </w:t>
      </w:r>
      <w:r w:rsidRPr="005F7AB4">
        <w:rPr>
          <w:sz w:val="26"/>
          <w:szCs w:val="26"/>
          <w:rtl/>
          <w:lang w:bidi="ar-SA"/>
        </w:rPr>
        <w:t xml:space="preserve">بسرعة. </w:t>
      </w:r>
      <w:r w:rsidR="000F00A8" w:rsidRPr="005F7AB4">
        <w:rPr>
          <w:sz w:val="26"/>
          <w:szCs w:val="26"/>
          <w:rtl/>
          <w:lang w:bidi="ar-SA"/>
        </w:rPr>
        <w:t xml:space="preserve">أما </w:t>
      </w:r>
      <w:r w:rsidRPr="005F7AB4">
        <w:rPr>
          <w:sz w:val="26"/>
          <w:szCs w:val="26"/>
          <w:rtl/>
          <w:lang w:bidi="ar-SA"/>
        </w:rPr>
        <w:t>وحدات التكييف القائمة على</w:t>
      </w:r>
      <w:r w:rsidRPr="005F7AB4">
        <w:rPr>
          <w:sz w:val="26"/>
          <w:szCs w:val="26"/>
          <w:lang w:bidi="ar-SA"/>
        </w:rPr>
        <w:t xml:space="preserve"> </w:t>
      </w:r>
      <w:r w:rsidR="000F00A8" w:rsidRPr="005F7AB4">
        <w:rPr>
          <w:sz w:val="26"/>
          <w:szCs w:val="26"/>
          <w:rtl/>
          <w:lang w:bidi="ar-SA"/>
        </w:rPr>
        <w:t>الهيدروفلوروكربون-</w:t>
      </w:r>
      <w:r w:rsidRPr="005F7AB4">
        <w:rPr>
          <w:sz w:val="26"/>
          <w:szCs w:val="26"/>
          <w:lang w:bidi="ar-SA"/>
        </w:rPr>
        <w:t>32</w:t>
      </w:r>
      <w:r w:rsidR="000F00A8" w:rsidRPr="005F7AB4">
        <w:rPr>
          <w:sz w:val="26"/>
          <w:szCs w:val="26"/>
          <w:rtl/>
          <w:lang w:bidi="ar-SA"/>
        </w:rPr>
        <w:t xml:space="preserve"> </w:t>
      </w:r>
      <w:r w:rsidRPr="005F7AB4">
        <w:rPr>
          <w:sz w:val="26"/>
          <w:szCs w:val="26"/>
          <w:rtl/>
          <w:lang w:bidi="ar-SA"/>
        </w:rPr>
        <w:t>أو</w:t>
      </w:r>
      <w:r w:rsidR="000F00A8" w:rsidRPr="005F7AB4">
        <w:rPr>
          <w:sz w:val="26"/>
          <w:szCs w:val="26"/>
          <w:rtl/>
          <w:lang w:bidi="ar-SA"/>
        </w:rPr>
        <w:t xml:space="preserve"> غاز التبريد</w:t>
      </w:r>
      <w:r w:rsidRPr="005F7AB4">
        <w:rPr>
          <w:sz w:val="26"/>
          <w:szCs w:val="26"/>
          <w:lang w:bidi="ar-SA"/>
        </w:rPr>
        <w:t xml:space="preserve"> R-290 </w:t>
      </w:r>
      <w:r w:rsidR="000F00A8" w:rsidRPr="005F7AB4">
        <w:rPr>
          <w:sz w:val="26"/>
          <w:szCs w:val="26"/>
          <w:rtl/>
          <w:lang w:bidi="ar-SA"/>
        </w:rPr>
        <w:t xml:space="preserve">فهي </w:t>
      </w:r>
      <w:r w:rsidRPr="005F7AB4">
        <w:rPr>
          <w:sz w:val="26"/>
          <w:szCs w:val="26"/>
          <w:rtl/>
          <w:lang w:bidi="ar-SA"/>
        </w:rPr>
        <w:t>نادرة. وفي الوقت نفسه، تستخدم ن</w:t>
      </w:r>
      <w:r w:rsidR="000F00A8" w:rsidRPr="005F7AB4">
        <w:rPr>
          <w:sz w:val="26"/>
          <w:szCs w:val="26"/>
          <w:rtl/>
          <w:lang w:bidi="ar-SA"/>
        </w:rPr>
        <w:t>ُ</w:t>
      </w:r>
      <w:r w:rsidRPr="005F7AB4">
        <w:rPr>
          <w:sz w:val="26"/>
          <w:szCs w:val="26"/>
          <w:rtl/>
          <w:lang w:bidi="ar-SA"/>
        </w:rPr>
        <w:t>ظم تكييف الهواء التجارية كميات م</w:t>
      </w:r>
      <w:r w:rsidR="000F00A8" w:rsidRPr="005F7AB4">
        <w:rPr>
          <w:sz w:val="26"/>
          <w:szCs w:val="26"/>
          <w:rtl/>
          <w:lang w:bidi="ar-SA"/>
        </w:rPr>
        <w:t>تساوي</w:t>
      </w:r>
      <w:r w:rsidRPr="005F7AB4">
        <w:rPr>
          <w:sz w:val="26"/>
          <w:szCs w:val="26"/>
          <w:rtl/>
          <w:lang w:bidi="ar-SA"/>
        </w:rPr>
        <w:t xml:space="preserve">ة من المواد الهيدروفلوروكربونية </w:t>
      </w:r>
      <w:r w:rsidR="00847DD5" w:rsidRPr="005F7AB4">
        <w:rPr>
          <w:sz w:val="26"/>
          <w:szCs w:val="26"/>
          <w:rtl/>
          <w:lang w:bidi="ar-SA"/>
        </w:rPr>
        <w:t>والهيدروكلوروفلوروكربون-22</w:t>
      </w:r>
      <w:r w:rsidRPr="005F7AB4">
        <w:rPr>
          <w:sz w:val="26"/>
          <w:szCs w:val="26"/>
          <w:rtl/>
          <w:lang w:bidi="ar-SA"/>
        </w:rPr>
        <w:t>، ولا تزال هناك وحدات مبرد</w:t>
      </w:r>
      <w:r w:rsidR="00042413" w:rsidRPr="005F7AB4">
        <w:rPr>
          <w:sz w:val="26"/>
          <w:szCs w:val="26"/>
          <w:rtl/>
          <w:lang w:bidi="ar-SA"/>
        </w:rPr>
        <w:t>ات</w:t>
      </w:r>
      <w:r w:rsidRPr="005F7AB4">
        <w:rPr>
          <w:sz w:val="26"/>
          <w:szCs w:val="26"/>
          <w:rtl/>
          <w:lang w:bidi="ar-SA"/>
        </w:rPr>
        <w:t xml:space="preserve"> تعتمد على المواد الهيدروكلوروفلوروكربونية. </w:t>
      </w:r>
      <w:r w:rsidR="00042413" w:rsidRPr="005F7AB4">
        <w:rPr>
          <w:sz w:val="26"/>
          <w:szCs w:val="26"/>
          <w:rtl/>
          <w:lang w:bidi="ar-SA"/>
        </w:rPr>
        <w:t>ويجري</w:t>
      </w:r>
      <w:r w:rsidRPr="005F7AB4">
        <w:rPr>
          <w:sz w:val="26"/>
          <w:szCs w:val="26"/>
          <w:rtl/>
          <w:lang w:bidi="ar-SA"/>
        </w:rPr>
        <w:t xml:space="preserve"> تقديم الخدمة في هذا القطاع من قبل شركات أكبر نسبيًا. </w:t>
      </w:r>
      <w:r w:rsidR="00042413" w:rsidRPr="005F7AB4">
        <w:rPr>
          <w:sz w:val="26"/>
          <w:szCs w:val="26"/>
          <w:rtl/>
          <w:lang w:bidi="ar-SA"/>
        </w:rPr>
        <w:t>وكثير</w:t>
      </w:r>
      <w:r w:rsidRPr="005F7AB4">
        <w:rPr>
          <w:sz w:val="26"/>
          <w:szCs w:val="26"/>
          <w:rtl/>
          <w:lang w:bidi="ar-SA"/>
        </w:rPr>
        <w:t xml:space="preserve"> من أنشطة خطة إدارة إزالة المواد الهيدروكلوروفلوروكربونية موجهة للفنيين العاملين في قطاع تكييف الهواء نظرا</w:t>
      </w:r>
      <w:r w:rsidR="00042413" w:rsidRPr="005F7AB4">
        <w:rPr>
          <w:sz w:val="26"/>
          <w:szCs w:val="26"/>
          <w:rtl/>
          <w:lang w:bidi="ar-SA"/>
        </w:rPr>
        <w:t>ً</w:t>
      </w:r>
      <w:r w:rsidRPr="005F7AB4">
        <w:rPr>
          <w:sz w:val="26"/>
          <w:szCs w:val="26"/>
          <w:rtl/>
          <w:lang w:bidi="ar-SA"/>
        </w:rPr>
        <w:t xml:space="preserve"> ل</w:t>
      </w:r>
      <w:r w:rsidR="00042413" w:rsidRPr="005F7AB4">
        <w:rPr>
          <w:sz w:val="26"/>
          <w:szCs w:val="26"/>
          <w:rtl/>
          <w:lang w:bidi="ar-SA"/>
        </w:rPr>
        <w:t xml:space="preserve">كثافة </w:t>
      </w:r>
      <w:r w:rsidRPr="005F7AB4">
        <w:rPr>
          <w:sz w:val="26"/>
          <w:szCs w:val="26"/>
          <w:rtl/>
          <w:lang w:bidi="ar-SA"/>
        </w:rPr>
        <w:t xml:space="preserve">استخدامها </w:t>
      </w:r>
      <w:r w:rsidR="00042413" w:rsidRPr="005F7AB4">
        <w:rPr>
          <w:sz w:val="26"/>
          <w:szCs w:val="26"/>
          <w:rtl/>
          <w:lang w:bidi="ar-SA"/>
        </w:rPr>
        <w:t>للهيدروكلوروفلوروكربون-22</w:t>
      </w:r>
      <w:r w:rsidRPr="005F7AB4">
        <w:rPr>
          <w:sz w:val="26"/>
          <w:szCs w:val="26"/>
          <w:lang w:bidi="ar-SA"/>
        </w:rPr>
        <w:t>.</w:t>
      </w:r>
    </w:p>
    <w:p w14:paraId="4122A72D" w14:textId="0ADCF8AE" w:rsidR="00B65AEE" w:rsidRPr="005F7AB4" w:rsidRDefault="00B65AEE" w:rsidP="008229B5">
      <w:pPr>
        <w:bidi/>
        <w:spacing w:after="240" w:line="360" w:lineRule="auto"/>
        <w:rPr>
          <w:i/>
          <w:iCs/>
          <w:sz w:val="26"/>
          <w:szCs w:val="26"/>
          <w:rtl/>
        </w:rPr>
      </w:pPr>
      <w:r w:rsidRPr="005F7AB4">
        <w:rPr>
          <w:i/>
          <w:iCs/>
          <w:sz w:val="26"/>
          <w:szCs w:val="26"/>
          <w:rtl/>
          <w:lang w:bidi="ar-SA"/>
        </w:rPr>
        <w:t xml:space="preserve">خدمة تكييف هواء </w:t>
      </w:r>
      <w:r w:rsidR="00042413" w:rsidRPr="005F7AB4">
        <w:rPr>
          <w:i/>
          <w:iCs/>
          <w:sz w:val="26"/>
          <w:szCs w:val="26"/>
          <w:rtl/>
          <w:lang w:bidi="ar-SA"/>
        </w:rPr>
        <w:t>السيارات</w:t>
      </w:r>
    </w:p>
    <w:p w14:paraId="69743F37" w14:textId="347F2519" w:rsidR="00B65AEE" w:rsidRPr="005F7AB4" w:rsidRDefault="00CF45D3" w:rsidP="00C82D61">
      <w:pPr>
        <w:pStyle w:val="Heading3"/>
        <w:numPr>
          <w:ilvl w:val="0"/>
          <w:numId w:val="11"/>
        </w:numPr>
        <w:bidi/>
        <w:spacing w:line="276" w:lineRule="auto"/>
        <w:ind w:left="0" w:firstLine="0"/>
        <w:rPr>
          <w:sz w:val="26"/>
          <w:szCs w:val="26"/>
          <w:rtl/>
          <w:lang w:bidi="ar-SA"/>
        </w:rPr>
      </w:pPr>
      <w:r w:rsidRPr="005F7AB4">
        <w:rPr>
          <w:sz w:val="26"/>
          <w:szCs w:val="26"/>
          <w:rtl/>
          <w:lang w:bidi="ar-SA"/>
        </w:rPr>
        <w:t xml:space="preserve">لا يستهلك </w:t>
      </w:r>
      <w:r w:rsidR="00B65AEE" w:rsidRPr="005F7AB4">
        <w:rPr>
          <w:sz w:val="26"/>
          <w:szCs w:val="26"/>
          <w:rtl/>
          <w:lang w:bidi="ar-SA"/>
        </w:rPr>
        <w:t xml:space="preserve">هذا القطاع، الذي لم يتلق مساعدة خلال خطة إدارة إزالة المواد الهيدروكلوروفلوروكربونية، </w:t>
      </w:r>
      <w:r w:rsidRPr="005F7AB4">
        <w:rPr>
          <w:sz w:val="26"/>
          <w:szCs w:val="26"/>
          <w:rtl/>
          <w:lang w:bidi="ar-SA"/>
        </w:rPr>
        <w:t>سوى الهيدروفلوروكربون-</w:t>
      </w:r>
      <w:r w:rsidR="00B65AEE" w:rsidRPr="005F7AB4">
        <w:rPr>
          <w:sz w:val="26"/>
          <w:szCs w:val="26"/>
          <w:lang w:bidi="ar-SA"/>
        </w:rPr>
        <w:t>134a</w:t>
      </w:r>
      <w:r w:rsidR="00B65AEE" w:rsidRPr="005F7AB4">
        <w:rPr>
          <w:sz w:val="26"/>
          <w:szCs w:val="26"/>
          <w:rtl/>
          <w:lang w:bidi="ar-SA"/>
        </w:rPr>
        <w:t xml:space="preserve"> ويمثل</w:t>
      </w:r>
      <w:r w:rsidRPr="005F7AB4">
        <w:rPr>
          <w:sz w:val="26"/>
          <w:szCs w:val="26"/>
          <w:rtl/>
          <w:lang w:bidi="ar-SA"/>
        </w:rPr>
        <w:t xml:space="preserve"> ما نسبته</w:t>
      </w:r>
      <w:r w:rsidR="00B65AEE" w:rsidRPr="005F7AB4">
        <w:rPr>
          <w:sz w:val="26"/>
          <w:szCs w:val="26"/>
          <w:rtl/>
          <w:lang w:bidi="ar-SA"/>
        </w:rPr>
        <w:t xml:space="preserve"> 2.6 في المائة من المواد الهيدروفلوروكربونية بأطنان مكافئ ثاني أكسيد الكربون. </w:t>
      </w:r>
      <w:r w:rsidRPr="005F7AB4">
        <w:rPr>
          <w:sz w:val="26"/>
          <w:szCs w:val="26"/>
          <w:rtl/>
          <w:lang w:bidi="ar-SA"/>
        </w:rPr>
        <w:t>وأجهزة تكييف هواء السيارات</w:t>
      </w:r>
      <w:r w:rsidR="00B65AEE" w:rsidRPr="005F7AB4">
        <w:rPr>
          <w:sz w:val="26"/>
          <w:szCs w:val="26"/>
          <w:rtl/>
          <w:lang w:bidi="ar-SA"/>
        </w:rPr>
        <w:t xml:space="preserve"> في الكاميرون عرضة للتسريبات وعادة ما </w:t>
      </w:r>
      <w:r w:rsidRPr="005F7AB4">
        <w:rPr>
          <w:sz w:val="26"/>
          <w:szCs w:val="26"/>
          <w:rtl/>
          <w:lang w:bidi="ar-SA"/>
        </w:rPr>
        <w:t>يجري</w:t>
      </w:r>
      <w:r w:rsidR="00B65AEE" w:rsidRPr="005F7AB4">
        <w:rPr>
          <w:sz w:val="26"/>
          <w:szCs w:val="26"/>
          <w:rtl/>
          <w:lang w:bidi="ar-SA"/>
        </w:rPr>
        <w:t xml:space="preserve"> إصلاحها بأجزاء مستعملة من مركبات أخرى. </w:t>
      </w:r>
      <w:r w:rsidR="009553F9" w:rsidRPr="005F7AB4">
        <w:rPr>
          <w:sz w:val="26"/>
          <w:szCs w:val="26"/>
          <w:rtl/>
          <w:lang w:bidi="ar-SA"/>
        </w:rPr>
        <w:t>و</w:t>
      </w:r>
      <w:r w:rsidR="00B65AEE" w:rsidRPr="005F7AB4">
        <w:rPr>
          <w:sz w:val="26"/>
          <w:szCs w:val="26"/>
          <w:rtl/>
          <w:lang w:bidi="ar-SA"/>
        </w:rPr>
        <w:t>معظم المركبات المستخدمة في ال</w:t>
      </w:r>
      <w:r w:rsidRPr="005F7AB4">
        <w:rPr>
          <w:sz w:val="26"/>
          <w:szCs w:val="26"/>
          <w:rtl/>
          <w:lang w:bidi="ar-SA"/>
        </w:rPr>
        <w:t>بلد</w:t>
      </w:r>
      <w:r w:rsidR="00B65AEE" w:rsidRPr="005F7AB4">
        <w:rPr>
          <w:sz w:val="26"/>
          <w:szCs w:val="26"/>
          <w:rtl/>
          <w:lang w:bidi="ar-SA"/>
        </w:rPr>
        <w:t xml:space="preserve"> مكيفة الهواء، و</w:t>
      </w:r>
      <w:r w:rsidRPr="005F7AB4">
        <w:rPr>
          <w:sz w:val="26"/>
          <w:szCs w:val="26"/>
          <w:rtl/>
          <w:lang w:bidi="ar-SA"/>
        </w:rPr>
        <w:t>تُجرى</w:t>
      </w:r>
      <w:r w:rsidR="00B65AEE" w:rsidRPr="005F7AB4">
        <w:rPr>
          <w:sz w:val="26"/>
          <w:szCs w:val="26"/>
          <w:rtl/>
          <w:lang w:bidi="ar-SA"/>
        </w:rPr>
        <w:t xml:space="preserve"> </w:t>
      </w:r>
      <w:r w:rsidRPr="005F7AB4">
        <w:rPr>
          <w:sz w:val="26"/>
          <w:szCs w:val="26"/>
          <w:rtl/>
          <w:lang w:bidi="ar-SA"/>
        </w:rPr>
        <w:t>ال</w:t>
      </w:r>
      <w:r w:rsidR="00B65AEE" w:rsidRPr="005F7AB4">
        <w:rPr>
          <w:sz w:val="26"/>
          <w:szCs w:val="26"/>
          <w:rtl/>
          <w:lang w:bidi="ar-SA"/>
        </w:rPr>
        <w:t xml:space="preserve">خدمة </w:t>
      </w:r>
      <w:r w:rsidRPr="005F7AB4">
        <w:rPr>
          <w:sz w:val="26"/>
          <w:szCs w:val="26"/>
          <w:rtl/>
          <w:lang w:bidi="ar-SA"/>
        </w:rPr>
        <w:t>ل</w:t>
      </w:r>
      <w:r w:rsidR="00B65AEE" w:rsidRPr="005F7AB4">
        <w:rPr>
          <w:sz w:val="26"/>
          <w:szCs w:val="26"/>
          <w:rtl/>
          <w:lang w:bidi="ar-SA"/>
        </w:rPr>
        <w:t xml:space="preserve">كل مركبة مرة واحدة في السنة </w:t>
      </w:r>
      <w:r w:rsidRPr="005F7AB4">
        <w:rPr>
          <w:sz w:val="26"/>
          <w:szCs w:val="26"/>
          <w:rtl/>
          <w:lang w:bidi="ar-SA"/>
        </w:rPr>
        <w:t>ويتم</w:t>
      </w:r>
      <w:r w:rsidR="00B65AEE" w:rsidRPr="005F7AB4">
        <w:rPr>
          <w:sz w:val="26"/>
          <w:szCs w:val="26"/>
          <w:rtl/>
          <w:lang w:bidi="ar-SA"/>
        </w:rPr>
        <w:t xml:space="preserve"> استبدال شحنتها بالكامل</w:t>
      </w:r>
      <w:r w:rsidRPr="005F7AB4">
        <w:rPr>
          <w:sz w:val="26"/>
          <w:szCs w:val="26"/>
          <w:rtl/>
          <w:lang w:bidi="ar-SA"/>
        </w:rPr>
        <w:t xml:space="preserve"> تقريباً</w:t>
      </w:r>
      <w:r w:rsidR="00B65AEE" w:rsidRPr="005F7AB4">
        <w:rPr>
          <w:sz w:val="26"/>
          <w:szCs w:val="26"/>
          <w:rtl/>
          <w:lang w:bidi="ar-SA"/>
        </w:rPr>
        <w:t xml:space="preserve">. </w:t>
      </w:r>
      <w:r w:rsidRPr="005F7AB4">
        <w:rPr>
          <w:sz w:val="26"/>
          <w:szCs w:val="26"/>
          <w:rtl/>
          <w:lang w:bidi="ar-SA"/>
        </w:rPr>
        <w:t>ويلزم</w:t>
      </w:r>
      <w:r w:rsidR="00B65AEE" w:rsidRPr="005F7AB4">
        <w:rPr>
          <w:sz w:val="26"/>
          <w:szCs w:val="26"/>
          <w:rtl/>
          <w:lang w:bidi="ar-SA"/>
        </w:rPr>
        <w:t xml:space="preserve"> تحسين ممارسات الخدمة لضمان التشغيل السليم للوحدات وتقليل التسربات واست</w:t>
      </w:r>
      <w:r w:rsidRPr="005F7AB4">
        <w:rPr>
          <w:sz w:val="26"/>
          <w:szCs w:val="26"/>
          <w:rtl/>
          <w:lang w:bidi="ar-SA"/>
        </w:rPr>
        <w:t>رداد</w:t>
      </w:r>
      <w:r w:rsidR="00B65AEE" w:rsidRPr="005F7AB4">
        <w:rPr>
          <w:sz w:val="26"/>
          <w:szCs w:val="26"/>
          <w:rtl/>
          <w:lang w:bidi="ar-SA"/>
        </w:rPr>
        <w:t xml:space="preserve"> غاز التبريد. </w:t>
      </w:r>
      <w:r w:rsidRPr="005F7AB4">
        <w:rPr>
          <w:sz w:val="26"/>
          <w:szCs w:val="26"/>
          <w:rtl/>
          <w:lang w:bidi="ar-SA"/>
        </w:rPr>
        <w:t>و</w:t>
      </w:r>
      <w:r w:rsidR="00B65AEE" w:rsidRPr="005F7AB4">
        <w:rPr>
          <w:sz w:val="26"/>
          <w:szCs w:val="26"/>
          <w:rtl/>
          <w:lang w:bidi="ar-SA"/>
        </w:rPr>
        <w:t>لا تزال البدائل م</w:t>
      </w:r>
      <w:r w:rsidRPr="005F7AB4">
        <w:rPr>
          <w:sz w:val="26"/>
          <w:szCs w:val="26"/>
          <w:rtl/>
          <w:lang w:bidi="ar-SA"/>
        </w:rPr>
        <w:t>ن قبيل الهيدروفلوروأولفين-</w:t>
      </w:r>
      <w:r w:rsidR="00B65AEE" w:rsidRPr="005F7AB4">
        <w:rPr>
          <w:sz w:val="26"/>
          <w:szCs w:val="26"/>
          <w:lang w:bidi="ar-SA"/>
        </w:rPr>
        <w:t xml:space="preserve"> 1234yf</w:t>
      </w:r>
      <w:r w:rsidR="00B65AEE" w:rsidRPr="005F7AB4">
        <w:rPr>
          <w:sz w:val="26"/>
          <w:szCs w:val="26"/>
          <w:rtl/>
          <w:lang w:bidi="ar-SA"/>
        </w:rPr>
        <w:t xml:space="preserve">غير متوفرة </w:t>
      </w:r>
      <w:r w:rsidRPr="005F7AB4">
        <w:rPr>
          <w:sz w:val="26"/>
          <w:szCs w:val="26"/>
          <w:rtl/>
          <w:lang w:bidi="ar-SA"/>
        </w:rPr>
        <w:t>وسيتقرر إدخالها</w:t>
      </w:r>
      <w:r w:rsidR="00B65AEE" w:rsidRPr="005F7AB4">
        <w:rPr>
          <w:sz w:val="26"/>
          <w:szCs w:val="26"/>
          <w:rtl/>
          <w:lang w:bidi="ar-SA"/>
        </w:rPr>
        <w:t xml:space="preserve"> من خلال </w:t>
      </w:r>
      <w:r w:rsidRPr="005F7AB4">
        <w:rPr>
          <w:sz w:val="26"/>
          <w:szCs w:val="26"/>
          <w:rtl/>
          <w:lang w:bidi="ar-SA"/>
        </w:rPr>
        <w:t>تكنولوجيا تكييف الهواء</w:t>
      </w:r>
      <w:r w:rsidR="00B65AEE" w:rsidRPr="005F7AB4">
        <w:rPr>
          <w:sz w:val="26"/>
          <w:szCs w:val="26"/>
          <w:rtl/>
          <w:lang w:bidi="ar-SA"/>
        </w:rPr>
        <w:t xml:space="preserve"> المستخدمة في السيارات المستوردة إلى البلد، وكثير منها مركبات مستعملة</w:t>
      </w:r>
      <w:r w:rsidR="00360D60" w:rsidRPr="005F7AB4">
        <w:rPr>
          <w:sz w:val="26"/>
          <w:szCs w:val="26"/>
          <w:rtl/>
          <w:lang w:bidi="ar-SA"/>
        </w:rPr>
        <w:t>.</w:t>
      </w:r>
    </w:p>
    <w:p w14:paraId="2BAA00F7" w14:textId="77777777" w:rsidR="00B65AEE" w:rsidRPr="005F7AB4" w:rsidRDefault="00B65AEE" w:rsidP="008229B5">
      <w:pPr>
        <w:bidi/>
        <w:spacing w:after="240" w:line="360" w:lineRule="auto"/>
        <w:rPr>
          <w:i/>
          <w:iCs/>
          <w:sz w:val="26"/>
          <w:szCs w:val="26"/>
          <w:rtl/>
        </w:rPr>
      </w:pPr>
      <w:r w:rsidRPr="005F7AB4">
        <w:rPr>
          <w:rFonts w:eastAsiaTheme="minorHAnsi"/>
          <w:i/>
          <w:iCs/>
          <w:kern w:val="2"/>
          <w:sz w:val="26"/>
          <w:szCs w:val="26"/>
          <w:rtl/>
          <w:lang w:bidi="ar-SA"/>
          <w14:ligatures w14:val="standardContextual"/>
        </w:rPr>
        <w:lastRenderedPageBreak/>
        <w:t xml:space="preserve">التركيب والتجميع </w:t>
      </w:r>
    </w:p>
    <w:p w14:paraId="47DA2C25" w14:textId="5A174331" w:rsidR="00162D66" w:rsidRPr="005F7AB4" w:rsidRDefault="00B65AEE" w:rsidP="00C82D61">
      <w:pPr>
        <w:pStyle w:val="Heading3"/>
        <w:numPr>
          <w:ilvl w:val="0"/>
          <w:numId w:val="11"/>
        </w:numPr>
        <w:bidi/>
        <w:spacing w:before="240" w:line="276" w:lineRule="auto"/>
        <w:ind w:left="0" w:firstLine="0"/>
        <w:rPr>
          <w:sz w:val="26"/>
          <w:szCs w:val="26"/>
        </w:rPr>
      </w:pPr>
      <w:r w:rsidRPr="005F7AB4">
        <w:rPr>
          <w:rFonts w:eastAsiaTheme="minorHAnsi"/>
          <w:kern w:val="2"/>
          <w:sz w:val="26"/>
          <w:szCs w:val="26"/>
          <w:rtl/>
          <w:lang w:bidi="ar-SA"/>
          <w14:ligatures w14:val="standardContextual"/>
        </w:rPr>
        <w:t xml:space="preserve">يوجد في الكاميرون قطاع تجميع يعالج كلاً من وحدات </w:t>
      </w:r>
      <w:r w:rsidRPr="005F7AB4">
        <w:rPr>
          <w:sz w:val="26"/>
          <w:szCs w:val="26"/>
          <w:rtl/>
          <w:lang w:bidi="ar-SA"/>
        </w:rPr>
        <w:t>تكييف</w:t>
      </w:r>
      <w:r w:rsidRPr="005F7AB4">
        <w:rPr>
          <w:rFonts w:eastAsiaTheme="minorHAnsi"/>
          <w:kern w:val="2"/>
          <w:sz w:val="26"/>
          <w:szCs w:val="26"/>
          <w:rtl/>
          <w:lang w:bidi="ar-SA"/>
          <w14:ligatures w14:val="standardContextual"/>
        </w:rPr>
        <w:t xml:space="preserve"> الهواء والتبريد بقدرات مختلفة. </w:t>
      </w:r>
      <w:r w:rsidR="00162D66" w:rsidRPr="005F7AB4">
        <w:rPr>
          <w:rFonts w:eastAsiaTheme="minorHAnsi"/>
          <w:kern w:val="2"/>
          <w:sz w:val="26"/>
          <w:szCs w:val="26"/>
          <w:rtl/>
          <w:lang w:bidi="ar-SA"/>
          <w14:ligatures w14:val="standardContextual"/>
        </w:rPr>
        <w:t>و</w:t>
      </w:r>
      <w:r w:rsidRPr="005F7AB4">
        <w:rPr>
          <w:rFonts w:eastAsiaTheme="minorHAnsi"/>
          <w:kern w:val="2"/>
          <w:sz w:val="26"/>
          <w:szCs w:val="26"/>
          <w:rtl/>
          <w:lang w:bidi="ar-SA"/>
          <w14:ligatures w14:val="standardContextual"/>
        </w:rPr>
        <w:t xml:space="preserve">تستخدم </w:t>
      </w:r>
      <w:r w:rsidR="00162D66" w:rsidRPr="005F7AB4">
        <w:rPr>
          <w:rFonts w:eastAsiaTheme="minorHAnsi"/>
          <w:kern w:val="2"/>
          <w:sz w:val="26"/>
          <w:szCs w:val="26"/>
          <w:rtl/>
          <w:lang w:bidi="ar-SA"/>
          <w14:ligatures w14:val="standardContextual"/>
        </w:rPr>
        <w:t>جهات</w:t>
      </w:r>
      <w:r w:rsidRPr="005F7AB4">
        <w:rPr>
          <w:rFonts w:eastAsiaTheme="minorHAnsi"/>
          <w:kern w:val="2"/>
          <w:sz w:val="26"/>
          <w:szCs w:val="26"/>
          <w:rtl/>
          <w:lang w:bidi="ar-SA"/>
          <w14:ligatures w14:val="standardContextual"/>
        </w:rPr>
        <w:t xml:space="preserve"> التجميع المحلية كلاً من </w:t>
      </w:r>
      <w:r w:rsidR="00162D66" w:rsidRPr="005F7AB4">
        <w:rPr>
          <w:sz w:val="26"/>
          <w:szCs w:val="26"/>
          <w:rtl/>
          <w:lang w:bidi="ar-SA"/>
        </w:rPr>
        <w:t xml:space="preserve">الهيدروكلوروفلوروكربون-22 </w:t>
      </w:r>
      <w:r w:rsidRPr="005F7AB4">
        <w:rPr>
          <w:rFonts w:eastAsiaTheme="minorHAnsi"/>
          <w:kern w:val="2"/>
          <w:sz w:val="26"/>
          <w:szCs w:val="26"/>
          <w:rtl/>
          <w:lang w:bidi="ar-SA"/>
          <w14:ligatures w14:val="standardContextual"/>
        </w:rPr>
        <w:t>و</w:t>
      </w:r>
      <w:r w:rsidRPr="005F7AB4">
        <w:rPr>
          <w:sz w:val="26"/>
          <w:szCs w:val="26"/>
          <w:rtl/>
          <w:lang w:bidi="ar-SA"/>
        </w:rPr>
        <w:t xml:space="preserve">المواد </w:t>
      </w:r>
      <w:r w:rsidR="00162D66" w:rsidRPr="005F7AB4">
        <w:rPr>
          <w:sz w:val="26"/>
          <w:szCs w:val="26"/>
          <w:rtl/>
          <w:lang w:bidi="ar-SA"/>
        </w:rPr>
        <w:t>الهيدروفلوروكربونية لمجموعة</w:t>
      </w:r>
      <w:r w:rsidRPr="005F7AB4">
        <w:rPr>
          <w:sz w:val="26"/>
          <w:szCs w:val="26"/>
          <w:rtl/>
          <w:lang w:bidi="ar-SA"/>
        </w:rPr>
        <w:t xml:space="preserve"> متنوعة</w:t>
      </w:r>
      <w:r w:rsidRPr="005F7AB4">
        <w:rPr>
          <w:rFonts w:eastAsiaTheme="minorHAnsi"/>
          <w:kern w:val="2"/>
          <w:sz w:val="26"/>
          <w:szCs w:val="26"/>
          <w:rtl/>
          <w:lang w:bidi="ar-SA"/>
          <w14:ligatures w14:val="standardContextual"/>
        </w:rPr>
        <w:t xml:space="preserve"> من المنتجات. </w:t>
      </w:r>
      <w:r w:rsidR="00162D66" w:rsidRPr="005F7AB4">
        <w:rPr>
          <w:rFonts w:eastAsiaTheme="minorHAnsi"/>
          <w:kern w:val="2"/>
          <w:sz w:val="26"/>
          <w:szCs w:val="26"/>
          <w:rtl/>
          <w:lang w:bidi="ar-SA"/>
          <w14:ligatures w14:val="standardContextual"/>
        </w:rPr>
        <w:t>و</w:t>
      </w:r>
      <w:r w:rsidRPr="005F7AB4">
        <w:rPr>
          <w:rFonts w:eastAsiaTheme="minorHAnsi"/>
          <w:kern w:val="2"/>
          <w:sz w:val="26"/>
          <w:szCs w:val="26"/>
          <w:rtl/>
          <w:lang w:bidi="ar-SA"/>
          <w14:ligatures w14:val="standardContextual"/>
        </w:rPr>
        <w:t xml:space="preserve">لم </w:t>
      </w:r>
      <w:r w:rsidR="00162D66" w:rsidRPr="005F7AB4">
        <w:rPr>
          <w:rFonts w:eastAsiaTheme="minorHAnsi"/>
          <w:kern w:val="2"/>
          <w:sz w:val="26"/>
          <w:szCs w:val="26"/>
          <w:rtl/>
          <w:lang w:bidi="ar-SA"/>
          <w14:ligatures w14:val="standardContextual"/>
        </w:rPr>
        <w:t>تميّز</w:t>
      </w:r>
      <w:r w:rsidRPr="005F7AB4">
        <w:rPr>
          <w:rFonts w:eastAsiaTheme="minorHAnsi"/>
          <w:kern w:val="2"/>
          <w:sz w:val="26"/>
          <w:szCs w:val="26"/>
          <w:rtl/>
          <w:lang w:bidi="ar-SA"/>
          <w14:ligatures w14:val="standardContextual"/>
        </w:rPr>
        <w:t xml:space="preserve"> الكاميرون </w:t>
      </w:r>
      <w:r w:rsidR="00162D66" w:rsidRPr="005F7AB4">
        <w:rPr>
          <w:rFonts w:eastAsiaTheme="minorHAnsi"/>
          <w:kern w:val="2"/>
          <w:sz w:val="26"/>
          <w:szCs w:val="26"/>
          <w:rtl/>
          <w:lang w:bidi="ar-SA"/>
          <w14:ligatures w14:val="standardContextual"/>
        </w:rPr>
        <w:t>بين</w:t>
      </w:r>
      <w:r w:rsidRPr="005F7AB4">
        <w:rPr>
          <w:rFonts w:eastAsiaTheme="minorHAnsi"/>
          <w:kern w:val="2"/>
          <w:sz w:val="26"/>
          <w:szCs w:val="26"/>
          <w:rtl/>
          <w:lang w:bidi="ar-SA"/>
          <w14:ligatures w14:val="standardContextual"/>
        </w:rPr>
        <w:t xml:space="preserve"> الخدمة </w:t>
      </w:r>
      <w:r w:rsidR="00162D66" w:rsidRPr="005F7AB4">
        <w:rPr>
          <w:rFonts w:eastAsiaTheme="minorHAnsi"/>
          <w:kern w:val="2"/>
          <w:sz w:val="26"/>
          <w:szCs w:val="26"/>
          <w:rtl/>
          <w:lang w:bidi="ar-SA"/>
          <w14:ligatures w14:val="standardContextual"/>
        </w:rPr>
        <w:t>والتجميع</w:t>
      </w:r>
      <w:r w:rsidRPr="005F7AB4">
        <w:rPr>
          <w:rFonts w:eastAsiaTheme="minorHAnsi"/>
          <w:kern w:val="2"/>
          <w:sz w:val="26"/>
          <w:szCs w:val="26"/>
          <w:rtl/>
          <w:lang w:bidi="ar-SA"/>
          <w14:ligatures w14:val="standardContextual"/>
        </w:rPr>
        <w:t xml:space="preserve"> في المرحلة الأولى من </w:t>
      </w:r>
      <w:r w:rsidR="00162D66" w:rsidRPr="005F7AB4">
        <w:rPr>
          <w:rFonts w:eastAsiaTheme="minorHAnsi"/>
          <w:kern w:val="2"/>
          <w:sz w:val="26"/>
          <w:szCs w:val="26"/>
          <w:rtl/>
          <w:lang w:bidi="ar-SA"/>
          <w14:ligatures w14:val="standardContextual"/>
        </w:rPr>
        <w:t>خطة تنفيذ تعديل كيغالي</w:t>
      </w:r>
      <w:r w:rsidR="007A1045" w:rsidRPr="005F7AB4">
        <w:rPr>
          <w:rFonts w:eastAsiaTheme="minorHAnsi"/>
          <w:kern w:val="2"/>
          <w:sz w:val="26"/>
          <w:szCs w:val="26"/>
          <w:rtl/>
          <w:lang w:bidi="ar-SA"/>
          <w14:ligatures w14:val="standardContextual"/>
        </w:rPr>
        <w:t xml:space="preserve"> للخفض التدريجي للمواد الهيدروفلوروكربونية</w:t>
      </w:r>
      <w:r w:rsidRPr="005F7AB4">
        <w:rPr>
          <w:rFonts w:eastAsiaTheme="minorHAnsi"/>
          <w:kern w:val="2"/>
          <w:sz w:val="26"/>
          <w:szCs w:val="26"/>
          <w:rtl/>
          <w:lang w:bidi="ar-SA"/>
          <w14:ligatures w14:val="standardContextual"/>
        </w:rPr>
        <w:t xml:space="preserve">. ومع ذلك، </w:t>
      </w:r>
      <w:r w:rsidR="00162D66" w:rsidRPr="005F7AB4">
        <w:rPr>
          <w:rFonts w:eastAsiaTheme="minorHAnsi"/>
          <w:kern w:val="2"/>
          <w:sz w:val="26"/>
          <w:szCs w:val="26"/>
          <w:rtl/>
          <w:lang w:bidi="ar-SA"/>
          <w14:ligatures w14:val="standardContextual"/>
        </w:rPr>
        <w:t>فقد يقوم البلد</w:t>
      </w:r>
      <w:r w:rsidRPr="005F7AB4">
        <w:rPr>
          <w:rFonts w:eastAsiaTheme="minorHAnsi"/>
          <w:kern w:val="2"/>
          <w:sz w:val="26"/>
          <w:szCs w:val="26"/>
          <w:rtl/>
          <w:lang w:bidi="ar-SA"/>
          <w14:ligatures w14:val="standardContextual"/>
        </w:rPr>
        <w:t xml:space="preserve"> بذلك </w:t>
      </w:r>
      <w:r w:rsidR="00162D66" w:rsidRPr="005F7AB4">
        <w:rPr>
          <w:rFonts w:eastAsiaTheme="minorHAnsi"/>
          <w:kern w:val="2"/>
          <w:sz w:val="26"/>
          <w:szCs w:val="26"/>
          <w:rtl/>
          <w:lang w:bidi="ar-SA"/>
          <w14:ligatures w14:val="standardContextual"/>
        </w:rPr>
        <w:t>في ال</w:t>
      </w:r>
      <w:r w:rsidRPr="005F7AB4">
        <w:rPr>
          <w:rFonts w:eastAsiaTheme="minorHAnsi"/>
          <w:kern w:val="2"/>
          <w:sz w:val="26"/>
          <w:szCs w:val="26"/>
          <w:rtl/>
          <w:lang w:bidi="ar-SA"/>
          <w14:ligatures w14:val="standardContextual"/>
        </w:rPr>
        <w:t xml:space="preserve">مراحل </w:t>
      </w:r>
      <w:r w:rsidR="00162D66" w:rsidRPr="005F7AB4">
        <w:rPr>
          <w:rFonts w:eastAsiaTheme="minorHAnsi"/>
          <w:kern w:val="2"/>
          <w:sz w:val="26"/>
          <w:szCs w:val="26"/>
          <w:rtl/>
          <w:lang w:bidi="ar-SA"/>
          <w14:ligatures w14:val="standardContextual"/>
        </w:rPr>
        <w:t>التالية من الخطة.</w:t>
      </w:r>
    </w:p>
    <w:p w14:paraId="33F3D15B" w14:textId="0CAE4306" w:rsidR="00B65AEE" w:rsidRPr="005F7AB4" w:rsidRDefault="00B65AEE" w:rsidP="008229B5">
      <w:pPr>
        <w:pStyle w:val="Heading3"/>
        <w:numPr>
          <w:ilvl w:val="0"/>
          <w:numId w:val="0"/>
        </w:numPr>
        <w:bidi/>
        <w:spacing w:before="240" w:line="360" w:lineRule="auto"/>
        <w:rPr>
          <w:i/>
          <w:iCs/>
          <w:sz w:val="26"/>
          <w:szCs w:val="26"/>
          <w:rtl/>
        </w:rPr>
      </w:pPr>
      <w:r w:rsidRPr="005F7AB4">
        <w:rPr>
          <w:rFonts w:eastAsiaTheme="minorHAnsi"/>
          <w:i/>
          <w:iCs/>
          <w:kern w:val="2"/>
          <w:sz w:val="26"/>
          <w:szCs w:val="26"/>
          <w:rtl/>
          <w:lang w:bidi="ar-SA"/>
          <w14:ligatures w14:val="standardContextual"/>
        </w:rPr>
        <w:t>تطبيقات مكافحة الحر</w:t>
      </w:r>
      <w:r w:rsidR="00162D66" w:rsidRPr="005F7AB4">
        <w:rPr>
          <w:rFonts w:eastAsiaTheme="minorHAnsi"/>
          <w:i/>
          <w:iCs/>
          <w:kern w:val="2"/>
          <w:sz w:val="26"/>
          <w:szCs w:val="26"/>
          <w:rtl/>
          <w:lang w:bidi="ar-SA"/>
          <w14:ligatures w14:val="standardContextual"/>
        </w:rPr>
        <w:t>ي</w:t>
      </w:r>
      <w:r w:rsidRPr="005F7AB4">
        <w:rPr>
          <w:rFonts w:eastAsiaTheme="minorHAnsi"/>
          <w:i/>
          <w:iCs/>
          <w:kern w:val="2"/>
          <w:sz w:val="26"/>
          <w:szCs w:val="26"/>
          <w:rtl/>
          <w:lang w:bidi="ar-SA"/>
          <w14:ligatures w14:val="standardContextual"/>
        </w:rPr>
        <w:t xml:space="preserve">ق </w:t>
      </w:r>
    </w:p>
    <w:p w14:paraId="7F22B8FC" w14:textId="681A756A" w:rsidR="00C406EB" w:rsidRPr="005F7AB4" w:rsidRDefault="00B65AEE" w:rsidP="00C82D61">
      <w:pPr>
        <w:pStyle w:val="Heading3"/>
        <w:numPr>
          <w:ilvl w:val="0"/>
          <w:numId w:val="11"/>
        </w:numPr>
        <w:bidi/>
        <w:spacing w:before="240" w:line="276" w:lineRule="auto"/>
        <w:ind w:left="0" w:firstLine="0"/>
        <w:rPr>
          <w:sz w:val="26"/>
          <w:szCs w:val="26"/>
        </w:rPr>
      </w:pPr>
      <w:r w:rsidRPr="005F7AB4">
        <w:rPr>
          <w:sz w:val="26"/>
          <w:szCs w:val="26"/>
          <w:rtl/>
        </w:rPr>
        <w:t xml:space="preserve">يستخدم </w:t>
      </w:r>
      <w:r w:rsidR="00162D66" w:rsidRPr="005F7AB4">
        <w:rPr>
          <w:sz w:val="26"/>
          <w:szCs w:val="26"/>
          <w:rtl/>
          <w:lang w:bidi="ar-SA"/>
        </w:rPr>
        <w:t>الهيدروفلوروكربون-</w:t>
      </w:r>
      <w:r w:rsidR="00162D66" w:rsidRPr="005F7AB4">
        <w:rPr>
          <w:sz w:val="26"/>
          <w:szCs w:val="26"/>
        </w:rPr>
        <w:t>227ea</w:t>
      </w:r>
      <w:r w:rsidR="00162D66" w:rsidRPr="005F7AB4">
        <w:rPr>
          <w:sz w:val="26"/>
          <w:szCs w:val="26"/>
          <w:rtl/>
        </w:rPr>
        <w:t xml:space="preserve"> في الكاميرون </w:t>
      </w:r>
      <w:r w:rsidRPr="005F7AB4">
        <w:rPr>
          <w:sz w:val="26"/>
          <w:szCs w:val="26"/>
          <w:rtl/>
        </w:rPr>
        <w:t>لخدمة تطبيقات مكافحة الحر</w:t>
      </w:r>
      <w:r w:rsidR="00162D66" w:rsidRPr="005F7AB4">
        <w:rPr>
          <w:sz w:val="26"/>
          <w:szCs w:val="26"/>
          <w:rtl/>
        </w:rPr>
        <w:t>ي</w:t>
      </w:r>
      <w:r w:rsidRPr="005F7AB4">
        <w:rPr>
          <w:sz w:val="26"/>
          <w:szCs w:val="26"/>
          <w:rtl/>
        </w:rPr>
        <w:t xml:space="preserve">ق </w:t>
      </w:r>
      <w:r w:rsidR="00162D66" w:rsidRPr="005F7AB4">
        <w:rPr>
          <w:sz w:val="26"/>
          <w:szCs w:val="26"/>
          <w:rtl/>
        </w:rPr>
        <w:t xml:space="preserve">وذلك </w:t>
      </w:r>
      <w:r w:rsidRPr="005F7AB4">
        <w:rPr>
          <w:sz w:val="26"/>
          <w:szCs w:val="26"/>
          <w:rtl/>
        </w:rPr>
        <w:t>ل</w:t>
      </w:r>
      <w:r w:rsidR="00162D66" w:rsidRPr="005F7AB4">
        <w:rPr>
          <w:sz w:val="26"/>
          <w:szCs w:val="26"/>
          <w:rtl/>
        </w:rPr>
        <w:t xml:space="preserve">أغراض </w:t>
      </w:r>
      <w:r w:rsidRPr="005F7AB4">
        <w:rPr>
          <w:sz w:val="26"/>
          <w:szCs w:val="26"/>
          <w:rtl/>
        </w:rPr>
        <w:t xml:space="preserve">إعادة </w:t>
      </w:r>
      <w:r w:rsidR="00162D66" w:rsidRPr="005F7AB4">
        <w:rPr>
          <w:sz w:val="26"/>
          <w:szCs w:val="26"/>
          <w:rtl/>
        </w:rPr>
        <w:t>الملء</w:t>
      </w:r>
      <w:r w:rsidRPr="005F7AB4">
        <w:rPr>
          <w:sz w:val="26"/>
          <w:szCs w:val="26"/>
          <w:rtl/>
        </w:rPr>
        <w:t xml:space="preserve"> </w:t>
      </w:r>
      <w:r w:rsidR="00162D66" w:rsidRPr="005F7AB4">
        <w:rPr>
          <w:sz w:val="26"/>
          <w:szCs w:val="26"/>
          <w:rtl/>
        </w:rPr>
        <w:t>والاستعاضة عن</w:t>
      </w:r>
      <w:r w:rsidRPr="005F7AB4">
        <w:rPr>
          <w:sz w:val="26"/>
          <w:szCs w:val="26"/>
          <w:rtl/>
        </w:rPr>
        <w:t xml:space="preserve"> التسر</w:t>
      </w:r>
      <w:r w:rsidR="00162D66" w:rsidRPr="005F7AB4">
        <w:rPr>
          <w:sz w:val="26"/>
          <w:szCs w:val="26"/>
          <w:rtl/>
        </w:rPr>
        <w:t>ي</w:t>
      </w:r>
      <w:r w:rsidRPr="005F7AB4">
        <w:rPr>
          <w:sz w:val="26"/>
          <w:szCs w:val="26"/>
          <w:rtl/>
        </w:rPr>
        <w:t>بات في نظم مكافحة الحر</w:t>
      </w:r>
      <w:r w:rsidR="00C406EB" w:rsidRPr="005F7AB4">
        <w:rPr>
          <w:sz w:val="26"/>
          <w:szCs w:val="26"/>
          <w:rtl/>
        </w:rPr>
        <w:t>ي</w:t>
      </w:r>
      <w:r w:rsidRPr="005F7AB4">
        <w:rPr>
          <w:sz w:val="26"/>
          <w:szCs w:val="26"/>
          <w:rtl/>
        </w:rPr>
        <w:t>ق المركزية المستخدمة في مرافق تخزين الهيدروكربون، ومصافي التكرير، ومصانع تصنيع الألمنيوم</w:t>
      </w:r>
      <w:r w:rsidR="00C406EB" w:rsidRPr="005F7AB4">
        <w:rPr>
          <w:sz w:val="26"/>
          <w:szCs w:val="26"/>
          <w:rtl/>
        </w:rPr>
        <w:t>.</w:t>
      </w:r>
    </w:p>
    <w:p w14:paraId="2BB370CB" w14:textId="18CE624F" w:rsidR="00B65AEE" w:rsidRPr="005F7AB4" w:rsidRDefault="00C406EB" w:rsidP="008229B5">
      <w:pPr>
        <w:pStyle w:val="Heading3"/>
        <w:numPr>
          <w:ilvl w:val="0"/>
          <w:numId w:val="0"/>
        </w:numPr>
        <w:bidi/>
        <w:spacing w:before="240" w:line="360" w:lineRule="auto"/>
        <w:rPr>
          <w:i/>
          <w:iCs/>
          <w:sz w:val="26"/>
          <w:szCs w:val="26"/>
          <w:rtl/>
        </w:rPr>
      </w:pPr>
      <w:r w:rsidRPr="005F7AB4">
        <w:rPr>
          <w:i/>
          <w:iCs/>
          <w:sz w:val="26"/>
          <w:szCs w:val="26"/>
          <w:rtl/>
        </w:rPr>
        <w:t>ال</w:t>
      </w:r>
      <w:r w:rsidR="00B65AEE" w:rsidRPr="005F7AB4">
        <w:rPr>
          <w:i/>
          <w:iCs/>
          <w:sz w:val="26"/>
          <w:szCs w:val="26"/>
          <w:rtl/>
        </w:rPr>
        <w:t xml:space="preserve">معايير </w:t>
      </w:r>
      <w:r w:rsidRPr="005F7AB4">
        <w:rPr>
          <w:i/>
          <w:iCs/>
          <w:sz w:val="26"/>
          <w:szCs w:val="26"/>
          <w:rtl/>
        </w:rPr>
        <w:t>الدنيا ل</w:t>
      </w:r>
      <w:r w:rsidR="00B65AEE" w:rsidRPr="005F7AB4">
        <w:rPr>
          <w:i/>
          <w:iCs/>
          <w:sz w:val="26"/>
          <w:szCs w:val="26"/>
          <w:rtl/>
        </w:rPr>
        <w:t xml:space="preserve">أداء الطاقة </w:t>
      </w:r>
    </w:p>
    <w:p w14:paraId="6827D16E" w14:textId="18EC3E56" w:rsidR="008229B5" w:rsidRPr="005F7AB4" w:rsidRDefault="00B65AEE" w:rsidP="00C82D61">
      <w:pPr>
        <w:pStyle w:val="Heading3"/>
        <w:numPr>
          <w:ilvl w:val="0"/>
          <w:numId w:val="11"/>
        </w:numPr>
        <w:bidi/>
        <w:spacing w:before="240" w:line="276" w:lineRule="auto"/>
        <w:ind w:left="0" w:firstLine="0"/>
        <w:rPr>
          <w:sz w:val="26"/>
          <w:szCs w:val="26"/>
          <w:rtl/>
        </w:rPr>
      </w:pPr>
      <w:r w:rsidRPr="005F7AB4">
        <w:rPr>
          <w:sz w:val="26"/>
          <w:szCs w:val="26"/>
          <w:rtl/>
        </w:rPr>
        <w:t xml:space="preserve">لا توجد حالياً متطلبات </w:t>
      </w:r>
      <w:r w:rsidR="00C406EB" w:rsidRPr="005F7AB4">
        <w:rPr>
          <w:sz w:val="26"/>
          <w:szCs w:val="26"/>
          <w:rtl/>
        </w:rPr>
        <w:t>خاصة بالمعايير الدنيا لأداء الطاقة</w:t>
      </w:r>
      <w:r w:rsidRPr="005F7AB4">
        <w:rPr>
          <w:sz w:val="26"/>
          <w:szCs w:val="26"/>
          <w:rtl/>
        </w:rPr>
        <w:t xml:space="preserve"> أو </w:t>
      </w:r>
      <w:r w:rsidR="00C406EB" w:rsidRPr="005F7AB4">
        <w:rPr>
          <w:sz w:val="26"/>
          <w:szCs w:val="26"/>
          <w:rtl/>
        </w:rPr>
        <w:t>ل</w:t>
      </w:r>
      <w:r w:rsidRPr="005F7AB4">
        <w:rPr>
          <w:sz w:val="26"/>
          <w:szCs w:val="26"/>
          <w:rtl/>
        </w:rPr>
        <w:t xml:space="preserve">وضع العلامات في الكاميرون. </w:t>
      </w:r>
      <w:r w:rsidR="00C406EB" w:rsidRPr="005F7AB4">
        <w:rPr>
          <w:sz w:val="26"/>
          <w:szCs w:val="26"/>
          <w:rtl/>
        </w:rPr>
        <w:t xml:space="preserve">وقد </w:t>
      </w:r>
      <w:r w:rsidRPr="005F7AB4">
        <w:rPr>
          <w:sz w:val="26"/>
          <w:szCs w:val="26"/>
          <w:rtl/>
        </w:rPr>
        <w:t xml:space="preserve">أجرت وحدة الأوزون الوطنية مناقشة أولية مع وزارة الطاقة </w:t>
      </w:r>
      <w:r w:rsidR="00C406EB" w:rsidRPr="005F7AB4">
        <w:rPr>
          <w:sz w:val="26"/>
          <w:szCs w:val="26"/>
          <w:rtl/>
        </w:rPr>
        <w:t>بشأن وضع حد أدنى من معايير أداء الطاقة</w:t>
      </w:r>
      <w:r w:rsidRPr="005F7AB4">
        <w:rPr>
          <w:sz w:val="26"/>
          <w:szCs w:val="26"/>
          <w:rtl/>
        </w:rPr>
        <w:t xml:space="preserve"> لمعدات </w:t>
      </w:r>
      <w:r w:rsidR="00C406EB" w:rsidRPr="005F7AB4">
        <w:rPr>
          <w:sz w:val="26"/>
          <w:szCs w:val="26"/>
          <w:rtl/>
        </w:rPr>
        <w:t>التبريد وتكييف الهواء</w:t>
      </w:r>
      <w:r w:rsidRPr="005F7AB4">
        <w:rPr>
          <w:sz w:val="26"/>
          <w:szCs w:val="26"/>
          <w:rtl/>
        </w:rPr>
        <w:t xml:space="preserve">. </w:t>
      </w:r>
      <w:r w:rsidR="00C406EB" w:rsidRPr="005F7AB4">
        <w:rPr>
          <w:sz w:val="26"/>
          <w:szCs w:val="26"/>
          <w:rtl/>
        </w:rPr>
        <w:t>و</w:t>
      </w:r>
      <w:r w:rsidRPr="005F7AB4">
        <w:rPr>
          <w:sz w:val="26"/>
          <w:szCs w:val="26"/>
          <w:rtl/>
        </w:rPr>
        <w:t xml:space="preserve">أشارت اليونيدو إلى أن </w:t>
      </w:r>
      <w:r w:rsidR="00C406EB" w:rsidRPr="005F7AB4">
        <w:rPr>
          <w:sz w:val="26"/>
          <w:szCs w:val="26"/>
          <w:rtl/>
        </w:rPr>
        <w:t>الوكالة الألمانية للتعاون الدولي</w:t>
      </w:r>
      <w:r w:rsidR="00C406EB" w:rsidRPr="005F7AB4">
        <w:rPr>
          <w:rStyle w:val="apple-converted-space"/>
          <w:color w:val="212529"/>
          <w:sz w:val="26"/>
          <w:szCs w:val="26"/>
          <w:shd w:val="clear" w:color="auto" w:fill="F8F7F7"/>
          <w:rtl/>
        </w:rPr>
        <w:t> </w:t>
      </w:r>
      <w:r w:rsidR="00C406EB" w:rsidRPr="005F7AB4">
        <w:rPr>
          <w:sz w:val="26"/>
          <w:szCs w:val="26"/>
          <w:rtl/>
        </w:rPr>
        <w:t xml:space="preserve"> </w:t>
      </w:r>
      <w:r w:rsidRPr="005F7AB4">
        <w:rPr>
          <w:sz w:val="26"/>
          <w:szCs w:val="26"/>
          <w:rtl/>
        </w:rPr>
        <w:t xml:space="preserve">تعمل على </w:t>
      </w:r>
      <w:r w:rsidR="00C406EB" w:rsidRPr="005F7AB4">
        <w:rPr>
          <w:sz w:val="26"/>
          <w:szCs w:val="26"/>
          <w:rtl/>
        </w:rPr>
        <w:t>وضع معايير دنيا لأداء الطاقة</w:t>
      </w:r>
      <w:r w:rsidRPr="005F7AB4">
        <w:rPr>
          <w:sz w:val="26"/>
          <w:szCs w:val="26"/>
          <w:rtl/>
        </w:rPr>
        <w:t xml:space="preserve"> في إطار مشروعها </w:t>
      </w:r>
      <w:proofErr w:type="spellStart"/>
      <w:r w:rsidR="00C406EB" w:rsidRPr="005F7AB4">
        <w:rPr>
          <w:i/>
          <w:iCs/>
          <w:sz w:val="26"/>
          <w:szCs w:val="26"/>
        </w:rPr>
        <w:t>Refroidissement</w:t>
      </w:r>
      <w:proofErr w:type="spellEnd"/>
      <w:r w:rsidR="00C406EB" w:rsidRPr="005F7AB4">
        <w:rPr>
          <w:i/>
          <w:iCs/>
          <w:sz w:val="26"/>
          <w:szCs w:val="26"/>
        </w:rPr>
        <w:t xml:space="preserve"> </w:t>
      </w:r>
      <w:proofErr w:type="spellStart"/>
      <w:r w:rsidR="00C406EB" w:rsidRPr="005F7AB4">
        <w:rPr>
          <w:i/>
          <w:iCs/>
          <w:sz w:val="26"/>
          <w:szCs w:val="26"/>
        </w:rPr>
        <w:t>respectueux</w:t>
      </w:r>
      <w:proofErr w:type="spellEnd"/>
      <w:r w:rsidR="00C406EB" w:rsidRPr="005F7AB4">
        <w:rPr>
          <w:i/>
          <w:iCs/>
          <w:sz w:val="26"/>
          <w:szCs w:val="26"/>
        </w:rPr>
        <w:t xml:space="preserve"> de </w:t>
      </w:r>
      <w:proofErr w:type="spellStart"/>
      <w:r w:rsidR="00C406EB" w:rsidRPr="005F7AB4">
        <w:rPr>
          <w:i/>
          <w:iCs/>
          <w:sz w:val="26"/>
          <w:szCs w:val="26"/>
        </w:rPr>
        <w:t>l’ozone</w:t>
      </w:r>
      <w:proofErr w:type="spellEnd"/>
      <w:r w:rsidR="00C406EB" w:rsidRPr="005F7AB4">
        <w:rPr>
          <w:i/>
          <w:iCs/>
          <w:sz w:val="26"/>
          <w:szCs w:val="26"/>
        </w:rPr>
        <w:t xml:space="preserve"> et du </w:t>
      </w:r>
      <w:proofErr w:type="spellStart"/>
      <w:r w:rsidR="00C406EB" w:rsidRPr="005F7AB4">
        <w:rPr>
          <w:i/>
          <w:iCs/>
          <w:sz w:val="26"/>
          <w:szCs w:val="26"/>
        </w:rPr>
        <w:t>climat</w:t>
      </w:r>
      <w:proofErr w:type="spellEnd"/>
      <w:r w:rsidR="00C406EB" w:rsidRPr="005F7AB4">
        <w:rPr>
          <w:i/>
          <w:iCs/>
          <w:sz w:val="26"/>
          <w:szCs w:val="26"/>
        </w:rPr>
        <w:t xml:space="preserve"> </w:t>
      </w:r>
      <w:proofErr w:type="spellStart"/>
      <w:r w:rsidR="00C406EB" w:rsidRPr="005F7AB4">
        <w:rPr>
          <w:i/>
          <w:iCs/>
          <w:sz w:val="26"/>
          <w:szCs w:val="26"/>
        </w:rPr>
        <w:t>en</w:t>
      </w:r>
      <w:proofErr w:type="spellEnd"/>
      <w:r w:rsidR="00C406EB" w:rsidRPr="005F7AB4">
        <w:rPr>
          <w:i/>
          <w:iCs/>
          <w:sz w:val="26"/>
          <w:szCs w:val="26"/>
        </w:rPr>
        <w:t xml:space="preserve"> Afrique de </w:t>
      </w:r>
      <w:proofErr w:type="spellStart"/>
      <w:r w:rsidR="00C406EB" w:rsidRPr="005F7AB4">
        <w:rPr>
          <w:i/>
          <w:iCs/>
          <w:sz w:val="26"/>
          <w:szCs w:val="26"/>
        </w:rPr>
        <w:t>l’Ouest</w:t>
      </w:r>
      <w:proofErr w:type="spellEnd"/>
      <w:r w:rsidR="00C406EB" w:rsidRPr="005F7AB4">
        <w:rPr>
          <w:i/>
          <w:iCs/>
          <w:sz w:val="26"/>
          <w:szCs w:val="26"/>
        </w:rPr>
        <w:t xml:space="preserve"> et Centrale</w:t>
      </w:r>
      <w:r w:rsidR="00C406EB" w:rsidRPr="005F7AB4">
        <w:rPr>
          <w:sz w:val="26"/>
          <w:szCs w:val="26"/>
        </w:rPr>
        <w:t xml:space="preserve"> </w:t>
      </w:r>
      <w:r w:rsidR="00D80735" w:rsidRPr="005F7AB4">
        <w:rPr>
          <w:sz w:val="26"/>
          <w:szCs w:val="26"/>
          <w:rtl/>
        </w:rPr>
        <w:t xml:space="preserve"> </w:t>
      </w:r>
      <w:r w:rsidRPr="005F7AB4">
        <w:rPr>
          <w:sz w:val="26"/>
          <w:szCs w:val="26"/>
          <w:rtl/>
        </w:rPr>
        <w:t xml:space="preserve">(التبريد الملائم </w:t>
      </w:r>
      <w:r w:rsidR="00D80735" w:rsidRPr="005F7AB4">
        <w:rPr>
          <w:sz w:val="26"/>
          <w:szCs w:val="26"/>
          <w:rtl/>
        </w:rPr>
        <w:t>للأوزون و</w:t>
      </w:r>
      <w:r w:rsidRPr="005F7AB4">
        <w:rPr>
          <w:sz w:val="26"/>
          <w:szCs w:val="26"/>
          <w:rtl/>
        </w:rPr>
        <w:t>للمناخ في غرب ووسط أفريقيا).</w:t>
      </w:r>
    </w:p>
    <w:p w14:paraId="339364AA" w14:textId="1D5CF3EE" w:rsidR="00D80735" w:rsidRPr="005F7AB4" w:rsidRDefault="00B65AEE" w:rsidP="004B2D73">
      <w:pPr>
        <w:pStyle w:val="Heading3"/>
        <w:numPr>
          <w:ilvl w:val="0"/>
          <w:numId w:val="0"/>
        </w:numPr>
        <w:bidi/>
        <w:spacing w:before="240"/>
        <w:rPr>
          <w:b/>
          <w:bCs/>
          <w:sz w:val="26"/>
          <w:szCs w:val="26"/>
          <w:rtl/>
        </w:rPr>
      </w:pPr>
      <w:r w:rsidRPr="005F7AB4">
        <w:rPr>
          <w:b/>
          <w:bCs/>
          <w:sz w:val="26"/>
          <w:szCs w:val="26"/>
          <w:rtl/>
        </w:rPr>
        <w:t xml:space="preserve">استراتيجية الخفض التدريجي في المرحلة الأولى من خطة تنفيذ </w:t>
      </w:r>
      <w:r w:rsidR="00D80735" w:rsidRPr="005F7AB4">
        <w:rPr>
          <w:b/>
          <w:bCs/>
          <w:sz w:val="26"/>
          <w:szCs w:val="26"/>
          <w:rtl/>
        </w:rPr>
        <w:t>تعديل كيغالي المتعلق ب</w:t>
      </w:r>
      <w:r w:rsidRPr="005F7AB4">
        <w:rPr>
          <w:b/>
          <w:bCs/>
          <w:sz w:val="26"/>
          <w:szCs w:val="26"/>
          <w:rtl/>
        </w:rPr>
        <w:t>ا</w:t>
      </w:r>
      <w:r w:rsidR="004B2D73" w:rsidRPr="005F7AB4">
        <w:rPr>
          <w:b/>
          <w:bCs/>
          <w:sz w:val="26"/>
          <w:szCs w:val="26"/>
          <w:rtl/>
        </w:rPr>
        <w:t>لخفض التدريجي ل</w:t>
      </w:r>
      <w:r w:rsidRPr="005F7AB4">
        <w:rPr>
          <w:b/>
          <w:bCs/>
          <w:sz w:val="26"/>
          <w:szCs w:val="26"/>
          <w:rtl/>
        </w:rPr>
        <w:t xml:space="preserve">لمواد الهيدروفلوروكربونية </w:t>
      </w:r>
    </w:p>
    <w:p w14:paraId="1DFAE255" w14:textId="55D04FD4" w:rsidR="00B65AEE" w:rsidRPr="005F7AB4" w:rsidRDefault="00B65AEE" w:rsidP="008229B5">
      <w:pPr>
        <w:pStyle w:val="Heading3"/>
        <w:numPr>
          <w:ilvl w:val="0"/>
          <w:numId w:val="0"/>
        </w:numPr>
        <w:bidi/>
        <w:spacing w:before="240" w:line="360" w:lineRule="auto"/>
        <w:rPr>
          <w:sz w:val="26"/>
          <w:szCs w:val="26"/>
          <w:u w:val="single"/>
          <w:rtl/>
        </w:rPr>
      </w:pPr>
      <w:r w:rsidRPr="005F7AB4">
        <w:rPr>
          <w:sz w:val="26"/>
          <w:szCs w:val="26"/>
          <w:u w:val="single"/>
          <w:rtl/>
        </w:rPr>
        <w:t xml:space="preserve">الإستراتيجية الشاملة </w:t>
      </w:r>
    </w:p>
    <w:p w14:paraId="555DAAA0" w14:textId="143DA2B8" w:rsidR="00E27563" w:rsidRPr="005F7AB4" w:rsidRDefault="00B65AEE" w:rsidP="00C82D61">
      <w:pPr>
        <w:pStyle w:val="Heading3"/>
        <w:numPr>
          <w:ilvl w:val="0"/>
          <w:numId w:val="11"/>
        </w:numPr>
        <w:bidi/>
        <w:spacing w:before="240" w:line="276" w:lineRule="auto"/>
        <w:ind w:left="0" w:firstLine="0"/>
        <w:rPr>
          <w:sz w:val="26"/>
          <w:szCs w:val="26"/>
        </w:rPr>
      </w:pPr>
      <w:r w:rsidRPr="005F7AB4">
        <w:rPr>
          <w:sz w:val="26"/>
          <w:szCs w:val="26"/>
          <w:rtl/>
        </w:rPr>
        <w:t>تقترح الكاميرون ثلاث مراحل لت</w:t>
      </w:r>
      <w:r w:rsidR="00E27563" w:rsidRPr="005F7AB4">
        <w:rPr>
          <w:sz w:val="26"/>
          <w:szCs w:val="26"/>
          <w:rtl/>
        </w:rPr>
        <w:t>طبيق</w:t>
      </w:r>
      <w:r w:rsidRPr="005F7AB4">
        <w:rPr>
          <w:sz w:val="26"/>
          <w:szCs w:val="26"/>
          <w:rtl/>
        </w:rPr>
        <w:t xml:space="preserve"> </w:t>
      </w:r>
      <w:r w:rsidR="00E27563" w:rsidRPr="005F7AB4">
        <w:rPr>
          <w:sz w:val="26"/>
          <w:szCs w:val="26"/>
          <w:rtl/>
        </w:rPr>
        <w:t xml:space="preserve">خطة تنفيذ </w:t>
      </w:r>
      <w:r w:rsidR="000516FF" w:rsidRPr="005F7AB4">
        <w:rPr>
          <w:sz w:val="26"/>
          <w:szCs w:val="26"/>
          <w:rtl/>
        </w:rPr>
        <w:t xml:space="preserve">تعديل </w:t>
      </w:r>
      <w:r w:rsidR="00E27563" w:rsidRPr="005F7AB4">
        <w:rPr>
          <w:sz w:val="26"/>
          <w:szCs w:val="26"/>
          <w:rtl/>
        </w:rPr>
        <w:t>كيغالي</w:t>
      </w:r>
      <w:r w:rsidR="000516FF" w:rsidRPr="005F7AB4">
        <w:rPr>
          <w:sz w:val="26"/>
          <w:szCs w:val="26"/>
          <w:rtl/>
        </w:rPr>
        <w:t xml:space="preserve"> للخفض التدريجي للمواد الهيدروفلوروكربونية</w:t>
      </w:r>
      <w:r w:rsidRPr="005F7AB4">
        <w:rPr>
          <w:sz w:val="26"/>
          <w:szCs w:val="26"/>
          <w:rtl/>
        </w:rPr>
        <w:t xml:space="preserve">. </w:t>
      </w:r>
      <w:r w:rsidR="00E27563" w:rsidRPr="005F7AB4">
        <w:rPr>
          <w:sz w:val="26"/>
          <w:szCs w:val="26"/>
          <w:rtl/>
        </w:rPr>
        <w:t>و</w:t>
      </w:r>
      <w:r w:rsidRPr="005F7AB4">
        <w:rPr>
          <w:sz w:val="26"/>
          <w:szCs w:val="26"/>
          <w:rtl/>
        </w:rPr>
        <w:t>يُقترح تنفيذ المرحلة الأولى بالتزامن مع خطة إدارة إزالة المواد الهيدروكلوروفلوروكربونية حتى عام 2030. ومن المتوقع أن تغطي المرحلة الثانية فترة</w:t>
      </w:r>
      <w:r w:rsidR="00E27563" w:rsidRPr="005F7AB4">
        <w:rPr>
          <w:sz w:val="26"/>
          <w:szCs w:val="26"/>
          <w:rtl/>
        </w:rPr>
        <w:t xml:space="preserve"> مدتها</w:t>
      </w:r>
      <w:r w:rsidRPr="005F7AB4">
        <w:rPr>
          <w:sz w:val="26"/>
          <w:szCs w:val="26"/>
          <w:rtl/>
        </w:rPr>
        <w:t xml:space="preserve"> 10 سنوات (من 2030 إلى 2040</w:t>
      </w:r>
      <w:r w:rsidR="00E27563" w:rsidRPr="005F7AB4">
        <w:rPr>
          <w:sz w:val="26"/>
          <w:szCs w:val="26"/>
          <w:rtl/>
        </w:rPr>
        <w:t>)</w:t>
      </w:r>
      <w:r w:rsidRPr="005F7AB4">
        <w:rPr>
          <w:sz w:val="26"/>
          <w:szCs w:val="26"/>
          <w:rtl/>
        </w:rPr>
        <w:t xml:space="preserve">، ومن المتوقع أن تغطي المرحلة الثالثة فترة </w:t>
      </w:r>
      <w:r w:rsidR="00E27563" w:rsidRPr="005F7AB4">
        <w:rPr>
          <w:sz w:val="26"/>
          <w:szCs w:val="26"/>
          <w:rtl/>
        </w:rPr>
        <w:t xml:space="preserve">مدتها </w:t>
      </w:r>
      <w:r w:rsidRPr="005F7AB4">
        <w:rPr>
          <w:sz w:val="26"/>
          <w:szCs w:val="26"/>
          <w:rtl/>
        </w:rPr>
        <w:t>خمس سنوات حتى عام 2045.</w:t>
      </w:r>
    </w:p>
    <w:p w14:paraId="3CC98E67" w14:textId="66A2E8B7" w:rsidR="00B65AEE" w:rsidRPr="005F7AB4" w:rsidRDefault="00B65AEE" w:rsidP="008229B5">
      <w:pPr>
        <w:pStyle w:val="Heading3"/>
        <w:numPr>
          <w:ilvl w:val="0"/>
          <w:numId w:val="0"/>
        </w:numPr>
        <w:bidi/>
        <w:spacing w:before="240" w:line="360" w:lineRule="auto"/>
        <w:rPr>
          <w:sz w:val="26"/>
          <w:szCs w:val="26"/>
          <w:u w:val="single"/>
          <w:rtl/>
        </w:rPr>
      </w:pPr>
      <w:r w:rsidRPr="005F7AB4">
        <w:rPr>
          <w:sz w:val="26"/>
          <w:szCs w:val="26"/>
          <w:u w:val="single"/>
          <w:rtl/>
        </w:rPr>
        <w:t xml:space="preserve">تقدير خط الأساس للمواد الهيدروفلوروكربونية والتخفيضات المقترحة </w:t>
      </w:r>
      <w:r w:rsidR="00E27563" w:rsidRPr="005F7AB4">
        <w:rPr>
          <w:sz w:val="26"/>
          <w:szCs w:val="26"/>
          <w:u w:val="single"/>
          <w:rtl/>
        </w:rPr>
        <w:t>في ا</w:t>
      </w:r>
      <w:r w:rsidRPr="005F7AB4">
        <w:rPr>
          <w:sz w:val="26"/>
          <w:szCs w:val="26"/>
          <w:u w:val="single"/>
          <w:rtl/>
        </w:rPr>
        <w:t xml:space="preserve">لمواد الهيدروفلوروكربونية خلال المرحلة الأولى </w:t>
      </w:r>
    </w:p>
    <w:p w14:paraId="1B68CFC0" w14:textId="4EE3B7D4" w:rsidR="00B65AEE" w:rsidRPr="005F7AB4" w:rsidRDefault="00B65AEE" w:rsidP="00C82D61">
      <w:pPr>
        <w:pStyle w:val="Heading3"/>
        <w:keepLines/>
        <w:numPr>
          <w:ilvl w:val="0"/>
          <w:numId w:val="11"/>
        </w:numPr>
        <w:bidi/>
        <w:spacing w:before="240" w:after="360" w:line="276" w:lineRule="auto"/>
        <w:ind w:left="0" w:firstLine="0"/>
        <w:rPr>
          <w:sz w:val="26"/>
          <w:szCs w:val="26"/>
          <w:rtl/>
        </w:rPr>
      </w:pPr>
      <w:r w:rsidRPr="005F7AB4">
        <w:rPr>
          <w:sz w:val="26"/>
          <w:szCs w:val="26"/>
          <w:rtl/>
        </w:rPr>
        <w:t>أبلغت حكومة الكاميرون عن بيانات المادة 7 من</w:t>
      </w:r>
      <w:r w:rsidR="00D22C32" w:rsidRPr="005F7AB4">
        <w:rPr>
          <w:sz w:val="26"/>
          <w:szCs w:val="26"/>
          <w:rtl/>
        </w:rPr>
        <w:t xml:space="preserve"> عام</w:t>
      </w:r>
      <w:r w:rsidRPr="005F7AB4">
        <w:rPr>
          <w:sz w:val="26"/>
          <w:szCs w:val="26"/>
          <w:rtl/>
        </w:rPr>
        <w:t xml:space="preserve"> 2020 إلى</w:t>
      </w:r>
      <w:r w:rsidR="00D22C32" w:rsidRPr="005F7AB4">
        <w:rPr>
          <w:sz w:val="26"/>
          <w:szCs w:val="26"/>
          <w:rtl/>
        </w:rPr>
        <w:t xml:space="preserve"> عام</w:t>
      </w:r>
      <w:r w:rsidRPr="005F7AB4">
        <w:rPr>
          <w:sz w:val="26"/>
          <w:szCs w:val="26"/>
          <w:rtl/>
        </w:rPr>
        <w:t xml:space="preserve"> 2022. </w:t>
      </w:r>
      <w:r w:rsidR="00D22C32" w:rsidRPr="005F7AB4">
        <w:rPr>
          <w:sz w:val="26"/>
          <w:szCs w:val="26"/>
          <w:rtl/>
        </w:rPr>
        <w:t>و</w:t>
      </w:r>
      <w:r w:rsidRPr="005F7AB4">
        <w:rPr>
          <w:sz w:val="26"/>
          <w:szCs w:val="26"/>
          <w:rtl/>
        </w:rPr>
        <w:t>بإضافة</w:t>
      </w:r>
      <w:r w:rsidR="00D22C32" w:rsidRPr="005F7AB4">
        <w:rPr>
          <w:sz w:val="26"/>
          <w:szCs w:val="26"/>
          <w:rtl/>
        </w:rPr>
        <w:t xml:space="preserve"> ما نسبته</w:t>
      </w:r>
      <w:r w:rsidRPr="005F7AB4">
        <w:rPr>
          <w:sz w:val="26"/>
          <w:szCs w:val="26"/>
          <w:rtl/>
        </w:rPr>
        <w:t xml:space="preserve"> 65 في المائة من خط الأساس للمواد الهيدروكلوروفلوروكربونية (بأطنان مكافئ ثاني أكسيد الكربون) إلى متوسط استهلاك المواد الهيدروفلوروكربونية  في</w:t>
      </w:r>
      <w:r w:rsidR="00D22C32" w:rsidRPr="005F7AB4">
        <w:rPr>
          <w:sz w:val="26"/>
          <w:szCs w:val="26"/>
          <w:rtl/>
        </w:rPr>
        <w:t xml:space="preserve"> الفترة</w:t>
      </w:r>
      <w:r w:rsidRPr="005F7AB4">
        <w:rPr>
          <w:sz w:val="26"/>
          <w:szCs w:val="26"/>
          <w:rtl/>
        </w:rPr>
        <w:t xml:space="preserve"> 2020-2022، </w:t>
      </w:r>
      <w:r w:rsidR="00D22C32" w:rsidRPr="005F7AB4">
        <w:rPr>
          <w:sz w:val="26"/>
          <w:szCs w:val="26"/>
          <w:rtl/>
        </w:rPr>
        <w:t>يكون</w:t>
      </w:r>
      <w:r w:rsidRPr="005F7AB4">
        <w:rPr>
          <w:sz w:val="26"/>
          <w:szCs w:val="26"/>
          <w:rtl/>
        </w:rPr>
        <w:t xml:space="preserve"> خط الأساس التقديري للمواد الهيدروفلوروكربونية  </w:t>
      </w:r>
      <w:r w:rsidR="00D22C32" w:rsidRPr="005F7AB4">
        <w:rPr>
          <w:sz w:val="26"/>
          <w:szCs w:val="26"/>
        </w:rPr>
        <w:t>4,760,203</w:t>
      </w:r>
      <w:r w:rsidR="00D22C32" w:rsidRPr="005F7AB4">
        <w:rPr>
          <w:sz w:val="26"/>
          <w:szCs w:val="26"/>
          <w:rtl/>
        </w:rPr>
        <w:t xml:space="preserve"> </w:t>
      </w:r>
      <w:r w:rsidRPr="005F7AB4">
        <w:rPr>
          <w:sz w:val="26"/>
          <w:szCs w:val="26"/>
          <w:rtl/>
        </w:rPr>
        <w:t xml:space="preserve"> من</w:t>
      </w:r>
      <w:r w:rsidR="00D22C32" w:rsidRPr="005F7AB4">
        <w:rPr>
          <w:sz w:val="26"/>
          <w:szCs w:val="26"/>
          <w:rtl/>
        </w:rPr>
        <w:t xml:space="preserve"> أطنان</w:t>
      </w:r>
      <w:r w:rsidRPr="005F7AB4">
        <w:rPr>
          <w:sz w:val="26"/>
          <w:szCs w:val="26"/>
          <w:rtl/>
        </w:rPr>
        <w:t xml:space="preserve"> </w:t>
      </w:r>
      <w:r w:rsidR="00D22C32" w:rsidRPr="005F7AB4">
        <w:rPr>
          <w:sz w:val="26"/>
          <w:szCs w:val="26"/>
          <w:rtl/>
        </w:rPr>
        <w:t xml:space="preserve">مكافئ </w:t>
      </w:r>
      <w:r w:rsidRPr="005F7AB4">
        <w:rPr>
          <w:sz w:val="26"/>
          <w:szCs w:val="26"/>
          <w:rtl/>
        </w:rPr>
        <w:t xml:space="preserve">ثاني أكسيد الكربون، </w:t>
      </w:r>
      <w:r w:rsidR="00D22C32" w:rsidRPr="005F7AB4">
        <w:rPr>
          <w:sz w:val="26"/>
          <w:szCs w:val="26"/>
          <w:rtl/>
        </w:rPr>
        <w:t>حسبما</w:t>
      </w:r>
      <w:r w:rsidRPr="005F7AB4">
        <w:rPr>
          <w:sz w:val="26"/>
          <w:szCs w:val="26"/>
          <w:rtl/>
        </w:rPr>
        <w:t xml:space="preserve"> هو مبين في الجدول 3.</w:t>
      </w:r>
    </w:p>
    <w:p w14:paraId="5FFE5358" w14:textId="77777777" w:rsidR="00D22C32" w:rsidRPr="00D432A7" w:rsidRDefault="00B65AEE" w:rsidP="00D432A7">
      <w:pPr>
        <w:bidi/>
        <w:rPr>
          <w:rFonts w:asciiTheme="majorBidi" w:hAnsiTheme="majorBidi"/>
          <w:b/>
          <w:bCs/>
          <w:sz w:val="26"/>
          <w:szCs w:val="26"/>
          <w:rtl/>
        </w:rPr>
      </w:pPr>
      <w:r w:rsidRPr="00D432A7">
        <w:rPr>
          <w:rFonts w:asciiTheme="majorBidi" w:eastAsiaTheme="minorHAnsi" w:hAnsiTheme="majorBidi" w:hint="cs"/>
          <w:b/>
          <w:bCs/>
          <w:kern w:val="2"/>
          <w:sz w:val="26"/>
          <w:szCs w:val="26"/>
          <w:rtl/>
          <w:lang w:bidi="ar-SA"/>
          <w14:ligatures w14:val="standardContextual"/>
        </w:rPr>
        <w:t xml:space="preserve">الجدول 3 - خط الأساس التقديري للمواد </w:t>
      </w:r>
      <w:r w:rsidR="00D22C32" w:rsidRPr="00D432A7">
        <w:rPr>
          <w:rFonts w:asciiTheme="majorBidi" w:eastAsiaTheme="minorHAnsi" w:hAnsiTheme="majorBidi" w:hint="cs"/>
          <w:b/>
          <w:bCs/>
          <w:kern w:val="2"/>
          <w:sz w:val="26"/>
          <w:szCs w:val="26"/>
          <w:rtl/>
          <w:lang w:bidi="ar-SA"/>
          <w14:ligatures w14:val="standardContextual"/>
        </w:rPr>
        <w:t>الهيدروفلوروكربونية للكاميرون</w:t>
      </w:r>
      <w:r w:rsidRPr="00D432A7">
        <w:rPr>
          <w:rFonts w:asciiTheme="majorBidi" w:eastAsiaTheme="minorHAnsi" w:hAnsiTheme="majorBidi" w:hint="cs"/>
          <w:b/>
          <w:bCs/>
          <w:kern w:val="2"/>
          <w:sz w:val="26"/>
          <w:szCs w:val="26"/>
          <w:rtl/>
          <w:lang w:bidi="ar-SA"/>
          <w14:ligatures w14:val="standardContextual"/>
        </w:rPr>
        <w:t xml:space="preserve"> (</w:t>
      </w:r>
      <w:r w:rsidR="00D22C32" w:rsidRPr="00D432A7">
        <w:rPr>
          <w:rFonts w:asciiTheme="majorBidi" w:eastAsiaTheme="minorHAnsi" w:hAnsiTheme="majorBidi" w:hint="cs"/>
          <w:b/>
          <w:bCs/>
          <w:kern w:val="2"/>
          <w:sz w:val="26"/>
          <w:szCs w:val="26"/>
          <w:rtl/>
          <w:lang w:bidi="ar-SA"/>
          <w14:ligatures w14:val="standardContextual"/>
        </w:rPr>
        <w:t>بأ</w:t>
      </w:r>
      <w:r w:rsidRPr="00D432A7">
        <w:rPr>
          <w:rFonts w:asciiTheme="majorBidi" w:eastAsiaTheme="minorHAnsi" w:hAnsiTheme="majorBidi" w:hint="cs"/>
          <w:b/>
          <w:bCs/>
          <w:kern w:val="2"/>
          <w:sz w:val="26"/>
          <w:szCs w:val="26"/>
          <w:rtl/>
          <w:lang w:bidi="ar-SA"/>
          <w14:ligatures w14:val="standardContextual"/>
        </w:rPr>
        <w:t>طن</w:t>
      </w:r>
      <w:r w:rsidR="00D22C32" w:rsidRPr="00D432A7">
        <w:rPr>
          <w:rFonts w:asciiTheme="majorBidi" w:eastAsiaTheme="minorHAnsi" w:hAnsiTheme="majorBidi" w:hint="cs"/>
          <w:b/>
          <w:bCs/>
          <w:kern w:val="2"/>
          <w:sz w:val="26"/>
          <w:szCs w:val="26"/>
          <w:rtl/>
          <w:lang w:bidi="ar-SA"/>
          <w14:ligatures w14:val="standardContextual"/>
        </w:rPr>
        <w:t>ان</w:t>
      </w:r>
      <w:r w:rsidRPr="00D432A7">
        <w:rPr>
          <w:rFonts w:asciiTheme="majorBidi" w:eastAsiaTheme="minorHAnsi" w:hAnsiTheme="majorBidi" w:hint="cs"/>
          <w:b/>
          <w:bCs/>
          <w:kern w:val="2"/>
          <w:sz w:val="26"/>
          <w:szCs w:val="26"/>
          <w:rtl/>
          <w:lang w:bidi="ar-SA"/>
          <w14:ligatures w14:val="standardContextual"/>
        </w:rPr>
        <w:t xml:space="preserve">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141"/>
        <w:gridCol w:w="1260"/>
        <w:gridCol w:w="1260"/>
        <w:gridCol w:w="1172"/>
        <w:gridCol w:w="1517"/>
      </w:tblGrid>
      <w:tr w:rsidR="00E81F46" w:rsidRPr="000A4838" w14:paraId="68FA41B0" w14:textId="77777777" w:rsidTr="00E81F46">
        <w:trPr>
          <w:trHeight w:val="463"/>
        </w:trPr>
        <w:tc>
          <w:tcPr>
            <w:tcW w:w="2214" w:type="pct"/>
            <w:shd w:val="clear" w:color="auto" w:fill="auto"/>
            <w:tcMar>
              <w:top w:w="17" w:type="dxa"/>
              <w:left w:w="108" w:type="dxa"/>
              <w:bottom w:w="17" w:type="dxa"/>
              <w:right w:w="108" w:type="dxa"/>
            </w:tcMar>
            <w:vAlign w:val="center"/>
          </w:tcPr>
          <w:p w14:paraId="3AD03E12" w14:textId="1C4C5992" w:rsidR="00D22C32" w:rsidRPr="000A4838" w:rsidRDefault="00D22C32" w:rsidP="00D22C32">
            <w:pPr>
              <w:suppressAutoHyphens/>
              <w:bidi/>
              <w:jc w:val="center"/>
              <w:rPr>
                <w:b/>
                <w:bCs/>
                <w:sz w:val="20"/>
              </w:rPr>
            </w:pPr>
            <w:r>
              <w:rPr>
                <w:rFonts w:hint="cs"/>
                <w:b/>
                <w:bCs/>
                <w:sz w:val="20"/>
                <w:rtl/>
              </w:rPr>
              <w:lastRenderedPageBreak/>
              <w:t>مكوّن خط الأساس</w:t>
            </w:r>
          </w:p>
        </w:tc>
        <w:tc>
          <w:tcPr>
            <w:tcW w:w="674" w:type="pct"/>
            <w:shd w:val="clear" w:color="auto" w:fill="auto"/>
            <w:tcMar>
              <w:top w:w="17" w:type="dxa"/>
              <w:left w:w="108" w:type="dxa"/>
              <w:bottom w:w="17" w:type="dxa"/>
              <w:right w:w="108" w:type="dxa"/>
            </w:tcMar>
            <w:vAlign w:val="center"/>
          </w:tcPr>
          <w:p w14:paraId="61EA0FFB" w14:textId="77777777" w:rsidR="00D22C32" w:rsidRPr="000A4838" w:rsidRDefault="00D22C32" w:rsidP="00D22C32">
            <w:pPr>
              <w:suppressAutoHyphens/>
              <w:bidi/>
              <w:jc w:val="center"/>
              <w:rPr>
                <w:b/>
                <w:bCs/>
                <w:sz w:val="20"/>
              </w:rPr>
            </w:pPr>
            <w:r w:rsidRPr="000A4838">
              <w:rPr>
                <w:b/>
                <w:bCs/>
                <w:sz w:val="20"/>
              </w:rPr>
              <w:t>2020</w:t>
            </w:r>
          </w:p>
        </w:tc>
        <w:tc>
          <w:tcPr>
            <w:tcW w:w="674" w:type="pct"/>
            <w:shd w:val="clear" w:color="auto" w:fill="auto"/>
            <w:tcMar>
              <w:top w:w="17" w:type="dxa"/>
              <w:left w:w="108" w:type="dxa"/>
              <w:bottom w:w="17" w:type="dxa"/>
              <w:right w:w="108" w:type="dxa"/>
            </w:tcMar>
            <w:vAlign w:val="center"/>
          </w:tcPr>
          <w:p w14:paraId="6B73E90C" w14:textId="77777777" w:rsidR="00D22C32" w:rsidRPr="000A4838" w:rsidRDefault="00D22C32" w:rsidP="00D22C32">
            <w:pPr>
              <w:suppressAutoHyphens/>
              <w:bidi/>
              <w:jc w:val="center"/>
              <w:rPr>
                <w:b/>
                <w:bCs/>
                <w:sz w:val="20"/>
              </w:rPr>
            </w:pPr>
            <w:r w:rsidRPr="000A4838">
              <w:rPr>
                <w:b/>
                <w:bCs/>
                <w:sz w:val="20"/>
              </w:rPr>
              <w:t>2021</w:t>
            </w:r>
          </w:p>
        </w:tc>
        <w:tc>
          <w:tcPr>
            <w:tcW w:w="627" w:type="pct"/>
            <w:shd w:val="clear" w:color="auto" w:fill="auto"/>
            <w:tcMar>
              <w:top w:w="17" w:type="dxa"/>
              <w:left w:w="108" w:type="dxa"/>
              <w:bottom w:w="17" w:type="dxa"/>
              <w:right w:w="108" w:type="dxa"/>
            </w:tcMar>
            <w:vAlign w:val="center"/>
          </w:tcPr>
          <w:p w14:paraId="58C05B88" w14:textId="77777777" w:rsidR="00D22C32" w:rsidRPr="000A4838" w:rsidRDefault="00D22C32" w:rsidP="00D22C32">
            <w:pPr>
              <w:suppressAutoHyphens/>
              <w:bidi/>
              <w:jc w:val="center"/>
              <w:rPr>
                <w:b/>
                <w:bCs/>
                <w:sz w:val="20"/>
              </w:rPr>
            </w:pPr>
            <w:r w:rsidRPr="000A4838">
              <w:rPr>
                <w:b/>
                <w:bCs/>
                <w:sz w:val="20"/>
              </w:rPr>
              <w:t>2022</w:t>
            </w:r>
          </w:p>
        </w:tc>
        <w:tc>
          <w:tcPr>
            <w:tcW w:w="811" w:type="pct"/>
            <w:shd w:val="clear" w:color="auto" w:fill="auto"/>
            <w:tcMar>
              <w:top w:w="17" w:type="dxa"/>
              <w:left w:w="108" w:type="dxa"/>
              <w:bottom w:w="17" w:type="dxa"/>
              <w:right w:w="108" w:type="dxa"/>
            </w:tcMar>
            <w:vAlign w:val="center"/>
          </w:tcPr>
          <w:p w14:paraId="67E38749" w14:textId="77777777" w:rsidR="00D22C32" w:rsidRDefault="00D22C32" w:rsidP="00D22C32">
            <w:pPr>
              <w:suppressAutoHyphens/>
              <w:bidi/>
              <w:jc w:val="center"/>
              <w:rPr>
                <w:b/>
                <w:bCs/>
                <w:sz w:val="20"/>
                <w:rtl/>
              </w:rPr>
            </w:pPr>
            <w:r>
              <w:rPr>
                <w:rFonts w:hint="cs"/>
                <w:b/>
                <w:bCs/>
                <w:sz w:val="20"/>
                <w:rtl/>
              </w:rPr>
              <w:t>متوسط الفترة</w:t>
            </w:r>
          </w:p>
          <w:p w14:paraId="66845914" w14:textId="546A95FA" w:rsidR="00D22C32" w:rsidRPr="000A4838" w:rsidRDefault="00D22C32" w:rsidP="00D22C32">
            <w:pPr>
              <w:suppressAutoHyphens/>
              <w:bidi/>
              <w:jc w:val="center"/>
              <w:rPr>
                <w:b/>
                <w:bCs/>
                <w:sz w:val="20"/>
              </w:rPr>
            </w:pPr>
            <w:r>
              <w:rPr>
                <w:rFonts w:hint="cs"/>
                <w:b/>
                <w:bCs/>
                <w:sz w:val="20"/>
                <w:rtl/>
              </w:rPr>
              <w:t xml:space="preserve"> </w:t>
            </w:r>
            <w:r w:rsidRPr="000A4838">
              <w:rPr>
                <w:b/>
                <w:bCs/>
                <w:sz w:val="20"/>
              </w:rPr>
              <w:t>2022 -2020</w:t>
            </w:r>
          </w:p>
          <w:p w14:paraId="7E5A4AF3" w14:textId="6825F8B6" w:rsidR="00D22C32" w:rsidRPr="000A4838" w:rsidRDefault="00D22C32" w:rsidP="00D22C32">
            <w:pPr>
              <w:suppressAutoHyphens/>
              <w:bidi/>
              <w:jc w:val="center"/>
              <w:rPr>
                <w:b/>
                <w:bCs/>
                <w:sz w:val="20"/>
              </w:rPr>
            </w:pPr>
          </w:p>
        </w:tc>
      </w:tr>
      <w:tr w:rsidR="00E81F46" w:rsidRPr="000A4838" w14:paraId="055006D1" w14:textId="77777777" w:rsidTr="00E81F46">
        <w:trPr>
          <w:trHeight w:val="228"/>
        </w:trPr>
        <w:tc>
          <w:tcPr>
            <w:tcW w:w="2214" w:type="pct"/>
            <w:shd w:val="clear" w:color="auto" w:fill="auto"/>
            <w:tcMar>
              <w:top w:w="17" w:type="dxa"/>
              <w:left w:w="108" w:type="dxa"/>
              <w:bottom w:w="17" w:type="dxa"/>
              <w:right w:w="108" w:type="dxa"/>
            </w:tcMar>
          </w:tcPr>
          <w:p w14:paraId="63B6EF0D" w14:textId="38512267" w:rsidR="00D22C32" w:rsidRPr="000A4838" w:rsidRDefault="00200539" w:rsidP="00D22C32">
            <w:pPr>
              <w:suppressAutoHyphens/>
              <w:bidi/>
              <w:rPr>
                <w:sz w:val="20"/>
              </w:rPr>
            </w:pPr>
            <w:r>
              <w:rPr>
                <w:rFonts w:hint="cs"/>
                <w:sz w:val="20"/>
                <w:rtl/>
              </w:rPr>
              <w:t>استهلاك المواد الهيدروفلوروكربونية</w:t>
            </w:r>
          </w:p>
        </w:tc>
        <w:tc>
          <w:tcPr>
            <w:tcW w:w="674" w:type="pct"/>
            <w:shd w:val="clear" w:color="auto" w:fill="auto"/>
            <w:tcMar>
              <w:top w:w="17" w:type="dxa"/>
              <w:left w:w="108" w:type="dxa"/>
              <w:bottom w:w="17" w:type="dxa"/>
              <w:right w:w="108" w:type="dxa"/>
            </w:tcMar>
          </w:tcPr>
          <w:p w14:paraId="7BFDB80F" w14:textId="77777777" w:rsidR="00D22C32" w:rsidRPr="000A4838" w:rsidRDefault="00D22C32" w:rsidP="00D1449E">
            <w:pPr>
              <w:suppressAutoHyphens/>
              <w:jc w:val="right"/>
              <w:rPr>
                <w:sz w:val="20"/>
              </w:rPr>
            </w:pPr>
            <w:r w:rsidRPr="000A4838">
              <w:rPr>
                <w:sz w:val="20"/>
              </w:rPr>
              <w:t>3,355,712</w:t>
            </w:r>
          </w:p>
        </w:tc>
        <w:tc>
          <w:tcPr>
            <w:tcW w:w="674" w:type="pct"/>
            <w:shd w:val="clear" w:color="auto" w:fill="auto"/>
            <w:tcMar>
              <w:top w:w="17" w:type="dxa"/>
              <w:left w:w="108" w:type="dxa"/>
              <w:bottom w:w="17" w:type="dxa"/>
              <w:right w:w="108" w:type="dxa"/>
            </w:tcMar>
          </w:tcPr>
          <w:p w14:paraId="4F8B1EB2" w14:textId="77777777" w:rsidR="00D22C32" w:rsidRPr="000A4838" w:rsidRDefault="00D22C32" w:rsidP="00D1449E">
            <w:pPr>
              <w:suppressAutoHyphens/>
              <w:jc w:val="right"/>
              <w:rPr>
                <w:sz w:val="20"/>
              </w:rPr>
            </w:pPr>
            <w:r w:rsidRPr="000A4838">
              <w:rPr>
                <w:sz w:val="20"/>
                <w:shd w:val="clear" w:color="auto" w:fill="FFFFFF"/>
              </w:rPr>
              <w:t>3,153,776</w:t>
            </w:r>
          </w:p>
        </w:tc>
        <w:tc>
          <w:tcPr>
            <w:tcW w:w="627" w:type="pct"/>
            <w:shd w:val="clear" w:color="auto" w:fill="auto"/>
            <w:tcMar>
              <w:top w:w="17" w:type="dxa"/>
              <w:left w:w="108" w:type="dxa"/>
              <w:bottom w:w="17" w:type="dxa"/>
              <w:right w:w="108" w:type="dxa"/>
            </w:tcMar>
          </w:tcPr>
          <w:p w14:paraId="27256743" w14:textId="77777777" w:rsidR="00D22C32" w:rsidRPr="000A4838" w:rsidRDefault="00D22C32" w:rsidP="00D1449E">
            <w:pPr>
              <w:suppressAutoHyphens/>
              <w:jc w:val="right"/>
              <w:rPr>
                <w:sz w:val="20"/>
              </w:rPr>
            </w:pPr>
            <w:r w:rsidRPr="000A4838">
              <w:rPr>
                <w:sz w:val="20"/>
              </w:rPr>
              <w:t>3,203,591</w:t>
            </w:r>
          </w:p>
        </w:tc>
        <w:tc>
          <w:tcPr>
            <w:tcW w:w="811" w:type="pct"/>
            <w:shd w:val="clear" w:color="auto" w:fill="auto"/>
            <w:tcMar>
              <w:top w:w="17" w:type="dxa"/>
              <w:left w:w="108" w:type="dxa"/>
              <w:bottom w:w="17" w:type="dxa"/>
              <w:right w:w="108" w:type="dxa"/>
            </w:tcMar>
          </w:tcPr>
          <w:p w14:paraId="60F72B96" w14:textId="77777777" w:rsidR="00D22C32" w:rsidRPr="000A4838" w:rsidRDefault="00D22C32" w:rsidP="00D1449E">
            <w:pPr>
              <w:suppressAutoHyphens/>
              <w:jc w:val="right"/>
              <w:rPr>
                <w:sz w:val="20"/>
              </w:rPr>
            </w:pPr>
            <w:r w:rsidRPr="000A4838">
              <w:rPr>
                <w:sz w:val="20"/>
              </w:rPr>
              <w:t>3,237,693</w:t>
            </w:r>
          </w:p>
        </w:tc>
      </w:tr>
      <w:tr w:rsidR="00D22C32" w:rsidRPr="000A4838" w14:paraId="69FBE607" w14:textId="77777777" w:rsidTr="00E81F46">
        <w:trPr>
          <w:trHeight w:val="235"/>
        </w:trPr>
        <w:tc>
          <w:tcPr>
            <w:tcW w:w="2214" w:type="pct"/>
            <w:shd w:val="clear" w:color="auto" w:fill="auto"/>
            <w:tcMar>
              <w:top w:w="17" w:type="dxa"/>
              <w:left w:w="108" w:type="dxa"/>
              <w:bottom w:w="17" w:type="dxa"/>
              <w:right w:w="108" w:type="dxa"/>
            </w:tcMar>
          </w:tcPr>
          <w:p w14:paraId="6A2233EC" w14:textId="3FCA75C6" w:rsidR="00D22C32" w:rsidRPr="000A4838" w:rsidRDefault="00200539" w:rsidP="00D22C32">
            <w:pPr>
              <w:suppressAutoHyphens/>
              <w:bidi/>
              <w:rPr>
                <w:sz w:val="20"/>
              </w:rPr>
            </w:pPr>
            <w:r>
              <w:rPr>
                <w:rFonts w:hint="cs"/>
                <w:sz w:val="20"/>
                <w:rtl/>
              </w:rPr>
              <w:t>خط الأساس للمواد الهيدروكلوروفلوروكربونية</w:t>
            </w:r>
            <w:r w:rsidR="00E81F46">
              <w:rPr>
                <w:rFonts w:hint="cs"/>
                <w:sz w:val="20"/>
                <w:rtl/>
              </w:rPr>
              <w:t xml:space="preserve"> (</w:t>
            </w:r>
            <w:r w:rsidR="00D22C32" w:rsidRPr="000A4838">
              <w:rPr>
                <w:sz w:val="20"/>
              </w:rPr>
              <w:t>65</w:t>
            </w:r>
            <w:r w:rsidR="00E81F46">
              <w:rPr>
                <w:rFonts w:hint="cs"/>
                <w:sz w:val="20"/>
                <w:rtl/>
              </w:rPr>
              <w:t xml:space="preserve"> في المائة)</w:t>
            </w:r>
          </w:p>
        </w:tc>
        <w:tc>
          <w:tcPr>
            <w:tcW w:w="1975" w:type="pct"/>
            <w:gridSpan w:val="3"/>
            <w:shd w:val="clear" w:color="auto" w:fill="auto"/>
            <w:tcMar>
              <w:top w:w="17" w:type="dxa"/>
              <w:left w:w="108" w:type="dxa"/>
              <w:bottom w:w="17" w:type="dxa"/>
              <w:right w:w="108" w:type="dxa"/>
            </w:tcMar>
          </w:tcPr>
          <w:p w14:paraId="3D2EE72F" w14:textId="77777777" w:rsidR="00D22C32" w:rsidRPr="000A4838" w:rsidRDefault="00D22C32" w:rsidP="00D1449E">
            <w:pPr>
              <w:suppressAutoHyphens/>
              <w:jc w:val="right"/>
              <w:rPr>
                <w:sz w:val="20"/>
              </w:rPr>
            </w:pPr>
          </w:p>
        </w:tc>
        <w:tc>
          <w:tcPr>
            <w:tcW w:w="811" w:type="pct"/>
            <w:shd w:val="clear" w:color="auto" w:fill="auto"/>
            <w:tcMar>
              <w:top w:w="17" w:type="dxa"/>
              <w:left w:w="108" w:type="dxa"/>
              <w:bottom w:w="17" w:type="dxa"/>
              <w:right w:w="108" w:type="dxa"/>
            </w:tcMar>
          </w:tcPr>
          <w:p w14:paraId="4B67D8FB" w14:textId="77777777" w:rsidR="00D22C32" w:rsidRPr="000A4838" w:rsidRDefault="00D22C32" w:rsidP="00D1449E">
            <w:pPr>
              <w:suppressAutoHyphens/>
              <w:jc w:val="right"/>
              <w:rPr>
                <w:sz w:val="20"/>
              </w:rPr>
            </w:pPr>
            <w:r w:rsidRPr="000A4838">
              <w:rPr>
                <w:sz w:val="20"/>
              </w:rPr>
              <w:t>1,522,510</w:t>
            </w:r>
          </w:p>
        </w:tc>
      </w:tr>
      <w:tr w:rsidR="00D22C32" w:rsidRPr="000A4838" w14:paraId="5C8BC830" w14:textId="77777777" w:rsidTr="00E81F46">
        <w:trPr>
          <w:trHeight w:val="221"/>
        </w:trPr>
        <w:tc>
          <w:tcPr>
            <w:tcW w:w="2214" w:type="pct"/>
            <w:shd w:val="clear" w:color="auto" w:fill="auto"/>
            <w:tcMar>
              <w:top w:w="17" w:type="dxa"/>
              <w:left w:w="108" w:type="dxa"/>
              <w:bottom w:w="17" w:type="dxa"/>
              <w:right w:w="108" w:type="dxa"/>
            </w:tcMar>
          </w:tcPr>
          <w:p w14:paraId="7FB49A5E" w14:textId="35A7E5DF" w:rsidR="00D22C32" w:rsidRPr="000A4838" w:rsidRDefault="00E81F46" w:rsidP="00D22C32">
            <w:pPr>
              <w:suppressAutoHyphens/>
              <w:bidi/>
              <w:rPr>
                <w:sz w:val="20"/>
              </w:rPr>
            </w:pPr>
            <w:r>
              <w:rPr>
                <w:rFonts w:hint="cs"/>
                <w:sz w:val="20"/>
                <w:rtl/>
              </w:rPr>
              <w:t>خط الأساس التقديري للمواد الهيدروفلوروكربونية</w:t>
            </w:r>
          </w:p>
        </w:tc>
        <w:tc>
          <w:tcPr>
            <w:tcW w:w="1975" w:type="pct"/>
            <w:gridSpan w:val="3"/>
            <w:shd w:val="clear" w:color="auto" w:fill="auto"/>
            <w:tcMar>
              <w:top w:w="17" w:type="dxa"/>
              <w:left w:w="108" w:type="dxa"/>
              <w:bottom w:w="17" w:type="dxa"/>
              <w:right w:w="108" w:type="dxa"/>
            </w:tcMar>
          </w:tcPr>
          <w:p w14:paraId="4E9303B4" w14:textId="77777777" w:rsidR="00D22C32" w:rsidRPr="000A4838" w:rsidRDefault="00D22C32" w:rsidP="00D1449E">
            <w:pPr>
              <w:suppressAutoHyphens/>
              <w:jc w:val="right"/>
              <w:rPr>
                <w:sz w:val="20"/>
              </w:rPr>
            </w:pPr>
          </w:p>
        </w:tc>
        <w:tc>
          <w:tcPr>
            <w:tcW w:w="811" w:type="pct"/>
            <w:shd w:val="clear" w:color="auto" w:fill="auto"/>
            <w:tcMar>
              <w:top w:w="17" w:type="dxa"/>
              <w:left w:w="108" w:type="dxa"/>
              <w:bottom w:w="17" w:type="dxa"/>
              <w:right w:w="108" w:type="dxa"/>
            </w:tcMar>
          </w:tcPr>
          <w:p w14:paraId="7901FE75" w14:textId="77777777" w:rsidR="00D22C32" w:rsidRPr="000A4838" w:rsidRDefault="00D22C32" w:rsidP="00D1449E">
            <w:pPr>
              <w:suppressAutoHyphens/>
              <w:jc w:val="right"/>
              <w:rPr>
                <w:b/>
                <w:bCs/>
                <w:sz w:val="20"/>
              </w:rPr>
            </w:pPr>
            <w:r w:rsidRPr="000A4838">
              <w:rPr>
                <w:b/>
                <w:bCs/>
                <w:sz w:val="20"/>
              </w:rPr>
              <w:t>4,760,203</w:t>
            </w:r>
          </w:p>
        </w:tc>
      </w:tr>
    </w:tbl>
    <w:p w14:paraId="794DF253" w14:textId="3891832E"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 xml:space="preserve">توقعت حكومة الكاميرون واليونيدو استهلاك المواد الهيدروفلوروكربونية </w:t>
      </w:r>
      <w:r w:rsidR="00A07308" w:rsidRPr="00D432A7">
        <w:rPr>
          <w:rFonts w:asciiTheme="majorBidi" w:hAnsiTheme="majorBidi" w:hint="cs"/>
          <w:sz w:val="26"/>
          <w:szCs w:val="26"/>
          <w:rtl/>
        </w:rPr>
        <w:t>بالاستناد إلى</w:t>
      </w:r>
      <w:r w:rsidRPr="00D432A7">
        <w:rPr>
          <w:rFonts w:asciiTheme="majorBidi" w:hAnsiTheme="majorBidi"/>
          <w:sz w:val="26"/>
          <w:szCs w:val="26"/>
          <w:rtl/>
        </w:rPr>
        <w:t xml:space="preserve"> متوسط النمو الاقتصادي السنوي البالغ 6 في المائة. و</w:t>
      </w:r>
      <w:r w:rsidR="00A07308" w:rsidRPr="00D432A7">
        <w:rPr>
          <w:rFonts w:asciiTheme="majorBidi" w:hAnsiTheme="majorBidi" w:hint="cs"/>
          <w:sz w:val="26"/>
          <w:szCs w:val="26"/>
          <w:rtl/>
        </w:rPr>
        <w:t>اعتبرتا</w:t>
      </w:r>
      <w:r w:rsidRPr="00D432A7">
        <w:rPr>
          <w:rFonts w:asciiTheme="majorBidi" w:hAnsiTheme="majorBidi"/>
          <w:sz w:val="26"/>
          <w:szCs w:val="26"/>
          <w:rtl/>
        </w:rPr>
        <w:t xml:space="preserve"> أن استهلاك المواد الهيدروفلوروكربونية  سيتبع نفس النمط لحساب مستوى تخفيضات المواد الهيدروفلوروكربونية المطلوبة لضمان الامتثال لبروتوكول مونتريال في نقاط زمنية مختلفة. </w:t>
      </w:r>
      <w:r w:rsidR="00981035" w:rsidRPr="00D432A7">
        <w:rPr>
          <w:rFonts w:asciiTheme="majorBidi" w:hAnsiTheme="majorBidi" w:hint="cs"/>
          <w:sz w:val="26"/>
          <w:szCs w:val="26"/>
          <w:rtl/>
        </w:rPr>
        <w:t>ويتبيَّن من</w:t>
      </w:r>
      <w:r w:rsidRPr="00D432A7">
        <w:rPr>
          <w:rFonts w:asciiTheme="majorBidi" w:hAnsiTheme="majorBidi"/>
          <w:sz w:val="26"/>
          <w:szCs w:val="26"/>
          <w:rtl/>
        </w:rPr>
        <w:t xml:space="preserve"> الاستهلاك المقدر للمواد الهيدروفلوروكربونية </w:t>
      </w:r>
      <w:r w:rsidR="00981035" w:rsidRPr="00D432A7">
        <w:rPr>
          <w:rFonts w:asciiTheme="majorBidi" w:hAnsiTheme="majorBidi" w:hint="cs"/>
          <w:sz w:val="26"/>
          <w:szCs w:val="26"/>
          <w:rtl/>
        </w:rPr>
        <w:t>إمكانية</w:t>
      </w:r>
      <w:r w:rsidRPr="00D432A7">
        <w:rPr>
          <w:rFonts w:asciiTheme="majorBidi" w:hAnsiTheme="majorBidi"/>
          <w:sz w:val="26"/>
          <w:szCs w:val="26"/>
          <w:rtl/>
        </w:rPr>
        <w:t xml:space="preserve"> عدم </w:t>
      </w:r>
      <w:r w:rsidR="00981035" w:rsidRPr="00D432A7">
        <w:rPr>
          <w:rFonts w:asciiTheme="majorBidi" w:hAnsiTheme="majorBidi" w:hint="cs"/>
          <w:sz w:val="26"/>
          <w:szCs w:val="26"/>
          <w:rtl/>
        </w:rPr>
        <w:t>ال</w:t>
      </w:r>
      <w:r w:rsidRPr="00D432A7">
        <w:rPr>
          <w:rFonts w:asciiTheme="majorBidi" w:hAnsiTheme="majorBidi"/>
          <w:sz w:val="26"/>
          <w:szCs w:val="26"/>
          <w:rtl/>
        </w:rPr>
        <w:t>امتثال لأهداف استهلاك المواد الهيدروفلوروكربونية  لعامي 2029 و 2030 ، على النحو المبين في الجدول 4</w:t>
      </w:r>
      <w:r w:rsidRPr="00D432A7">
        <w:rPr>
          <w:rFonts w:asciiTheme="majorBidi" w:hAnsiTheme="majorBidi"/>
          <w:sz w:val="26"/>
          <w:szCs w:val="26"/>
        </w:rPr>
        <w:t>.</w:t>
      </w:r>
    </w:p>
    <w:p w14:paraId="5A3D1A82" w14:textId="416257F3" w:rsidR="00707E68" w:rsidRPr="00D432A7" w:rsidRDefault="00B65AEE" w:rsidP="00D432A7">
      <w:pPr>
        <w:bidi/>
        <w:rPr>
          <w:rFonts w:asciiTheme="majorBidi" w:hAnsiTheme="majorBidi"/>
          <w:b/>
          <w:bCs/>
          <w:sz w:val="26"/>
          <w:szCs w:val="26"/>
          <w:rtl/>
        </w:rPr>
      </w:pPr>
      <w:r w:rsidRPr="00D432A7">
        <w:rPr>
          <w:rFonts w:asciiTheme="majorBidi" w:hAnsiTheme="majorBidi"/>
          <w:b/>
          <w:bCs/>
          <w:sz w:val="26"/>
          <w:szCs w:val="26"/>
          <w:rtl/>
          <w:lang w:bidi="ar-SA"/>
        </w:rPr>
        <w:t>الجدول 4 - السيناريو غير المقيد لتوقعات استهلاك المواد الهيدروفلوروكربونية بمعدل نمو</w:t>
      </w:r>
      <w:r w:rsidR="00707E68" w:rsidRPr="00D432A7">
        <w:rPr>
          <w:rFonts w:asciiTheme="majorBidi" w:hAnsiTheme="majorBidi" w:hint="cs"/>
          <w:b/>
          <w:bCs/>
          <w:sz w:val="26"/>
          <w:szCs w:val="26"/>
          <w:rtl/>
          <w:lang w:bidi="ar-SA"/>
        </w:rPr>
        <w:t xml:space="preserve"> قدره</w:t>
      </w:r>
      <w:r w:rsidRPr="00D432A7">
        <w:rPr>
          <w:rFonts w:asciiTheme="majorBidi" w:hAnsiTheme="majorBidi"/>
          <w:b/>
          <w:bCs/>
          <w:sz w:val="26"/>
          <w:szCs w:val="26"/>
          <w:rtl/>
          <w:lang w:bidi="ar-SA"/>
        </w:rPr>
        <w:t xml:space="preserve"> 6 في المائة والتخفيضات المطلوبة (</w:t>
      </w:r>
      <w:r w:rsidR="00707E68" w:rsidRPr="00D432A7">
        <w:rPr>
          <w:rFonts w:asciiTheme="majorBidi" w:hAnsiTheme="majorBidi" w:hint="cs"/>
          <w:b/>
          <w:bCs/>
          <w:sz w:val="26"/>
          <w:szCs w:val="26"/>
          <w:rtl/>
          <w:lang w:bidi="ar-SA"/>
        </w:rPr>
        <w:t>ب</w:t>
      </w:r>
      <w:r w:rsidRPr="00D432A7">
        <w:rPr>
          <w:rFonts w:asciiTheme="majorBidi" w:hAnsiTheme="majorBidi"/>
          <w:b/>
          <w:bCs/>
          <w:sz w:val="26"/>
          <w:szCs w:val="26"/>
          <w:rtl/>
          <w:lang w:bidi="ar-SA"/>
        </w:rPr>
        <w:t>أطنان مكافئ ثاني أكسيد الكربون)</w:t>
      </w:r>
      <w:r w:rsidR="00707E68" w:rsidRPr="00D432A7">
        <w:rPr>
          <w:rFonts w:asciiTheme="majorBidi" w:hAnsiTheme="majorBidi" w:hint="cs"/>
          <w:b/>
          <w:bCs/>
          <w:sz w:val="26"/>
          <w:szCs w:val="26"/>
          <w:rtl/>
          <w:lang w:bidi="ar-SA"/>
        </w:rPr>
        <w:t xml:space="preserve"> </w:t>
      </w:r>
    </w:p>
    <w:tbl>
      <w:tblPr>
        <w:bidiVisual/>
        <w:tblW w:w="9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985"/>
        <w:gridCol w:w="868"/>
        <w:gridCol w:w="868"/>
        <w:gridCol w:w="868"/>
        <w:gridCol w:w="868"/>
        <w:gridCol w:w="869"/>
        <w:gridCol w:w="868"/>
        <w:gridCol w:w="868"/>
        <w:gridCol w:w="868"/>
        <w:gridCol w:w="869"/>
      </w:tblGrid>
      <w:tr w:rsidR="00707E68" w:rsidRPr="000A4838" w14:paraId="1DCBCD41" w14:textId="77777777" w:rsidTr="00707E68">
        <w:trPr>
          <w:trHeight w:val="340"/>
          <w:tblHeader/>
          <w:jc w:val="center"/>
        </w:trPr>
        <w:tc>
          <w:tcPr>
            <w:tcW w:w="1985" w:type="dxa"/>
            <w:shd w:val="clear" w:color="auto" w:fill="FFFFFF" w:themeFill="background1"/>
            <w:vAlign w:val="center"/>
          </w:tcPr>
          <w:p w14:paraId="752EC352" w14:textId="77777777" w:rsidR="00707E68" w:rsidRPr="000A4838" w:rsidRDefault="00707E68" w:rsidP="00707E68">
            <w:pPr>
              <w:suppressAutoHyphens/>
              <w:bidi/>
              <w:jc w:val="center"/>
              <w:rPr>
                <w:sz w:val="19"/>
                <w:szCs w:val="19"/>
              </w:rPr>
            </w:pPr>
          </w:p>
        </w:tc>
        <w:tc>
          <w:tcPr>
            <w:tcW w:w="868" w:type="dxa"/>
            <w:shd w:val="clear" w:color="auto" w:fill="FFFFFF" w:themeFill="background1"/>
            <w:vAlign w:val="center"/>
          </w:tcPr>
          <w:p w14:paraId="1E080652" w14:textId="77777777" w:rsidR="00707E68" w:rsidRPr="000A4838" w:rsidRDefault="00707E68" w:rsidP="00707E68">
            <w:pPr>
              <w:suppressAutoHyphens/>
              <w:bidi/>
              <w:jc w:val="center"/>
              <w:rPr>
                <w:b/>
                <w:sz w:val="19"/>
                <w:szCs w:val="19"/>
              </w:rPr>
            </w:pPr>
            <w:r w:rsidRPr="000A4838">
              <w:rPr>
                <w:b/>
                <w:sz w:val="19"/>
                <w:szCs w:val="19"/>
              </w:rPr>
              <w:t>2022*</w:t>
            </w:r>
          </w:p>
        </w:tc>
        <w:tc>
          <w:tcPr>
            <w:tcW w:w="868" w:type="dxa"/>
            <w:shd w:val="clear" w:color="auto" w:fill="FFFFFF" w:themeFill="background1"/>
            <w:vAlign w:val="center"/>
          </w:tcPr>
          <w:p w14:paraId="34E73010" w14:textId="77777777" w:rsidR="00707E68" w:rsidRPr="000A4838" w:rsidRDefault="00707E68" w:rsidP="00707E68">
            <w:pPr>
              <w:suppressAutoHyphens/>
              <w:bidi/>
              <w:jc w:val="center"/>
              <w:rPr>
                <w:b/>
                <w:sz w:val="19"/>
                <w:szCs w:val="19"/>
              </w:rPr>
            </w:pPr>
            <w:r w:rsidRPr="000A4838">
              <w:rPr>
                <w:b/>
                <w:sz w:val="19"/>
                <w:szCs w:val="19"/>
              </w:rPr>
              <w:t>2023</w:t>
            </w:r>
          </w:p>
        </w:tc>
        <w:tc>
          <w:tcPr>
            <w:tcW w:w="868" w:type="dxa"/>
            <w:shd w:val="clear" w:color="auto" w:fill="FFFFFF" w:themeFill="background1"/>
            <w:vAlign w:val="center"/>
          </w:tcPr>
          <w:p w14:paraId="242B991A" w14:textId="77777777" w:rsidR="00707E68" w:rsidRPr="000A4838" w:rsidRDefault="00707E68" w:rsidP="00707E68">
            <w:pPr>
              <w:suppressAutoHyphens/>
              <w:bidi/>
              <w:jc w:val="center"/>
              <w:rPr>
                <w:b/>
                <w:sz w:val="19"/>
                <w:szCs w:val="19"/>
              </w:rPr>
            </w:pPr>
            <w:r w:rsidRPr="000A4838">
              <w:rPr>
                <w:b/>
                <w:sz w:val="19"/>
                <w:szCs w:val="19"/>
              </w:rPr>
              <w:t>2024</w:t>
            </w:r>
          </w:p>
        </w:tc>
        <w:tc>
          <w:tcPr>
            <w:tcW w:w="868" w:type="dxa"/>
            <w:shd w:val="clear" w:color="auto" w:fill="FFFFFF" w:themeFill="background1"/>
            <w:vAlign w:val="center"/>
          </w:tcPr>
          <w:p w14:paraId="379D3245" w14:textId="77777777" w:rsidR="00707E68" w:rsidRPr="000A4838" w:rsidRDefault="00707E68" w:rsidP="00707E68">
            <w:pPr>
              <w:suppressAutoHyphens/>
              <w:bidi/>
              <w:jc w:val="center"/>
              <w:rPr>
                <w:b/>
                <w:sz w:val="19"/>
                <w:szCs w:val="19"/>
              </w:rPr>
            </w:pPr>
            <w:r w:rsidRPr="000A4838">
              <w:rPr>
                <w:b/>
                <w:sz w:val="19"/>
                <w:szCs w:val="19"/>
              </w:rPr>
              <w:t>2025</w:t>
            </w:r>
          </w:p>
        </w:tc>
        <w:tc>
          <w:tcPr>
            <w:tcW w:w="869" w:type="dxa"/>
            <w:shd w:val="clear" w:color="auto" w:fill="FFFFFF" w:themeFill="background1"/>
            <w:vAlign w:val="center"/>
          </w:tcPr>
          <w:p w14:paraId="249E40E8" w14:textId="77777777" w:rsidR="00707E68" w:rsidRPr="000A4838" w:rsidRDefault="00707E68" w:rsidP="00707E68">
            <w:pPr>
              <w:suppressAutoHyphens/>
              <w:bidi/>
              <w:jc w:val="center"/>
              <w:rPr>
                <w:b/>
                <w:sz w:val="19"/>
                <w:szCs w:val="19"/>
              </w:rPr>
            </w:pPr>
            <w:r w:rsidRPr="000A4838">
              <w:rPr>
                <w:b/>
                <w:sz w:val="19"/>
                <w:szCs w:val="19"/>
              </w:rPr>
              <w:t>2026</w:t>
            </w:r>
          </w:p>
        </w:tc>
        <w:tc>
          <w:tcPr>
            <w:tcW w:w="868" w:type="dxa"/>
            <w:shd w:val="clear" w:color="auto" w:fill="FFFFFF" w:themeFill="background1"/>
            <w:vAlign w:val="center"/>
          </w:tcPr>
          <w:p w14:paraId="662CD4D4" w14:textId="77777777" w:rsidR="00707E68" w:rsidRPr="000A4838" w:rsidRDefault="00707E68" w:rsidP="00707E68">
            <w:pPr>
              <w:suppressAutoHyphens/>
              <w:bidi/>
              <w:jc w:val="center"/>
              <w:rPr>
                <w:b/>
                <w:sz w:val="19"/>
                <w:szCs w:val="19"/>
              </w:rPr>
            </w:pPr>
            <w:r w:rsidRPr="000A4838">
              <w:rPr>
                <w:b/>
                <w:sz w:val="19"/>
                <w:szCs w:val="19"/>
              </w:rPr>
              <w:t>2027</w:t>
            </w:r>
          </w:p>
        </w:tc>
        <w:tc>
          <w:tcPr>
            <w:tcW w:w="868" w:type="dxa"/>
            <w:shd w:val="clear" w:color="auto" w:fill="FFFFFF" w:themeFill="background1"/>
            <w:vAlign w:val="center"/>
          </w:tcPr>
          <w:p w14:paraId="60EDACF8" w14:textId="77777777" w:rsidR="00707E68" w:rsidRPr="000A4838" w:rsidRDefault="00707E68" w:rsidP="00707E68">
            <w:pPr>
              <w:suppressAutoHyphens/>
              <w:bidi/>
              <w:jc w:val="center"/>
              <w:rPr>
                <w:b/>
                <w:sz w:val="19"/>
                <w:szCs w:val="19"/>
              </w:rPr>
            </w:pPr>
            <w:r w:rsidRPr="000A4838">
              <w:rPr>
                <w:b/>
                <w:sz w:val="19"/>
                <w:szCs w:val="19"/>
              </w:rPr>
              <w:t>2028</w:t>
            </w:r>
          </w:p>
        </w:tc>
        <w:tc>
          <w:tcPr>
            <w:tcW w:w="868" w:type="dxa"/>
            <w:shd w:val="clear" w:color="auto" w:fill="FFFFFF" w:themeFill="background1"/>
            <w:vAlign w:val="center"/>
          </w:tcPr>
          <w:p w14:paraId="19118BC6" w14:textId="77777777" w:rsidR="00707E68" w:rsidRPr="000A4838" w:rsidRDefault="00707E68" w:rsidP="00707E68">
            <w:pPr>
              <w:suppressAutoHyphens/>
              <w:bidi/>
              <w:jc w:val="center"/>
              <w:rPr>
                <w:b/>
                <w:sz w:val="19"/>
                <w:szCs w:val="19"/>
              </w:rPr>
            </w:pPr>
            <w:r w:rsidRPr="000A4838">
              <w:rPr>
                <w:b/>
                <w:sz w:val="19"/>
                <w:szCs w:val="19"/>
              </w:rPr>
              <w:t>2029</w:t>
            </w:r>
          </w:p>
        </w:tc>
        <w:tc>
          <w:tcPr>
            <w:tcW w:w="869" w:type="dxa"/>
            <w:shd w:val="clear" w:color="auto" w:fill="FFFFFF" w:themeFill="background1"/>
            <w:vAlign w:val="center"/>
          </w:tcPr>
          <w:p w14:paraId="512BF110" w14:textId="77777777" w:rsidR="00707E68" w:rsidRPr="000A4838" w:rsidRDefault="00707E68" w:rsidP="00707E68">
            <w:pPr>
              <w:suppressAutoHyphens/>
              <w:bidi/>
              <w:jc w:val="center"/>
              <w:rPr>
                <w:b/>
                <w:sz w:val="19"/>
                <w:szCs w:val="19"/>
              </w:rPr>
            </w:pPr>
            <w:r w:rsidRPr="000A4838">
              <w:rPr>
                <w:b/>
                <w:sz w:val="19"/>
                <w:szCs w:val="19"/>
              </w:rPr>
              <w:t>2030</w:t>
            </w:r>
          </w:p>
        </w:tc>
      </w:tr>
      <w:tr w:rsidR="00707E68" w:rsidRPr="000A4838" w14:paraId="6E5FE706" w14:textId="77777777" w:rsidTr="00707E68">
        <w:trPr>
          <w:trHeight w:val="511"/>
          <w:jc w:val="center"/>
        </w:trPr>
        <w:tc>
          <w:tcPr>
            <w:tcW w:w="1985" w:type="dxa"/>
            <w:shd w:val="clear" w:color="auto" w:fill="FFFFFF" w:themeFill="background1"/>
            <w:tcMar>
              <w:top w:w="55" w:type="dxa"/>
              <w:left w:w="55" w:type="dxa"/>
              <w:bottom w:w="55" w:type="dxa"/>
              <w:right w:w="55" w:type="dxa"/>
            </w:tcMar>
          </w:tcPr>
          <w:p w14:paraId="2E8DF34E" w14:textId="452751BB" w:rsidR="00707E68" w:rsidRPr="00707E68" w:rsidRDefault="00707E68" w:rsidP="00707E68">
            <w:pPr>
              <w:suppressAutoHyphens/>
              <w:bidi/>
              <w:jc w:val="left"/>
              <w:rPr>
                <w:sz w:val="18"/>
                <w:szCs w:val="18"/>
                <w:rtl/>
                <w:lang w:val="en-US" w:bidi="ar-SA"/>
              </w:rPr>
            </w:pPr>
            <w:r w:rsidRPr="00707E68">
              <w:rPr>
                <w:rFonts w:hint="cs"/>
                <w:sz w:val="18"/>
                <w:szCs w:val="18"/>
                <w:rtl/>
              </w:rPr>
              <w:t>نمو استهلاك الهيدروفلوروكربون</w:t>
            </w:r>
            <w:r>
              <w:rPr>
                <w:rFonts w:hint="cs"/>
                <w:sz w:val="18"/>
                <w:szCs w:val="18"/>
                <w:rtl/>
              </w:rPr>
              <w:t xml:space="preserve"> بمعدل سنوي قدره </w:t>
            </w:r>
            <w:r>
              <w:rPr>
                <w:sz w:val="18"/>
                <w:szCs w:val="18"/>
                <w:lang w:val="en-US"/>
              </w:rPr>
              <w:t>6</w:t>
            </w:r>
            <w:r>
              <w:rPr>
                <w:rFonts w:hint="cs"/>
                <w:sz w:val="18"/>
                <w:szCs w:val="18"/>
                <w:rtl/>
                <w:lang w:val="en-US" w:bidi="ar-SA"/>
              </w:rPr>
              <w:t xml:space="preserve"> في المائة</w:t>
            </w:r>
          </w:p>
        </w:tc>
        <w:tc>
          <w:tcPr>
            <w:tcW w:w="868" w:type="dxa"/>
          </w:tcPr>
          <w:p w14:paraId="16BBD620" w14:textId="77777777" w:rsidR="00707E68" w:rsidRPr="000A4838" w:rsidRDefault="00707E68" w:rsidP="00D1449E">
            <w:pPr>
              <w:suppressAutoHyphens/>
              <w:jc w:val="right"/>
              <w:rPr>
                <w:sz w:val="19"/>
                <w:szCs w:val="19"/>
              </w:rPr>
            </w:pPr>
            <w:r w:rsidRPr="000A4838">
              <w:rPr>
                <w:sz w:val="19"/>
                <w:szCs w:val="19"/>
              </w:rPr>
              <w:t>3,203,591</w:t>
            </w:r>
          </w:p>
        </w:tc>
        <w:tc>
          <w:tcPr>
            <w:tcW w:w="868" w:type="dxa"/>
            <w:shd w:val="clear" w:color="auto" w:fill="auto"/>
          </w:tcPr>
          <w:p w14:paraId="3F12347C" w14:textId="77777777" w:rsidR="00707E68" w:rsidRPr="000A4838" w:rsidRDefault="00707E68" w:rsidP="00D1449E">
            <w:pPr>
              <w:suppressAutoHyphens/>
              <w:jc w:val="right"/>
              <w:rPr>
                <w:sz w:val="19"/>
                <w:szCs w:val="19"/>
              </w:rPr>
            </w:pPr>
            <w:r w:rsidRPr="000A4838">
              <w:rPr>
                <w:sz w:val="19"/>
                <w:szCs w:val="19"/>
              </w:rPr>
              <w:t>3,395,806</w:t>
            </w:r>
          </w:p>
        </w:tc>
        <w:tc>
          <w:tcPr>
            <w:tcW w:w="868" w:type="dxa"/>
            <w:shd w:val="clear" w:color="auto" w:fill="auto"/>
          </w:tcPr>
          <w:p w14:paraId="38744EFE" w14:textId="77777777" w:rsidR="00707E68" w:rsidRPr="000A4838" w:rsidRDefault="00707E68" w:rsidP="00D1449E">
            <w:pPr>
              <w:suppressAutoHyphens/>
              <w:jc w:val="right"/>
              <w:rPr>
                <w:sz w:val="19"/>
                <w:szCs w:val="19"/>
              </w:rPr>
            </w:pPr>
            <w:r w:rsidRPr="000A4838">
              <w:rPr>
                <w:sz w:val="19"/>
                <w:szCs w:val="19"/>
              </w:rPr>
              <w:t>3,599,554</w:t>
            </w:r>
          </w:p>
        </w:tc>
        <w:tc>
          <w:tcPr>
            <w:tcW w:w="868" w:type="dxa"/>
            <w:shd w:val="clear" w:color="auto" w:fill="auto"/>
          </w:tcPr>
          <w:p w14:paraId="610726DC" w14:textId="77777777" w:rsidR="00707E68" w:rsidRPr="000A4838" w:rsidRDefault="00707E68" w:rsidP="00D1449E">
            <w:pPr>
              <w:suppressAutoHyphens/>
              <w:jc w:val="right"/>
              <w:rPr>
                <w:sz w:val="19"/>
                <w:szCs w:val="19"/>
              </w:rPr>
            </w:pPr>
            <w:r w:rsidRPr="000A4838">
              <w:rPr>
                <w:sz w:val="19"/>
                <w:szCs w:val="19"/>
              </w:rPr>
              <w:t>3,815,528</w:t>
            </w:r>
          </w:p>
        </w:tc>
        <w:tc>
          <w:tcPr>
            <w:tcW w:w="869" w:type="dxa"/>
            <w:shd w:val="clear" w:color="auto" w:fill="auto"/>
          </w:tcPr>
          <w:p w14:paraId="6A6AB5CA" w14:textId="77777777" w:rsidR="00707E68" w:rsidRPr="000A4838" w:rsidRDefault="00707E68" w:rsidP="00D1449E">
            <w:pPr>
              <w:suppressAutoHyphens/>
              <w:jc w:val="right"/>
              <w:rPr>
                <w:sz w:val="19"/>
                <w:szCs w:val="19"/>
              </w:rPr>
            </w:pPr>
            <w:r w:rsidRPr="000A4838">
              <w:rPr>
                <w:sz w:val="19"/>
                <w:szCs w:val="19"/>
              </w:rPr>
              <w:t>4,044,459</w:t>
            </w:r>
          </w:p>
        </w:tc>
        <w:tc>
          <w:tcPr>
            <w:tcW w:w="868" w:type="dxa"/>
            <w:shd w:val="clear" w:color="auto" w:fill="auto"/>
          </w:tcPr>
          <w:p w14:paraId="1ACCE77E" w14:textId="77777777" w:rsidR="00707E68" w:rsidRPr="000A4838" w:rsidRDefault="00707E68" w:rsidP="00D1449E">
            <w:pPr>
              <w:suppressAutoHyphens/>
              <w:jc w:val="right"/>
              <w:rPr>
                <w:sz w:val="19"/>
                <w:szCs w:val="19"/>
              </w:rPr>
            </w:pPr>
            <w:r w:rsidRPr="000A4838">
              <w:rPr>
                <w:sz w:val="19"/>
                <w:szCs w:val="19"/>
              </w:rPr>
              <w:t>4,287,127</w:t>
            </w:r>
          </w:p>
        </w:tc>
        <w:tc>
          <w:tcPr>
            <w:tcW w:w="868" w:type="dxa"/>
            <w:shd w:val="clear" w:color="auto" w:fill="auto"/>
          </w:tcPr>
          <w:p w14:paraId="41D98FD6" w14:textId="77777777" w:rsidR="00707E68" w:rsidRPr="000A4838" w:rsidRDefault="00707E68" w:rsidP="00D1449E">
            <w:pPr>
              <w:suppressAutoHyphens/>
              <w:jc w:val="right"/>
              <w:rPr>
                <w:sz w:val="19"/>
                <w:szCs w:val="19"/>
              </w:rPr>
            </w:pPr>
            <w:r w:rsidRPr="000A4838">
              <w:rPr>
                <w:sz w:val="19"/>
                <w:szCs w:val="19"/>
              </w:rPr>
              <w:t>4,544,354</w:t>
            </w:r>
          </w:p>
        </w:tc>
        <w:tc>
          <w:tcPr>
            <w:tcW w:w="868" w:type="dxa"/>
            <w:shd w:val="clear" w:color="auto" w:fill="auto"/>
          </w:tcPr>
          <w:p w14:paraId="526FCE05" w14:textId="77777777" w:rsidR="00707E68" w:rsidRPr="000A4838" w:rsidRDefault="00707E68" w:rsidP="00D1449E">
            <w:pPr>
              <w:suppressAutoHyphens/>
              <w:jc w:val="right"/>
              <w:rPr>
                <w:sz w:val="19"/>
                <w:szCs w:val="19"/>
              </w:rPr>
            </w:pPr>
            <w:r w:rsidRPr="000A4838">
              <w:rPr>
                <w:sz w:val="19"/>
                <w:szCs w:val="19"/>
              </w:rPr>
              <w:t>4,817,016</w:t>
            </w:r>
          </w:p>
        </w:tc>
        <w:tc>
          <w:tcPr>
            <w:tcW w:w="869" w:type="dxa"/>
            <w:shd w:val="clear" w:color="auto" w:fill="auto"/>
          </w:tcPr>
          <w:p w14:paraId="263F8862" w14:textId="77777777" w:rsidR="00707E68" w:rsidRPr="000A4838" w:rsidRDefault="00707E68" w:rsidP="00D1449E">
            <w:pPr>
              <w:suppressAutoHyphens/>
              <w:jc w:val="right"/>
              <w:rPr>
                <w:sz w:val="19"/>
                <w:szCs w:val="19"/>
              </w:rPr>
            </w:pPr>
            <w:r w:rsidRPr="000A4838">
              <w:rPr>
                <w:sz w:val="19"/>
                <w:szCs w:val="19"/>
              </w:rPr>
              <w:t>5,106,037</w:t>
            </w:r>
          </w:p>
        </w:tc>
      </w:tr>
      <w:tr w:rsidR="00707E68" w:rsidRPr="000A4838" w14:paraId="4D17E5C6" w14:textId="77777777" w:rsidTr="00707E68">
        <w:trPr>
          <w:trHeight w:val="338"/>
          <w:jc w:val="center"/>
        </w:trPr>
        <w:tc>
          <w:tcPr>
            <w:tcW w:w="1985" w:type="dxa"/>
            <w:shd w:val="clear" w:color="auto" w:fill="FFFFFF" w:themeFill="background1"/>
          </w:tcPr>
          <w:p w14:paraId="702EBFB2" w14:textId="31AADD76" w:rsidR="00707E68" w:rsidRPr="000A4838" w:rsidRDefault="00707E68" w:rsidP="00707E68">
            <w:pPr>
              <w:suppressAutoHyphens/>
              <w:bidi/>
              <w:jc w:val="left"/>
              <w:rPr>
                <w:sz w:val="19"/>
                <w:szCs w:val="19"/>
              </w:rPr>
            </w:pPr>
            <w:r>
              <w:rPr>
                <w:rFonts w:hint="cs"/>
                <w:sz w:val="19"/>
                <w:szCs w:val="19"/>
                <w:rtl/>
              </w:rPr>
              <w:t>الهيدروفلوروكربون</w:t>
            </w:r>
            <w:r w:rsidR="00FF0427">
              <w:rPr>
                <w:rFonts w:hint="cs"/>
                <w:sz w:val="19"/>
                <w:szCs w:val="19"/>
                <w:rtl/>
              </w:rPr>
              <w:t xml:space="preserve"> الذي يستحدث تدريجياً من الهيدروكلوروفلوروكربون المزال</w:t>
            </w:r>
            <w:r>
              <w:rPr>
                <w:rFonts w:hint="cs"/>
                <w:sz w:val="19"/>
                <w:szCs w:val="19"/>
                <w:rtl/>
              </w:rPr>
              <w:t xml:space="preserve"> </w:t>
            </w:r>
            <w:r w:rsidRPr="000A4838">
              <w:rPr>
                <w:rStyle w:val="FootnoteReference"/>
                <w:sz w:val="19"/>
                <w:szCs w:val="19"/>
              </w:rPr>
              <w:footnoteReference w:id="8"/>
            </w:r>
          </w:p>
        </w:tc>
        <w:tc>
          <w:tcPr>
            <w:tcW w:w="868" w:type="dxa"/>
          </w:tcPr>
          <w:p w14:paraId="4C7D0CDE" w14:textId="77777777" w:rsidR="00707E68" w:rsidRPr="000A4838" w:rsidRDefault="00707E68" w:rsidP="00D1449E">
            <w:pPr>
              <w:suppressAutoHyphens/>
              <w:jc w:val="right"/>
              <w:rPr>
                <w:sz w:val="19"/>
                <w:szCs w:val="19"/>
              </w:rPr>
            </w:pPr>
            <w:r w:rsidRPr="000A4838">
              <w:rPr>
                <w:sz w:val="19"/>
                <w:szCs w:val="19"/>
              </w:rPr>
              <w:t>0</w:t>
            </w:r>
          </w:p>
        </w:tc>
        <w:tc>
          <w:tcPr>
            <w:tcW w:w="868" w:type="dxa"/>
            <w:shd w:val="clear" w:color="auto" w:fill="auto"/>
          </w:tcPr>
          <w:p w14:paraId="74638E91" w14:textId="77777777" w:rsidR="00707E68" w:rsidRPr="000A4838" w:rsidRDefault="00707E68" w:rsidP="00D1449E">
            <w:pPr>
              <w:suppressAutoHyphens/>
              <w:jc w:val="right"/>
              <w:rPr>
                <w:sz w:val="19"/>
                <w:szCs w:val="19"/>
              </w:rPr>
            </w:pPr>
            <w:r w:rsidRPr="000A4838">
              <w:rPr>
                <w:sz w:val="19"/>
                <w:szCs w:val="19"/>
              </w:rPr>
              <w:t xml:space="preserve">183,206 </w:t>
            </w:r>
          </w:p>
        </w:tc>
        <w:tc>
          <w:tcPr>
            <w:tcW w:w="868" w:type="dxa"/>
            <w:shd w:val="clear" w:color="auto" w:fill="auto"/>
          </w:tcPr>
          <w:p w14:paraId="2A613C6D" w14:textId="77777777" w:rsidR="00707E68" w:rsidRPr="000A4838" w:rsidRDefault="00707E68" w:rsidP="00D1449E">
            <w:pPr>
              <w:suppressAutoHyphens/>
              <w:jc w:val="right"/>
              <w:rPr>
                <w:sz w:val="19"/>
                <w:szCs w:val="19"/>
              </w:rPr>
            </w:pPr>
            <w:r w:rsidRPr="000A4838">
              <w:rPr>
                <w:sz w:val="19"/>
                <w:szCs w:val="19"/>
              </w:rPr>
              <w:t xml:space="preserve">183,206 </w:t>
            </w:r>
          </w:p>
        </w:tc>
        <w:tc>
          <w:tcPr>
            <w:tcW w:w="868" w:type="dxa"/>
            <w:shd w:val="clear" w:color="auto" w:fill="auto"/>
          </w:tcPr>
          <w:p w14:paraId="6F57DCDD" w14:textId="77777777" w:rsidR="00707E68" w:rsidRPr="000A4838" w:rsidRDefault="00707E68" w:rsidP="00D1449E">
            <w:pPr>
              <w:suppressAutoHyphens/>
              <w:jc w:val="right"/>
              <w:rPr>
                <w:sz w:val="19"/>
                <w:szCs w:val="19"/>
              </w:rPr>
            </w:pPr>
            <w:r w:rsidRPr="000A4838">
              <w:rPr>
                <w:sz w:val="19"/>
                <w:szCs w:val="19"/>
              </w:rPr>
              <w:t xml:space="preserve">183,206 </w:t>
            </w:r>
          </w:p>
        </w:tc>
        <w:tc>
          <w:tcPr>
            <w:tcW w:w="869" w:type="dxa"/>
            <w:shd w:val="clear" w:color="auto" w:fill="auto"/>
          </w:tcPr>
          <w:p w14:paraId="18C0FE21" w14:textId="77777777" w:rsidR="00707E68" w:rsidRPr="000A4838" w:rsidRDefault="00707E68" w:rsidP="00D1449E">
            <w:pPr>
              <w:suppressAutoHyphens/>
              <w:jc w:val="right"/>
              <w:rPr>
                <w:sz w:val="19"/>
                <w:szCs w:val="19"/>
              </w:rPr>
            </w:pPr>
            <w:r w:rsidRPr="000A4838">
              <w:rPr>
                <w:sz w:val="19"/>
                <w:szCs w:val="19"/>
              </w:rPr>
              <w:t xml:space="preserve">183,206 </w:t>
            </w:r>
          </w:p>
        </w:tc>
        <w:tc>
          <w:tcPr>
            <w:tcW w:w="868" w:type="dxa"/>
            <w:shd w:val="clear" w:color="auto" w:fill="auto"/>
          </w:tcPr>
          <w:p w14:paraId="3EE1E492" w14:textId="77777777" w:rsidR="00707E68" w:rsidRPr="000A4838" w:rsidRDefault="00707E68" w:rsidP="00D1449E">
            <w:pPr>
              <w:suppressAutoHyphens/>
              <w:jc w:val="right"/>
              <w:rPr>
                <w:sz w:val="19"/>
                <w:szCs w:val="19"/>
              </w:rPr>
            </w:pPr>
            <w:r w:rsidRPr="000A4838">
              <w:rPr>
                <w:sz w:val="19"/>
                <w:szCs w:val="19"/>
              </w:rPr>
              <w:t xml:space="preserve">183,206 </w:t>
            </w:r>
          </w:p>
        </w:tc>
        <w:tc>
          <w:tcPr>
            <w:tcW w:w="868" w:type="dxa"/>
            <w:shd w:val="clear" w:color="auto" w:fill="auto"/>
          </w:tcPr>
          <w:p w14:paraId="7B0A91CC" w14:textId="77777777" w:rsidR="00707E68" w:rsidRPr="000A4838" w:rsidRDefault="00707E68" w:rsidP="00D1449E">
            <w:pPr>
              <w:suppressAutoHyphens/>
              <w:jc w:val="right"/>
              <w:rPr>
                <w:sz w:val="19"/>
                <w:szCs w:val="19"/>
              </w:rPr>
            </w:pPr>
            <w:r w:rsidRPr="000A4838">
              <w:rPr>
                <w:sz w:val="19"/>
                <w:szCs w:val="19"/>
              </w:rPr>
              <w:t xml:space="preserve">183,206 </w:t>
            </w:r>
          </w:p>
        </w:tc>
        <w:tc>
          <w:tcPr>
            <w:tcW w:w="868" w:type="dxa"/>
            <w:shd w:val="clear" w:color="auto" w:fill="auto"/>
          </w:tcPr>
          <w:p w14:paraId="5F883A5D" w14:textId="77777777" w:rsidR="00707E68" w:rsidRPr="000A4838" w:rsidRDefault="00707E68" w:rsidP="00D1449E">
            <w:pPr>
              <w:suppressAutoHyphens/>
              <w:jc w:val="right"/>
              <w:rPr>
                <w:sz w:val="19"/>
                <w:szCs w:val="19"/>
              </w:rPr>
            </w:pPr>
            <w:r w:rsidRPr="000A4838">
              <w:rPr>
                <w:sz w:val="19"/>
                <w:szCs w:val="19"/>
              </w:rPr>
              <w:t xml:space="preserve">183,206 </w:t>
            </w:r>
          </w:p>
        </w:tc>
        <w:tc>
          <w:tcPr>
            <w:tcW w:w="869" w:type="dxa"/>
            <w:shd w:val="clear" w:color="auto" w:fill="auto"/>
          </w:tcPr>
          <w:p w14:paraId="0833FA59" w14:textId="77777777" w:rsidR="00707E68" w:rsidRPr="000A4838" w:rsidRDefault="00707E68" w:rsidP="00D1449E">
            <w:pPr>
              <w:suppressAutoHyphens/>
              <w:jc w:val="right"/>
              <w:rPr>
                <w:sz w:val="19"/>
                <w:szCs w:val="19"/>
              </w:rPr>
            </w:pPr>
            <w:r w:rsidRPr="000A4838">
              <w:rPr>
                <w:sz w:val="19"/>
                <w:szCs w:val="19"/>
              </w:rPr>
              <w:t xml:space="preserve">183,206 </w:t>
            </w:r>
          </w:p>
        </w:tc>
      </w:tr>
      <w:tr w:rsidR="00707E68" w:rsidRPr="000A4838" w14:paraId="7A8B8477" w14:textId="77777777" w:rsidTr="00707E68">
        <w:trPr>
          <w:trHeight w:val="434"/>
          <w:jc w:val="center"/>
        </w:trPr>
        <w:tc>
          <w:tcPr>
            <w:tcW w:w="1985" w:type="dxa"/>
            <w:shd w:val="clear" w:color="auto" w:fill="FFFFFF" w:themeFill="background1"/>
            <w:vAlign w:val="center"/>
          </w:tcPr>
          <w:p w14:paraId="28D6B4AC" w14:textId="0E955C80" w:rsidR="00707E68" w:rsidRPr="000A4838" w:rsidRDefault="00AF4AF9" w:rsidP="00707E68">
            <w:pPr>
              <w:suppressAutoHyphens/>
              <w:bidi/>
              <w:jc w:val="left"/>
              <w:rPr>
                <w:sz w:val="19"/>
                <w:szCs w:val="19"/>
              </w:rPr>
            </w:pPr>
            <w:r>
              <w:rPr>
                <w:rFonts w:hint="cs"/>
                <w:sz w:val="19"/>
                <w:szCs w:val="19"/>
                <w:rtl/>
              </w:rPr>
              <w:t>إجمالي استهلاك الهيدروفلوروكربون المتوقع</w:t>
            </w:r>
            <w:r w:rsidR="00707E68" w:rsidRPr="000A4838">
              <w:rPr>
                <w:sz w:val="19"/>
                <w:szCs w:val="19"/>
              </w:rPr>
              <w:t xml:space="preserve"> </w:t>
            </w:r>
          </w:p>
        </w:tc>
        <w:tc>
          <w:tcPr>
            <w:tcW w:w="868" w:type="dxa"/>
          </w:tcPr>
          <w:p w14:paraId="4FDDF8DC" w14:textId="77777777" w:rsidR="00707E68" w:rsidRPr="000A4838" w:rsidRDefault="00707E68" w:rsidP="00D1449E">
            <w:pPr>
              <w:suppressAutoHyphens/>
              <w:jc w:val="right"/>
              <w:rPr>
                <w:sz w:val="19"/>
                <w:szCs w:val="19"/>
              </w:rPr>
            </w:pPr>
            <w:r w:rsidRPr="000A4838">
              <w:rPr>
                <w:sz w:val="19"/>
                <w:szCs w:val="19"/>
              </w:rPr>
              <w:t>3,203,591</w:t>
            </w:r>
          </w:p>
        </w:tc>
        <w:tc>
          <w:tcPr>
            <w:tcW w:w="868" w:type="dxa"/>
            <w:shd w:val="clear" w:color="auto" w:fill="auto"/>
          </w:tcPr>
          <w:p w14:paraId="11A0E99D" w14:textId="77777777" w:rsidR="00707E68" w:rsidRPr="000A4838" w:rsidRDefault="00707E68" w:rsidP="00D1449E">
            <w:pPr>
              <w:suppressAutoHyphens/>
              <w:jc w:val="right"/>
              <w:rPr>
                <w:sz w:val="19"/>
                <w:szCs w:val="19"/>
              </w:rPr>
            </w:pPr>
            <w:r w:rsidRPr="000A4838">
              <w:rPr>
                <w:sz w:val="19"/>
                <w:szCs w:val="19"/>
              </w:rPr>
              <w:t>3,579,012</w:t>
            </w:r>
          </w:p>
        </w:tc>
        <w:tc>
          <w:tcPr>
            <w:tcW w:w="868" w:type="dxa"/>
            <w:shd w:val="clear" w:color="auto" w:fill="auto"/>
          </w:tcPr>
          <w:p w14:paraId="652EEFC5" w14:textId="77777777" w:rsidR="00707E68" w:rsidRPr="000A4838" w:rsidRDefault="00707E68" w:rsidP="00D1449E">
            <w:pPr>
              <w:suppressAutoHyphens/>
              <w:jc w:val="right"/>
              <w:rPr>
                <w:sz w:val="19"/>
                <w:szCs w:val="19"/>
              </w:rPr>
            </w:pPr>
            <w:r w:rsidRPr="000A4838">
              <w:rPr>
                <w:sz w:val="19"/>
                <w:szCs w:val="19"/>
              </w:rPr>
              <w:t>3,782,760</w:t>
            </w:r>
          </w:p>
        </w:tc>
        <w:tc>
          <w:tcPr>
            <w:tcW w:w="868" w:type="dxa"/>
            <w:shd w:val="clear" w:color="auto" w:fill="auto"/>
          </w:tcPr>
          <w:p w14:paraId="54B13A32" w14:textId="77777777" w:rsidR="00707E68" w:rsidRPr="000A4838" w:rsidRDefault="00707E68" w:rsidP="00D1449E">
            <w:pPr>
              <w:suppressAutoHyphens/>
              <w:jc w:val="right"/>
              <w:rPr>
                <w:sz w:val="19"/>
                <w:szCs w:val="19"/>
              </w:rPr>
            </w:pPr>
            <w:r w:rsidRPr="000A4838">
              <w:rPr>
                <w:sz w:val="19"/>
                <w:szCs w:val="19"/>
              </w:rPr>
              <w:t>3,998,734</w:t>
            </w:r>
          </w:p>
        </w:tc>
        <w:tc>
          <w:tcPr>
            <w:tcW w:w="869" w:type="dxa"/>
            <w:shd w:val="clear" w:color="auto" w:fill="auto"/>
          </w:tcPr>
          <w:p w14:paraId="2E128401" w14:textId="77777777" w:rsidR="00707E68" w:rsidRPr="000A4838" w:rsidRDefault="00707E68" w:rsidP="00D1449E">
            <w:pPr>
              <w:suppressAutoHyphens/>
              <w:jc w:val="right"/>
              <w:rPr>
                <w:sz w:val="19"/>
                <w:szCs w:val="19"/>
              </w:rPr>
            </w:pPr>
            <w:r w:rsidRPr="000A4838">
              <w:rPr>
                <w:sz w:val="19"/>
                <w:szCs w:val="19"/>
              </w:rPr>
              <w:t>4,227,665</w:t>
            </w:r>
          </w:p>
        </w:tc>
        <w:tc>
          <w:tcPr>
            <w:tcW w:w="868" w:type="dxa"/>
            <w:shd w:val="clear" w:color="auto" w:fill="auto"/>
          </w:tcPr>
          <w:p w14:paraId="175EED29" w14:textId="77777777" w:rsidR="00707E68" w:rsidRPr="000A4838" w:rsidRDefault="00707E68" w:rsidP="00D1449E">
            <w:pPr>
              <w:suppressAutoHyphens/>
              <w:jc w:val="right"/>
              <w:rPr>
                <w:sz w:val="19"/>
                <w:szCs w:val="19"/>
              </w:rPr>
            </w:pPr>
            <w:r w:rsidRPr="000A4838">
              <w:rPr>
                <w:sz w:val="19"/>
                <w:szCs w:val="19"/>
              </w:rPr>
              <w:t>4,470,333</w:t>
            </w:r>
          </w:p>
        </w:tc>
        <w:tc>
          <w:tcPr>
            <w:tcW w:w="868" w:type="dxa"/>
            <w:shd w:val="clear" w:color="auto" w:fill="auto"/>
          </w:tcPr>
          <w:p w14:paraId="2FBD0CB8" w14:textId="77777777" w:rsidR="00707E68" w:rsidRPr="000A4838" w:rsidRDefault="00707E68" w:rsidP="00D1449E">
            <w:pPr>
              <w:suppressAutoHyphens/>
              <w:jc w:val="right"/>
              <w:rPr>
                <w:sz w:val="19"/>
                <w:szCs w:val="19"/>
              </w:rPr>
            </w:pPr>
            <w:r w:rsidRPr="000A4838">
              <w:rPr>
                <w:sz w:val="19"/>
                <w:szCs w:val="19"/>
              </w:rPr>
              <w:t>4,727,560</w:t>
            </w:r>
          </w:p>
        </w:tc>
        <w:tc>
          <w:tcPr>
            <w:tcW w:w="868" w:type="dxa"/>
            <w:shd w:val="clear" w:color="auto" w:fill="auto"/>
          </w:tcPr>
          <w:p w14:paraId="029DCBFC" w14:textId="77777777" w:rsidR="00707E68" w:rsidRPr="000A4838" w:rsidRDefault="00707E68" w:rsidP="00D1449E">
            <w:pPr>
              <w:suppressAutoHyphens/>
              <w:jc w:val="right"/>
              <w:rPr>
                <w:sz w:val="19"/>
                <w:szCs w:val="19"/>
              </w:rPr>
            </w:pPr>
            <w:r w:rsidRPr="000A4838">
              <w:rPr>
                <w:sz w:val="19"/>
                <w:szCs w:val="19"/>
              </w:rPr>
              <w:t>5,000,222</w:t>
            </w:r>
          </w:p>
        </w:tc>
        <w:tc>
          <w:tcPr>
            <w:tcW w:w="869" w:type="dxa"/>
            <w:shd w:val="clear" w:color="auto" w:fill="auto"/>
          </w:tcPr>
          <w:p w14:paraId="7AA72D8D" w14:textId="77777777" w:rsidR="00707E68" w:rsidRPr="000A4838" w:rsidRDefault="00707E68" w:rsidP="00D1449E">
            <w:pPr>
              <w:suppressAutoHyphens/>
              <w:jc w:val="right"/>
              <w:rPr>
                <w:sz w:val="19"/>
                <w:szCs w:val="19"/>
              </w:rPr>
            </w:pPr>
            <w:r w:rsidRPr="000A4838">
              <w:rPr>
                <w:sz w:val="19"/>
                <w:szCs w:val="19"/>
              </w:rPr>
              <w:t>5,289,243</w:t>
            </w:r>
          </w:p>
        </w:tc>
      </w:tr>
      <w:tr w:rsidR="00707E68" w:rsidRPr="000A4838" w14:paraId="2EE73D5A" w14:textId="77777777" w:rsidTr="00707E68">
        <w:trPr>
          <w:trHeight w:val="434"/>
          <w:jc w:val="center"/>
        </w:trPr>
        <w:tc>
          <w:tcPr>
            <w:tcW w:w="1985" w:type="dxa"/>
            <w:shd w:val="clear" w:color="auto" w:fill="FFFFFF" w:themeFill="background1"/>
          </w:tcPr>
          <w:p w14:paraId="5565BEF1" w14:textId="1CBAC6CA" w:rsidR="00707E68" w:rsidRPr="000A4838" w:rsidRDefault="00AF4AF9" w:rsidP="00707E68">
            <w:pPr>
              <w:suppressAutoHyphens/>
              <w:bidi/>
              <w:jc w:val="left"/>
              <w:rPr>
                <w:sz w:val="19"/>
                <w:szCs w:val="19"/>
              </w:rPr>
            </w:pPr>
            <w:r>
              <w:rPr>
                <w:rFonts w:hint="cs"/>
                <w:sz w:val="19"/>
                <w:szCs w:val="19"/>
                <w:rtl/>
              </w:rPr>
              <w:t>الحد الموضوع في بروتوكول مونتريال استناداً إلى خط الأساس التقديري</w:t>
            </w:r>
          </w:p>
        </w:tc>
        <w:tc>
          <w:tcPr>
            <w:tcW w:w="868" w:type="dxa"/>
          </w:tcPr>
          <w:p w14:paraId="3B5B0B2D" w14:textId="7B089BBC" w:rsidR="00707E68" w:rsidRPr="000A4838" w:rsidRDefault="00344716" w:rsidP="00D1449E">
            <w:pPr>
              <w:suppressAutoHyphens/>
              <w:jc w:val="right"/>
              <w:rPr>
                <w:sz w:val="19"/>
                <w:szCs w:val="19"/>
              </w:rPr>
            </w:pPr>
            <w:r>
              <w:rPr>
                <w:rFonts w:hint="cs"/>
                <w:sz w:val="19"/>
                <w:szCs w:val="19"/>
                <w:rtl/>
              </w:rPr>
              <w:t>غير متاح</w:t>
            </w:r>
          </w:p>
        </w:tc>
        <w:tc>
          <w:tcPr>
            <w:tcW w:w="868" w:type="dxa"/>
            <w:shd w:val="clear" w:color="auto" w:fill="auto"/>
          </w:tcPr>
          <w:p w14:paraId="2EC89F35" w14:textId="7E06D7E9" w:rsidR="00707E68" w:rsidRPr="000A4838" w:rsidRDefault="00344716" w:rsidP="00D1449E">
            <w:pPr>
              <w:suppressAutoHyphens/>
              <w:jc w:val="right"/>
              <w:rPr>
                <w:sz w:val="19"/>
                <w:szCs w:val="19"/>
              </w:rPr>
            </w:pPr>
            <w:r>
              <w:rPr>
                <w:rFonts w:hint="cs"/>
                <w:sz w:val="19"/>
                <w:szCs w:val="19"/>
                <w:rtl/>
              </w:rPr>
              <w:t>غير متاح</w:t>
            </w:r>
          </w:p>
        </w:tc>
        <w:tc>
          <w:tcPr>
            <w:tcW w:w="868" w:type="dxa"/>
            <w:shd w:val="clear" w:color="auto" w:fill="auto"/>
          </w:tcPr>
          <w:p w14:paraId="61907045" w14:textId="77777777" w:rsidR="00707E68" w:rsidRPr="000A4838" w:rsidRDefault="00707E68" w:rsidP="00D1449E">
            <w:pPr>
              <w:suppressAutoHyphens/>
              <w:jc w:val="right"/>
              <w:rPr>
                <w:sz w:val="19"/>
                <w:szCs w:val="19"/>
              </w:rPr>
            </w:pPr>
            <w:bookmarkStart w:id="1" w:name="_Hlk134459363"/>
            <w:r w:rsidRPr="000A4838">
              <w:rPr>
                <w:sz w:val="19"/>
                <w:szCs w:val="19"/>
              </w:rPr>
              <w:t>4,760,203</w:t>
            </w:r>
            <w:bookmarkEnd w:id="1"/>
          </w:p>
        </w:tc>
        <w:tc>
          <w:tcPr>
            <w:tcW w:w="868" w:type="dxa"/>
            <w:shd w:val="clear" w:color="auto" w:fill="auto"/>
          </w:tcPr>
          <w:p w14:paraId="7D2FF3DC" w14:textId="77777777" w:rsidR="00707E68" w:rsidRPr="000A4838" w:rsidRDefault="00707E68" w:rsidP="00D1449E">
            <w:pPr>
              <w:suppressAutoHyphens/>
              <w:jc w:val="right"/>
              <w:rPr>
                <w:sz w:val="19"/>
                <w:szCs w:val="19"/>
              </w:rPr>
            </w:pPr>
            <w:r w:rsidRPr="000A4838">
              <w:rPr>
                <w:sz w:val="19"/>
                <w:szCs w:val="19"/>
              </w:rPr>
              <w:t>4,760,203</w:t>
            </w:r>
          </w:p>
        </w:tc>
        <w:tc>
          <w:tcPr>
            <w:tcW w:w="869" w:type="dxa"/>
            <w:shd w:val="clear" w:color="auto" w:fill="auto"/>
          </w:tcPr>
          <w:p w14:paraId="33AB353C" w14:textId="77777777" w:rsidR="00707E68" w:rsidRPr="000A4838" w:rsidRDefault="00707E68" w:rsidP="00D1449E">
            <w:pPr>
              <w:suppressAutoHyphens/>
              <w:jc w:val="right"/>
              <w:rPr>
                <w:sz w:val="19"/>
                <w:szCs w:val="19"/>
              </w:rPr>
            </w:pPr>
            <w:r w:rsidRPr="000A4838">
              <w:rPr>
                <w:sz w:val="19"/>
                <w:szCs w:val="19"/>
              </w:rPr>
              <w:t>4,760,203</w:t>
            </w:r>
          </w:p>
        </w:tc>
        <w:tc>
          <w:tcPr>
            <w:tcW w:w="868" w:type="dxa"/>
            <w:shd w:val="clear" w:color="auto" w:fill="auto"/>
          </w:tcPr>
          <w:p w14:paraId="4A261171" w14:textId="77777777" w:rsidR="00707E68" w:rsidRPr="000A4838" w:rsidRDefault="00707E68" w:rsidP="00D1449E">
            <w:pPr>
              <w:suppressAutoHyphens/>
              <w:jc w:val="right"/>
              <w:rPr>
                <w:sz w:val="19"/>
                <w:szCs w:val="19"/>
              </w:rPr>
            </w:pPr>
            <w:r w:rsidRPr="000A4838">
              <w:rPr>
                <w:sz w:val="19"/>
                <w:szCs w:val="19"/>
              </w:rPr>
              <w:t>4,760,203</w:t>
            </w:r>
          </w:p>
        </w:tc>
        <w:tc>
          <w:tcPr>
            <w:tcW w:w="868" w:type="dxa"/>
            <w:shd w:val="clear" w:color="auto" w:fill="auto"/>
          </w:tcPr>
          <w:p w14:paraId="3178034E" w14:textId="77777777" w:rsidR="00707E68" w:rsidRPr="000A4838" w:rsidRDefault="00707E68" w:rsidP="00D1449E">
            <w:pPr>
              <w:suppressAutoHyphens/>
              <w:jc w:val="right"/>
              <w:rPr>
                <w:sz w:val="19"/>
                <w:szCs w:val="19"/>
              </w:rPr>
            </w:pPr>
            <w:r w:rsidRPr="000A4838">
              <w:rPr>
                <w:sz w:val="19"/>
                <w:szCs w:val="19"/>
              </w:rPr>
              <w:t>4,760,203</w:t>
            </w:r>
          </w:p>
        </w:tc>
        <w:tc>
          <w:tcPr>
            <w:tcW w:w="868" w:type="dxa"/>
            <w:shd w:val="clear" w:color="auto" w:fill="auto"/>
          </w:tcPr>
          <w:p w14:paraId="64238659" w14:textId="77777777" w:rsidR="00707E68" w:rsidRPr="000A4838" w:rsidRDefault="00707E68" w:rsidP="00D1449E">
            <w:pPr>
              <w:suppressAutoHyphens/>
              <w:jc w:val="right"/>
              <w:rPr>
                <w:sz w:val="19"/>
                <w:szCs w:val="19"/>
              </w:rPr>
            </w:pPr>
            <w:r w:rsidRPr="000A4838">
              <w:rPr>
                <w:sz w:val="19"/>
                <w:szCs w:val="19"/>
              </w:rPr>
              <w:t>4,284,183</w:t>
            </w:r>
          </w:p>
        </w:tc>
        <w:tc>
          <w:tcPr>
            <w:tcW w:w="869" w:type="dxa"/>
            <w:shd w:val="clear" w:color="auto" w:fill="auto"/>
          </w:tcPr>
          <w:p w14:paraId="41E5FB52" w14:textId="77777777" w:rsidR="00707E68" w:rsidRPr="000A4838" w:rsidRDefault="00707E68" w:rsidP="00D1449E">
            <w:pPr>
              <w:suppressAutoHyphens/>
              <w:jc w:val="right"/>
              <w:rPr>
                <w:sz w:val="19"/>
                <w:szCs w:val="19"/>
              </w:rPr>
            </w:pPr>
            <w:r w:rsidRPr="000A4838">
              <w:rPr>
                <w:sz w:val="19"/>
                <w:szCs w:val="19"/>
              </w:rPr>
              <w:t>4,284,183</w:t>
            </w:r>
          </w:p>
        </w:tc>
      </w:tr>
      <w:tr w:rsidR="00707E68" w:rsidRPr="000A4838" w14:paraId="29635751" w14:textId="77777777" w:rsidTr="00707E68">
        <w:trPr>
          <w:trHeight w:val="434"/>
          <w:jc w:val="center"/>
        </w:trPr>
        <w:tc>
          <w:tcPr>
            <w:tcW w:w="1985" w:type="dxa"/>
            <w:shd w:val="clear" w:color="auto" w:fill="FFFFFF" w:themeFill="background1"/>
            <w:vAlign w:val="center"/>
          </w:tcPr>
          <w:p w14:paraId="782960E3" w14:textId="2746DDB7" w:rsidR="00707E68" w:rsidRPr="000A4838" w:rsidRDefault="00AF4AF9" w:rsidP="00707E68">
            <w:pPr>
              <w:keepNext/>
              <w:suppressAutoHyphens/>
              <w:bidi/>
              <w:jc w:val="left"/>
              <w:rPr>
                <w:b/>
                <w:bCs/>
                <w:sz w:val="19"/>
                <w:szCs w:val="19"/>
              </w:rPr>
            </w:pPr>
            <w:r>
              <w:rPr>
                <w:rFonts w:hint="cs"/>
                <w:sz w:val="19"/>
                <w:szCs w:val="19"/>
                <w:rtl/>
              </w:rPr>
              <w:t>التخفيضات المطلوبة في المواد الهيدروفلوروكربونية</w:t>
            </w:r>
          </w:p>
        </w:tc>
        <w:tc>
          <w:tcPr>
            <w:tcW w:w="868" w:type="dxa"/>
          </w:tcPr>
          <w:p w14:paraId="6676D155" w14:textId="7F23A1C1" w:rsidR="00707E68" w:rsidRPr="000A4838" w:rsidRDefault="00344716" w:rsidP="00D1449E">
            <w:pPr>
              <w:keepNext/>
              <w:suppressAutoHyphens/>
              <w:jc w:val="right"/>
              <w:rPr>
                <w:b/>
                <w:bCs/>
                <w:sz w:val="19"/>
                <w:szCs w:val="19"/>
              </w:rPr>
            </w:pPr>
            <w:r>
              <w:rPr>
                <w:rFonts w:hint="cs"/>
                <w:sz w:val="19"/>
                <w:szCs w:val="19"/>
                <w:rtl/>
              </w:rPr>
              <w:t>غير متاح</w:t>
            </w:r>
          </w:p>
        </w:tc>
        <w:tc>
          <w:tcPr>
            <w:tcW w:w="868" w:type="dxa"/>
            <w:shd w:val="clear" w:color="auto" w:fill="auto"/>
          </w:tcPr>
          <w:p w14:paraId="7749A73B" w14:textId="710447D3" w:rsidR="00707E68" w:rsidRPr="000A4838" w:rsidRDefault="00344716" w:rsidP="00D1449E">
            <w:pPr>
              <w:keepNext/>
              <w:suppressAutoHyphens/>
              <w:jc w:val="right"/>
              <w:rPr>
                <w:b/>
                <w:bCs/>
                <w:sz w:val="19"/>
                <w:szCs w:val="19"/>
              </w:rPr>
            </w:pPr>
            <w:r>
              <w:rPr>
                <w:rFonts w:hint="cs"/>
                <w:sz w:val="19"/>
                <w:szCs w:val="19"/>
                <w:rtl/>
              </w:rPr>
              <w:t>غير متاح</w:t>
            </w:r>
          </w:p>
        </w:tc>
        <w:tc>
          <w:tcPr>
            <w:tcW w:w="868" w:type="dxa"/>
            <w:shd w:val="clear" w:color="auto" w:fill="auto"/>
          </w:tcPr>
          <w:p w14:paraId="5FA17E37" w14:textId="77777777" w:rsidR="00707E68" w:rsidRPr="000A4838" w:rsidRDefault="00707E68" w:rsidP="00D1449E">
            <w:pPr>
              <w:keepNext/>
              <w:suppressAutoHyphens/>
              <w:jc w:val="right"/>
              <w:rPr>
                <w:b/>
                <w:bCs/>
                <w:sz w:val="19"/>
                <w:szCs w:val="19"/>
              </w:rPr>
            </w:pPr>
            <w:r w:rsidRPr="000A4838">
              <w:rPr>
                <w:sz w:val="19"/>
                <w:szCs w:val="19"/>
              </w:rPr>
              <w:t>0</w:t>
            </w:r>
          </w:p>
        </w:tc>
        <w:tc>
          <w:tcPr>
            <w:tcW w:w="868" w:type="dxa"/>
            <w:shd w:val="clear" w:color="auto" w:fill="auto"/>
          </w:tcPr>
          <w:p w14:paraId="5173E084" w14:textId="77777777" w:rsidR="00707E68" w:rsidRPr="000A4838" w:rsidRDefault="00707E68" w:rsidP="00D1449E">
            <w:pPr>
              <w:keepNext/>
              <w:suppressAutoHyphens/>
              <w:jc w:val="right"/>
              <w:rPr>
                <w:b/>
                <w:bCs/>
                <w:sz w:val="19"/>
                <w:szCs w:val="19"/>
              </w:rPr>
            </w:pPr>
            <w:r w:rsidRPr="000A4838">
              <w:rPr>
                <w:sz w:val="19"/>
                <w:szCs w:val="19"/>
              </w:rPr>
              <w:t xml:space="preserve">  0 </w:t>
            </w:r>
          </w:p>
        </w:tc>
        <w:tc>
          <w:tcPr>
            <w:tcW w:w="869" w:type="dxa"/>
            <w:shd w:val="clear" w:color="auto" w:fill="auto"/>
          </w:tcPr>
          <w:p w14:paraId="65790E4E" w14:textId="77777777" w:rsidR="00707E68" w:rsidRPr="000A4838" w:rsidRDefault="00707E68" w:rsidP="00D1449E">
            <w:pPr>
              <w:keepNext/>
              <w:suppressAutoHyphens/>
              <w:jc w:val="right"/>
              <w:rPr>
                <w:b/>
                <w:bCs/>
                <w:sz w:val="19"/>
                <w:szCs w:val="19"/>
              </w:rPr>
            </w:pPr>
            <w:r w:rsidRPr="000A4838">
              <w:rPr>
                <w:sz w:val="19"/>
                <w:szCs w:val="19"/>
              </w:rPr>
              <w:t xml:space="preserve">  0 </w:t>
            </w:r>
          </w:p>
        </w:tc>
        <w:tc>
          <w:tcPr>
            <w:tcW w:w="868" w:type="dxa"/>
            <w:shd w:val="clear" w:color="auto" w:fill="auto"/>
          </w:tcPr>
          <w:p w14:paraId="7026A4D1" w14:textId="77777777" w:rsidR="00707E68" w:rsidRPr="000A4838" w:rsidRDefault="00707E68" w:rsidP="00D1449E">
            <w:pPr>
              <w:keepNext/>
              <w:suppressAutoHyphens/>
              <w:jc w:val="right"/>
              <w:rPr>
                <w:b/>
                <w:bCs/>
                <w:sz w:val="19"/>
                <w:szCs w:val="19"/>
              </w:rPr>
            </w:pPr>
            <w:r w:rsidRPr="000A4838">
              <w:rPr>
                <w:sz w:val="19"/>
                <w:szCs w:val="19"/>
              </w:rPr>
              <w:t xml:space="preserve">0 </w:t>
            </w:r>
          </w:p>
        </w:tc>
        <w:tc>
          <w:tcPr>
            <w:tcW w:w="868" w:type="dxa"/>
            <w:shd w:val="clear" w:color="auto" w:fill="auto"/>
          </w:tcPr>
          <w:p w14:paraId="158DE801" w14:textId="77777777" w:rsidR="00707E68" w:rsidRPr="000A4838" w:rsidRDefault="00707E68" w:rsidP="00D1449E">
            <w:pPr>
              <w:keepNext/>
              <w:suppressAutoHyphens/>
              <w:jc w:val="right"/>
              <w:rPr>
                <w:b/>
                <w:bCs/>
                <w:sz w:val="19"/>
                <w:szCs w:val="19"/>
              </w:rPr>
            </w:pPr>
            <w:r w:rsidRPr="000A4838">
              <w:rPr>
                <w:sz w:val="19"/>
                <w:szCs w:val="19"/>
              </w:rPr>
              <w:t>0</w:t>
            </w:r>
          </w:p>
        </w:tc>
        <w:tc>
          <w:tcPr>
            <w:tcW w:w="868" w:type="dxa"/>
            <w:shd w:val="clear" w:color="auto" w:fill="auto"/>
          </w:tcPr>
          <w:p w14:paraId="000A2E6E" w14:textId="77777777" w:rsidR="00707E68" w:rsidRPr="000A4838" w:rsidRDefault="00707E68" w:rsidP="00D1449E">
            <w:pPr>
              <w:keepNext/>
              <w:suppressAutoHyphens/>
              <w:jc w:val="right"/>
              <w:rPr>
                <w:b/>
                <w:bCs/>
                <w:sz w:val="19"/>
                <w:szCs w:val="19"/>
              </w:rPr>
            </w:pPr>
            <w:r w:rsidRPr="000A4838">
              <w:rPr>
                <w:sz w:val="19"/>
                <w:szCs w:val="19"/>
              </w:rPr>
              <w:t>716,039</w:t>
            </w:r>
          </w:p>
        </w:tc>
        <w:tc>
          <w:tcPr>
            <w:tcW w:w="869" w:type="dxa"/>
            <w:shd w:val="clear" w:color="auto" w:fill="auto"/>
          </w:tcPr>
          <w:p w14:paraId="21A3F10E" w14:textId="77777777" w:rsidR="00707E68" w:rsidRPr="000A4838" w:rsidRDefault="00707E68" w:rsidP="00D1449E">
            <w:pPr>
              <w:keepNext/>
              <w:suppressAutoHyphens/>
              <w:jc w:val="right"/>
              <w:rPr>
                <w:b/>
                <w:bCs/>
                <w:sz w:val="19"/>
                <w:szCs w:val="19"/>
              </w:rPr>
            </w:pPr>
            <w:r w:rsidRPr="000A4838">
              <w:rPr>
                <w:sz w:val="19"/>
                <w:szCs w:val="19"/>
              </w:rPr>
              <w:t>1,005,060</w:t>
            </w:r>
          </w:p>
        </w:tc>
      </w:tr>
    </w:tbl>
    <w:p w14:paraId="63198C80" w14:textId="1A98879A" w:rsidR="00707E68" w:rsidRPr="000A4838" w:rsidRDefault="00707E68" w:rsidP="00707E68">
      <w:pPr>
        <w:keepNext/>
        <w:suppressAutoHyphens/>
        <w:bidi/>
        <w:rPr>
          <w:sz w:val="18"/>
          <w:szCs w:val="18"/>
        </w:rPr>
      </w:pPr>
      <w:r w:rsidRPr="000A4838">
        <w:rPr>
          <w:sz w:val="18"/>
          <w:szCs w:val="18"/>
        </w:rPr>
        <w:t>(*</w:t>
      </w:r>
      <w:proofErr w:type="gramStart"/>
      <w:r w:rsidRPr="000A4838">
        <w:rPr>
          <w:sz w:val="18"/>
          <w:szCs w:val="18"/>
        </w:rPr>
        <w:t xml:space="preserve">) </w:t>
      </w:r>
      <w:r w:rsidR="00A100FD">
        <w:rPr>
          <w:rFonts w:hint="cs"/>
          <w:sz w:val="18"/>
          <w:szCs w:val="18"/>
          <w:rtl/>
        </w:rPr>
        <w:t xml:space="preserve"> وفقاً</w:t>
      </w:r>
      <w:proofErr w:type="gramEnd"/>
      <w:r w:rsidR="00A100FD">
        <w:rPr>
          <w:rFonts w:hint="cs"/>
          <w:sz w:val="18"/>
          <w:szCs w:val="18"/>
          <w:rtl/>
        </w:rPr>
        <w:t xml:space="preserve"> لبيانات المادة </w:t>
      </w:r>
      <w:r w:rsidR="00A100FD" w:rsidRPr="000A4838">
        <w:rPr>
          <w:sz w:val="18"/>
          <w:szCs w:val="18"/>
        </w:rPr>
        <w:t>7</w:t>
      </w:r>
      <w:r w:rsidR="00A100FD">
        <w:rPr>
          <w:rFonts w:hint="cs"/>
          <w:sz w:val="18"/>
          <w:szCs w:val="18"/>
          <w:rtl/>
        </w:rPr>
        <w:t xml:space="preserve"> التي أفادت بها الكاميرون.</w:t>
      </w:r>
    </w:p>
    <w:p w14:paraId="3E564DEB" w14:textId="02F709BC" w:rsidR="00B65AEE" w:rsidRPr="00707E68" w:rsidRDefault="00B65AEE" w:rsidP="00707E68">
      <w:pPr>
        <w:bidi/>
        <w:spacing w:after="240"/>
        <w:rPr>
          <w:rFonts w:asciiTheme="majorBidi" w:hAnsiTheme="majorBidi"/>
          <w:b/>
          <w:bCs/>
          <w:sz w:val="22"/>
          <w:szCs w:val="22"/>
          <w:rtl/>
        </w:rPr>
      </w:pPr>
    </w:p>
    <w:p w14:paraId="0FF7FC47" w14:textId="6897E1D5" w:rsidR="00B65AEE" w:rsidRDefault="00A100FD" w:rsidP="00C82D61">
      <w:pPr>
        <w:pStyle w:val="Heading3"/>
        <w:numPr>
          <w:ilvl w:val="0"/>
          <w:numId w:val="11"/>
        </w:numPr>
        <w:bidi/>
        <w:spacing w:before="240" w:line="360" w:lineRule="auto"/>
        <w:ind w:left="0" w:firstLine="0"/>
        <w:rPr>
          <w:rFonts w:asciiTheme="majorBidi" w:hAnsiTheme="majorBidi"/>
          <w:sz w:val="26"/>
          <w:szCs w:val="26"/>
        </w:rPr>
      </w:pPr>
      <w:r w:rsidRPr="00D432A7">
        <w:rPr>
          <w:rFonts w:asciiTheme="majorBidi" w:hAnsiTheme="majorBidi" w:hint="cs"/>
          <w:sz w:val="26"/>
          <w:szCs w:val="26"/>
          <w:rtl/>
        </w:rPr>
        <w:t>ويُ</w:t>
      </w:r>
      <w:r w:rsidR="00B65AEE" w:rsidRPr="00D432A7">
        <w:rPr>
          <w:rFonts w:asciiTheme="majorBidi" w:hAnsiTheme="majorBidi"/>
          <w:sz w:val="26"/>
          <w:szCs w:val="26"/>
          <w:rtl/>
        </w:rPr>
        <w:t>قتر</w:t>
      </w:r>
      <w:r w:rsidRPr="00D432A7">
        <w:rPr>
          <w:rFonts w:asciiTheme="majorBidi" w:hAnsiTheme="majorBidi" w:hint="cs"/>
          <w:sz w:val="26"/>
          <w:szCs w:val="26"/>
          <w:rtl/>
        </w:rPr>
        <w:t>َ</w:t>
      </w:r>
      <w:r w:rsidR="00B65AEE" w:rsidRPr="00D432A7">
        <w:rPr>
          <w:rFonts w:asciiTheme="majorBidi" w:hAnsiTheme="majorBidi"/>
          <w:sz w:val="26"/>
          <w:szCs w:val="26"/>
          <w:rtl/>
        </w:rPr>
        <w:t>ح</w:t>
      </w:r>
      <w:r w:rsidRPr="00D432A7">
        <w:rPr>
          <w:rFonts w:asciiTheme="majorBidi" w:hAnsiTheme="majorBidi" w:hint="cs"/>
          <w:sz w:val="26"/>
          <w:szCs w:val="26"/>
          <w:rtl/>
        </w:rPr>
        <w:t xml:space="preserve"> في</w:t>
      </w:r>
      <w:r w:rsidR="00B65AEE" w:rsidRPr="00D432A7">
        <w:rPr>
          <w:rFonts w:asciiTheme="majorBidi" w:hAnsiTheme="majorBidi"/>
          <w:sz w:val="26"/>
          <w:szCs w:val="26"/>
          <w:rtl/>
        </w:rPr>
        <w:t xml:space="preserve"> المرحلة الأولى من </w:t>
      </w:r>
      <w:r w:rsidRPr="00D432A7">
        <w:rPr>
          <w:rFonts w:asciiTheme="majorBidi" w:hAnsiTheme="majorBidi" w:hint="cs"/>
          <w:sz w:val="26"/>
          <w:szCs w:val="26"/>
          <w:rtl/>
        </w:rPr>
        <w:t>خطة تنفيذ تعديل كيغالي</w:t>
      </w:r>
      <w:r w:rsidR="00B65AEE" w:rsidRPr="00D432A7">
        <w:rPr>
          <w:rFonts w:asciiTheme="majorBidi" w:hAnsiTheme="majorBidi"/>
          <w:sz w:val="26"/>
          <w:szCs w:val="26"/>
          <w:rtl/>
        </w:rPr>
        <w:t xml:space="preserve"> </w:t>
      </w:r>
      <w:r w:rsidR="00BE3B51" w:rsidRPr="00D432A7">
        <w:rPr>
          <w:rFonts w:asciiTheme="majorBidi" w:hAnsiTheme="majorBidi" w:hint="cs"/>
          <w:sz w:val="26"/>
          <w:szCs w:val="26"/>
          <w:rtl/>
        </w:rPr>
        <w:t xml:space="preserve">للخفض التدريجي للمواد الهيدروفلوروكربونية </w:t>
      </w:r>
      <w:r w:rsidR="00B65AEE" w:rsidRPr="00D432A7">
        <w:rPr>
          <w:rFonts w:asciiTheme="majorBidi" w:hAnsiTheme="majorBidi"/>
          <w:sz w:val="26"/>
          <w:szCs w:val="26"/>
          <w:rtl/>
        </w:rPr>
        <w:t xml:space="preserve">ضمان بقاء استهلاك </w:t>
      </w:r>
      <w:r w:rsidR="00BE3B51" w:rsidRPr="00D432A7">
        <w:rPr>
          <w:rFonts w:asciiTheme="majorBidi" w:hAnsiTheme="majorBidi" w:hint="cs"/>
          <w:sz w:val="26"/>
          <w:szCs w:val="26"/>
          <w:rtl/>
        </w:rPr>
        <w:t xml:space="preserve">تلك </w:t>
      </w:r>
      <w:r w:rsidR="00B65AEE" w:rsidRPr="00D432A7">
        <w:rPr>
          <w:rFonts w:asciiTheme="majorBidi" w:hAnsiTheme="majorBidi"/>
          <w:sz w:val="26"/>
          <w:szCs w:val="26"/>
          <w:rtl/>
        </w:rPr>
        <w:t xml:space="preserve">المواد أقل من حدود بروتوكول مونتريال </w:t>
      </w:r>
      <w:r w:rsidRPr="00D432A7">
        <w:rPr>
          <w:rFonts w:asciiTheme="majorBidi" w:hAnsiTheme="majorBidi" w:hint="cs"/>
          <w:sz w:val="26"/>
          <w:szCs w:val="26"/>
          <w:rtl/>
        </w:rPr>
        <w:t>على النحو</w:t>
      </w:r>
      <w:r w:rsidR="00B65AEE" w:rsidRPr="00D432A7">
        <w:rPr>
          <w:rFonts w:asciiTheme="majorBidi" w:hAnsiTheme="majorBidi"/>
          <w:sz w:val="26"/>
          <w:szCs w:val="26"/>
          <w:rtl/>
        </w:rPr>
        <w:t xml:space="preserve"> </w:t>
      </w:r>
      <w:r w:rsidRPr="00D432A7">
        <w:rPr>
          <w:rFonts w:asciiTheme="majorBidi" w:hAnsiTheme="majorBidi" w:hint="cs"/>
          <w:sz w:val="26"/>
          <w:szCs w:val="26"/>
          <w:rtl/>
        </w:rPr>
        <w:t>ال</w:t>
      </w:r>
      <w:r w:rsidR="00B65AEE" w:rsidRPr="00D432A7">
        <w:rPr>
          <w:rFonts w:asciiTheme="majorBidi" w:hAnsiTheme="majorBidi"/>
          <w:sz w:val="26"/>
          <w:szCs w:val="26"/>
          <w:rtl/>
        </w:rPr>
        <w:t>مبي</w:t>
      </w:r>
      <w:r w:rsidRPr="00D432A7">
        <w:rPr>
          <w:rFonts w:asciiTheme="majorBidi" w:hAnsiTheme="majorBidi" w:hint="cs"/>
          <w:sz w:val="26"/>
          <w:szCs w:val="26"/>
          <w:rtl/>
        </w:rPr>
        <w:t>َّ</w:t>
      </w:r>
      <w:r w:rsidR="00B65AEE" w:rsidRPr="00D432A7">
        <w:rPr>
          <w:rFonts w:asciiTheme="majorBidi" w:hAnsiTheme="majorBidi"/>
          <w:sz w:val="26"/>
          <w:szCs w:val="26"/>
          <w:rtl/>
        </w:rPr>
        <w:t>ن في الجدول 5</w:t>
      </w:r>
      <w:r w:rsidR="00B65AEE" w:rsidRPr="00D432A7">
        <w:rPr>
          <w:rFonts w:asciiTheme="majorBidi" w:hAnsiTheme="majorBidi"/>
          <w:sz w:val="26"/>
          <w:szCs w:val="26"/>
        </w:rPr>
        <w:t>.</w:t>
      </w:r>
    </w:p>
    <w:p w14:paraId="77B354B5" w14:textId="77777777" w:rsidR="009778F8" w:rsidRPr="009778F8" w:rsidRDefault="009778F8" w:rsidP="009778F8">
      <w:pPr>
        <w:bidi/>
        <w:rPr>
          <w:rtl/>
        </w:rPr>
      </w:pPr>
    </w:p>
    <w:p w14:paraId="619E5EEF" w14:textId="27A078B4" w:rsidR="00A100FD" w:rsidRPr="00D432A7" w:rsidRDefault="00B65AEE" w:rsidP="009778F8">
      <w:pPr>
        <w:keepLines/>
        <w:bidi/>
        <w:rPr>
          <w:rFonts w:asciiTheme="majorBidi" w:hAnsiTheme="majorBidi"/>
          <w:b/>
          <w:bCs/>
          <w:sz w:val="26"/>
          <w:szCs w:val="26"/>
          <w:rtl/>
        </w:rPr>
      </w:pPr>
      <w:r w:rsidRPr="00D432A7">
        <w:rPr>
          <w:rFonts w:asciiTheme="majorBidi" w:hAnsiTheme="majorBidi"/>
          <w:b/>
          <w:bCs/>
          <w:sz w:val="26"/>
          <w:szCs w:val="26"/>
          <w:rtl/>
          <w:lang w:bidi="ar-SA"/>
        </w:rPr>
        <w:t xml:space="preserve">الجدول 5 - مستويات المواد الهيدروفلوروكربونية المقترحة حسب المرحلة الأولى من خطة </w:t>
      </w:r>
      <w:r w:rsidR="00A100FD" w:rsidRPr="00D432A7">
        <w:rPr>
          <w:rFonts w:asciiTheme="majorBidi" w:hAnsiTheme="majorBidi" w:hint="cs"/>
          <w:b/>
          <w:bCs/>
          <w:sz w:val="26"/>
          <w:szCs w:val="26"/>
          <w:rtl/>
          <w:lang w:bidi="ar-SA"/>
        </w:rPr>
        <w:t xml:space="preserve">تنفيذ </w:t>
      </w:r>
      <w:r w:rsidR="00BE3B51" w:rsidRPr="00D432A7">
        <w:rPr>
          <w:rFonts w:asciiTheme="majorBidi" w:hAnsiTheme="majorBidi" w:hint="cs"/>
          <w:b/>
          <w:bCs/>
          <w:sz w:val="26"/>
          <w:szCs w:val="26"/>
          <w:rtl/>
          <w:lang w:bidi="ar-SA"/>
        </w:rPr>
        <w:t xml:space="preserve">تعديل </w:t>
      </w:r>
      <w:r w:rsidR="00A100FD" w:rsidRPr="00D432A7">
        <w:rPr>
          <w:rFonts w:asciiTheme="majorBidi" w:hAnsiTheme="majorBidi" w:hint="cs"/>
          <w:b/>
          <w:bCs/>
          <w:sz w:val="26"/>
          <w:szCs w:val="26"/>
          <w:rtl/>
          <w:lang w:bidi="ar-SA"/>
        </w:rPr>
        <w:t>كيغالي</w:t>
      </w:r>
      <w:r w:rsidRPr="00D432A7">
        <w:rPr>
          <w:rFonts w:asciiTheme="majorBidi" w:hAnsiTheme="majorBidi"/>
          <w:b/>
          <w:bCs/>
          <w:sz w:val="26"/>
          <w:szCs w:val="26"/>
          <w:rtl/>
          <w:lang w:bidi="ar-SA"/>
        </w:rPr>
        <w:t xml:space="preserve"> </w:t>
      </w:r>
      <w:r w:rsidR="00BE3B51" w:rsidRPr="00D432A7">
        <w:rPr>
          <w:rFonts w:asciiTheme="majorBidi" w:hAnsiTheme="majorBidi" w:hint="cs"/>
          <w:b/>
          <w:bCs/>
          <w:sz w:val="26"/>
          <w:szCs w:val="26"/>
          <w:rtl/>
          <w:lang w:bidi="ar-SA"/>
        </w:rPr>
        <w:t xml:space="preserve">للخفض التدريجي للمواد الهيدروفلوروكربونية </w:t>
      </w:r>
      <w:r w:rsidRPr="00D432A7">
        <w:rPr>
          <w:rFonts w:asciiTheme="majorBidi" w:hAnsiTheme="majorBidi"/>
          <w:b/>
          <w:bCs/>
          <w:sz w:val="26"/>
          <w:szCs w:val="26"/>
          <w:rtl/>
          <w:lang w:bidi="ar-SA"/>
        </w:rPr>
        <w:t>في الكاميرون (</w:t>
      </w:r>
      <w:r w:rsidR="00A100FD" w:rsidRPr="00D432A7">
        <w:rPr>
          <w:rFonts w:asciiTheme="majorBidi" w:hAnsiTheme="majorBidi" w:hint="cs"/>
          <w:b/>
          <w:bCs/>
          <w:sz w:val="26"/>
          <w:szCs w:val="26"/>
          <w:rtl/>
          <w:lang w:bidi="ar-SA"/>
        </w:rPr>
        <w:t>ب</w:t>
      </w:r>
      <w:r w:rsidRPr="00D432A7">
        <w:rPr>
          <w:rFonts w:asciiTheme="majorBidi" w:hAnsiTheme="majorBidi"/>
          <w:b/>
          <w:bCs/>
          <w:sz w:val="26"/>
          <w:szCs w:val="26"/>
          <w:rtl/>
          <w:lang w:bidi="ar-SA"/>
        </w:rPr>
        <w:t>أطنان مكافئ ثاني أكسيد الكربون)</w:t>
      </w:r>
      <w:r w:rsidR="00A100FD" w:rsidRPr="00D432A7">
        <w:rPr>
          <w:rFonts w:asciiTheme="majorBidi" w:hAnsiTheme="majorBidi"/>
          <w:b/>
          <w:bCs/>
          <w:sz w:val="26"/>
          <w:szCs w:val="26"/>
          <w:lang w:bidi="ar-SA"/>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260"/>
        <w:gridCol w:w="1201"/>
        <w:gridCol w:w="860"/>
        <w:gridCol w:w="862"/>
        <w:gridCol w:w="862"/>
        <w:gridCol w:w="862"/>
        <w:gridCol w:w="860"/>
        <w:gridCol w:w="862"/>
        <w:gridCol w:w="853"/>
        <w:gridCol w:w="868"/>
      </w:tblGrid>
      <w:tr w:rsidR="00A100FD" w:rsidRPr="000A4838" w14:paraId="2BE09C85" w14:textId="77777777" w:rsidTr="00A100FD">
        <w:trPr>
          <w:trHeight w:val="340"/>
          <w:tblHeader/>
          <w:jc w:val="center"/>
        </w:trPr>
        <w:tc>
          <w:tcPr>
            <w:tcW w:w="1316" w:type="pct"/>
            <w:gridSpan w:val="2"/>
            <w:shd w:val="clear" w:color="auto" w:fill="FFFFFF" w:themeFill="background1"/>
            <w:vAlign w:val="center"/>
          </w:tcPr>
          <w:p w14:paraId="13ACE4F9" w14:textId="77777777" w:rsidR="00A100FD" w:rsidRPr="000A4838" w:rsidRDefault="00A100FD" w:rsidP="009778F8">
            <w:pPr>
              <w:keepNext/>
              <w:keepLines/>
              <w:suppressAutoHyphens/>
              <w:bidi/>
              <w:jc w:val="center"/>
              <w:rPr>
                <w:rFonts w:asciiTheme="majorBidi" w:hAnsiTheme="majorBidi" w:cstheme="majorBidi"/>
                <w:sz w:val="18"/>
                <w:szCs w:val="18"/>
              </w:rPr>
            </w:pPr>
            <w:bookmarkStart w:id="2" w:name="_Hlk118804508"/>
          </w:p>
        </w:tc>
        <w:tc>
          <w:tcPr>
            <w:tcW w:w="460" w:type="pct"/>
            <w:shd w:val="clear" w:color="auto" w:fill="FFFFFF" w:themeFill="background1"/>
            <w:vAlign w:val="center"/>
          </w:tcPr>
          <w:p w14:paraId="6AD8D861" w14:textId="77777777" w:rsidR="00A100FD" w:rsidRPr="000A4838" w:rsidRDefault="00A100FD" w:rsidP="009778F8">
            <w:pPr>
              <w:keepNext/>
              <w:keepLines/>
              <w:suppressAutoHyphens/>
              <w:bidi/>
              <w:jc w:val="center"/>
              <w:rPr>
                <w:rFonts w:asciiTheme="majorBidi" w:hAnsiTheme="majorBidi" w:cstheme="majorBidi"/>
                <w:b/>
                <w:sz w:val="18"/>
                <w:szCs w:val="18"/>
              </w:rPr>
            </w:pPr>
            <w:r w:rsidRPr="000A4838">
              <w:rPr>
                <w:rFonts w:asciiTheme="majorBidi" w:hAnsiTheme="majorBidi" w:cstheme="majorBidi"/>
                <w:b/>
                <w:sz w:val="18"/>
                <w:szCs w:val="18"/>
              </w:rPr>
              <w:t>2023</w:t>
            </w:r>
          </w:p>
        </w:tc>
        <w:tc>
          <w:tcPr>
            <w:tcW w:w="461" w:type="pct"/>
            <w:shd w:val="clear" w:color="auto" w:fill="FFFFFF" w:themeFill="background1"/>
            <w:vAlign w:val="center"/>
          </w:tcPr>
          <w:p w14:paraId="1BF1FCB9" w14:textId="77777777" w:rsidR="00A100FD" w:rsidRPr="000A4838" w:rsidRDefault="00A100FD" w:rsidP="009778F8">
            <w:pPr>
              <w:keepNext/>
              <w:keepLines/>
              <w:suppressAutoHyphens/>
              <w:bidi/>
              <w:jc w:val="center"/>
              <w:rPr>
                <w:rFonts w:asciiTheme="majorBidi" w:hAnsiTheme="majorBidi" w:cstheme="majorBidi"/>
                <w:b/>
                <w:sz w:val="18"/>
                <w:szCs w:val="18"/>
              </w:rPr>
            </w:pPr>
            <w:r w:rsidRPr="000A4838">
              <w:rPr>
                <w:rFonts w:asciiTheme="majorBidi" w:hAnsiTheme="majorBidi" w:cstheme="majorBidi"/>
                <w:b/>
                <w:sz w:val="18"/>
                <w:szCs w:val="18"/>
              </w:rPr>
              <w:t>2024</w:t>
            </w:r>
          </w:p>
        </w:tc>
        <w:tc>
          <w:tcPr>
            <w:tcW w:w="461" w:type="pct"/>
            <w:shd w:val="clear" w:color="auto" w:fill="FFFFFF" w:themeFill="background1"/>
            <w:vAlign w:val="center"/>
          </w:tcPr>
          <w:p w14:paraId="2D7905DF" w14:textId="77777777" w:rsidR="00A100FD" w:rsidRPr="000A4838" w:rsidRDefault="00A100FD" w:rsidP="009778F8">
            <w:pPr>
              <w:keepNext/>
              <w:keepLines/>
              <w:suppressAutoHyphens/>
              <w:bidi/>
              <w:jc w:val="center"/>
              <w:rPr>
                <w:rFonts w:asciiTheme="majorBidi" w:hAnsiTheme="majorBidi" w:cstheme="majorBidi"/>
                <w:b/>
                <w:sz w:val="18"/>
                <w:szCs w:val="18"/>
              </w:rPr>
            </w:pPr>
            <w:r w:rsidRPr="000A4838">
              <w:rPr>
                <w:rFonts w:asciiTheme="majorBidi" w:hAnsiTheme="majorBidi" w:cstheme="majorBidi"/>
                <w:b/>
                <w:sz w:val="18"/>
                <w:szCs w:val="18"/>
              </w:rPr>
              <w:t>2025</w:t>
            </w:r>
          </w:p>
        </w:tc>
        <w:tc>
          <w:tcPr>
            <w:tcW w:w="461" w:type="pct"/>
            <w:shd w:val="clear" w:color="auto" w:fill="FFFFFF" w:themeFill="background1"/>
            <w:vAlign w:val="center"/>
          </w:tcPr>
          <w:p w14:paraId="16E30C7D" w14:textId="77777777" w:rsidR="00A100FD" w:rsidRPr="000A4838" w:rsidRDefault="00A100FD" w:rsidP="009778F8">
            <w:pPr>
              <w:keepNext/>
              <w:keepLines/>
              <w:suppressAutoHyphens/>
              <w:bidi/>
              <w:jc w:val="center"/>
              <w:rPr>
                <w:rFonts w:asciiTheme="majorBidi" w:hAnsiTheme="majorBidi" w:cstheme="majorBidi"/>
                <w:b/>
                <w:sz w:val="18"/>
                <w:szCs w:val="18"/>
              </w:rPr>
            </w:pPr>
            <w:r w:rsidRPr="000A4838">
              <w:rPr>
                <w:rFonts w:asciiTheme="majorBidi" w:hAnsiTheme="majorBidi" w:cstheme="majorBidi"/>
                <w:b/>
                <w:sz w:val="18"/>
                <w:szCs w:val="18"/>
              </w:rPr>
              <w:t>2026</w:t>
            </w:r>
          </w:p>
        </w:tc>
        <w:tc>
          <w:tcPr>
            <w:tcW w:w="460" w:type="pct"/>
            <w:shd w:val="clear" w:color="auto" w:fill="FFFFFF" w:themeFill="background1"/>
            <w:vAlign w:val="center"/>
          </w:tcPr>
          <w:p w14:paraId="1F62CE09" w14:textId="77777777" w:rsidR="00A100FD" w:rsidRPr="000A4838" w:rsidRDefault="00A100FD" w:rsidP="009778F8">
            <w:pPr>
              <w:keepNext/>
              <w:keepLines/>
              <w:suppressAutoHyphens/>
              <w:bidi/>
              <w:jc w:val="center"/>
              <w:rPr>
                <w:rFonts w:asciiTheme="majorBidi" w:hAnsiTheme="majorBidi" w:cstheme="majorBidi"/>
                <w:b/>
                <w:sz w:val="18"/>
                <w:szCs w:val="18"/>
              </w:rPr>
            </w:pPr>
            <w:r w:rsidRPr="000A4838">
              <w:rPr>
                <w:rFonts w:asciiTheme="majorBidi" w:hAnsiTheme="majorBidi" w:cstheme="majorBidi"/>
                <w:b/>
                <w:sz w:val="18"/>
                <w:szCs w:val="18"/>
              </w:rPr>
              <w:t>2027</w:t>
            </w:r>
          </w:p>
        </w:tc>
        <w:tc>
          <w:tcPr>
            <w:tcW w:w="461" w:type="pct"/>
            <w:shd w:val="clear" w:color="auto" w:fill="FFFFFF" w:themeFill="background1"/>
            <w:vAlign w:val="center"/>
          </w:tcPr>
          <w:p w14:paraId="2C86F2B5" w14:textId="77777777" w:rsidR="00A100FD" w:rsidRPr="000A4838" w:rsidRDefault="00A100FD" w:rsidP="009778F8">
            <w:pPr>
              <w:keepNext/>
              <w:keepLines/>
              <w:suppressAutoHyphens/>
              <w:bidi/>
              <w:jc w:val="center"/>
              <w:rPr>
                <w:rFonts w:asciiTheme="majorBidi" w:hAnsiTheme="majorBidi" w:cstheme="majorBidi"/>
                <w:b/>
                <w:sz w:val="18"/>
                <w:szCs w:val="18"/>
              </w:rPr>
            </w:pPr>
            <w:r w:rsidRPr="000A4838">
              <w:rPr>
                <w:rFonts w:asciiTheme="majorBidi" w:hAnsiTheme="majorBidi" w:cstheme="majorBidi"/>
                <w:b/>
                <w:sz w:val="18"/>
                <w:szCs w:val="18"/>
              </w:rPr>
              <w:t>2028</w:t>
            </w:r>
          </w:p>
        </w:tc>
        <w:tc>
          <w:tcPr>
            <w:tcW w:w="456" w:type="pct"/>
            <w:shd w:val="clear" w:color="auto" w:fill="FFFFFF" w:themeFill="background1"/>
            <w:vAlign w:val="center"/>
          </w:tcPr>
          <w:p w14:paraId="5019CF83" w14:textId="77777777" w:rsidR="00A100FD" w:rsidRPr="000A4838" w:rsidRDefault="00A100FD" w:rsidP="009778F8">
            <w:pPr>
              <w:keepNext/>
              <w:keepLines/>
              <w:suppressAutoHyphens/>
              <w:bidi/>
              <w:jc w:val="center"/>
              <w:rPr>
                <w:rFonts w:asciiTheme="majorBidi" w:hAnsiTheme="majorBidi" w:cstheme="majorBidi"/>
                <w:b/>
                <w:sz w:val="18"/>
                <w:szCs w:val="18"/>
              </w:rPr>
            </w:pPr>
            <w:r w:rsidRPr="000A4838">
              <w:rPr>
                <w:rFonts w:asciiTheme="majorBidi" w:hAnsiTheme="majorBidi" w:cstheme="majorBidi"/>
                <w:b/>
                <w:sz w:val="18"/>
                <w:szCs w:val="18"/>
              </w:rPr>
              <w:t>2029</w:t>
            </w:r>
          </w:p>
        </w:tc>
        <w:tc>
          <w:tcPr>
            <w:tcW w:w="464" w:type="pct"/>
            <w:shd w:val="clear" w:color="auto" w:fill="FFFFFF" w:themeFill="background1"/>
            <w:vAlign w:val="center"/>
          </w:tcPr>
          <w:p w14:paraId="093AB28E" w14:textId="77777777" w:rsidR="00A100FD" w:rsidRPr="000A4838" w:rsidRDefault="00A100FD" w:rsidP="009778F8">
            <w:pPr>
              <w:keepNext/>
              <w:keepLines/>
              <w:suppressAutoHyphens/>
              <w:bidi/>
              <w:jc w:val="center"/>
              <w:rPr>
                <w:rFonts w:asciiTheme="majorBidi" w:hAnsiTheme="majorBidi" w:cstheme="majorBidi"/>
                <w:b/>
                <w:sz w:val="18"/>
                <w:szCs w:val="18"/>
              </w:rPr>
            </w:pPr>
            <w:r w:rsidRPr="000A4838">
              <w:rPr>
                <w:rFonts w:asciiTheme="majorBidi" w:hAnsiTheme="majorBidi" w:cstheme="majorBidi"/>
                <w:b/>
                <w:sz w:val="18"/>
                <w:szCs w:val="18"/>
              </w:rPr>
              <w:t>2030</w:t>
            </w:r>
          </w:p>
        </w:tc>
      </w:tr>
      <w:tr w:rsidR="00A100FD" w:rsidRPr="000A4838" w14:paraId="0E8D5C37" w14:textId="77777777" w:rsidTr="00A100FD">
        <w:trPr>
          <w:trHeight w:val="340"/>
          <w:jc w:val="center"/>
        </w:trPr>
        <w:tc>
          <w:tcPr>
            <w:tcW w:w="1316" w:type="pct"/>
            <w:gridSpan w:val="2"/>
            <w:tcBorders>
              <w:top w:val="single" w:sz="4" w:space="0" w:color="auto"/>
              <w:left w:val="single" w:sz="4" w:space="0" w:color="auto"/>
              <w:bottom w:val="single" w:sz="4" w:space="0" w:color="auto"/>
              <w:right w:val="single" w:sz="4" w:space="0" w:color="auto"/>
            </w:tcBorders>
            <w:shd w:val="clear" w:color="auto" w:fill="auto"/>
          </w:tcPr>
          <w:p w14:paraId="62E1773A" w14:textId="6E6BD8F5" w:rsidR="00A100FD" w:rsidRPr="000A4838" w:rsidRDefault="00A100FD" w:rsidP="009778F8">
            <w:pPr>
              <w:keepLines/>
              <w:suppressAutoHyphens/>
              <w:bidi/>
              <w:ind w:right="360"/>
              <w:jc w:val="left"/>
              <w:rPr>
                <w:rFonts w:asciiTheme="majorBidi" w:hAnsiTheme="majorBidi" w:cstheme="majorBidi"/>
                <w:sz w:val="18"/>
                <w:szCs w:val="18"/>
              </w:rPr>
            </w:pPr>
            <w:r>
              <w:rPr>
                <w:rFonts w:asciiTheme="majorBidi" w:hAnsiTheme="majorBidi" w:cstheme="majorBidi" w:hint="cs"/>
                <w:sz w:val="18"/>
                <w:szCs w:val="18"/>
                <w:rtl/>
              </w:rPr>
              <w:t>حدّ بروتوكول مونتريال وفقاً لخط الأساس</w:t>
            </w:r>
          </w:p>
        </w:tc>
        <w:tc>
          <w:tcPr>
            <w:tcW w:w="460" w:type="pct"/>
            <w:tcBorders>
              <w:top w:val="single" w:sz="4" w:space="0" w:color="auto"/>
              <w:left w:val="nil"/>
              <w:bottom w:val="single" w:sz="4" w:space="0" w:color="auto"/>
              <w:right w:val="single" w:sz="4" w:space="0" w:color="auto"/>
            </w:tcBorders>
          </w:tcPr>
          <w:p w14:paraId="7EA7CEE6" w14:textId="76094626" w:rsidR="00A100FD" w:rsidRPr="000A4838" w:rsidRDefault="00A100FD" w:rsidP="009778F8">
            <w:pPr>
              <w:keepLines/>
              <w:suppressAutoHyphens/>
              <w:bidi/>
              <w:jc w:val="left"/>
              <w:rPr>
                <w:rFonts w:asciiTheme="majorBidi" w:hAnsiTheme="majorBidi" w:cstheme="majorBidi"/>
                <w:sz w:val="18"/>
                <w:szCs w:val="18"/>
                <w:rtl/>
                <w:lang w:bidi="ar-SA"/>
              </w:rPr>
            </w:pPr>
            <w:r>
              <w:rPr>
                <w:rFonts w:asciiTheme="majorBidi" w:hAnsiTheme="majorBidi" w:cstheme="majorBidi" w:hint="cs"/>
                <w:sz w:val="18"/>
                <w:szCs w:val="18"/>
                <w:rtl/>
                <w:lang w:bidi="ar-SA"/>
              </w:rPr>
              <w:t>غير متاح</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06B93DCD" w14:textId="77777777" w:rsidR="00A100FD" w:rsidRPr="000A4838" w:rsidRDefault="00A100FD" w:rsidP="009778F8">
            <w:pPr>
              <w:keepLines/>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1" w:type="pct"/>
            <w:tcBorders>
              <w:top w:val="single" w:sz="4" w:space="0" w:color="auto"/>
              <w:left w:val="nil"/>
              <w:bottom w:val="single" w:sz="4" w:space="0" w:color="auto"/>
              <w:right w:val="single" w:sz="4" w:space="0" w:color="auto"/>
            </w:tcBorders>
            <w:shd w:val="clear" w:color="auto" w:fill="auto"/>
          </w:tcPr>
          <w:p w14:paraId="0B8498D9" w14:textId="77777777" w:rsidR="00A100FD" w:rsidRPr="000A4838" w:rsidRDefault="00A100FD" w:rsidP="009778F8">
            <w:pPr>
              <w:keepLines/>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1" w:type="pct"/>
            <w:tcBorders>
              <w:top w:val="single" w:sz="4" w:space="0" w:color="auto"/>
              <w:left w:val="nil"/>
              <w:bottom w:val="single" w:sz="4" w:space="0" w:color="auto"/>
              <w:right w:val="single" w:sz="4" w:space="0" w:color="auto"/>
            </w:tcBorders>
            <w:shd w:val="clear" w:color="auto" w:fill="auto"/>
          </w:tcPr>
          <w:p w14:paraId="78E87939" w14:textId="77777777" w:rsidR="00A100FD" w:rsidRPr="000A4838" w:rsidRDefault="00A100FD" w:rsidP="009778F8">
            <w:pPr>
              <w:keepLines/>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0" w:type="pct"/>
            <w:tcBorders>
              <w:top w:val="single" w:sz="4" w:space="0" w:color="auto"/>
              <w:left w:val="nil"/>
              <w:bottom w:val="single" w:sz="4" w:space="0" w:color="auto"/>
              <w:right w:val="single" w:sz="4" w:space="0" w:color="auto"/>
            </w:tcBorders>
            <w:shd w:val="clear" w:color="auto" w:fill="auto"/>
          </w:tcPr>
          <w:p w14:paraId="097F68FC" w14:textId="77777777" w:rsidR="00A100FD" w:rsidRPr="000A4838" w:rsidRDefault="00A100FD" w:rsidP="009778F8">
            <w:pPr>
              <w:keepLines/>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1" w:type="pct"/>
            <w:tcBorders>
              <w:top w:val="single" w:sz="4" w:space="0" w:color="auto"/>
              <w:left w:val="nil"/>
              <w:bottom w:val="single" w:sz="4" w:space="0" w:color="auto"/>
              <w:right w:val="single" w:sz="4" w:space="0" w:color="auto"/>
            </w:tcBorders>
            <w:shd w:val="clear" w:color="auto" w:fill="auto"/>
          </w:tcPr>
          <w:p w14:paraId="77EB46F6" w14:textId="77777777" w:rsidR="00A100FD" w:rsidRPr="000A4838" w:rsidRDefault="00A100FD" w:rsidP="009778F8">
            <w:pPr>
              <w:keepLines/>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56" w:type="pct"/>
            <w:tcBorders>
              <w:top w:val="single" w:sz="4" w:space="0" w:color="auto"/>
              <w:left w:val="nil"/>
              <w:bottom w:val="single" w:sz="4" w:space="0" w:color="auto"/>
              <w:right w:val="single" w:sz="4" w:space="0" w:color="auto"/>
            </w:tcBorders>
            <w:shd w:val="clear" w:color="auto" w:fill="auto"/>
          </w:tcPr>
          <w:p w14:paraId="180E4D25" w14:textId="77777777" w:rsidR="00A100FD" w:rsidRPr="000A4838" w:rsidRDefault="00A100FD" w:rsidP="009778F8">
            <w:pPr>
              <w:keepLines/>
              <w:suppressAutoHyphens/>
              <w:jc w:val="right"/>
              <w:rPr>
                <w:rFonts w:asciiTheme="majorBidi" w:hAnsiTheme="majorBidi" w:cstheme="majorBidi"/>
                <w:sz w:val="18"/>
                <w:szCs w:val="18"/>
              </w:rPr>
            </w:pPr>
            <w:r w:rsidRPr="000A4838">
              <w:rPr>
                <w:rFonts w:asciiTheme="majorBidi" w:hAnsiTheme="majorBidi" w:cstheme="majorBidi"/>
                <w:sz w:val="18"/>
                <w:szCs w:val="18"/>
              </w:rPr>
              <w:t>4,284,183</w:t>
            </w:r>
          </w:p>
        </w:tc>
        <w:tc>
          <w:tcPr>
            <w:tcW w:w="464" w:type="pct"/>
            <w:tcBorders>
              <w:top w:val="single" w:sz="4" w:space="0" w:color="auto"/>
              <w:left w:val="nil"/>
              <w:bottom w:val="single" w:sz="4" w:space="0" w:color="auto"/>
              <w:right w:val="single" w:sz="4" w:space="0" w:color="auto"/>
            </w:tcBorders>
            <w:shd w:val="clear" w:color="auto" w:fill="auto"/>
          </w:tcPr>
          <w:p w14:paraId="77B24EFE" w14:textId="77777777" w:rsidR="00A100FD" w:rsidRPr="000A4838" w:rsidRDefault="00A100FD" w:rsidP="009778F8">
            <w:pPr>
              <w:keepLines/>
              <w:suppressAutoHyphens/>
              <w:jc w:val="right"/>
              <w:rPr>
                <w:rFonts w:asciiTheme="majorBidi" w:hAnsiTheme="majorBidi" w:cstheme="majorBidi"/>
                <w:sz w:val="18"/>
                <w:szCs w:val="18"/>
              </w:rPr>
            </w:pPr>
            <w:r w:rsidRPr="000A4838">
              <w:rPr>
                <w:rFonts w:asciiTheme="majorBidi" w:hAnsiTheme="majorBidi" w:cstheme="majorBidi"/>
                <w:sz w:val="18"/>
                <w:szCs w:val="18"/>
              </w:rPr>
              <w:t>4,284,183</w:t>
            </w:r>
          </w:p>
        </w:tc>
      </w:tr>
      <w:tr w:rsidR="00A100FD" w:rsidRPr="000A4838" w14:paraId="63A9D823" w14:textId="77777777" w:rsidTr="00A100FD">
        <w:trPr>
          <w:trHeight w:val="340"/>
          <w:jc w:val="center"/>
        </w:trPr>
        <w:tc>
          <w:tcPr>
            <w:tcW w:w="1316" w:type="pct"/>
            <w:gridSpan w:val="2"/>
            <w:tcBorders>
              <w:top w:val="single" w:sz="4" w:space="0" w:color="auto"/>
              <w:left w:val="single" w:sz="4" w:space="0" w:color="auto"/>
              <w:bottom w:val="single" w:sz="4" w:space="0" w:color="auto"/>
              <w:right w:val="single" w:sz="4" w:space="0" w:color="auto"/>
            </w:tcBorders>
            <w:shd w:val="clear" w:color="auto" w:fill="auto"/>
          </w:tcPr>
          <w:p w14:paraId="601759DC" w14:textId="7B62A5B9" w:rsidR="00A100FD" w:rsidRPr="000A4838" w:rsidRDefault="00A100FD" w:rsidP="009778F8">
            <w:pPr>
              <w:keepLines/>
              <w:suppressAutoHyphens/>
              <w:bidi/>
              <w:ind w:right="360"/>
              <w:jc w:val="left"/>
              <w:rPr>
                <w:rFonts w:asciiTheme="majorBidi" w:hAnsiTheme="majorBidi" w:cstheme="majorBidi"/>
                <w:b/>
                <w:bCs/>
                <w:sz w:val="18"/>
                <w:szCs w:val="18"/>
              </w:rPr>
            </w:pPr>
            <w:r>
              <w:rPr>
                <w:rFonts w:asciiTheme="majorBidi" w:hAnsiTheme="majorBidi" w:cstheme="majorBidi" w:hint="cs"/>
                <w:b/>
                <w:bCs/>
                <w:sz w:val="18"/>
                <w:szCs w:val="18"/>
                <w:rtl/>
              </w:rPr>
              <w:t>استهلاك الهيدروفلوروكربون المقدر في إطار الخطة</w:t>
            </w:r>
            <w:r w:rsidRPr="000A4838">
              <w:rPr>
                <w:rFonts w:asciiTheme="majorBidi" w:hAnsiTheme="majorBidi" w:cstheme="majorBidi"/>
                <w:b/>
                <w:bCs/>
                <w:sz w:val="18"/>
                <w:szCs w:val="18"/>
              </w:rPr>
              <w:t xml:space="preserve"> </w:t>
            </w:r>
          </w:p>
        </w:tc>
        <w:tc>
          <w:tcPr>
            <w:tcW w:w="460" w:type="pct"/>
            <w:tcBorders>
              <w:top w:val="single" w:sz="4" w:space="0" w:color="auto"/>
              <w:left w:val="nil"/>
              <w:bottom w:val="single" w:sz="4" w:space="0" w:color="auto"/>
              <w:right w:val="single" w:sz="4" w:space="0" w:color="auto"/>
            </w:tcBorders>
          </w:tcPr>
          <w:p w14:paraId="7ADF2961" w14:textId="77777777" w:rsidR="00A100FD" w:rsidRPr="000A4838" w:rsidRDefault="00A100FD" w:rsidP="009778F8">
            <w:pPr>
              <w:keepLines/>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3,579,012</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5E4373FC" w14:textId="77777777" w:rsidR="00A100FD" w:rsidRPr="000A4838" w:rsidRDefault="00A100FD" w:rsidP="009778F8">
            <w:pPr>
              <w:keepLines/>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3,753,448</w:t>
            </w:r>
          </w:p>
        </w:tc>
        <w:tc>
          <w:tcPr>
            <w:tcW w:w="461" w:type="pct"/>
            <w:tcBorders>
              <w:top w:val="single" w:sz="4" w:space="0" w:color="auto"/>
              <w:left w:val="nil"/>
              <w:bottom w:val="single" w:sz="4" w:space="0" w:color="auto"/>
              <w:right w:val="single" w:sz="4" w:space="0" w:color="auto"/>
            </w:tcBorders>
            <w:shd w:val="clear" w:color="auto" w:fill="auto"/>
          </w:tcPr>
          <w:p w14:paraId="5CC56D3A" w14:textId="77777777" w:rsidR="00A100FD" w:rsidRPr="000A4838" w:rsidRDefault="00A100FD" w:rsidP="009778F8">
            <w:pPr>
              <w:keepLines/>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3,728,532</w:t>
            </w:r>
          </w:p>
        </w:tc>
        <w:tc>
          <w:tcPr>
            <w:tcW w:w="461" w:type="pct"/>
            <w:tcBorders>
              <w:top w:val="single" w:sz="4" w:space="0" w:color="auto"/>
              <w:left w:val="nil"/>
              <w:bottom w:val="single" w:sz="4" w:space="0" w:color="auto"/>
              <w:right w:val="single" w:sz="4" w:space="0" w:color="auto"/>
            </w:tcBorders>
            <w:shd w:val="clear" w:color="auto" w:fill="auto"/>
          </w:tcPr>
          <w:p w14:paraId="1CFC2C61" w14:textId="77777777" w:rsidR="00A100FD" w:rsidRPr="000A4838" w:rsidRDefault="00A100FD" w:rsidP="009778F8">
            <w:pPr>
              <w:keepLines/>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3,702,578</w:t>
            </w:r>
          </w:p>
        </w:tc>
        <w:tc>
          <w:tcPr>
            <w:tcW w:w="460" w:type="pct"/>
            <w:tcBorders>
              <w:top w:val="single" w:sz="4" w:space="0" w:color="auto"/>
              <w:left w:val="nil"/>
              <w:bottom w:val="single" w:sz="4" w:space="0" w:color="auto"/>
              <w:right w:val="single" w:sz="4" w:space="0" w:color="auto"/>
            </w:tcBorders>
            <w:shd w:val="clear" w:color="auto" w:fill="auto"/>
          </w:tcPr>
          <w:p w14:paraId="113F44B5" w14:textId="77777777" w:rsidR="00A100FD" w:rsidRPr="000A4838" w:rsidRDefault="00A100FD" w:rsidP="009778F8">
            <w:pPr>
              <w:keepLines/>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3,676,624</w:t>
            </w:r>
          </w:p>
        </w:tc>
        <w:tc>
          <w:tcPr>
            <w:tcW w:w="461" w:type="pct"/>
            <w:tcBorders>
              <w:top w:val="single" w:sz="4" w:space="0" w:color="auto"/>
              <w:left w:val="nil"/>
              <w:bottom w:val="single" w:sz="4" w:space="0" w:color="auto"/>
              <w:right w:val="single" w:sz="4" w:space="0" w:color="auto"/>
            </w:tcBorders>
            <w:shd w:val="clear" w:color="auto" w:fill="auto"/>
          </w:tcPr>
          <w:p w14:paraId="433B8176" w14:textId="77777777" w:rsidR="00A100FD" w:rsidRPr="000A4838" w:rsidRDefault="00A100FD" w:rsidP="009778F8">
            <w:pPr>
              <w:keepLines/>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3,650,670</w:t>
            </w:r>
          </w:p>
        </w:tc>
        <w:tc>
          <w:tcPr>
            <w:tcW w:w="456" w:type="pct"/>
            <w:tcBorders>
              <w:top w:val="single" w:sz="4" w:space="0" w:color="auto"/>
              <w:left w:val="nil"/>
              <w:bottom w:val="single" w:sz="4" w:space="0" w:color="auto"/>
              <w:right w:val="single" w:sz="4" w:space="0" w:color="auto"/>
            </w:tcBorders>
            <w:shd w:val="clear" w:color="auto" w:fill="auto"/>
          </w:tcPr>
          <w:p w14:paraId="5CE25E10" w14:textId="77777777" w:rsidR="00A100FD" w:rsidRPr="000A4838" w:rsidRDefault="00A100FD" w:rsidP="009778F8">
            <w:pPr>
              <w:keepLines/>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3,624,716</w:t>
            </w:r>
          </w:p>
        </w:tc>
        <w:tc>
          <w:tcPr>
            <w:tcW w:w="464" w:type="pct"/>
            <w:tcBorders>
              <w:top w:val="single" w:sz="4" w:space="0" w:color="auto"/>
              <w:left w:val="nil"/>
              <w:bottom w:val="single" w:sz="4" w:space="0" w:color="auto"/>
              <w:right w:val="single" w:sz="4" w:space="0" w:color="auto"/>
            </w:tcBorders>
            <w:shd w:val="clear" w:color="auto" w:fill="auto"/>
          </w:tcPr>
          <w:p w14:paraId="733F6F9D" w14:textId="77777777" w:rsidR="00A100FD" w:rsidRPr="000A4838" w:rsidRDefault="00A100FD" w:rsidP="009778F8">
            <w:pPr>
              <w:keepLines/>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3,599,555</w:t>
            </w:r>
          </w:p>
        </w:tc>
      </w:tr>
      <w:tr w:rsidR="00A100FD" w:rsidRPr="000A4838" w14:paraId="503240FA" w14:textId="77777777" w:rsidTr="00D26FE8">
        <w:trPr>
          <w:trHeight w:val="340"/>
          <w:jc w:val="center"/>
        </w:trPr>
        <w:tc>
          <w:tcPr>
            <w:tcW w:w="674" w:type="pct"/>
            <w:vMerge w:val="restart"/>
            <w:tcBorders>
              <w:top w:val="single" w:sz="4" w:space="0" w:color="auto"/>
              <w:left w:val="single" w:sz="4" w:space="0" w:color="auto"/>
              <w:right w:val="single" w:sz="4" w:space="0" w:color="auto"/>
            </w:tcBorders>
            <w:shd w:val="clear" w:color="auto" w:fill="auto"/>
          </w:tcPr>
          <w:p w14:paraId="05D5AB88" w14:textId="72B5F1F1" w:rsidR="00A100FD" w:rsidRPr="00D26FE8" w:rsidRDefault="00D26FE8" w:rsidP="009778F8">
            <w:pPr>
              <w:keepLines/>
              <w:suppressAutoHyphens/>
              <w:bidi/>
              <w:ind w:right="360"/>
              <w:jc w:val="left"/>
              <w:rPr>
                <w:rFonts w:asciiTheme="majorBidi" w:hAnsiTheme="majorBidi" w:cstheme="majorBidi"/>
                <w:sz w:val="16"/>
                <w:szCs w:val="16"/>
              </w:rPr>
            </w:pPr>
            <w:r w:rsidRPr="00D26FE8">
              <w:rPr>
                <w:rFonts w:asciiTheme="majorBidi" w:hAnsiTheme="majorBidi" w:cstheme="majorBidi" w:hint="cs"/>
                <w:sz w:val="16"/>
                <w:szCs w:val="16"/>
                <w:rtl/>
              </w:rPr>
              <w:t>الفارق بين حدود بروتوكول مونتريال والاستهلاك المقترح</w:t>
            </w:r>
            <w:r w:rsidR="00A100FD" w:rsidRPr="00D26FE8">
              <w:rPr>
                <w:rFonts w:asciiTheme="majorBidi" w:hAnsiTheme="majorBidi" w:cstheme="majorBidi"/>
                <w:sz w:val="16"/>
                <w:szCs w:val="16"/>
              </w:rPr>
              <w:t xml:space="preserve"> </w:t>
            </w:r>
          </w:p>
        </w:tc>
        <w:tc>
          <w:tcPr>
            <w:tcW w:w="642" w:type="pct"/>
            <w:tcBorders>
              <w:top w:val="single" w:sz="4" w:space="0" w:color="auto"/>
              <w:left w:val="single" w:sz="4" w:space="0" w:color="auto"/>
              <w:right w:val="single" w:sz="4" w:space="0" w:color="auto"/>
            </w:tcBorders>
            <w:shd w:val="clear" w:color="auto" w:fill="auto"/>
          </w:tcPr>
          <w:p w14:paraId="71223AB3" w14:textId="3FCBADCF" w:rsidR="00A100FD" w:rsidRPr="000A4838" w:rsidRDefault="004B6A47" w:rsidP="009778F8">
            <w:pPr>
              <w:keepLines/>
              <w:suppressAutoHyphens/>
              <w:bidi/>
              <w:ind w:right="360"/>
              <w:jc w:val="left"/>
              <w:rPr>
                <w:rFonts w:asciiTheme="majorBidi" w:hAnsiTheme="majorBidi" w:cstheme="majorBidi"/>
                <w:sz w:val="18"/>
                <w:szCs w:val="18"/>
              </w:rPr>
            </w:pPr>
            <w:r>
              <w:rPr>
                <w:rFonts w:asciiTheme="majorBidi" w:hAnsiTheme="majorBidi" w:cstheme="majorBidi" w:hint="cs"/>
                <w:sz w:val="18"/>
                <w:szCs w:val="18"/>
                <w:rtl/>
              </w:rPr>
              <w:t>أطنان مكافئ ثاني أكسيد الكربون</w:t>
            </w:r>
          </w:p>
        </w:tc>
        <w:tc>
          <w:tcPr>
            <w:tcW w:w="460" w:type="pct"/>
            <w:tcBorders>
              <w:top w:val="single" w:sz="4" w:space="0" w:color="auto"/>
              <w:left w:val="nil"/>
              <w:bottom w:val="single" w:sz="4" w:space="0" w:color="auto"/>
              <w:right w:val="single" w:sz="4" w:space="0" w:color="auto"/>
            </w:tcBorders>
          </w:tcPr>
          <w:p w14:paraId="4932CB01" w14:textId="67593060" w:rsidR="00A100FD" w:rsidRPr="000A4838" w:rsidRDefault="00A100FD" w:rsidP="009778F8">
            <w:pPr>
              <w:keepLines/>
              <w:suppressAutoHyphens/>
              <w:jc w:val="right"/>
              <w:rPr>
                <w:rFonts w:asciiTheme="majorBidi" w:hAnsiTheme="majorBidi" w:cstheme="majorBidi"/>
                <w:sz w:val="18"/>
                <w:szCs w:val="18"/>
              </w:rPr>
            </w:pPr>
            <w:r>
              <w:rPr>
                <w:rFonts w:asciiTheme="majorBidi" w:hAnsiTheme="majorBidi" w:cstheme="majorBidi" w:hint="cs"/>
                <w:sz w:val="18"/>
                <w:szCs w:val="18"/>
                <w:rtl/>
                <w:lang w:bidi="ar-SA"/>
              </w:rPr>
              <w:t>غير متاح</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3CA2C772"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1,006,755</w:t>
            </w:r>
          </w:p>
          <w:p w14:paraId="4BCA3156" w14:textId="77777777" w:rsidR="00A100FD" w:rsidRPr="000A4838" w:rsidRDefault="00A100FD" w:rsidP="009778F8">
            <w:pPr>
              <w:keepLines/>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26D390AD"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1,031,671</w:t>
            </w:r>
          </w:p>
          <w:p w14:paraId="1D620DEC" w14:textId="77777777" w:rsidR="00A100FD" w:rsidRPr="000A4838" w:rsidRDefault="00A100FD" w:rsidP="009778F8">
            <w:pPr>
              <w:keepLines/>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55BCDEBD"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1,057,625</w:t>
            </w:r>
          </w:p>
          <w:p w14:paraId="49B9E7DA" w14:textId="77777777" w:rsidR="00A100FD" w:rsidRPr="000A4838" w:rsidRDefault="00A100FD" w:rsidP="009778F8">
            <w:pPr>
              <w:keepLines/>
              <w:suppressAutoHyphens/>
              <w:jc w:val="right"/>
              <w:rPr>
                <w:rFonts w:asciiTheme="majorBidi" w:hAnsiTheme="majorBidi" w:cstheme="majorBidi"/>
                <w:b/>
                <w:bCs/>
                <w:sz w:val="18"/>
                <w:szCs w:val="18"/>
              </w:rPr>
            </w:pPr>
          </w:p>
        </w:tc>
        <w:tc>
          <w:tcPr>
            <w:tcW w:w="460" w:type="pct"/>
            <w:tcBorders>
              <w:top w:val="single" w:sz="4" w:space="0" w:color="auto"/>
              <w:left w:val="nil"/>
              <w:bottom w:val="single" w:sz="4" w:space="0" w:color="auto"/>
              <w:right w:val="single" w:sz="4" w:space="0" w:color="auto"/>
            </w:tcBorders>
            <w:shd w:val="clear" w:color="auto" w:fill="auto"/>
          </w:tcPr>
          <w:p w14:paraId="7C008550"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1,083,579</w:t>
            </w:r>
          </w:p>
          <w:p w14:paraId="3B073637" w14:textId="77777777" w:rsidR="00A100FD" w:rsidRPr="000A4838" w:rsidRDefault="00A100FD" w:rsidP="009778F8">
            <w:pPr>
              <w:keepLines/>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1EB7A20A"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1,109,533</w:t>
            </w:r>
          </w:p>
          <w:p w14:paraId="05D02D1B" w14:textId="77777777" w:rsidR="00A100FD" w:rsidRPr="000A4838" w:rsidRDefault="00A100FD" w:rsidP="009778F8">
            <w:pPr>
              <w:keepLines/>
              <w:suppressAutoHyphens/>
              <w:jc w:val="right"/>
              <w:rPr>
                <w:rFonts w:asciiTheme="majorBidi" w:hAnsiTheme="majorBidi" w:cstheme="majorBidi"/>
                <w:b/>
                <w:bCs/>
                <w:sz w:val="18"/>
                <w:szCs w:val="18"/>
              </w:rPr>
            </w:pPr>
          </w:p>
        </w:tc>
        <w:tc>
          <w:tcPr>
            <w:tcW w:w="456" w:type="pct"/>
            <w:tcBorders>
              <w:top w:val="single" w:sz="4" w:space="0" w:color="auto"/>
              <w:left w:val="nil"/>
              <w:bottom w:val="single" w:sz="4" w:space="0" w:color="auto"/>
              <w:right w:val="single" w:sz="4" w:space="0" w:color="auto"/>
            </w:tcBorders>
            <w:shd w:val="clear" w:color="auto" w:fill="auto"/>
          </w:tcPr>
          <w:p w14:paraId="1E5F25A0"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659,467</w:t>
            </w:r>
          </w:p>
          <w:p w14:paraId="4333232C" w14:textId="77777777" w:rsidR="00A100FD" w:rsidRPr="000A4838" w:rsidRDefault="00A100FD" w:rsidP="009778F8">
            <w:pPr>
              <w:keepLines/>
              <w:suppressAutoHyphens/>
              <w:jc w:val="right"/>
              <w:rPr>
                <w:rFonts w:asciiTheme="majorBidi" w:hAnsiTheme="majorBidi" w:cstheme="majorBidi"/>
                <w:b/>
                <w:bCs/>
                <w:sz w:val="18"/>
                <w:szCs w:val="18"/>
              </w:rPr>
            </w:pPr>
          </w:p>
        </w:tc>
        <w:tc>
          <w:tcPr>
            <w:tcW w:w="464" w:type="pct"/>
            <w:tcBorders>
              <w:top w:val="single" w:sz="4" w:space="0" w:color="auto"/>
              <w:left w:val="nil"/>
              <w:bottom w:val="single" w:sz="4" w:space="0" w:color="auto"/>
              <w:right w:val="single" w:sz="4" w:space="0" w:color="auto"/>
            </w:tcBorders>
            <w:shd w:val="clear" w:color="auto" w:fill="auto"/>
          </w:tcPr>
          <w:p w14:paraId="1BD923BB"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684,628</w:t>
            </w:r>
          </w:p>
          <w:p w14:paraId="743C811E" w14:textId="77777777" w:rsidR="00A100FD" w:rsidRPr="000A4838" w:rsidRDefault="00A100FD" w:rsidP="009778F8">
            <w:pPr>
              <w:keepLines/>
              <w:suppressAutoHyphens/>
              <w:jc w:val="right"/>
              <w:rPr>
                <w:rFonts w:asciiTheme="majorBidi" w:hAnsiTheme="majorBidi" w:cstheme="majorBidi"/>
                <w:b/>
                <w:bCs/>
                <w:sz w:val="18"/>
                <w:szCs w:val="18"/>
              </w:rPr>
            </w:pPr>
          </w:p>
        </w:tc>
      </w:tr>
      <w:tr w:rsidR="00A100FD" w:rsidRPr="000A4838" w14:paraId="668FDC16" w14:textId="77777777" w:rsidTr="00D26FE8">
        <w:trPr>
          <w:trHeight w:val="340"/>
          <w:jc w:val="center"/>
        </w:trPr>
        <w:tc>
          <w:tcPr>
            <w:tcW w:w="674" w:type="pct"/>
            <w:vMerge/>
            <w:tcBorders>
              <w:left w:val="single" w:sz="4" w:space="0" w:color="auto"/>
              <w:bottom w:val="single" w:sz="4" w:space="0" w:color="auto"/>
              <w:right w:val="single" w:sz="4" w:space="0" w:color="auto"/>
            </w:tcBorders>
            <w:shd w:val="clear" w:color="auto" w:fill="auto"/>
          </w:tcPr>
          <w:p w14:paraId="32F39202" w14:textId="77777777" w:rsidR="00A100FD" w:rsidRPr="000A4838" w:rsidRDefault="00A100FD" w:rsidP="009778F8">
            <w:pPr>
              <w:keepLines/>
              <w:suppressAutoHyphens/>
              <w:bidi/>
              <w:ind w:right="360"/>
              <w:jc w:val="left"/>
              <w:rPr>
                <w:rFonts w:asciiTheme="majorBidi" w:hAnsiTheme="majorBidi" w:cstheme="majorBidi"/>
                <w:sz w:val="18"/>
                <w:szCs w:val="18"/>
              </w:rPr>
            </w:pPr>
          </w:p>
        </w:tc>
        <w:tc>
          <w:tcPr>
            <w:tcW w:w="642" w:type="pct"/>
            <w:tcBorders>
              <w:left w:val="single" w:sz="4" w:space="0" w:color="auto"/>
              <w:bottom w:val="single" w:sz="4" w:space="0" w:color="auto"/>
              <w:right w:val="single" w:sz="4" w:space="0" w:color="auto"/>
            </w:tcBorders>
            <w:shd w:val="clear" w:color="auto" w:fill="auto"/>
          </w:tcPr>
          <w:p w14:paraId="453532BD" w14:textId="171B5BFD" w:rsidR="00A100FD" w:rsidRPr="000A4838" w:rsidRDefault="004B6A47" w:rsidP="009778F8">
            <w:pPr>
              <w:keepLines/>
              <w:suppressAutoHyphens/>
              <w:bidi/>
              <w:ind w:right="360"/>
              <w:jc w:val="left"/>
              <w:rPr>
                <w:rFonts w:asciiTheme="majorBidi" w:hAnsiTheme="majorBidi" w:cstheme="majorBidi"/>
                <w:sz w:val="18"/>
                <w:szCs w:val="18"/>
              </w:rPr>
            </w:pPr>
            <w:r>
              <w:rPr>
                <w:rFonts w:asciiTheme="majorBidi" w:hAnsiTheme="majorBidi" w:cstheme="majorBidi" w:hint="cs"/>
                <w:sz w:val="18"/>
                <w:szCs w:val="18"/>
                <w:rtl/>
              </w:rPr>
              <w:t>في المائة</w:t>
            </w:r>
          </w:p>
        </w:tc>
        <w:tc>
          <w:tcPr>
            <w:tcW w:w="460" w:type="pct"/>
            <w:tcBorders>
              <w:top w:val="single" w:sz="4" w:space="0" w:color="auto"/>
              <w:left w:val="nil"/>
              <w:bottom w:val="single" w:sz="4" w:space="0" w:color="auto"/>
              <w:right w:val="single" w:sz="4" w:space="0" w:color="auto"/>
            </w:tcBorders>
          </w:tcPr>
          <w:p w14:paraId="24E85899" w14:textId="73DFDFE7" w:rsidR="00A100FD" w:rsidRPr="000A4838" w:rsidRDefault="00D26FE8" w:rsidP="009778F8">
            <w:pPr>
              <w:keepLines/>
              <w:suppressAutoHyphens/>
              <w:jc w:val="right"/>
              <w:rPr>
                <w:rFonts w:asciiTheme="majorBidi" w:hAnsiTheme="majorBidi" w:cstheme="majorBidi"/>
                <w:sz w:val="18"/>
                <w:szCs w:val="18"/>
              </w:rPr>
            </w:pPr>
            <w:r>
              <w:rPr>
                <w:rFonts w:asciiTheme="majorBidi" w:hAnsiTheme="majorBidi" w:cstheme="majorBidi" w:hint="cs"/>
                <w:sz w:val="18"/>
                <w:szCs w:val="18"/>
                <w:rtl/>
                <w:lang w:bidi="ar-SA"/>
              </w:rPr>
              <w:t>غير متاح</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009BBA8E"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21</w:t>
            </w:r>
          </w:p>
        </w:tc>
        <w:tc>
          <w:tcPr>
            <w:tcW w:w="461" w:type="pct"/>
            <w:tcBorders>
              <w:top w:val="single" w:sz="4" w:space="0" w:color="auto"/>
              <w:left w:val="nil"/>
              <w:bottom w:val="single" w:sz="4" w:space="0" w:color="auto"/>
              <w:right w:val="single" w:sz="4" w:space="0" w:color="auto"/>
            </w:tcBorders>
            <w:shd w:val="clear" w:color="auto" w:fill="auto"/>
          </w:tcPr>
          <w:p w14:paraId="71508C4F"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22</w:t>
            </w:r>
          </w:p>
        </w:tc>
        <w:tc>
          <w:tcPr>
            <w:tcW w:w="461" w:type="pct"/>
            <w:tcBorders>
              <w:top w:val="single" w:sz="4" w:space="0" w:color="auto"/>
              <w:left w:val="nil"/>
              <w:bottom w:val="single" w:sz="4" w:space="0" w:color="auto"/>
              <w:right w:val="single" w:sz="4" w:space="0" w:color="auto"/>
            </w:tcBorders>
            <w:shd w:val="clear" w:color="auto" w:fill="auto"/>
          </w:tcPr>
          <w:p w14:paraId="3A23B1C8"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22</w:t>
            </w:r>
          </w:p>
        </w:tc>
        <w:tc>
          <w:tcPr>
            <w:tcW w:w="460" w:type="pct"/>
            <w:tcBorders>
              <w:top w:val="single" w:sz="4" w:space="0" w:color="auto"/>
              <w:left w:val="nil"/>
              <w:bottom w:val="single" w:sz="4" w:space="0" w:color="auto"/>
              <w:right w:val="single" w:sz="4" w:space="0" w:color="auto"/>
            </w:tcBorders>
            <w:shd w:val="clear" w:color="auto" w:fill="auto"/>
          </w:tcPr>
          <w:p w14:paraId="06680713"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23</w:t>
            </w:r>
          </w:p>
        </w:tc>
        <w:tc>
          <w:tcPr>
            <w:tcW w:w="461" w:type="pct"/>
            <w:tcBorders>
              <w:top w:val="single" w:sz="4" w:space="0" w:color="auto"/>
              <w:left w:val="nil"/>
              <w:bottom w:val="single" w:sz="4" w:space="0" w:color="auto"/>
              <w:right w:val="single" w:sz="4" w:space="0" w:color="auto"/>
            </w:tcBorders>
            <w:shd w:val="clear" w:color="auto" w:fill="auto"/>
          </w:tcPr>
          <w:p w14:paraId="5FE406F8"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23</w:t>
            </w:r>
          </w:p>
        </w:tc>
        <w:tc>
          <w:tcPr>
            <w:tcW w:w="456" w:type="pct"/>
            <w:tcBorders>
              <w:top w:val="single" w:sz="4" w:space="0" w:color="auto"/>
              <w:left w:val="nil"/>
              <w:bottom w:val="single" w:sz="4" w:space="0" w:color="auto"/>
              <w:right w:val="single" w:sz="4" w:space="0" w:color="auto"/>
            </w:tcBorders>
            <w:shd w:val="clear" w:color="auto" w:fill="auto"/>
          </w:tcPr>
          <w:p w14:paraId="49EC323B"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15</w:t>
            </w:r>
          </w:p>
        </w:tc>
        <w:tc>
          <w:tcPr>
            <w:tcW w:w="464" w:type="pct"/>
            <w:tcBorders>
              <w:top w:val="single" w:sz="4" w:space="0" w:color="auto"/>
              <w:left w:val="nil"/>
              <w:bottom w:val="single" w:sz="4" w:space="0" w:color="auto"/>
              <w:right w:val="single" w:sz="4" w:space="0" w:color="auto"/>
            </w:tcBorders>
            <w:shd w:val="clear" w:color="auto" w:fill="auto"/>
          </w:tcPr>
          <w:p w14:paraId="054FEEFC" w14:textId="77777777" w:rsidR="00A100FD" w:rsidRPr="000A4838" w:rsidRDefault="00A100FD" w:rsidP="009778F8">
            <w:pPr>
              <w:keepLines/>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16</w:t>
            </w:r>
          </w:p>
        </w:tc>
      </w:tr>
      <w:tr w:rsidR="00A100FD" w:rsidRPr="000A4838" w14:paraId="02BCBEE5" w14:textId="77777777" w:rsidTr="00A100FD">
        <w:trPr>
          <w:trHeight w:val="296"/>
          <w:jc w:val="center"/>
        </w:trPr>
        <w:tc>
          <w:tcPr>
            <w:tcW w:w="4536" w:type="pct"/>
            <w:gridSpan w:val="9"/>
            <w:tcBorders>
              <w:top w:val="single" w:sz="4" w:space="0" w:color="auto"/>
              <w:left w:val="single" w:sz="4" w:space="0" w:color="auto"/>
              <w:right w:val="single" w:sz="4" w:space="0" w:color="auto"/>
            </w:tcBorders>
            <w:shd w:val="clear" w:color="auto" w:fill="auto"/>
          </w:tcPr>
          <w:p w14:paraId="37FB2E14" w14:textId="491805A7" w:rsidR="00A100FD" w:rsidRPr="000A4838" w:rsidRDefault="00D26FE8" w:rsidP="009778F8">
            <w:pPr>
              <w:keepLines/>
              <w:suppressAutoHyphens/>
              <w:bidi/>
              <w:jc w:val="left"/>
              <w:rPr>
                <w:rFonts w:asciiTheme="majorBidi" w:hAnsiTheme="majorBidi" w:cstheme="majorBidi"/>
                <w:b/>
                <w:bCs/>
                <w:sz w:val="18"/>
                <w:szCs w:val="18"/>
                <w:lang w:bidi="ar-SA"/>
              </w:rPr>
            </w:pPr>
            <w:r>
              <w:rPr>
                <w:rFonts w:asciiTheme="majorBidi" w:hAnsiTheme="majorBidi" w:cstheme="majorBidi" w:hint="cs"/>
                <w:b/>
                <w:bCs/>
                <w:sz w:val="18"/>
                <w:szCs w:val="18"/>
                <w:rtl/>
                <w:lang w:bidi="ar-SA"/>
              </w:rPr>
              <w:lastRenderedPageBreak/>
              <w:t xml:space="preserve">تخفيضات المواد الهيدروفلوروكربونية في عام </w:t>
            </w:r>
            <w:r w:rsidRPr="000A4838">
              <w:rPr>
                <w:rFonts w:asciiTheme="majorBidi" w:hAnsiTheme="majorBidi" w:cstheme="majorBidi"/>
                <w:b/>
                <w:bCs/>
                <w:sz w:val="18"/>
                <w:szCs w:val="18"/>
                <w:lang w:eastAsia="en-CA"/>
              </w:rPr>
              <w:t>2030</w:t>
            </w:r>
            <w:r>
              <w:rPr>
                <w:rFonts w:asciiTheme="majorBidi" w:hAnsiTheme="majorBidi" w:cstheme="majorBidi" w:hint="cs"/>
                <w:b/>
                <w:bCs/>
                <w:sz w:val="18"/>
                <w:szCs w:val="18"/>
                <w:rtl/>
                <w:lang w:eastAsia="en-CA"/>
              </w:rPr>
              <w:t xml:space="preserve"> </w:t>
            </w:r>
            <w:r>
              <w:rPr>
                <w:rFonts w:asciiTheme="majorBidi" w:hAnsiTheme="majorBidi" w:cstheme="majorBidi" w:hint="cs"/>
                <w:b/>
                <w:bCs/>
                <w:sz w:val="18"/>
                <w:szCs w:val="18"/>
                <w:rtl/>
                <w:lang w:bidi="ar-SA"/>
              </w:rPr>
              <w:t xml:space="preserve">المقدَّرة مقارنةً بخط الأساس، مقوَّمة بأطنان مكافئ ثاني أكسيد الكربون </w:t>
            </w:r>
          </w:p>
        </w:tc>
        <w:tc>
          <w:tcPr>
            <w:tcW w:w="464" w:type="pct"/>
            <w:tcBorders>
              <w:top w:val="single" w:sz="4" w:space="0" w:color="auto"/>
              <w:left w:val="nil"/>
              <w:right w:val="single" w:sz="4" w:space="0" w:color="auto"/>
            </w:tcBorders>
            <w:shd w:val="clear" w:color="auto" w:fill="auto"/>
          </w:tcPr>
          <w:p w14:paraId="3A23994C" w14:textId="77777777" w:rsidR="00A100FD" w:rsidRPr="000A4838" w:rsidRDefault="00A100FD" w:rsidP="009778F8">
            <w:pPr>
              <w:keepLines/>
              <w:suppressAutoHyphens/>
              <w:jc w:val="right"/>
              <w:rPr>
                <w:rFonts w:asciiTheme="majorBidi" w:hAnsiTheme="majorBidi" w:cstheme="majorBidi"/>
                <w:b/>
                <w:bCs/>
                <w:sz w:val="18"/>
                <w:szCs w:val="18"/>
              </w:rPr>
            </w:pPr>
            <w:r w:rsidRPr="000A4838">
              <w:rPr>
                <w:rFonts w:asciiTheme="majorBidi" w:hAnsiTheme="majorBidi" w:cstheme="majorBidi"/>
                <w:b/>
                <w:bCs/>
                <w:color w:val="000000"/>
                <w:sz w:val="18"/>
                <w:szCs w:val="18"/>
              </w:rPr>
              <w:t>1,160,648</w:t>
            </w:r>
          </w:p>
        </w:tc>
      </w:tr>
      <w:bookmarkEnd w:id="2"/>
    </w:tbl>
    <w:p w14:paraId="3795E358" w14:textId="1D83BAB4" w:rsidR="00B65AEE" w:rsidRPr="00A100FD" w:rsidRDefault="00B65AEE" w:rsidP="00A100FD">
      <w:pPr>
        <w:bidi/>
        <w:spacing w:after="240"/>
        <w:rPr>
          <w:rFonts w:asciiTheme="majorBidi" w:hAnsiTheme="majorBidi"/>
          <w:b/>
          <w:bCs/>
          <w:sz w:val="21"/>
          <w:szCs w:val="21"/>
          <w:rtl/>
        </w:rPr>
      </w:pPr>
    </w:p>
    <w:p w14:paraId="16E97F6D" w14:textId="62F4E813" w:rsidR="002776DB" w:rsidRDefault="0075291B" w:rsidP="00C82D61">
      <w:pPr>
        <w:pStyle w:val="Heading3"/>
        <w:numPr>
          <w:ilvl w:val="0"/>
          <w:numId w:val="11"/>
        </w:numPr>
        <w:bidi/>
        <w:spacing w:before="240" w:line="276" w:lineRule="auto"/>
        <w:ind w:left="0" w:firstLine="0"/>
        <w:rPr>
          <w:rFonts w:asciiTheme="majorBidi" w:hAnsiTheme="majorBidi"/>
          <w:szCs w:val="24"/>
        </w:rPr>
      </w:pPr>
      <w:r>
        <w:rPr>
          <w:rFonts w:asciiTheme="majorBidi" w:hAnsiTheme="majorBidi" w:hint="cs"/>
          <w:szCs w:val="24"/>
          <w:rtl/>
        </w:rPr>
        <w:t>وحسبما</w:t>
      </w:r>
      <w:r w:rsidR="00B65AEE" w:rsidRPr="00AB6E1C">
        <w:rPr>
          <w:rFonts w:asciiTheme="majorBidi" w:hAnsiTheme="majorBidi" w:hint="cs"/>
          <w:szCs w:val="24"/>
          <w:rtl/>
        </w:rPr>
        <w:t xml:space="preserve"> هو مبين في الجدول 5، </w:t>
      </w:r>
      <w:r w:rsidR="002776DB">
        <w:rPr>
          <w:rFonts w:asciiTheme="majorBidi" w:hAnsiTheme="majorBidi" w:hint="cs"/>
          <w:szCs w:val="24"/>
          <w:rtl/>
        </w:rPr>
        <w:t>رغم</w:t>
      </w:r>
      <w:r w:rsidR="00B65AEE" w:rsidRPr="00AB6E1C">
        <w:rPr>
          <w:rFonts w:asciiTheme="majorBidi" w:hAnsiTheme="majorBidi" w:hint="cs"/>
          <w:szCs w:val="24"/>
          <w:rtl/>
        </w:rPr>
        <w:t xml:space="preserve"> أن استهلاك </w:t>
      </w:r>
      <w:r w:rsidR="00B65AEE" w:rsidRPr="0075291B">
        <w:rPr>
          <w:rFonts w:asciiTheme="majorBidi" w:hAnsiTheme="majorBidi" w:hint="cs"/>
          <w:szCs w:val="24"/>
          <w:rtl/>
        </w:rPr>
        <w:t xml:space="preserve">المواد الهيدروفلوروكربونية  </w:t>
      </w:r>
      <w:r w:rsidR="00B65AEE" w:rsidRPr="00AB6E1C">
        <w:rPr>
          <w:rFonts w:asciiTheme="majorBidi" w:hAnsiTheme="majorBidi" w:hint="cs"/>
          <w:szCs w:val="24"/>
          <w:rtl/>
        </w:rPr>
        <w:t xml:space="preserve">قد لا ينخفض على أساس سنوي خلال الفترة من 2023 إلى 2030، فإن المرحلة الأولى من </w:t>
      </w:r>
      <w:r w:rsidR="002776DB">
        <w:rPr>
          <w:rFonts w:asciiTheme="majorBidi" w:hAnsiTheme="majorBidi" w:hint="cs"/>
          <w:szCs w:val="24"/>
          <w:rtl/>
        </w:rPr>
        <w:t>خطة تنفيذ تعديل كيغالي المتعلق ب</w:t>
      </w:r>
      <w:r w:rsidR="00BF1879">
        <w:rPr>
          <w:rFonts w:asciiTheme="majorBidi" w:hAnsiTheme="majorBidi" w:hint="cs"/>
          <w:szCs w:val="24"/>
          <w:rtl/>
        </w:rPr>
        <w:t>الخفض التدريجي ل</w:t>
      </w:r>
      <w:r w:rsidR="002776DB">
        <w:rPr>
          <w:rFonts w:asciiTheme="majorBidi" w:hAnsiTheme="majorBidi" w:hint="cs"/>
          <w:szCs w:val="24"/>
          <w:rtl/>
        </w:rPr>
        <w:t>هذه المواد</w:t>
      </w:r>
      <w:r w:rsidR="00B65AEE" w:rsidRPr="00AB6E1C">
        <w:rPr>
          <w:rFonts w:asciiTheme="majorBidi" w:hAnsiTheme="majorBidi" w:hint="cs"/>
          <w:szCs w:val="24"/>
          <w:rtl/>
        </w:rPr>
        <w:t xml:space="preserve"> ستؤدي إلى خفض م</w:t>
      </w:r>
      <w:r w:rsidR="002776DB">
        <w:rPr>
          <w:rFonts w:asciiTheme="majorBidi" w:hAnsiTheme="majorBidi" w:hint="cs"/>
          <w:szCs w:val="24"/>
          <w:rtl/>
        </w:rPr>
        <w:t>تواصل</w:t>
      </w:r>
      <w:r w:rsidR="00B65AEE" w:rsidRPr="00AB6E1C">
        <w:rPr>
          <w:rFonts w:asciiTheme="majorBidi" w:hAnsiTheme="majorBidi" w:hint="cs"/>
          <w:szCs w:val="24"/>
          <w:rtl/>
        </w:rPr>
        <w:t xml:space="preserve"> لاستهلاك </w:t>
      </w:r>
      <w:r w:rsidR="00B65AEE" w:rsidRPr="0075291B">
        <w:rPr>
          <w:rFonts w:asciiTheme="majorBidi" w:hAnsiTheme="majorBidi" w:hint="cs"/>
          <w:szCs w:val="24"/>
          <w:rtl/>
        </w:rPr>
        <w:t xml:space="preserve">المواد الهيدروفلوروكربونية  </w:t>
      </w:r>
      <w:r w:rsidR="00B65AEE" w:rsidRPr="00AB6E1C">
        <w:rPr>
          <w:rFonts w:asciiTheme="majorBidi" w:hAnsiTheme="majorBidi" w:hint="cs"/>
          <w:szCs w:val="24"/>
          <w:rtl/>
        </w:rPr>
        <w:t xml:space="preserve">إلى ما دون حدود بروتوكول مونتريال. </w:t>
      </w:r>
      <w:r w:rsidR="002776DB">
        <w:rPr>
          <w:rFonts w:asciiTheme="majorBidi" w:hAnsiTheme="majorBidi" w:hint="cs"/>
          <w:szCs w:val="24"/>
          <w:rtl/>
        </w:rPr>
        <w:t>و</w:t>
      </w:r>
      <w:r w:rsidR="00B65AEE" w:rsidRPr="00AB6E1C">
        <w:rPr>
          <w:rFonts w:asciiTheme="majorBidi" w:hAnsiTheme="majorBidi" w:hint="cs"/>
          <w:szCs w:val="24"/>
          <w:rtl/>
        </w:rPr>
        <w:t xml:space="preserve">من خلال </w:t>
      </w:r>
      <w:r w:rsidR="002776DB">
        <w:rPr>
          <w:rFonts w:asciiTheme="majorBidi" w:hAnsiTheme="majorBidi" w:hint="cs"/>
          <w:szCs w:val="24"/>
          <w:rtl/>
        </w:rPr>
        <w:t xml:space="preserve">اتخاذ </w:t>
      </w:r>
      <w:r w:rsidR="00B65AEE" w:rsidRPr="00AB6E1C">
        <w:rPr>
          <w:rFonts w:asciiTheme="majorBidi" w:hAnsiTheme="majorBidi" w:hint="cs"/>
          <w:szCs w:val="24"/>
          <w:rtl/>
        </w:rPr>
        <w:t xml:space="preserve">إجراءات مبكرة، ستكون مستويات استهلاك </w:t>
      </w:r>
      <w:r w:rsidR="00B65AEE" w:rsidRPr="0075291B">
        <w:rPr>
          <w:rFonts w:asciiTheme="majorBidi" w:hAnsiTheme="majorBidi" w:hint="cs"/>
          <w:szCs w:val="24"/>
          <w:rtl/>
        </w:rPr>
        <w:t xml:space="preserve">المواد الهيدروفلوروكربونية </w:t>
      </w:r>
      <w:r w:rsidR="00B65AEE" w:rsidRPr="00AB6E1C">
        <w:rPr>
          <w:rFonts w:asciiTheme="majorBidi" w:hAnsiTheme="majorBidi" w:hint="cs"/>
          <w:szCs w:val="24"/>
          <w:rtl/>
        </w:rPr>
        <w:t xml:space="preserve">حوالي 22 في المائة أقل من خط الأساس </w:t>
      </w:r>
      <w:r w:rsidR="00B65AEE" w:rsidRPr="0075291B">
        <w:rPr>
          <w:rFonts w:asciiTheme="majorBidi" w:hAnsiTheme="majorBidi" w:hint="cs"/>
          <w:szCs w:val="24"/>
          <w:rtl/>
        </w:rPr>
        <w:t xml:space="preserve">للمواد الهيدروفلوروكربونية </w:t>
      </w:r>
      <w:r w:rsidR="00B65AEE" w:rsidRPr="00AB6E1C">
        <w:rPr>
          <w:rFonts w:asciiTheme="majorBidi" w:hAnsiTheme="majorBidi" w:hint="cs"/>
          <w:szCs w:val="24"/>
          <w:rtl/>
        </w:rPr>
        <w:t xml:space="preserve">بين عامي 2024 و 2028، وحوالي 15 في المائة أقل من حد </w:t>
      </w:r>
      <w:r w:rsidR="002776DB">
        <w:rPr>
          <w:rFonts w:asciiTheme="majorBidi" w:hAnsiTheme="majorBidi" w:hint="cs"/>
          <w:szCs w:val="24"/>
          <w:rtl/>
        </w:rPr>
        <w:t>ال</w:t>
      </w:r>
      <w:r w:rsidR="00B65AEE" w:rsidRPr="00AB6E1C">
        <w:rPr>
          <w:rFonts w:asciiTheme="majorBidi" w:hAnsiTheme="majorBidi" w:hint="cs"/>
          <w:szCs w:val="24"/>
          <w:rtl/>
        </w:rPr>
        <w:t xml:space="preserve">رقابة </w:t>
      </w:r>
      <w:r w:rsidR="002776DB">
        <w:rPr>
          <w:rFonts w:asciiTheme="majorBidi" w:hAnsiTheme="majorBidi" w:hint="cs"/>
          <w:szCs w:val="24"/>
          <w:rtl/>
        </w:rPr>
        <w:t xml:space="preserve">في </w:t>
      </w:r>
      <w:r w:rsidR="00B65AEE" w:rsidRPr="00AB6E1C">
        <w:rPr>
          <w:rFonts w:asciiTheme="majorBidi" w:hAnsiTheme="majorBidi" w:hint="cs"/>
          <w:szCs w:val="24"/>
          <w:rtl/>
        </w:rPr>
        <w:t>بروتوكول مونتريال في عامي 2029 و 2030. و</w:t>
      </w:r>
      <w:r w:rsidR="002776DB">
        <w:rPr>
          <w:rFonts w:asciiTheme="majorBidi" w:hAnsiTheme="majorBidi" w:hint="cs"/>
          <w:szCs w:val="24"/>
          <w:rtl/>
        </w:rPr>
        <w:t>بصفة عامة</w:t>
      </w:r>
      <w:r w:rsidR="00B65AEE" w:rsidRPr="00AB6E1C">
        <w:rPr>
          <w:rFonts w:asciiTheme="majorBidi" w:hAnsiTheme="majorBidi" w:hint="cs"/>
          <w:szCs w:val="24"/>
          <w:rtl/>
        </w:rPr>
        <w:t xml:space="preserve">، </w:t>
      </w:r>
      <w:r w:rsidR="002776DB">
        <w:rPr>
          <w:rFonts w:asciiTheme="majorBidi" w:hAnsiTheme="majorBidi" w:hint="cs"/>
          <w:szCs w:val="24"/>
          <w:rtl/>
        </w:rPr>
        <w:t xml:space="preserve">يقلُّ </w:t>
      </w:r>
      <w:r w:rsidR="00B65AEE" w:rsidRPr="00AB6E1C">
        <w:rPr>
          <w:rFonts w:asciiTheme="majorBidi" w:hAnsiTheme="majorBidi" w:hint="cs"/>
          <w:szCs w:val="24"/>
          <w:rtl/>
        </w:rPr>
        <w:t xml:space="preserve">مستوى الاستهلاك </w:t>
      </w:r>
      <w:r w:rsidR="002776DB" w:rsidRPr="00AB6E1C">
        <w:rPr>
          <w:rFonts w:asciiTheme="majorBidi" w:hAnsiTheme="majorBidi" w:hint="cs"/>
          <w:szCs w:val="24"/>
          <w:rtl/>
        </w:rPr>
        <w:t xml:space="preserve">في عام 2030 </w:t>
      </w:r>
      <w:r w:rsidR="00B65AEE" w:rsidRPr="00AB6E1C">
        <w:rPr>
          <w:rFonts w:asciiTheme="majorBidi" w:hAnsiTheme="majorBidi" w:hint="cs"/>
          <w:szCs w:val="24"/>
          <w:rtl/>
        </w:rPr>
        <w:t xml:space="preserve">الذي </w:t>
      </w:r>
      <w:r w:rsidR="002776DB">
        <w:rPr>
          <w:rFonts w:asciiTheme="majorBidi" w:hAnsiTheme="majorBidi" w:hint="cs"/>
          <w:szCs w:val="24"/>
          <w:rtl/>
        </w:rPr>
        <w:t xml:space="preserve">يتعين أن </w:t>
      </w:r>
      <w:r w:rsidR="00B65AEE" w:rsidRPr="00AB6E1C">
        <w:rPr>
          <w:rFonts w:asciiTheme="majorBidi" w:hAnsiTheme="majorBidi" w:hint="cs"/>
          <w:szCs w:val="24"/>
          <w:rtl/>
        </w:rPr>
        <w:t>تحققه الكاميرون</w:t>
      </w:r>
      <w:r w:rsidR="002776DB">
        <w:rPr>
          <w:rFonts w:asciiTheme="majorBidi" w:hAnsiTheme="majorBidi" w:hint="cs"/>
          <w:szCs w:val="24"/>
          <w:rtl/>
        </w:rPr>
        <w:t xml:space="preserve"> بمقدار</w:t>
      </w:r>
      <w:r w:rsidR="00B65AEE" w:rsidRPr="00AB6E1C">
        <w:rPr>
          <w:rFonts w:asciiTheme="majorBidi" w:hAnsiTheme="majorBidi" w:hint="cs"/>
          <w:szCs w:val="24"/>
          <w:rtl/>
        </w:rPr>
        <w:t xml:space="preserve"> </w:t>
      </w:r>
      <w:r w:rsidR="002776DB" w:rsidRPr="000A4838">
        <w:t>1,160,648</w:t>
      </w:r>
      <w:r w:rsidR="00B65AEE" w:rsidRPr="00AB6E1C">
        <w:rPr>
          <w:rFonts w:asciiTheme="majorBidi" w:hAnsiTheme="majorBidi" w:hint="cs"/>
          <w:szCs w:val="24"/>
          <w:rtl/>
        </w:rPr>
        <w:t xml:space="preserve"> طنًا من مكافئ ثاني أكسيد الكربون (24 في المائة) </w:t>
      </w:r>
      <w:r w:rsidR="002776DB">
        <w:rPr>
          <w:rFonts w:asciiTheme="majorBidi" w:hAnsiTheme="majorBidi" w:hint="cs"/>
          <w:szCs w:val="24"/>
          <w:rtl/>
        </w:rPr>
        <w:t>عن</w:t>
      </w:r>
      <w:r w:rsidR="00B65AEE" w:rsidRPr="00AB6E1C">
        <w:rPr>
          <w:rFonts w:asciiTheme="majorBidi" w:hAnsiTheme="majorBidi" w:hint="cs"/>
          <w:szCs w:val="24"/>
          <w:rtl/>
        </w:rPr>
        <w:t xml:space="preserve"> مستوى خط الأساس.</w:t>
      </w:r>
    </w:p>
    <w:p w14:paraId="0C3F7F9D" w14:textId="1A4DA6F2" w:rsidR="00B65AEE" w:rsidRPr="002776DB" w:rsidRDefault="00B65AEE" w:rsidP="00D432A7">
      <w:pPr>
        <w:pStyle w:val="Heading3"/>
        <w:numPr>
          <w:ilvl w:val="0"/>
          <w:numId w:val="0"/>
        </w:numPr>
        <w:bidi/>
        <w:spacing w:before="240" w:line="276" w:lineRule="auto"/>
        <w:rPr>
          <w:rFonts w:asciiTheme="majorBidi" w:hAnsiTheme="majorBidi"/>
          <w:szCs w:val="24"/>
          <w:u w:val="single"/>
          <w:rtl/>
        </w:rPr>
      </w:pPr>
      <w:r w:rsidRPr="00AB6E1C">
        <w:rPr>
          <w:rFonts w:asciiTheme="majorBidi" w:hAnsiTheme="majorBidi" w:hint="cs"/>
          <w:szCs w:val="24"/>
          <w:u w:val="single"/>
          <w:rtl/>
        </w:rPr>
        <w:t>مكو</w:t>
      </w:r>
      <w:r w:rsidR="002776DB" w:rsidRPr="002776DB">
        <w:rPr>
          <w:rFonts w:asciiTheme="majorBidi" w:hAnsiTheme="majorBidi" w:hint="cs"/>
          <w:szCs w:val="24"/>
          <w:u w:val="single"/>
          <w:rtl/>
        </w:rPr>
        <w:t>ّ</w:t>
      </w:r>
      <w:r w:rsidRPr="00AB6E1C">
        <w:rPr>
          <w:rFonts w:asciiTheme="majorBidi" w:hAnsiTheme="majorBidi" w:hint="cs"/>
          <w:szCs w:val="24"/>
          <w:u w:val="single"/>
          <w:rtl/>
        </w:rPr>
        <w:t>نات الإستراتيجية</w:t>
      </w:r>
    </w:p>
    <w:p w14:paraId="7B0F58F0" w14:textId="7F726761" w:rsidR="00B65AEE" w:rsidRDefault="00B65AEE" w:rsidP="00C82D61">
      <w:pPr>
        <w:pStyle w:val="Heading3"/>
        <w:numPr>
          <w:ilvl w:val="0"/>
          <w:numId w:val="11"/>
        </w:numPr>
        <w:bidi/>
        <w:spacing w:before="240" w:line="276" w:lineRule="auto"/>
        <w:ind w:left="0" w:firstLine="0"/>
        <w:rPr>
          <w:rFonts w:asciiTheme="majorBidi" w:hAnsiTheme="majorBidi"/>
          <w:rtl/>
        </w:rPr>
      </w:pPr>
      <w:r w:rsidRPr="00AB6E1C">
        <w:rPr>
          <w:rFonts w:asciiTheme="majorBidi" w:eastAsiaTheme="minorHAnsi" w:hAnsiTheme="majorBidi" w:hint="cs"/>
          <w:kern w:val="2"/>
          <w:szCs w:val="24"/>
          <w:rtl/>
          <w:lang w:bidi="ar-SA"/>
          <w14:ligatures w14:val="standardContextual"/>
        </w:rPr>
        <w:t xml:space="preserve"> </w:t>
      </w:r>
      <w:r w:rsidRPr="00AB6E1C">
        <w:rPr>
          <w:rFonts w:asciiTheme="majorBidi" w:hAnsiTheme="majorBidi" w:hint="cs"/>
          <w:szCs w:val="24"/>
          <w:rtl/>
        </w:rPr>
        <w:t>وضعت الكاميرون استراتيجيتها الشاملة وتمويلها المقترح على أساس نهج قطاعي في خدمة التبريد وتكييف الهواء وال</w:t>
      </w:r>
      <w:r w:rsidR="00245D0A">
        <w:rPr>
          <w:rFonts w:asciiTheme="majorBidi" w:hAnsiTheme="majorBidi" w:hint="cs"/>
          <w:szCs w:val="24"/>
          <w:rtl/>
        </w:rPr>
        <w:t>اضطلاع ب</w:t>
      </w:r>
      <w:r w:rsidRPr="00AB6E1C">
        <w:rPr>
          <w:rFonts w:asciiTheme="majorBidi" w:hAnsiTheme="majorBidi" w:hint="cs"/>
          <w:szCs w:val="24"/>
          <w:rtl/>
        </w:rPr>
        <w:t xml:space="preserve">أنشطة أخرى </w:t>
      </w:r>
      <w:r w:rsidR="00245D0A" w:rsidRPr="00AB6E1C">
        <w:rPr>
          <w:rFonts w:asciiTheme="majorBidi" w:hAnsiTheme="majorBidi" w:hint="cs"/>
          <w:szCs w:val="24"/>
          <w:rtl/>
        </w:rPr>
        <w:t xml:space="preserve">شاملة </w:t>
      </w:r>
      <w:r w:rsidR="00245D0A">
        <w:rPr>
          <w:rFonts w:asciiTheme="majorBidi" w:hAnsiTheme="majorBidi" w:hint="cs"/>
          <w:szCs w:val="24"/>
          <w:rtl/>
        </w:rPr>
        <w:t>لعدة قطاعات</w:t>
      </w:r>
      <w:r w:rsidRPr="00AB6E1C">
        <w:rPr>
          <w:rFonts w:asciiTheme="majorBidi" w:hAnsiTheme="majorBidi" w:hint="cs"/>
          <w:szCs w:val="24"/>
          <w:rtl/>
        </w:rPr>
        <w:t>، فضلاً عن ال</w:t>
      </w:r>
      <w:r w:rsidR="00245D0A">
        <w:rPr>
          <w:rFonts w:asciiTheme="majorBidi" w:hAnsiTheme="majorBidi" w:hint="cs"/>
          <w:szCs w:val="24"/>
          <w:rtl/>
        </w:rPr>
        <w:t>قيام ب</w:t>
      </w:r>
      <w:r w:rsidRPr="00AB6E1C">
        <w:rPr>
          <w:rFonts w:asciiTheme="majorBidi" w:hAnsiTheme="majorBidi" w:hint="cs"/>
          <w:szCs w:val="24"/>
          <w:rtl/>
        </w:rPr>
        <w:t xml:space="preserve">أنشطة مبكرة لتجنب </w:t>
      </w:r>
      <w:r w:rsidR="00245D0A">
        <w:rPr>
          <w:rFonts w:asciiTheme="majorBidi" w:hAnsiTheme="majorBidi" w:hint="cs"/>
          <w:szCs w:val="24"/>
          <w:rtl/>
        </w:rPr>
        <w:t>تزايد</w:t>
      </w:r>
      <w:r w:rsidRPr="00AB6E1C">
        <w:rPr>
          <w:rFonts w:asciiTheme="majorBidi" w:hAnsiTheme="majorBidi" w:hint="cs"/>
          <w:szCs w:val="24"/>
          <w:rtl/>
        </w:rPr>
        <w:t xml:space="preserve"> </w:t>
      </w:r>
      <w:r w:rsidRPr="00BA5A18">
        <w:rPr>
          <w:rFonts w:asciiTheme="majorBidi" w:hAnsiTheme="majorBidi" w:hint="cs"/>
          <w:szCs w:val="24"/>
          <w:rtl/>
        </w:rPr>
        <w:t xml:space="preserve">المواد الهيدروفلوروكربونية  </w:t>
      </w:r>
      <w:r w:rsidRPr="00AB6E1C">
        <w:rPr>
          <w:rFonts w:asciiTheme="majorBidi" w:hAnsiTheme="majorBidi" w:hint="cs"/>
          <w:szCs w:val="24"/>
          <w:rtl/>
        </w:rPr>
        <w:t xml:space="preserve">ذات القدرة العالية على إحداث الاحترار العالمي. </w:t>
      </w:r>
      <w:r w:rsidR="00245D0A">
        <w:rPr>
          <w:rFonts w:asciiTheme="majorBidi" w:hAnsiTheme="majorBidi" w:hint="cs"/>
          <w:szCs w:val="24"/>
          <w:rtl/>
        </w:rPr>
        <w:t>وقد اقتصرت</w:t>
      </w:r>
      <w:r w:rsidRPr="00AB6E1C">
        <w:rPr>
          <w:rFonts w:asciiTheme="majorBidi" w:hAnsiTheme="majorBidi" w:hint="cs"/>
          <w:szCs w:val="24"/>
          <w:rtl/>
        </w:rPr>
        <w:t xml:space="preserve"> الكاميرون </w:t>
      </w:r>
      <w:r w:rsidR="00245D0A">
        <w:rPr>
          <w:rFonts w:asciiTheme="majorBidi" w:hAnsiTheme="majorBidi" w:hint="cs"/>
          <w:szCs w:val="24"/>
          <w:rtl/>
        </w:rPr>
        <w:t xml:space="preserve">في تحديد </w:t>
      </w:r>
      <w:r w:rsidRPr="00AB6E1C">
        <w:rPr>
          <w:rFonts w:asciiTheme="majorBidi" w:hAnsiTheme="majorBidi" w:hint="cs"/>
          <w:szCs w:val="24"/>
          <w:rtl/>
        </w:rPr>
        <w:t xml:space="preserve">احتياجاتها التمويلية </w:t>
      </w:r>
      <w:r w:rsidR="00245D0A">
        <w:rPr>
          <w:rFonts w:asciiTheme="majorBidi" w:hAnsiTheme="majorBidi" w:hint="cs"/>
          <w:szCs w:val="24"/>
          <w:rtl/>
        </w:rPr>
        <w:t>على</w:t>
      </w:r>
      <w:r w:rsidRPr="00AB6E1C">
        <w:rPr>
          <w:rFonts w:asciiTheme="majorBidi" w:hAnsiTheme="majorBidi" w:hint="cs"/>
          <w:szCs w:val="24"/>
          <w:rtl/>
        </w:rPr>
        <w:t xml:space="preserve"> </w:t>
      </w:r>
      <w:r w:rsidR="00245D0A">
        <w:rPr>
          <w:rFonts w:asciiTheme="majorBidi" w:hAnsiTheme="majorBidi" w:hint="cs"/>
          <w:szCs w:val="24"/>
          <w:rtl/>
        </w:rPr>
        <w:t>ا</w:t>
      </w:r>
      <w:r w:rsidRPr="00AB6E1C">
        <w:rPr>
          <w:rFonts w:asciiTheme="majorBidi" w:hAnsiTheme="majorBidi" w:hint="cs"/>
          <w:szCs w:val="24"/>
          <w:rtl/>
        </w:rPr>
        <w:t xml:space="preserve">لمرحلة الأولى من خطة </w:t>
      </w:r>
      <w:r w:rsidR="00245D0A">
        <w:rPr>
          <w:rFonts w:asciiTheme="majorBidi" w:hAnsiTheme="majorBidi" w:hint="cs"/>
          <w:szCs w:val="24"/>
          <w:rtl/>
        </w:rPr>
        <w:t>تنفيذ تعديل كيغالي</w:t>
      </w:r>
      <w:r w:rsidR="00E443CF">
        <w:rPr>
          <w:rFonts w:asciiTheme="majorBidi" w:hAnsiTheme="majorBidi" w:hint="cs"/>
          <w:szCs w:val="24"/>
          <w:rtl/>
        </w:rPr>
        <w:t xml:space="preserve"> للخفض التدريجي للمواد الهيدروفلوروكربونية</w:t>
      </w:r>
      <w:r w:rsidRPr="00AB6E1C">
        <w:rPr>
          <w:rFonts w:asciiTheme="majorBidi" w:hAnsiTheme="majorBidi" w:hint="cs"/>
          <w:szCs w:val="24"/>
          <w:rtl/>
        </w:rPr>
        <w:t xml:space="preserve">، التي تستمر حتى عام 2030 لتتزامن مع التخلص من </w:t>
      </w:r>
      <w:r w:rsidRPr="00BA5A18">
        <w:rPr>
          <w:rFonts w:asciiTheme="majorBidi" w:hAnsiTheme="majorBidi" w:hint="cs"/>
          <w:szCs w:val="24"/>
          <w:rtl/>
        </w:rPr>
        <w:t>المواد الهيدروكلوروفلوروكربونية</w:t>
      </w:r>
      <w:r w:rsidRPr="00AB6E1C">
        <w:rPr>
          <w:rFonts w:asciiTheme="majorBidi" w:hAnsiTheme="majorBidi" w:hint="cs"/>
          <w:szCs w:val="24"/>
          <w:rtl/>
        </w:rPr>
        <w:t xml:space="preserve"> حيث أن خطة </w:t>
      </w:r>
      <w:r w:rsidR="00245D0A">
        <w:rPr>
          <w:rFonts w:asciiTheme="majorBidi" w:hAnsiTheme="majorBidi" w:hint="cs"/>
          <w:szCs w:val="24"/>
          <w:rtl/>
        </w:rPr>
        <w:t>تنفيذ</w:t>
      </w:r>
      <w:r w:rsidRPr="00AB6E1C">
        <w:rPr>
          <w:rFonts w:asciiTheme="majorBidi" w:hAnsiTheme="majorBidi" w:hint="cs"/>
          <w:szCs w:val="24"/>
          <w:rtl/>
        </w:rPr>
        <w:t xml:space="preserve"> </w:t>
      </w:r>
      <w:r w:rsidR="00245D0A">
        <w:rPr>
          <w:rFonts w:asciiTheme="majorBidi" w:hAnsiTheme="majorBidi" w:hint="cs"/>
          <w:szCs w:val="24"/>
          <w:rtl/>
        </w:rPr>
        <w:t>كيغالي</w:t>
      </w:r>
      <w:r w:rsidRPr="00AB6E1C">
        <w:rPr>
          <w:rFonts w:asciiTheme="majorBidi" w:hAnsiTheme="majorBidi" w:hint="cs"/>
          <w:szCs w:val="24"/>
          <w:rtl/>
        </w:rPr>
        <w:t xml:space="preserve"> ت</w:t>
      </w:r>
      <w:r w:rsidR="00245D0A">
        <w:rPr>
          <w:rFonts w:asciiTheme="majorBidi" w:hAnsiTheme="majorBidi" w:hint="cs"/>
          <w:szCs w:val="24"/>
          <w:rtl/>
        </w:rPr>
        <w:t>ستند</w:t>
      </w:r>
      <w:r w:rsidRPr="00AB6E1C">
        <w:rPr>
          <w:rFonts w:asciiTheme="majorBidi" w:hAnsiTheme="majorBidi" w:hint="cs"/>
          <w:szCs w:val="24"/>
          <w:rtl/>
        </w:rPr>
        <w:t xml:space="preserve"> </w:t>
      </w:r>
      <w:r w:rsidR="00245D0A">
        <w:rPr>
          <w:rFonts w:asciiTheme="majorBidi" w:hAnsiTheme="majorBidi" w:hint="cs"/>
          <w:szCs w:val="24"/>
          <w:rtl/>
        </w:rPr>
        <w:t>إ</w:t>
      </w:r>
      <w:r w:rsidRPr="00AB6E1C">
        <w:rPr>
          <w:rFonts w:asciiTheme="majorBidi" w:hAnsiTheme="majorBidi" w:hint="cs"/>
          <w:szCs w:val="24"/>
          <w:rtl/>
        </w:rPr>
        <w:t xml:space="preserve">لى </w:t>
      </w:r>
      <w:r w:rsidR="00E443CF">
        <w:rPr>
          <w:rFonts w:asciiTheme="majorBidi" w:hAnsiTheme="majorBidi" w:hint="cs"/>
          <w:szCs w:val="24"/>
          <w:rtl/>
        </w:rPr>
        <w:t xml:space="preserve">أوجه </w:t>
      </w:r>
      <w:r w:rsidRPr="00AB6E1C">
        <w:rPr>
          <w:rFonts w:asciiTheme="majorBidi" w:hAnsiTheme="majorBidi" w:hint="cs"/>
          <w:szCs w:val="24"/>
          <w:rtl/>
        </w:rPr>
        <w:t>التآزر مع العمل في إطار خطة إدارة إزالة المواد الهيدروكلوروفلوروكربونية.</w:t>
      </w:r>
    </w:p>
    <w:p w14:paraId="16D3E427" w14:textId="075FC0C1" w:rsidR="00B65AEE" w:rsidRPr="00BA5A18" w:rsidRDefault="00B65AEE" w:rsidP="00C82D61">
      <w:pPr>
        <w:pStyle w:val="Heading3"/>
        <w:numPr>
          <w:ilvl w:val="0"/>
          <w:numId w:val="11"/>
        </w:numPr>
        <w:bidi/>
        <w:spacing w:before="240" w:line="276" w:lineRule="auto"/>
        <w:ind w:left="0" w:firstLine="0"/>
        <w:rPr>
          <w:rFonts w:asciiTheme="majorBidi" w:hAnsiTheme="majorBidi"/>
          <w:szCs w:val="24"/>
          <w:rtl/>
        </w:rPr>
      </w:pPr>
      <w:r w:rsidRPr="00AB6E1C">
        <w:rPr>
          <w:rFonts w:asciiTheme="majorBidi" w:hAnsiTheme="majorBidi" w:hint="cs"/>
          <w:szCs w:val="24"/>
          <w:rtl/>
        </w:rPr>
        <w:t>و</w:t>
      </w:r>
      <w:r w:rsidR="00C62FD9">
        <w:rPr>
          <w:rFonts w:asciiTheme="majorBidi" w:hAnsiTheme="majorBidi" w:hint="cs"/>
          <w:szCs w:val="24"/>
          <w:rtl/>
        </w:rPr>
        <w:t>مع</w:t>
      </w:r>
      <w:r w:rsidRPr="00AB6E1C">
        <w:rPr>
          <w:rFonts w:asciiTheme="majorBidi" w:hAnsiTheme="majorBidi" w:hint="cs"/>
          <w:szCs w:val="24"/>
          <w:rtl/>
        </w:rPr>
        <w:t xml:space="preserve"> </w:t>
      </w:r>
      <w:r w:rsidR="00C62FD9">
        <w:rPr>
          <w:rFonts w:asciiTheme="majorBidi" w:hAnsiTheme="majorBidi" w:hint="cs"/>
          <w:szCs w:val="24"/>
          <w:rtl/>
        </w:rPr>
        <w:t>م</w:t>
      </w:r>
      <w:r w:rsidRPr="00AB6E1C">
        <w:rPr>
          <w:rFonts w:asciiTheme="majorBidi" w:hAnsiTheme="majorBidi" w:hint="cs"/>
          <w:szCs w:val="24"/>
          <w:rtl/>
        </w:rPr>
        <w:t>لاحظ</w:t>
      </w:r>
      <w:r w:rsidR="00C62FD9">
        <w:rPr>
          <w:rFonts w:asciiTheme="majorBidi" w:hAnsiTheme="majorBidi" w:hint="cs"/>
          <w:szCs w:val="24"/>
          <w:rtl/>
        </w:rPr>
        <w:t>ة</w:t>
      </w:r>
      <w:r w:rsidRPr="00AB6E1C">
        <w:rPr>
          <w:rFonts w:asciiTheme="majorBidi" w:hAnsiTheme="majorBidi" w:hint="cs"/>
          <w:szCs w:val="24"/>
          <w:rtl/>
        </w:rPr>
        <w:t xml:space="preserve"> أن تعديل كيغالي يسمح بزيادة استهلاك </w:t>
      </w:r>
      <w:r w:rsidRPr="00BA5A18">
        <w:rPr>
          <w:rFonts w:asciiTheme="majorBidi" w:hAnsiTheme="majorBidi" w:hint="cs"/>
          <w:szCs w:val="24"/>
          <w:rtl/>
        </w:rPr>
        <w:t xml:space="preserve">المواد الهيدروفلوروكربونية  </w:t>
      </w:r>
      <w:r w:rsidRPr="00AB6E1C">
        <w:rPr>
          <w:rFonts w:asciiTheme="majorBidi" w:hAnsiTheme="majorBidi" w:hint="cs"/>
          <w:szCs w:val="24"/>
          <w:rtl/>
        </w:rPr>
        <w:t>إلى مستوى 65 في المائة من قيمة خط الأساس ل</w:t>
      </w:r>
      <w:r w:rsidRPr="00BA5A18">
        <w:rPr>
          <w:rFonts w:asciiTheme="majorBidi" w:hAnsiTheme="majorBidi" w:hint="cs"/>
          <w:szCs w:val="24"/>
          <w:rtl/>
        </w:rPr>
        <w:t>لمواد الهيدروكلوروفلوروكربونية</w:t>
      </w:r>
      <w:r w:rsidRPr="00AB6E1C">
        <w:rPr>
          <w:rFonts w:asciiTheme="majorBidi" w:hAnsiTheme="majorBidi" w:hint="cs"/>
          <w:szCs w:val="24"/>
          <w:rtl/>
        </w:rPr>
        <w:t xml:space="preserve"> وأنه بموجب السيناريو غير المقي</w:t>
      </w:r>
      <w:r w:rsidR="004E1E95">
        <w:rPr>
          <w:rFonts w:asciiTheme="majorBidi" w:hAnsiTheme="majorBidi" w:hint="cs"/>
          <w:szCs w:val="24"/>
          <w:rtl/>
        </w:rPr>
        <w:t>َّ</w:t>
      </w:r>
      <w:r w:rsidRPr="00AB6E1C">
        <w:rPr>
          <w:rFonts w:asciiTheme="majorBidi" w:hAnsiTheme="majorBidi" w:hint="cs"/>
          <w:szCs w:val="24"/>
          <w:rtl/>
        </w:rPr>
        <w:t>د الو</w:t>
      </w:r>
      <w:r w:rsidR="004E1E95">
        <w:rPr>
          <w:rFonts w:asciiTheme="majorBidi" w:hAnsiTheme="majorBidi" w:hint="cs"/>
          <w:szCs w:val="24"/>
          <w:rtl/>
        </w:rPr>
        <w:t>ارد و</w:t>
      </w:r>
      <w:r w:rsidRPr="00AB6E1C">
        <w:rPr>
          <w:rFonts w:asciiTheme="majorBidi" w:hAnsiTheme="majorBidi" w:hint="cs"/>
          <w:szCs w:val="24"/>
          <w:rtl/>
        </w:rPr>
        <w:t>صف</w:t>
      </w:r>
      <w:r w:rsidR="004E1E95">
        <w:rPr>
          <w:rFonts w:asciiTheme="majorBidi" w:hAnsiTheme="majorBidi" w:hint="cs"/>
          <w:szCs w:val="24"/>
          <w:rtl/>
        </w:rPr>
        <w:t>ه</w:t>
      </w:r>
      <w:r w:rsidRPr="00AB6E1C">
        <w:rPr>
          <w:rFonts w:asciiTheme="majorBidi" w:hAnsiTheme="majorBidi" w:hint="cs"/>
          <w:szCs w:val="24"/>
          <w:rtl/>
        </w:rPr>
        <w:t xml:space="preserve"> في الجدول 5، إذا لم يُتخذ أي إجراء، يمكن أن يزيد الاستهلاك في الكاميرون في نهاية المطاف إلى هذا المستوى، </w:t>
      </w:r>
      <w:r w:rsidR="004E1E95">
        <w:rPr>
          <w:rFonts w:asciiTheme="majorBidi" w:hAnsiTheme="majorBidi" w:hint="cs"/>
          <w:szCs w:val="24"/>
          <w:rtl/>
        </w:rPr>
        <w:t>تستند</w:t>
      </w:r>
      <w:r w:rsidRPr="00AB6E1C">
        <w:rPr>
          <w:rFonts w:asciiTheme="majorBidi" w:hAnsiTheme="majorBidi" w:hint="cs"/>
          <w:szCs w:val="24"/>
          <w:rtl/>
        </w:rPr>
        <w:t xml:space="preserve"> الحكومة </w:t>
      </w:r>
      <w:r w:rsidR="004E1E95">
        <w:rPr>
          <w:rFonts w:asciiTheme="majorBidi" w:hAnsiTheme="majorBidi" w:hint="cs"/>
          <w:szCs w:val="24"/>
          <w:rtl/>
        </w:rPr>
        <w:t xml:space="preserve">في </w:t>
      </w:r>
      <w:r w:rsidRPr="00AB6E1C">
        <w:rPr>
          <w:rFonts w:asciiTheme="majorBidi" w:hAnsiTheme="majorBidi" w:hint="cs"/>
          <w:szCs w:val="24"/>
          <w:rtl/>
        </w:rPr>
        <w:t xml:space="preserve">طلبها </w:t>
      </w:r>
      <w:r w:rsidR="004E1E95">
        <w:rPr>
          <w:rFonts w:asciiTheme="majorBidi" w:hAnsiTheme="majorBidi" w:hint="cs"/>
          <w:szCs w:val="24"/>
          <w:rtl/>
        </w:rPr>
        <w:t>تمويلاً</w:t>
      </w:r>
      <w:r w:rsidRPr="00AB6E1C">
        <w:rPr>
          <w:rFonts w:asciiTheme="majorBidi" w:hAnsiTheme="majorBidi" w:hint="cs"/>
          <w:szCs w:val="24"/>
          <w:rtl/>
        </w:rPr>
        <w:t xml:space="preserve"> للمرحلة الأولى </w:t>
      </w:r>
      <w:r w:rsidR="004E1E95">
        <w:rPr>
          <w:rFonts w:asciiTheme="majorBidi" w:hAnsiTheme="majorBidi" w:hint="cs"/>
          <w:szCs w:val="24"/>
          <w:rtl/>
        </w:rPr>
        <w:t>إ</w:t>
      </w:r>
      <w:r w:rsidRPr="00AB6E1C">
        <w:rPr>
          <w:rFonts w:asciiTheme="majorBidi" w:hAnsiTheme="majorBidi" w:hint="cs"/>
          <w:szCs w:val="24"/>
          <w:rtl/>
        </w:rPr>
        <w:t xml:space="preserve">لى احتياجاتها لبذل جهود متضافرة لإدارة </w:t>
      </w:r>
      <w:r w:rsidR="004E1E95">
        <w:rPr>
          <w:rFonts w:asciiTheme="majorBidi" w:hAnsiTheme="majorBidi" w:hint="cs"/>
          <w:szCs w:val="24"/>
          <w:rtl/>
        </w:rPr>
        <w:t>تزايد</w:t>
      </w:r>
      <w:r w:rsidRPr="00AB6E1C">
        <w:rPr>
          <w:rFonts w:asciiTheme="majorBidi" w:hAnsiTheme="majorBidi" w:hint="cs"/>
          <w:szCs w:val="24"/>
          <w:rtl/>
        </w:rPr>
        <w:t xml:space="preserve"> </w:t>
      </w:r>
      <w:r w:rsidRPr="00BA5A18">
        <w:rPr>
          <w:rFonts w:asciiTheme="majorBidi" w:hAnsiTheme="majorBidi" w:hint="cs"/>
          <w:szCs w:val="24"/>
          <w:rtl/>
        </w:rPr>
        <w:t xml:space="preserve">المواد الهيدروفلوروكربونية </w:t>
      </w:r>
      <w:r w:rsidR="004E1E95">
        <w:rPr>
          <w:rFonts w:asciiTheme="majorBidi" w:hAnsiTheme="majorBidi" w:hint="cs"/>
          <w:szCs w:val="24"/>
          <w:rtl/>
        </w:rPr>
        <w:t>بالتزامن مع</w:t>
      </w:r>
      <w:r w:rsidRPr="00AB6E1C">
        <w:rPr>
          <w:rFonts w:asciiTheme="majorBidi" w:hAnsiTheme="majorBidi" w:hint="cs"/>
          <w:szCs w:val="24"/>
          <w:rtl/>
        </w:rPr>
        <w:t xml:space="preserve"> عمل</w:t>
      </w:r>
      <w:r w:rsidR="004E1E95">
        <w:rPr>
          <w:rFonts w:asciiTheme="majorBidi" w:hAnsiTheme="majorBidi" w:hint="cs"/>
          <w:szCs w:val="24"/>
          <w:rtl/>
        </w:rPr>
        <w:t>ها</w:t>
      </w:r>
      <w:r w:rsidRPr="00AB6E1C">
        <w:rPr>
          <w:rFonts w:asciiTheme="majorBidi" w:hAnsiTheme="majorBidi" w:hint="cs"/>
          <w:szCs w:val="24"/>
          <w:rtl/>
        </w:rPr>
        <w:t xml:space="preserve"> على المرحلتين الأخيرتين من خطة إدارة إزالة المواد الهيدروكلوروفلوروكربونية </w:t>
      </w:r>
      <w:r w:rsidR="004E1E95">
        <w:rPr>
          <w:rFonts w:asciiTheme="majorBidi" w:hAnsiTheme="majorBidi" w:hint="cs"/>
          <w:szCs w:val="24"/>
          <w:rtl/>
        </w:rPr>
        <w:t>من أجل ا</w:t>
      </w:r>
      <w:r w:rsidRPr="00AB6E1C">
        <w:rPr>
          <w:rFonts w:asciiTheme="majorBidi" w:hAnsiTheme="majorBidi" w:hint="cs"/>
          <w:szCs w:val="24"/>
          <w:rtl/>
        </w:rPr>
        <w:t xml:space="preserve">لقضاء على </w:t>
      </w:r>
      <w:r w:rsidRPr="00BA5A18">
        <w:rPr>
          <w:rFonts w:asciiTheme="majorBidi" w:hAnsiTheme="majorBidi" w:hint="cs"/>
          <w:szCs w:val="24"/>
          <w:rtl/>
        </w:rPr>
        <w:t>المواد الهيدروكلوروفلوروكربونية</w:t>
      </w:r>
      <w:r w:rsidRPr="00AB6E1C">
        <w:rPr>
          <w:rFonts w:asciiTheme="majorBidi" w:hAnsiTheme="majorBidi" w:hint="cs"/>
          <w:szCs w:val="24"/>
          <w:rtl/>
        </w:rPr>
        <w:t xml:space="preserve"> ومنع استبدالها ب</w:t>
      </w:r>
      <w:r w:rsidR="004E1E95">
        <w:rPr>
          <w:rFonts w:asciiTheme="majorBidi" w:hAnsiTheme="majorBidi" w:hint="cs"/>
          <w:szCs w:val="24"/>
          <w:rtl/>
        </w:rPr>
        <w:t>مواد هيدروفلوروكربونية مرتفعة القدرة على إحداث الاحترار العالمي</w:t>
      </w:r>
      <w:r w:rsidRPr="00AB6E1C">
        <w:rPr>
          <w:rFonts w:asciiTheme="majorBidi" w:hAnsiTheme="majorBidi" w:hint="cs"/>
          <w:szCs w:val="24"/>
          <w:rtl/>
        </w:rPr>
        <w:t xml:space="preserve">. وبدلاً من السماح بالنمو غير المنضبط وطلب التمويل </w:t>
      </w:r>
      <w:r w:rsidR="004E1E95">
        <w:rPr>
          <w:rFonts w:asciiTheme="majorBidi" w:hAnsiTheme="majorBidi" w:hint="cs"/>
          <w:szCs w:val="24"/>
          <w:rtl/>
        </w:rPr>
        <w:t xml:space="preserve">لإجراء </w:t>
      </w:r>
      <w:r w:rsidRPr="00AB6E1C">
        <w:rPr>
          <w:rFonts w:asciiTheme="majorBidi" w:hAnsiTheme="majorBidi" w:hint="cs"/>
          <w:szCs w:val="24"/>
          <w:rtl/>
        </w:rPr>
        <w:t>تخفيضات في سنة مقبلة، تقترح الكاميرون عددا</w:t>
      </w:r>
      <w:r w:rsidR="00BE43A0">
        <w:rPr>
          <w:rFonts w:asciiTheme="majorBidi" w:hAnsiTheme="majorBidi" w:hint="cs"/>
          <w:szCs w:val="24"/>
          <w:rtl/>
        </w:rPr>
        <w:t>ً</w:t>
      </w:r>
      <w:r w:rsidRPr="00AB6E1C">
        <w:rPr>
          <w:rFonts w:asciiTheme="majorBidi" w:hAnsiTheme="majorBidi" w:hint="cs"/>
          <w:szCs w:val="24"/>
          <w:rtl/>
        </w:rPr>
        <w:t xml:space="preserve"> من الإجراءات المبكرة للإبقاء على استهلاك </w:t>
      </w:r>
      <w:r w:rsidRPr="00BA5A18">
        <w:rPr>
          <w:rFonts w:asciiTheme="majorBidi" w:hAnsiTheme="majorBidi" w:hint="cs"/>
          <w:szCs w:val="24"/>
          <w:rtl/>
        </w:rPr>
        <w:t xml:space="preserve">المواد الهيدروفلوروكربونية  </w:t>
      </w:r>
      <w:r w:rsidRPr="00AB6E1C">
        <w:rPr>
          <w:rFonts w:asciiTheme="majorBidi" w:hAnsiTheme="majorBidi" w:hint="cs"/>
          <w:szCs w:val="24"/>
          <w:rtl/>
        </w:rPr>
        <w:t>أقل من حدود الرقابة في بروتوكول مونتريال</w:t>
      </w:r>
      <w:r w:rsidR="00581F6A" w:rsidRPr="00581F6A">
        <w:rPr>
          <w:rFonts w:asciiTheme="majorBidi" w:hAnsiTheme="majorBidi" w:hint="cs"/>
          <w:szCs w:val="24"/>
          <w:rtl/>
        </w:rPr>
        <w:t xml:space="preserve"> </w:t>
      </w:r>
      <w:r w:rsidR="00581F6A">
        <w:rPr>
          <w:rFonts w:asciiTheme="majorBidi" w:hAnsiTheme="majorBidi" w:hint="cs"/>
          <w:szCs w:val="24"/>
          <w:rtl/>
        </w:rPr>
        <w:t xml:space="preserve">بنسبة تفوق </w:t>
      </w:r>
      <w:r w:rsidR="00581F6A" w:rsidRPr="00AB6E1C">
        <w:rPr>
          <w:rFonts w:asciiTheme="majorBidi" w:hAnsiTheme="majorBidi" w:hint="cs"/>
          <w:szCs w:val="24"/>
          <w:rtl/>
        </w:rPr>
        <w:t xml:space="preserve"> 20 في المائة</w:t>
      </w:r>
      <w:r w:rsidRPr="00AB6E1C">
        <w:rPr>
          <w:rFonts w:asciiTheme="majorBidi" w:hAnsiTheme="majorBidi" w:hint="cs"/>
          <w:szCs w:val="24"/>
          <w:rtl/>
        </w:rPr>
        <w:t xml:space="preserve"> </w:t>
      </w:r>
      <w:r w:rsidR="00BE43A0">
        <w:rPr>
          <w:rFonts w:asciiTheme="majorBidi" w:hAnsiTheme="majorBidi" w:hint="cs"/>
          <w:szCs w:val="24"/>
          <w:rtl/>
        </w:rPr>
        <w:t xml:space="preserve">بدءاً </w:t>
      </w:r>
      <w:r w:rsidRPr="00AB6E1C">
        <w:rPr>
          <w:rFonts w:asciiTheme="majorBidi" w:hAnsiTheme="majorBidi" w:hint="cs"/>
          <w:szCs w:val="24"/>
          <w:rtl/>
        </w:rPr>
        <w:t>من السنة الأولى من المرحلة.</w:t>
      </w:r>
    </w:p>
    <w:p w14:paraId="59E47479" w14:textId="7C5C98D3" w:rsidR="00B65AEE" w:rsidRPr="00D432A7" w:rsidRDefault="00E777F6" w:rsidP="00C82D61">
      <w:pPr>
        <w:pStyle w:val="Heading3"/>
        <w:numPr>
          <w:ilvl w:val="0"/>
          <w:numId w:val="11"/>
        </w:numPr>
        <w:bidi/>
        <w:spacing w:before="240" w:line="276" w:lineRule="auto"/>
        <w:ind w:left="0" w:firstLine="0"/>
        <w:rPr>
          <w:rFonts w:asciiTheme="majorBidi" w:hAnsiTheme="majorBidi"/>
          <w:sz w:val="26"/>
          <w:szCs w:val="26"/>
          <w:rtl/>
        </w:rPr>
      </w:pPr>
      <w:r>
        <w:rPr>
          <w:rFonts w:asciiTheme="majorBidi" w:hAnsiTheme="majorBidi" w:hint="cs"/>
          <w:szCs w:val="24"/>
          <w:rtl/>
        </w:rPr>
        <w:t>و</w:t>
      </w:r>
      <w:r w:rsidR="00B65AEE" w:rsidRPr="00AB6E1C">
        <w:rPr>
          <w:rFonts w:asciiTheme="majorBidi" w:hAnsiTheme="majorBidi" w:hint="cs"/>
          <w:szCs w:val="24"/>
          <w:rtl/>
        </w:rPr>
        <w:t>بالتشاور مع أصحاب المصلحة، قررت حكومة الكاميرون أن</w:t>
      </w:r>
      <w:r>
        <w:rPr>
          <w:rFonts w:asciiTheme="majorBidi" w:hAnsiTheme="majorBidi" w:hint="cs"/>
          <w:szCs w:val="24"/>
          <w:rtl/>
        </w:rPr>
        <w:t xml:space="preserve"> تعطىَ</w:t>
      </w:r>
      <w:r w:rsidR="00B65AEE" w:rsidRPr="00AB6E1C">
        <w:rPr>
          <w:rFonts w:asciiTheme="majorBidi" w:hAnsiTheme="majorBidi" w:hint="cs"/>
          <w:szCs w:val="24"/>
          <w:rtl/>
        </w:rPr>
        <w:t xml:space="preserve"> </w:t>
      </w:r>
      <w:r w:rsidRPr="00AB6E1C">
        <w:rPr>
          <w:rFonts w:asciiTheme="majorBidi" w:hAnsiTheme="majorBidi" w:hint="cs"/>
          <w:szCs w:val="24"/>
          <w:rtl/>
        </w:rPr>
        <w:t xml:space="preserve">الأولوية </w:t>
      </w:r>
      <w:r>
        <w:rPr>
          <w:rFonts w:asciiTheme="majorBidi" w:hAnsiTheme="majorBidi" w:hint="cs"/>
          <w:szCs w:val="24"/>
          <w:rtl/>
        </w:rPr>
        <w:t xml:space="preserve">في </w:t>
      </w:r>
      <w:r w:rsidR="00B65AEE" w:rsidRPr="00AB6E1C">
        <w:rPr>
          <w:rFonts w:asciiTheme="majorBidi" w:hAnsiTheme="majorBidi" w:hint="cs"/>
          <w:szCs w:val="24"/>
          <w:rtl/>
        </w:rPr>
        <w:t xml:space="preserve">المرحلة الأولى من </w:t>
      </w:r>
      <w:r>
        <w:rPr>
          <w:rFonts w:asciiTheme="majorBidi" w:hAnsiTheme="majorBidi" w:hint="cs"/>
          <w:szCs w:val="24"/>
          <w:rtl/>
        </w:rPr>
        <w:t>خطة تنفيذ تعديل كيغالي</w:t>
      </w:r>
      <w:r w:rsidR="00A0053F">
        <w:rPr>
          <w:rFonts w:asciiTheme="majorBidi" w:hAnsiTheme="majorBidi" w:hint="cs"/>
          <w:szCs w:val="24"/>
          <w:rtl/>
        </w:rPr>
        <w:t xml:space="preserve"> للخفض التدريجي للمواد الهيدروفلوروكربونية</w:t>
      </w:r>
      <w:r w:rsidR="00B65AEE" w:rsidRPr="00AB6E1C">
        <w:rPr>
          <w:rFonts w:asciiTheme="majorBidi" w:hAnsiTheme="majorBidi" w:hint="cs"/>
          <w:szCs w:val="24"/>
          <w:rtl/>
        </w:rPr>
        <w:t xml:space="preserve"> لثلاثة قطاعات، وهي التبريد التجاري والمنزلي، و</w:t>
      </w:r>
      <w:r>
        <w:rPr>
          <w:rFonts w:asciiTheme="majorBidi" w:hAnsiTheme="majorBidi" w:hint="cs"/>
          <w:szCs w:val="24"/>
          <w:rtl/>
        </w:rPr>
        <w:t>تكييف هواء</w:t>
      </w:r>
      <w:r w:rsidR="00B65AEE" w:rsidRPr="00AB6E1C">
        <w:rPr>
          <w:rFonts w:asciiTheme="majorBidi" w:hAnsiTheme="majorBidi" w:hint="cs"/>
          <w:szCs w:val="24"/>
          <w:rtl/>
        </w:rPr>
        <w:t xml:space="preserve"> </w:t>
      </w:r>
      <w:r>
        <w:rPr>
          <w:rFonts w:asciiTheme="majorBidi" w:hAnsiTheme="majorBidi" w:hint="cs"/>
          <w:szCs w:val="24"/>
          <w:rtl/>
        </w:rPr>
        <w:t>المساكن</w:t>
      </w:r>
      <w:r w:rsidR="00B65AEE" w:rsidRPr="00AB6E1C">
        <w:rPr>
          <w:rFonts w:asciiTheme="majorBidi" w:hAnsiTheme="majorBidi" w:hint="cs"/>
          <w:szCs w:val="24"/>
          <w:rtl/>
        </w:rPr>
        <w:t xml:space="preserve"> وغير</w:t>
      </w:r>
      <w:r>
        <w:rPr>
          <w:rFonts w:asciiTheme="majorBidi" w:hAnsiTheme="majorBidi" w:hint="cs"/>
          <w:szCs w:val="24"/>
          <w:rtl/>
        </w:rPr>
        <w:t>ها</w:t>
      </w:r>
      <w:r w:rsidR="00B65AEE" w:rsidRPr="00AB6E1C">
        <w:rPr>
          <w:rFonts w:asciiTheme="majorBidi" w:hAnsiTheme="majorBidi" w:hint="cs"/>
          <w:szCs w:val="24"/>
          <w:rtl/>
        </w:rPr>
        <w:t>، و</w:t>
      </w:r>
      <w:r>
        <w:rPr>
          <w:rFonts w:asciiTheme="majorBidi" w:hAnsiTheme="majorBidi" w:hint="cs"/>
          <w:szCs w:val="24"/>
          <w:rtl/>
        </w:rPr>
        <w:t>تكييف هواء السيارات</w:t>
      </w:r>
      <w:r w:rsidR="00B65AEE" w:rsidRPr="00AB6E1C">
        <w:rPr>
          <w:rFonts w:asciiTheme="majorBidi" w:hAnsiTheme="majorBidi" w:hint="cs"/>
          <w:szCs w:val="24"/>
          <w:rtl/>
        </w:rPr>
        <w:t>. وستتعلق الأنشطة الم</w:t>
      </w:r>
      <w:r>
        <w:rPr>
          <w:rFonts w:asciiTheme="majorBidi" w:hAnsiTheme="majorBidi" w:hint="cs"/>
          <w:szCs w:val="24"/>
          <w:rtl/>
        </w:rPr>
        <w:t xml:space="preserve">قررة </w:t>
      </w:r>
      <w:r w:rsidR="00B65AEE" w:rsidRPr="00AB6E1C">
        <w:rPr>
          <w:rFonts w:asciiTheme="majorBidi" w:hAnsiTheme="majorBidi" w:hint="cs"/>
          <w:szCs w:val="24"/>
          <w:rtl/>
        </w:rPr>
        <w:t xml:space="preserve">في إطار </w:t>
      </w:r>
      <w:r>
        <w:rPr>
          <w:rFonts w:asciiTheme="majorBidi" w:hAnsiTheme="majorBidi" w:hint="cs"/>
          <w:szCs w:val="24"/>
          <w:rtl/>
        </w:rPr>
        <w:t>خطة تنفيذ تعديل كيغالي</w:t>
      </w:r>
      <w:r w:rsidR="00B65AEE" w:rsidRPr="00AB6E1C">
        <w:rPr>
          <w:rFonts w:asciiTheme="majorBidi" w:hAnsiTheme="majorBidi" w:hint="cs"/>
          <w:szCs w:val="24"/>
          <w:rtl/>
        </w:rPr>
        <w:t xml:space="preserve"> في المقام الأول بتقليل استهلاك </w:t>
      </w:r>
      <w:r w:rsidR="00B65AEE" w:rsidRPr="00BA5A18">
        <w:rPr>
          <w:rFonts w:asciiTheme="majorBidi" w:hAnsiTheme="majorBidi" w:hint="cs"/>
          <w:szCs w:val="24"/>
          <w:rtl/>
        </w:rPr>
        <w:t>الهيدروفلوروكربون</w:t>
      </w:r>
      <w:r>
        <w:rPr>
          <w:rFonts w:asciiTheme="majorBidi" w:hAnsiTheme="majorBidi" w:hint="cs"/>
          <w:szCs w:val="24"/>
          <w:rtl/>
        </w:rPr>
        <w:t>-</w:t>
      </w:r>
      <w:r w:rsidRPr="000A4838">
        <w:t>134a</w:t>
      </w:r>
      <w:r w:rsidR="00B65AEE" w:rsidRPr="00AB6E1C">
        <w:rPr>
          <w:rFonts w:asciiTheme="majorBidi" w:hAnsiTheme="majorBidi" w:hint="cs"/>
          <w:szCs w:val="24"/>
          <w:rtl/>
        </w:rPr>
        <w:t>، و</w:t>
      </w:r>
      <w:r>
        <w:rPr>
          <w:rFonts w:asciiTheme="majorBidi" w:hAnsiTheme="majorBidi" w:hint="cs"/>
          <w:szCs w:val="24"/>
          <w:rtl/>
        </w:rPr>
        <w:t xml:space="preserve">غاز التبريد </w:t>
      </w:r>
      <w:r w:rsidR="00B65AEE" w:rsidRPr="00AB6E1C">
        <w:rPr>
          <w:rFonts w:asciiTheme="majorBidi" w:hAnsiTheme="majorBidi" w:hint="cs"/>
          <w:szCs w:val="24"/>
        </w:rPr>
        <w:t>R-404A</w:t>
      </w:r>
      <w:r w:rsidR="00B65AEE" w:rsidRPr="00AB6E1C">
        <w:rPr>
          <w:rFonts w:asciiTheme="majorBidi" w:hAnsiTheme="majorBidi" w:hint="cs"/>
          <w:szCs w:val="24"/>
          <w:rtl/>
        </w:rPr>
        <w:t>، و</w:t>
      </w:r>
      <w:r>
        <w:rPr>
          <w:rFonts w:asciiTheme="majorBidi" w:hAnsiTheme="majorBidi" w:hint="cs"/>
          <w:szCs w:val="24"/>
          <w:rtl/>
        </w:rPr>
        <w:t>غاز التبريد</w:t>
      </w:r>
      <w:r w:rsidR="00B65AEE" w:rsidRPr="00AB6E1C">
        <w:rPr>
          <w:rFonts w:asciiTheme="majorBidi" w:hAnsiTheme="majorBidi" w:hint="cs"/>
          <w:szCs w:val="24"/>
          <w:rtl/>
        </w:rPr>
        <w:t xml:space="preserve"> </w:t>
      </w:r>
      <w:r w:rsidR="00B65AEE" w:rsidRPr="00AB6E1C">
        <w:rPr>
          <w:rFonts w:asciiTheme="majorBidi" w:hAnsiTheme="majorBidi" w:hint="cs"/>
          <w:szCs w:val="24"/>
        </w:rPr>
        <w:t>R-410A</w:t>
      </w:r>
      <w:r w:rsidR="00B65AEE" w:rsidRPr="00AB6E1C">
        <w:rPr>
          <w:rFonts w:asciiTheme="majorBidi" w:hAnsiTheme="majorBidi" w:hint="cs"/>
          <w:szCs w:val="24"/>
          <w:rtl/>
        </w:rPr>
        <w:t xml:space="preserve">. </w:t>
      </w:r>
      <w:r>
        <w:rPr>
          <w:rFonts w:asciiTheme="majorBidi" w:hAnsiTheme="majorBidi" w:hint="cs"/>
          <w:szCs w:val="24"/>
          <w:rtl/>
        </w:rPr>
        <w:t>وسيجري</w:t>
      </w:r>
      <w:r w:rsidR="00B65AEE" w:rsidRPr="00AB6E1C">
        <w:rPr>
          <w:rFonts w:asciiTheme="majorBidi" w:hAnsiTheme="majorBidi" w:hint="cs"/>
          <w:szCs w:val="24"/>
          <w:rtl/>
        </w:rPr>
        <w:t xml:space="preserve"> </w:t>
      </w:r>
      <w:r>
        <w:rPr>
          <w:rFonts w:asciiTheme="majorBidi" w:hAnsiTheme="majorBidi" w:hint="cs"/>
          <w:szCs w:val="24"/>
          <w:rtl/>
        </w:rPr>
        <w:t>الاضطلاع</w:t>
      </w:r>
      <w:r w:rsidR="00B65AEE" w:rsidRPr="00AB6E1C">
        <w:rPr>
          <w:rFonts w:asciiTheme="majorBidi" w:hAnsiTheme="majorBidi" w:hint="cs"/>
          <w:szCs w:val="24"/>
          <w:rtl/>
        </w:rPr>
        <w:t xml:space="preserve"> </w:t>
      </w:r>
      <w:r>
        <w:rPr>
          <w:rFonts w:asciiTheme="majorBidi" w:hAnsiTheme="majorBidi" w:hint="cs"/>
          <w:szCs w:val="24"/>
          <w:rtl/>
        </w:rPr>
        <w:t>ب</w:t>
      </w:r>
      <w:r w:rsidR="00465F6D">
        <w:rPr>
          <w:rFonts w:asciiTheme="majorBidi" w:hAnsiTheme="majorBidi" w:hint="cs"/>
          <w:szCs w:val="24"/>
          <w:rtl/>
        </w:rPr>
        <w:t>الأنشطة المتعلقة ب</w:t>
      </w:r>
      <w:r w:rsidR="00B65AEE" w:rsidRPr="00AB6E1C">
        <w:rPr>
          <w:rFonts w:asciiTheme="majorBidi" w:hAnsiTheme="majorBidi" w:hint="cs"/>
          <w:szCs w:val="24"/>
          <w:rtl/>
        </w:rPr>
        <w:t>بناء القدرات، و</w:t>
      </w:r>
      <w:r>
        <w:rPr>
          <w:rFonts w:asciiTheme="majorBidi" w:hAnsiTheme="majorBidi" w:hint="cs"/>
          <w:szCs w:val="24"/>
          <w:rtl/>
        </w:rPr>
        <w:t>وضع مدونات</w:t>
      </w:r>
      <w:r w:rsidR="00B65AEE" w:rsidRPr="00AB6E1C">
        <w:rPr>
          <w:rFonts w:asciiTheme="majorBidi" w:hAnsiTheme="majorBidi" w:hint="cs"/>
          <w:szCs w:val="24"/>
          <w:rtl/>
        </w:rPr>
        <w:t xml:space="preserve"> </w:t>
      </w:r>
      <w:r>
        <w:rPr>
          <w:rFonts w:asciiTheme="majorBidi" w:hAnsiTheme="majorBidi" w:hint="cs"/>
          <w:szCs w:val="24"/>
          <w:rtl/>
        </w:rPr>
        <w:t>ا</w:t>
      </w:r>
      <w:r w:rsidR="00B65AEE" w:rsidRPr="00AB6E1C">
        <w:rPr>
          <w:rFonts w:asciiTheme="majorBidi" w:hAnsiTheme="majorBidi" w:hint="cs"/>
          <w:szCs w:val="24"/>
          <w:rtl/>
        </w:rPr>
        <w:t xml:space="preserve">لتقنيات منخفضة القدرة على إحداث الاحترار العالمي، وتحديث </w:t>
      </w:r>
      <w:r>
        <w:rPr>
          <w:rFonts w:asciiTheme="majorBidi" w:hAnsiTheme="majorBidi" w:hint="cs"/>
          <w:szCs w:val="24"/>
          <w:rtl/>
        </w:rPr>
        <w:t xml:space="preserve">الدورات </w:t>
      </w:r>
      <w:r w:rsidRPr="00AB6E1C">
        <w:rPr>
          <w:rFonts w:asciiTheme="majorBidi" w:hAnsiTheme="majorBidi" w:hint="cs"/>
          <w:szCs w:val="24"/>
          <w:rtl/>
        </w:rPr>
        <w:t>التدريب</w:t>
      </w:r>
      <w:r>
        <w:rPr>
          <w:rFonts w:asciiTheme="majorBidi" w:hAnsiTheme="majorBidi" w:hint="cs"/>
          <w:szCs w:val="24"/>
          <w:rtl/>
        </w:rPr>
        <w:t>ية</w:t>
      </w:r>
      <w:r w:rsidRPr="00AB6E1C">
        <w:rPr>
          <w:rFonts w:asciiTheme="majorBidi" w:hAnsiTheme="majorBidi" w:hint="cs"/>
          <w:szCs w:val="24"/>
          <w:rtl/>
        </w:rPr>
        <w:t xml:space="preserve"> </w:t>
      </w:r>
      <w:r>
        <w:rPr>
          <w:rFonts w:asciiTheme="majorBidi" w:hAnsiTheme="majorBidi" w:hint="cs"/>
          <w:szCs w:val="24"/>
          <w:rtl/>
        </w:rPr>
        <w:t>و</w:t>
      </w:r>
      <w:r w:rsidR="00B65AEE" w:rsidRPr="00AB6E1C">
        <w:rPr>
          <w:rFonts w:asciiTheme="majorBidi" w:hAnsiTheme="majorBidi" w:hint="cs"/>
          <w:szCs w:val="24"/>
          <w:rtl/>
        </w:rPr>
        <w:t>المناهج الدراسية، ورفع مستوى الوعي ل</w:t>
      </w:r>
      <w:r w:rsidR="00465F6D">
        <w:rPr>
          <w:rFonts w:asciiTheme="majorBidi" w:hAnsiTheme="majorBidi" w:hint="cs"/>
          <w:szCs w:val="24"/>
          <w:rtl/>
        </w:rPr>
        <w:t xml:space="preserve">دى </w:t>
      </w:r>
      <w:r w:rsidR="00B65AEE" w:rsidRPr="00AB6E1C">
        <w:rPr>
          <w:rFonts w:asciiTheme="majorBidi" w:hAnsiTheme="majorBidi" w:hint="cs"/>
          <w:szCs w:val="24"/>
          <w:rtl/>
        </w:rPr>
        <w:t xml:space="preserve">أصحاب المصلحة في الصناعة، وبرامج المستخدم النهائي، ودعم الجمعيات المحلية </w:t>
      </w:r>
      <w:r w:rsidR="00465F6D">
        <w:rPr>
          <w:rFonts w:asciiTheme="majorBidi" w:hAnsiTheme="majorBidi" w:hint="cs"/>
          <w:szCs w:val="24"/>
          <w:rtl/>
        </w:rPr>
        <w:t>في سبي</w:t>
      </w:r>
      <w:r w:rsidR="00B65AEE" w:rsidRPr="00AB6E1C">
        <w:rPr>
          <w:rFonts w:asciiTheme="majorBidi" w:hAnsiTheme="majorBidi" w:hint="cs"/>
          <w:szCs w:val="24"/>
          <w:rtl/>
        </w:rPr>
        <w:t>ل</w:t>
      </w:r>
      <w:r w:rsidR="00465F6D">
        <w:rPr>
          <w:rFonts w:asciiTheme="majorBidi" w:hAnsiTheme="majorBidi" w:hint="cs"/>
          <w:szCs w:val="24"/>
          <w:rtl/>
        </w:rPr>
        <w:t xml:space="preserve"> </w:t>
      </w:r>
      <w:r w:rsidR="00B65AEE" w:rsidRPr="00AB6E1C">
        <w:rPr>
          <w:rFonts w:asciiTheme="majorBidi" w:hAnsiTheme="majorBidi" w:hint="cs"/>
          <w:szCs w:val="24"/>
          <w:rtl/>
        </w:rPr>
        <w:t xml:space="preserve">تحقيق الحد من الاستهلاك. </w:t>
      </w:r>
      <w:r w:rsidR="00465F6D">
        <w:rPr>
          <w:rFonts w:asciiTheme="majorBidi" w:hAnsiTheme="majorBidi" w:hint="cs"/>
          <w:szCs w:val="24"/>
          <w:rtl/>
        </w:rPr>
        <w:t>و</w:t>
      </w:r>
      <w:r w:rsidR="00B65AEE" w:rsidRPr="00AB6E1C">
        <w:rPr>
          <w:rFonts w:asciiTheme="majorBidi" w:hAnsiTheme="majorBidi" w:hint="cs"/>
          <w:szCs w:val="24"/>
          <w:rtl/>
        </w:rPr>
        <w:t xml:space="preserve">بالإضافة إلى ذلك، تشمل المرحلة الأولى من </w:t>
      </w:r>
      <w:r w:rsidR="00465F6D">
        <w:rPr>
          <w:rFonts w:asciiTheme="majorBidi" w:hAnsiTheme="majorBidi" w:hint="cs"/>
          <w:szCs w:val="24"/>
          <w:rtl/>
        </w:rPr>
        <w:t>خطة تنفيذ تعديل كيغالي</w:t>
      </w:r>
      <w:r w:rsidR="00B65AEE" w:rsidRPr="00AB6E1C">
        <w:rPr>
          <w:rFonts w:asciiTheme="majorBidi" w:hAnsiTheme="majorBidi" w:hint="cs"/>
          <w:szCs w:val="24"/>
          <w:rtl/>
        </w:rPr>
        <w:t xml:space="preserve"> </w:t>
      </w:r>
      <w:r w:rsidR="00465F6D">
        <w:rPr>
          <w:rFonts w:asciiTheme="majorBidi" w:hAnsiTheme="majorBidi" w:hint="cs"/>
          <w:szCs w:val="24"/>
          <w:rtl/>
        </w:rPr>
        <w:t>عنصر</w:t>
      </w:r>
      <w:r w:rsidR="00B65AEE" w:rsidRPr="00AB6E1C">
        <w:rPr>
          <w:rFonts w:asciiTheme="majorBidi" w:hAnsiTheme="majorBidi" w:hint="cs"/>
          <w:szCs w:val="24"/>
          <w:rtl/>
        </w:rPr>
        <w:t xml:space="preserve"> إدارة </w:t>
      </w:r>
      <w:r w:rsidR="00465F6D">
        <w:rPr>
          <w:rFonts w:asciiTheme="majorBidi" w:hAnsiTheme="majorBidi" w:hint="cs"/>
          <w:szCs w:val="24"/>
          <w:rtl/>
        </w:rPr>
        <w:t xml:space="preserve">غازات </w:t>
      </w:r>
      <w:r w:rsidR="00B65AEE" w:rsidRPr="00AB6E1C">
        <w:rPr>
          <w:rFonts w:asciiTheme="majorBidi" w:hAnsiTheme="majorBidi" w:hint="cs"/>
          <w:szCs w:val="24"/>
          <w:rtl/>
        </w:rPr>
        <w:t>ال</w:t>
      </w:r>
      <w:r w:rsidR="00465F6D">
        <w:rPr>
          <w:rFonts w:asciiTheme="majorBidi" w:hAnsiTheme="majorBidi" w:hint="cs"/>
          <w:szCs w:val="24"/>
          <w:rtl/>
        </w:rPr>
        <w:t>ت</w:t>
      </w:r>
      <w:r w:rsidR="00B65AEE" w:rsidRPr="00AB6E1C">
        <w:rPr>
          <w:rFonts w:asciiTheme="majorBidi" w:hAnsiTheme="majorBidi" w:hint="cs"/>
          <w:szCs w:val="24"/>
          <w:rtl/>
        </w:rPr>
        <w:t>بر</w:t>
      </w:r>
      <w:r w:rsidR="00465F6D">
        <w:rPr>
          <w:rFonts w:asciiTheme="majorBidi" w:hAnsiTheme="majorBidi" w:hint="cs"/>
          <w:szCs w:val="24"/>
          <w:rtl/>
        </w:rPr>
        <w:t>ي</w:t>
      </w:r>
      <w:r w:rsidR="00B65AEE" w:rsidRPr="00AB6E1C">
        <w:rPr>
          <w:rFonts w:asciiTheme="majorBidi" w:hAnsiTheme="majorBidi" w:hint="cs"/>
          <w:szCs w:val="24"/>
          <w:rtl/>
        </w:rPr>
        <w:t xml:space="preserve">د، بما في ذلك إدارة </w:t>
      </w:r>
      <w:r w:rsidR="00465F6D">
        <w:rPr>
          <w:rFonts w:asciiTheme="majorBidi" w:hAnsiTheme="majorBidi" w:hint="cs"/>
          <w:szCs w:val="24"/>
          <w:rtl/>
        </w:rPr>
        <w:t>هذه الغازات عند انتهاء صلاحيتها</w:t>
      </w:r>
      <w:r w:rsidR="00B65AEE" w:rsidRPr="00AB6E1C">
        <w:rPr>
          <w:rFonts w:asciiTheme="majorBidi" w:hAnsiTheme="majorBidi" w:hint="cs"/>
          <w:szCs w:val="24"/>
          <w:rtl/>
        </w:rPr>
        <w:t xml:space="preserve">، </w:t>
      </w:r>
      <w:r w:rsidR="00465F6D">
        <w:rPr>
          <w:rFonts w:asciiTheme="majorBidi" w:hAnsiTheme="majorBidi" w:hint="cs"/>
          <w:szCs w:val="24"/>
          <w:rtl/>
        </w:rPr>
        <w:t>استناداً</w:t>
      </w:r>
      <w:r w:rsidR="00B65AEE" w:rsidRPr="00AB6E1C">
        <w:rPr>
          <w:rFonts w:asciiTheme="majorBidi" w:hAnsiTheme="majorBidi" w:hint="cs"/>
          <w:szCs w:val="24"/>
          <w:rtl/>
        </w:rPr>
        <w:t xml:space="preserve"> </w:t>
      </w:r>
      <w:r w:rsidR="00465F6D">
        <w:rPr>
          <w:rFonts w:asciiTheme="majorBidi" w:hAnsiTheme="majorBidi" w:hint="cs"/>
          <w:szCs w:val="24"/>
          <w:rtl/>
        </w:rPr>
        <w:t>إ</w:t>
      </w:r>
      <w:r w:rsidR="00B65AEE" w:rsidRPr="00AB6E1C">
        <w:rPr>
          <w:rFonts w:asciiTheme="majorBidi" w:hAnsiTheme="majorBidi" w:hint="cs"/>
          <w:szCs w:val="24"/>
          <w:rtl/>
        </w:rPr>
        <w:t xml:space="preserve">لى الأنشطة التي بدأت في إطار خطة إدارة إزالة المواد الهيدروكلوروفلوروكربونية؛ </w:t>
      </w:r>
      <w:r w:rsidR="00465F6D">
        <w:rPr>
          <w:rFonts w:asciiTheme="majorBidi" w:hAnsiTheme="majorBidi" w:hint="cs"/>
          <w:szCs w:val="24"/>
          <w:rtl/>
        </w:rPr>
        <w:t>ومكوّن</w:t>
      </w:r>
      <w:r w:rsidR="00B65AEE" w:rsidRPr="00AB6E1C">
        <w:rPr>
          <w:rFonts w:asciiTheme="majorBidi" w:hAnsiTheme="majorBidi" w:hint="cs"/>
          <w:szCs w:val="24"/>
          <w:rtl/>
        </w:rPr>
        <w:t xml:space="preserve"> السياسة الذي يهدف إلى تعزيز الإطار التنظيمي وآليات الرقابة؛ و</w:t>
      </w:r>
      <w:r w:rsidR="00465F6D">
        <w:rPr>
          <w:rFonts w:asciiTheme="majorBidi" w:hAnsiTheme="majorBidi" w:hint="cs"/>
          <w:szCs w:val="24"/>
          <w:rtl/>
        </w:rPr>
        <w:t>ال</w:t>
      </w:r>
      <w:r w:rsidR="00B65AEE" w:rsidRPr="00AB6E1C">
        <w:rPr>
          <w:rFonts w:asciiTheme="majorBidi" w:hAnsiTheme="majorBidi" w:hint="cs"/>
          <w:szCs w:val="24"/>
          <w:rtl/>
        </w:rPr>
        <w:t xml:space="preserve">مكوِّن </w:t>
      </w:r>
      <w:r w:rsidR="00465F6D">
        <w:rPr>
          <w:rFonts w:asciiTheme="majorBidi" w:hAnsiTheme="majorBidi" w:hint="cs"/>
          <w:szCs w:val="24"/>
          <w:rtl/>
        </w:rPr>
        <w:t>الخاص ب</w:t>
      </w:r>
      <w:r w:rsidR="00B65AEE" w:rsidRPr="00AB6E1C">
        <w:rPr>
          <w:rFonts w:asciiTheme="majorBidi" w:hAnsiTheme="majorBidi" w:hint="cs"/>
          <w:szCs w:val="24"/>
          <w:rtl/>
        </w:rPr>
        <w:t xml:space="preserve">تنسيق </w:t>
      </w:r>
      <w:r w:rsidR="00B65AEE" w:rsidRPr="00D432A7">
        <w:rPr>
          <w:rFonts w:asciiTheme="majorBidi" w:hAnsiTheme="majorBidi" w:hint="cs"/>
          <w:sz w:val="26"/>
          <w:szCs w:val="26"/>
          <w:rtl/>
        </w:rPr>
        <w:t>المشروع و</w:t>
      </w:r>
      <w:r w:rsidR="00465F6D" w:rsidRPr="00D432A7">
        <w:rPr>
          <w:rFonts w:asciiTheme="majorBidi" w:hAnsiTheme="majorBidi" w:hint="cs"/>
          <w:sz w:val="26"/>
          <w:szCs w:val="26"/>
          <w:rtl/>
        </w:rPr>
        <w:t>رصده</w:t>
      </w:r>
      <w:r w:rsidR="00B65AEE" w:rsidRPr="00D432A7">
        <w:rPr>
          <w:rFonts w:asciiTheme="majorBidi" w:hAnsiTheme="majorBidi" w:hint="cs"/>
          <w:sz w:val="26"/>
          <w:szCs w:val="26"/>
          <w:rtl/>
        </w:rPr>
        <w:t xml:space="preserve">، بما في ذلك </w:t>
      </w:r>
      <w:r w:rsidR="00465F6D" w:rsidRPr="00D432A7">
        <w:rPr>
          <w:rFonts w:asciiTheme="majorBidi" w:hAnsiTheme="majorBidi" w:hint="cs"/>
          <w:sz w:val="26"/>
          <w:szCs w:val="26"/>
          <w:rtl/>
        </w:rPr>
        <w:t>إجراء دراسات استقصائية</w:t>
      </w:r>
      <w:r w:rsidR="00B65AEE" w:rsidRPr="00D432A7">
        <w:rPr>
          <w:rFonts w:asciiTheme="majorBidi" w:hAnsiTheme="majorBidi" w:hint="cs"/>
          <w:sz w:val="26"/>
          <w:szCs w:val="26"/>
          <w:rtl/>
        </w:rPr>
        <w:t xml:space="preserve"> متعمقة لقياس نتائج </w:t>
      </w:r>
      <w:r w:rsidR="00465F6D" w:rsidRPr="00D432A7">
        <w:rPr>
          <w:rFonts w:asciiTheme="majorBidi" w:hAnsiTheme="majorBidi" w:hint="cs"/>
          <w:sz w:val="26"/>
          <w:szCs w:val="26"/>
          <w:rtl/>
        </w:rPr>
        <w:t xml:space="preserve">تلك </w:t>
      </w:r>
      <w:r w:rsidR="00B65AEE" w:rsidRPr="00D432A7">
        <w:rPr>
          <w:rFonts w:asciiTheme="majorBidi" w:hAnsiTheme="majorBidi" w:hint="cs"/>
          <w:sz w:val="26"/>
          <w:szCs w:val="26"/>
          <w:rtl/>
        </w:rPr>
        <w:t>الأنشطة.</w:t>
      </w:r>
    </w:p>
    <w:p w14:paraId="2C552AAA" w14:textId="46DF30AC" w:rsidR="00B65AEE" w:rsidRPr="00D432A7" w:rsidRDefault="00B65AEE" w:rsidP="00C82D61">
      <w:pPr>
        <w:pStyle w:val="Heading3"/>
        <w:keepNext/>
        <w:keepLines/>
        <w:numPr>
          <w:ilvl w:val="0"/>
          <w:numId w:val="11"/>
        </w:numPr>
        <w:bidi/>
        <w:spacing w:before="240" w:line="276" w:lineRule="auto"/>
        <w:ind w:left="0" w:firstLine="0"/>
        <w:rPr>
          <w:rFonts w:asciiTheme="majorBidi" w:hAnsiTheme="majorBidi"/>
          <w:sz w:val="26"/>
          <w:szCs w:val="26"/>
          <w:rtl/>
        </w:rPr>
      </w:pPr>
      <w:r w:rsidRPr="00D432A7">
        <w:rPr>
          <w:rFonts w:asciiTheme="majorBidi" w:eastAsiaTheme="minorHAnsi" w:hAnsiTheme="majorBidi" w:hint="cs"/>
          <w:kern w:val="2"/>
          <w:sz w:val="26"/>
          <w:szCs w:val="26"/>
          <w:rtl/>
          <w:lang w:bidi="ar-SA"/>
          <w14:ligatures w14:val="standardContextual"/>
        </w:rPr>
        <w:lastRenderedPageBreak/>
        <w:t xml:space="preserve">وترد أدناه عناصر </w:t>
      </w:r>
      <w:r w:rsidRPr="00D432A7">
        <w:rPr>
          <w:rFonts w:asciiTheme="majorBidi" w:hAnsiTheme="majorBidi" w:hint="cs"/>
          <w:sz w:val="26"/>
          <w:szCs w:val="26"/>
          <w:rtl/>
        </w:rPr>
        <w:t xml:space="preserve">خطة </w:t>
      </w:r>
      <w:r w:rsidR="00BE7C5D" w:rsidRPr="00D432A7">
        <w:rPr>
          <w:rFonts w:asciiTheme="majorBidi" w:hAnsiTheme="majorBidi" w:hint="cs"/>
          <w:sz w:val="26"/>
          <w:szCs w:val="26"/>
          <w:rtl/>
        </w:rPr>
        <w:t>تنفيذ تعديل كيغالي المتعلق با</w:t>
      </w:r>
      <w:r w:rsidR="00A0053F" w:rsidRPr="00D432A7">
        <w:rPr>
          <w:rFonts w:asciiTheme="majorBidi" w:hAnsiTheme="majorBidi" w:hint="cs"/>
          <w:sz w:val="26"/>
          <w:szCs w:val="26"/>
          <w:rtl/>
        </w:rPr>
        <w:t>لخفض التدريجي ل</w:t>
      </w:r>
      <w:r w:rsidR="00BE7C5D" w:rsidRPr="00D432A7">
        <w:rPr>
          <w:rFonts w:asciiTheme="majorBidi" w:hAnsiTheme="majorBidi" w:hint="cs"/>
          <w:sz w:val="26"/>
          <w:szCs w:val="26"/>
          <w:rtl/>
        </w:rPr>
        <w:t>لمواد الهيدروفلوروكربونية</w:t>
      </w:r>
      <w:r w:rsidRPr="00D432A7">
        <w:rPr>
          <w:rFonts w:asciiTheme="majorBidi" w:hAnsiTheme="majorBidi" w:hint="cs"/>
          <w:sz w:val="26"/>
          <w:szCs w:val="26"/>
          <w:rtl/>
        </w:rPr>
        <w:t xml:space="preserve"> للكاميرون </w:t>
      </w:r>
      <w:r w:rsidR="00BE7C5D" w:rsidRPr="00D432A7">
        <w:rPr>
          <w:rFonts w:asciiTheme="majorBidi" w:hAnsiTheme="majorBidi" w:hint="cs"/>
          <w:sz w:val="26"/>
          <w:szCs w:val="26"/>
          <w:rtl/>
        </w:rPr>
        <w:t>إلى جانب</w:t>
      </w:r>
      <w:r w:rsidRPr="00D432A7">
        <w:rPr>
          <w:rFonts w:asciiTheme="majorBidi" w:hAnsiTheme="majorBidi" w:hint="cs"/>
          <w:sz w:val="26"/>
          <w:szCs w:val="26"/>
          <w:rtl/>
        </w:rPr>
        <w:t xml:space="preserve"> توزيع تكاليف</w:t>
      </w:r>
      <w:r w:rsidR="00A0053F" w:rsidRPr="00D432A7">
        <w:rPr>
          <w:rFonts w:asciiTheme="majorBidi" w:hAnsiTheme="majorBidi" w:hint="cs"/>
          <w:sz w:val="26"/>
          <w:szCs w:val="26"/>
          <w:rtl/>
        </w:rPr>
        <w:t>ها</w:t>
      </w:r>
      <w:r w:rsidRPr="00D432A7">
        <w:rPr>
          <w:rFonts w:asciiTheme="majorBidi" w:hAnsiTheme="majorBidi" w:hint="cs"/>
          <w:sz w:val="26"/>
          <w:szCs w:val="26"/>
          <w:rtl/>
        </w:rPr>
        <w:t>:</w:t>
      </w:r>
    </w:p>
    <w:p w14:paraId="5A527407" w14:textId="3491A68B" w:rsidR="00B65AEE" w:rsidRPr="009778F8" w:rsidRDefault="00B65AEE" w:rsidP="00C82D61">
      <w:pPr>
        <w:pStyle w:val="ListParagraph"/>
        <w:numPr>
          <w:ilvl w:val="1"/>
          <w:numId w:val="12"/>
        </w:numPr>
        <w:bidi/>
        <w:spacing w:after="240" w:line="276" w:lineRule="auto"/>
        <w:rPr>
          <w:rFonts w:asciiTheme="majorBidi" w:hAnsiTheme="majorBidi"/>
          <w:sz w:val="26"/>
          <w:szCs w:val="26"/>
        </w:rPr>
      </w:pPr>
      <w:r w:rsidRPr="00D432A7">
        <w:rPr>
          <w:rFonts w:asciiTheme="majorBidi" w:eastAsiaTheme="minorHAnsi" w:hAnsiTheme="majorBidi" w:hint="cs"/>
          <w:i/>
          <w:iCs/>
          <w:kern w:val="2"/>
          <w:sz w:val="26"/>
          <w:szCs w:val="26"/>
          <w:rtl/>
          <w:lang w:bidi="ar-SA"/>
          <w14:ligatures w14:val="standardContextual"/>
        </w:rPr>
        <w:t>التبريد المنزلي والتجاري</w:t>
      </w:r>
      <w:r w:rsidRPr="00D432A7">
        <w:rPr>
          <w:rFonts w:asciiTheme="majorBidi" w:eastAsiaTheme="minorHAnsi" w:hAnsiTheme="majorBidi" w:hint="cs"/>
          <w:kern w:val="2"/>
          <w:sz w:val="26"/>
          <w:szCs w:val="26"/>
          <w:rtl/>
          <w:lang w:bidi="ar-SA"/>
          <w14:ligatures w14:val="standardContextual"/>
        </w:rPr>
        <w:t xml:space="preserve">: دعم جمعيات التبريد وتكييف الهواء القائمة لزيادة مشاركتها في أنشطة التدريب وبناء القدرات؛ </w:t>
      </w:r>
      <w:r w:rsidR="004C2FDC" w:rsidRPr="00D432A7">
        <w:rPr>
          <w:rFonts w:asciiTheme="majorBidi" w:eastAsiaTheme="minorHAnsi" w:hAnsiTheme="majorBidi" w:hint="cs"/>
          <w:kern w:val="2"/>
          <w:sz w:val="26"/>
          <w:szCs w:val="26"/>
          <w:rtl/>
          <w:lang w:bidi="ar-SA"/>
          <w14:ligatures w14:val="standardContextual"/>
        </w:rPr>
        <w:t>و</w:t>
      </w:r>
      <w:r w:rsidRPr="00D432A7">
        <w:rPr>
          <w:rFonts w:asciiTheme="majorBidi" w:eastAsiaTheme="minorHAnsi" w:hAnsiTheme="majorBidi" w:hint="cs"/>
          <w:kern w:val="2"/>
          <w:sz w:val="26"/>
          <w:szCs w:val="26"/>
          <w:rtl/>
          <w:lang w:bidi="ar-SA"/>
          <w14:ligatures w14:val="standardContextual"/>
        </w:rPr>
        <w:t xml:space="preserve">إنشاء مركزين إضافيين </w:t>
      </w:r>
      <w:r w:rsidR="0005656B" w:rsidRPr="00D432A7">
        <w:rPr>
          <w:rFonts w:asciiTheme="majorBidi" w:eastAsiaTheme="minorHAnsi" w:hAnsiTheme="majorBidi" w:hint="cs"/>
          <w:kern w:val="2"/>
          <w:sz w:val="26"/>
          <w:szCs w:val="26"/>
          <w:rtl/>
          <w:lang w:bidi="ar-SA"/>
          <w14:ligatures w14:val="standardContextual"/>
        </w:rPr>
        <w:t>للتميُّز</w:t>
      </w:r>
      <w:r w:rsidRPr="00D432A7">
        <w:rPr>
          <w:rFonts w:asciiTheme="majorBidi" w:eastAsiaTheme="minorHAnsi" w:hAnsiTheme="majorBidi" w:hint="cs"/>
          <w:kern w:val="2"/>
          <w:sz w:val="26"/>
          <w:szCs w:val="26"/>
          <w:rtl/>
          <w:lang w:bidi="ar-SA"/>
          <w14:ligatures w14:val="standardContextual"/>
        </w:rPr>
        <w:t xml:space="preserve"> لتدريب 920 </w:t>
      </w:r>
      <w:r w:rsidR="004C2FDC" w:rsidRPr="00D432A7">
        <w:rPr>
          <w:rFonts w:asciiTheme="majorBidi" w:eastAsiaTheme="minorHAnsi" w:hAnsiTheme="majorBidi" w:hint="cs"/>
          <w:kern w:val="2"/>
          <w:sz w:val="26"/>
          <w:szCs w:val="26"/>
          <w:rtl/>
          <w:lang w:bidi="ar-SA"/>
          <w14:ligatures w14:val="standardContextual"/>
        </w:rPr>
        <w:t xml:space="preserve">من </w:t>
      </w:r>
      <w:r w:rsidRPr="00D432A7">
        <w:rPr>
          <w:rFonts w:asciiTheme="majorBidi" w:eastAsiaTheme="minorHAnsi" w:hAnsiTheme="majorBidi" w:hint="cs"/>
          <w:kern w:val="2"/>
          <w:sz w:val="26"/>
          <w:szCs w:val="26"/>
          <w:rtl/>
          <w:lang w:bidi="ar-SA"/>
          <w14:ligatures w14:val="standardContextual"/>
        </w:rPr>
        <w:t>فن</w:t>
      </w:r>
      <w:r w:rsidR="004C2FDC" w:rsidRPr="00D432A7">
        <w:rPr>
          <w:rFonts w:asciiTheme="majorBidi" w:eastAsiaTheme="minorHAnsi" w:hAnsiTheme="majorBidi" w:hint="cs"/>
          <w:kern w:val="2"/>
          <w:sz w:val="26"/>
          <w:szCs w:val="26"/>
          <w:rtl/>
          <w:lang w:bidi="ar-SA"/>
          <w14:ligatures w14:val="standardContextual"/>
        </w:rPr>
        <w:t>ي</w:t>
      </w:r>
      <w:r w:rsidRPr="00D432A7">
        <w:rPr>
          <w:rFonts w:asciiTheme="majorBidi" w:eastAsiaTheme="minorHAnsi" w:hAnsiTheme="majorBidi" w:hint="cs"/>
          <w:kern w:val="2"/>
          <w:sz w:val="26"/>
          <w:szCs w:val="26"/>
          <w:rtl/>
          <w:lang w:bidi="ar-SA"/>
          <w14:ligatures w14:val="standardContextual"/>
        </w:rPr>
        <w:t xml:space="preserve">ي </w:t>
      </w:r>
      <w:r w:rsidR="004C2FDC" w:rsidRPr="00D432A7">
        <w:rPr>
          <w:rFonts w:asciiTheme="majorBidi" w:eastAsiaTheme="minorHAnsi" w:hAnsiTheme="majorBidi" w:hint="cs"/>
          <w:kern w:val="2"/>
          <w:sz w:val="26"/>
          <w:szCs w:val="26"/>
          <w:rtl/>
          <w:lang w:bidi="ar-SA"/>
          <w14:ligatures w14:val="standardContextual"/>
        </w:rPr>
        <w:t>ال</w:t>
      </w:r>
      <w:r w:rsidRPr="00D432A7">
        <w:rPr>
          <w:rFonts w:asciiTheme="majorBidi" w:eastAsiaTheme="minorHAnsi" w:hAnsiTheme="majorBidi" w:hint="cs"/>
          <w:kern w:val="2"/>
          <w:sz w:val="26"/>
          <w:szCs w:val="26"/>
          <w:rtl/>
          <w:lang w:bidi="ar-SA"/>
          <w14:ligatures w14:val="standardContextual"/>
        </w:rPr>
        <w:t>خدمة على التعامل ال</w:t>
      </w:r>
      <w:r w:rsidR="004C2FDC" w:rsidRPr="00D432A7">
        <w:rPr>
          <w:rFonts w:asciiTheme="majorBidi" w:eastAsiaTheme="minorHAnsi" w:hAnsiTheme="majorBidi" w:hint="cs"/>
          <w:kern w:val="2"/>
          <w:sz w:val="26"/>
          <w:szCs w:val="26"/>
          <w:rtl/>
          <w:lang w:bidi="ar-SA"/>
          <w14:ligatures w14:val="standardContextual"/>
        </w:rPr>
        <w:t>مأ</w:t>
      </w:r>
      <w:r w:rsidRPr="00D432A7">
        <w:rPr>
          <w:rFonts w:asciiTheme="majorBidi" w:eastAsiaTheme="minorHAnsi" w:hAnsiTheme="majorBidi" w:hint="cs"/>
          <w:kern w:val="2"/>
          <w:sz w:val="26"/>
          <w:szCs w:val="26"/>
          <w:rtl/>
          <w:lang w:bidi="ar-SA"/>
          <w14:ligatures w14:val="standardContextual"/>
        </w:rPr>
        <w:t>م</w:t>
      </w:r>
      <w:r w:rsidR="004C2FDC" w:rsidRPr="00D432A7">
        <w:rPr>
          <w:rFonts w:asciiTheme="majorBidi" w:eastAsiaTheme="minorHAnsi" w:hAnsiTheme="majorBidi" w:hint="cs"/>
          <w:kern w:val="2"/>
          <w:sz w:val="26"/>
          <w:szCs w:val="26"/>
          <w:rtl/>
          <w:lang w:bidi="ar-SA"/>
          <w14:ligatures w14:val="standardContextual"/>
        </w:rPr>
        <w:t>و</w:t>
      </w:r>
      <w:r w:rsidRPr="00D432A7">
        <w:rPr>
          <w:rFonts w:asciiTheme="majorBidi" w:eastAsiaTheme="minorHAnsi" w:hAnsiTheme="majorBidi" w:hint="cs"/>
          <w:kern w:val="2"/>
          <w:sz w:val="26"/>
          <w:szCs w:val="26"/>
          <w:rtl/>
          <w:lang w:bidi="ar-SA"/>
          <w14:ligatures w14:val="standardContextual"/>
        </w:rPr>
        <w:t xml:space="preserve">ن مع </w:t>
      </w:r>
      <w:r w:rsidR="004C2FDC" w:rsidRPr="00D432A7">
        <w:rPr>
          <w:rFonts w:asciiTheme="majorBidi" w:eastAsiaTheme="minorHAnsi" w:hAnsiTheme="majorBidi" w:hint="cs"/>
          <w:kern w:val="2"/>
          <w:sz w:val="26"/>
          <w:szCs w:val="26"/>
          <w:rtl/>
          <w:lang w:bidi="ar-SA"/>
          <w14:ligatures w14:val="standardContextual"/>
        </w:rPr>
        <w:t>غازات الت</w:t>
      </w:r>
      <w:r w:rsidRPr="00D432A7">
        <w:rPr>
          <w:rFonts w:asciiTheme="majorBidi" w:eastAsiaTheme="minorHAnsi" w:hAnsiTheme="majorBidi" w:hint="cs"/>
          <w:kern w:val="2"/>
          <w:sz w:val="26"/>
          <w:szCs w:val="26"/>
          <w:rtl/>
          <w:lang w:bidi="ar-SA"/>
          <w14:ligatures w14:val="standardContextual"/>
        </w:rPr>
        <w:t>بر</w:t>
      </w:r>
      <w:r w:rsidR="004C2FDC" w:rsidRPr="00D432A7">
        <w:rPr>
          <w:rFonts w:asciiTheme="majorBidi" w:eastAsiaTheme="minorHAnsi" w:hAnsiTheme="majorBidi" w:hint="cs"/>
          <w:kern w:val="2"/>
          <w:sz w:val="26"/>
          <w:szCs w:val="26"/>
          <w:rtl/>
          <w:lang w:bidi="ar-SA"/>
          <w14:ligatures w14:val="standardContextual"/>
        </w:rPr>
        <w:t>ي</w:t>
      </w:r>
      <w:r w:rsidRPr="00D432A7">
        <w:rPr>
          <w:rFonts w:asciiTheme="majorBidi" w:eastAsiaTheme="minorHAnsi" w:hAnsiTheme="majorBidi" w:hint="cs"/>
          <w:kern w:val="2"/>
          <w:sz w:val="26"/>
          <w:szCs w:val="26"/>
          <w:rtl/>
          <w:lang w:bidi="ar-SA"/>
          <w14:ligatures w14:val="standardContextual"/>
        </w:rPr>
        <w:t xml:space="preserve">د ذات القدرة المنخفضة على إحداث الاحترار العالمي، وتوفير الأدوات الأساسية للتدريب على </w:t>
      </w:r>
      <w:r w:rsidR="004C2FDC" w:rsidRPr="00D432A7">
        <w:rPr>
          <w:rFonts w:asciiTheme="majorBidi" w:eastAsiaTheme="minorHAnsi" w:hAnsiTheme="majorBidi" w:hint="cs"/>
          <w:kern w:val="2"/>
          <w:sz w:val="26"/>
          <w:szCs w:val="26"/>
          <w:rtl/>
          <w:lang w:bidi="ar-SA"/>
          <w14:ligatures w14:val="standardContextual"/>
        </w:rPr>
        <w:t xml:space="preserve">غازات التبريد </w:t>
      </w:r>
      <w:r w:rsidRPr="00D432A7">
        <w:rPr>
          <w:rFonts w:asciiTheme="majorBidi" w:eastAsiaTheme="minorHAnsi" w:hAnsiTheme="majorBidi" w:hint="cs"/>
          <w:kern w:val="2"/>
          <w:sz w:val="26"/>
          <w:szCs w:val="26"/>
          <w:rtl/>
          <w:lang w:bidi="ar-SA"/>
          <w14:ligatures w14:val="standardContextual"/>
        </w:rPr>
        <w:t xml:space="preserve">القابلة للاشتعال؛ وتنظيم عرض </w:t>
      </w:r>
      <w:r w:rsidR="004C2FDC" w:rsidRPr="00D432A7">
        <w:rPr>
          <w:rFonts w:asciiTheme="majorBidi" w:eastAsiaTheme="minorHAnsi" w:hAnsiTheme="majorBidi" w:hint="cs"/>
          <w:kern w:val="2"/>
          <w:sz w:val="26"/>
          <w:szCs w:val="26"/>
          <w:rtl/>
          <w:lang w:bidi="ar-SA"/>
          <w14:ligatures w14:val="standardContextual"/>
        </w:rPr>
        <w:t>إيضاحي لل</w:t>
      </w:r>
      <w:r w:rsidR="00E41E2A" w:rsidRPr="00D432A7">
        <w:rPr>
          <w:rFonts w:asciiTheme="majorBidi" w:eastAsiaTheme="minorHAnsi" w:hAnsiTheme="majorBidi" w:hint="cs"/>
          <w:kern w:val="2"/>
          <w:sz w:val="26"/>
          <w:szCs w:val="26"/>
          <w:rtl/>
          <w:lang w:bidi="ar-SA"/>
          <w14:ligatures w14:val="standardContextual"/>
        </w:rPr>
        <w:t>تكنولوجيا</w:t>
      </w:r>
      <w:r w:rsidRPr="00D432A7">
        <w:rPr>
          <w:rFonts w:asciiTheme="majorBidi" w:eastAsiaTheme="minorHAnsi" w:hAnsiTheme="majorBidi" w:hint="cs"/>
          <w:kern w:val="2"/>
          <w:sz w:val="26"/>
          <w:szCs w:val="26"/>
          <w:rtl/>
          <w:lang w:bidi="ar-SA"/>
          <w14:ligatures w14:val="standardContextual"/>
        </w:rPr>
        <w:t xml:space="preserve"> </w:t>
      </w:r>
      <w:r w:rsidR="00E41E2A" w:rsidRPr="00D432A7">
        <w:rPr>
          <w:rFonts w:asciiTheme="majorBidi" w:eastAsiaTheme="minorHAnsi" w:hAnsiTheme="majorBidi" w:hint="cs"/>
          <w:kern w:val="2"/>
          <w:sz w:val="26"/>
          <w:szCs w:val="26"/>
          <w:rtl/>
          <w:lang w:bidi="ar-SA"/>
          <w14:ligatures w14:val="standardContextual"/>
        </w:rPr>
        <w:t>المتعلقة</w:t>
      </w:r>
      <w:r w:rsidRPr="00D432A7">
        <w:rPr>
          <w:rFonts w:asciiTheme="majorBidi" w:eastAsiaTheme="minorHAnsi" w:hAnsiTheme="majorBidi" w:hint="cs"/>
          <w:kern w:val="2"/>
          <w:sz w:val="26"/>
          <w:szCs w:val="26"/>
          <w:rtl/>
          <w:lang w:bidi="ar-SA"/>
          <w14:ligatures w14:val="standardContextual"/>
        </w:rPr>
        <w:t xml:space="preserve"> </w:t>
      </w:r>
      <w:r w:rsidR="00E41E2A" w:rsidRPr="00D432A7">
        <w:rPr>
          <w:rFonts w:asciiTheme="majorBidi" w:eastAsiaTheme="minorHAnsi" w:hAnsiTheme="majorBidi" w:hint="cs"/>
          <w:kern w:val="2"/>
          <w:sz w:val="26"/>
          <w:szCs w:val="26"/>
          <w:rtl/>
          <w:lang w:bidi="ar-SA"/>
          <w14:ligatures w14:val="standardContextual"/>
        </w:rPr>
        <w:t>ب</w:t>
      </w:r>
      <w:r w:rsidRPr="00D432A7">
        <w:rPr>
          <w:rFonts w:asciiTheme="majorBidi" w:eastAsiaTheme="minorHAnsi" w:hAnsiTheme="majorBidi" w:hint="cs"/>
          <w:kern w:val="2"/>
          <w:sz w:val="26"/>
          <w:szCs w:val="26"/>
          <w:rtl/>
          <w:lang w:bidi="ar-SA"/>
          <w14:ligatures w14:val="standardContextual"/>
        </w:rPr>
        <w:t>التكنولوجيات ذات القدرة المنخفضة على إحداث الاحترار العالمي في قطاع الصحة (</w:t>
      </w:r>
      <w:r w:rsidR="00E41E2A" w:rsidRPr="00D432A7">
        <w:rPr>
          <w:sz w:val="26"/>
          <w:szCs w:val="26"/>
        </w:rPr>
        <w:t>312,000</w:t>
      </w:r>
      <w:r w:rsidRPr="00D432A7">
        <w:rPr>
          <w:rFonts w:asciiTheme="majorBidi" w:eastAsiaTheme="minorHAnsi" w:hAnsiTheme="majorBidi" w:hint="cs"/>
          <w:kern w:val="2"/>
          <w:sz w:val="26"/>
          <w:szCs w:val="26"/>
          <w:rtl/>
          <w:lang w:bidi="ar-SA"/>
          <w14:ligatures w14:val="standardContextual"/>
        </w:rPr>
        <w:t xml:space="preserve"> دولار أمريكي)؛</w:t>
      </w:r>
    </w:p>
    <w:p w14:paraId="1D35EAE0" w14:textId="77777777" w:rsidR="009778F8" w:rsidRPr="00D432A7" w:rsidRDefault="009778F8" w:rsidP="009778F8">
      <w:pPr>
        <w:pStyle w:val="ListParagraph"/>
        <w:bidi/>
        <w:spacing w:after="240" w:line="276" w:lineRule="auto"/>
        <w:ind w:left="2220"/>
        <w:rPr>
          <w:rFonts w:asciiTheme="majorBidi" w:hAnsiTheme="majorBidi"/>
          <w:sz w:val="26"/>
          <w:szCs w:val="26"/>
          <w:rtl/>
        </w:rPr>
      </w:pPr>
    </w:p>
    <w:p w14:paraId="283A1A32" w14:textId="388050D1" w:rsidR="00B65AEE" w:rsidRPr="009778F8" w:rsidRDefault="00B65AEE" w:rsidP="00C82D61">
      <w:pPr>
        <w:pStyle w:val="ListParagraph"/>
        <w:numPr>
          <w:ilvl w:val="1"/>
          <w:numId w:val="12"/>
        </w:numPr>
        <w:bidi/>
        <w:spacing w:after="240" w:line="276" w:lineRule="auto"/>
        <w:rPr>
          <w:rFonts w:asciiTheme="majorBidi" w:hAnsiTheme="majorBidi"/>
          <w:sz w:val="26"/>
          <w:szCs w:val="26"/>
        </w:rPr>
      </w:pPr>
      <w:r w:rsidRPr="00D432A7">
        <w:rPr>
          <w:rFonts w:asciiTheme="majorBidi" w:eastAsiaTheme="minorHAnsi" w:hAnsiTheme="majorBidi" w:hint="cs"/>
          <w:i/>
          <w:iCs/>
          <w:kern w:val="2"/>
          <w:sz w:val="26"/>
          <w:szCs w:val="26"/>
          <w:rtl/>
          <w:lang w:bidi="ar-SA"/>
          <w14:ligatures w14:val="standardContextual"/>
        </w:rPr>
        <w:t xml:space="preserve">تكييف هواء </w:t>
      </w:r>
      <w:r w:rsidR="0064458C" w:rsidRPr="00D432A7">
        <w:rPr>
          <w:rFonts w:asciiTheme="majorBidi" w:eastAsiaTheme="minorHAnsi" w:hAnsiTheme="majorBidi" w:hint="cs"/>
          <w:i/>
          <w:iCs/>
          <w:kern w:val="2"/>
          <w:sz w:val="26"/>
          <w:szCs w:val="26"/>
          <w:rtl/>
          <w:lang w:bidi="ar-SA"/>
          <w14:ligatures w14:val="standardContextual"/>
        </w:rPr>
        <w:t>ا</w:t>
      </w:r>
      <w:r w:rsidRPr="00D432A7">
        <w:rPr>
          <w:rFonts w:asciiTheme="majorBidi" w:eastAsiaTheme="minorHAnsi" w:hAnsiTheme="majorBidi" w:hint="cs"/>
          <w:i/>
          <w:iCs/>
          <w:kern w:val="2"/>
          <w:sz w:val="26"/>
          <w:szCs w:val="26"/>
          <w:rtl/>
          <w:lang w:bidi="ar-SA"/>
          <w14:ligatures w14:val="standardContextual"/>
        </w:rPr>
        <w:t>لمباني السكنية والتجارية:</w:t>
      </w:r>
      <w:r w:rsidRPr="00D432A7">
        <w:rPr>
          <w:rFonts w:asciiTheme="majorBidi" w:eastAsiaTheme="minorHAnsi" w:hAnsiTheme="majorBidi" w:hint="cs"/>
          <w:kern w:val="2"/>
          <w:sz w:val="26"/>
          <w:szCs w:val="26"/>
          <w:rtl/>
          <w:lang w:bidi="ar-SA"/>
          <w14:ligatures w14:val="standardContextual"/>
        </w:rPr>
        <w:t xml:space="preserve"> تدريب 120 فنيا</w:t>
      </w:r>
      <w:r w:rsidR="0064458C" w:rsidRPr="00D432A7">
        <w:rPr>
          <w:rFonts w:asciiTheme="majorBidi" w:eastAsiaTheme="minorHAnsi" w:hAnsiTheme="majorBidi" w:hint="cs"/>
          <w:kern w:val="2"/>
          <w:sz w:val="26"/>
          <w:szCs w:val="26"/>
          <w:rtl/>
          <w:lang w:bidi="ar-SA"/>
          <w14:ligatures w14:val="standardContextual"/>
        </w:rPr>
        <w:t>ً</w:t>
      </w:r>
      <w:r w:rsidRPr="00D432A7">
        <w:rPr>
          <w:rFonts w:asciiTheme="majorBidi" w:eastAsiaTheme="minorHAnsi" w:hAnsiTheme="majorBidi" w:hint="cs"/>
          <w:kern w:val="2"/>
          <w:sz w:val="26"/>
          <w:szCs w:val="26"/>
          <w:rtl/>
          <w:lang w:bidi="ar-SA"/>
          <w14:ligatures w14:val="standardContextual"/>
        </w:rPr>
        <w:t xml:space="preserve"> لتكييف الهواء على التكنولوجيات الجديدة </w:t>
      </w:r>
      <w:r w:rsidR="0064458C" w:rsidRPr="00D432A7">
        <w:rPr>
          <w:rFonts w:asciiTheme="majorBidi" w:eastAsiaTheme="minorHAnsi" w:hAnsiTheme="majorBidi" w:hint="cs"/>
          <w:kern w:val="2"/>
          <w:sz w:val="26"/>
          <w:szCs w:val="26"/>
          <w:rtl/>
          <w:lang w:bidi="ar-SA"/>
          <w14:ligatures w14:val="standardContextual"/>
        </w:rPr>
        <w:t>ل</w:t>
      </w:r>
      <w:r w:rsidRPr="00D432A7">
        <w:rPr>
          <w:rFonts w:asciiTheme="majorBidi" w:eastAsiaTheme="minorHAnsi" w:hAnsiTheme="majorBidi" w:hint="cs"/>
          <w:kern w:val="2"/>
          <w:sz w:val="26"/>
          <w:szCs w:val="26"/>
          <w:rtl/>
          <w:lang w:bidi="ar-SA"/>
          <w14:ligatures w14:val="standardContextual"/>
        </w:rPr>
        <w:t xml:space="preserve">استخدام </w:t>
      </w:r>
      <w:r w:rsidR="0064458C" w:rsidRPr="00D432A7">
        <w:rPr>
          <w:rFonts w:asciiTheme="majorBidi" w:eastAsiaTheme="minorHAnsi" w:hAnsiTheme="majorBidi" w:hint="cs"/>
          <w:kern w:val="2"/>
          <w:sz w:val="26"/>
          <w:szCs w:val="26"/>
          <w:rtl/>
          <w:lang w:bidi="ar-SA"/>
          <w14:ligatures w14:val="standardContextual"/>
        </w:rPr>
        <w:t>غازات التبريد</w:t>
      </w:r>
      <w:r w:rsidRPr="00D432A7">
        <w:rPr>
          <w:rFonts w:asciiTheme="majorBidi" w:eastAsiaTheme="minorHAnsi" w:hAnsiTheme="majorBidi" w:hint="cs"/>
          <w:kern w:val="2"/>
          <w:sz w:val="26"/>
          <w:szCs w:val="26"/>
          <w:rtl/>
          <w:lang w:bidi="ar-SA"/>
          <w14:ligatures w14:val="standardContextual"/>
        </w:rPr>
        <w:t xml:space="preserve"> ذات القدرة المنخفضة على إحداث الاحترار العالمي، لا سيما في القطاع الفرعي </w:t>
      </w:r>
      <w:r w:rsidR="0064458C" w:rsidRPr="00D432A7">
        <w:rPr>
          <w:rFonts w:asciiTheme="majorBidi" w:eastAsiaTheme="minorHAnsi" w:hAnsiTheme="majorBidi" w:hint="cs"/>
          <w:kern w:val="2"/>
          <w:sz w:val="26"/>
          <w:szCs w:val="26"/>
          <w:rtl/>
          <w:lang w:bidi="ar-SA"/>
          <w14:ligatures w14:val="standardContextual"/>
        </w:rPr>
        <w:t>لتكييف</w:t>
      </w:r>
      <w:r w:rsidRPr="00D432A7">
        <w:rPr>
          <w:rFonts w:asciiTheme="majorBidi" w:eastAsiaTheme="minorHAnsi" w:hAnsiTheme="majorBidi" w:hint="cs"/>
          <w:kern w:val="2"/>
          <w:sz w:val="26"/>
          <w:szCs w:val="26"/>
          <w:rtl/>
          <w:lang w:bidi="ar-SA"/>
          <w14:ligatures w14:val="standardContextual"/>
        </w:rPr>
        <w:t xml:space="preserve"> الهواء </w:t>
      </w:r>
      <w:r w:rsidR="0064458C" w:rsidRPr="00D432A7">
        <w:rPr>
          <w:rFonts w:asciiTheme="majorBidi" w:eastAsiaTheme="minorHAnsi" w:hAnsiTheme="majorBidi" w:hint="cs"/>
          <w:kern w:val="2"/>
          <w:sz w:val="26"/>
          <w:szCs w:val="26"/>
          <w:rtl/>
          <w:lang w:bidi="ar-SA"/>
          <w14:ligatures w14:val="standardContextual"/>
        </w:rPr>
        <w:t>التجاري</w:t>
      </w:r>
      <w:r w:rsidRPr="00D432A7">
        <w:rPr>
          <w:rFonts w:asciiTheme="majorBidi" w:eastAsiaTheme="minorHAnsi" w:hAnsiTheme="majorBidi" w:hint="cs"/>
          <w:kern w:val="2"/>
          <w:sz w:val="26"/>
          <w:szCs w:val="26"/>
          <w:rtl/>
          <w:lang w:bidi="ar-SA"/>
          <w14:ligatures w14:val="standardContextual"/>
        </w:rPr>
        <w:t>؛ وتحسين قدرة الشركات الصغيرة والمتوسطة في قطاع تكييف</w:t>
      </w:r>
      <w:r w:rsidR="0064458C" w:rsidRPr="00D432A7">
        <w:rPr>
          <w:rFonts w:asciiTheme="majorBidi" w:eastAsiaTheme="minorHAnsi" w:hAnsiTheme="majorBidi" w:hint="cs"/>
          <w:kern w:val="2"/>
          <w:sz w:val="26"/>
          <w:szCs w:val="26"/>
          <w:rtl/>
          <w:lang w:bidi="ar-SA"/>
          <w14:ligatures w14:val="standardContextual"/>
        </w:rPr>
        <w:t xml:space="preserve"> الهواء</w:t>
      </w:r>
      <w:r w:rsidRPr="00D432A7">
        <w:rPr>
          <w:rFonts w:asciiTheme="majorBidi" w:eastAsiaTheme="minorHAnsi" w:hAnsiTheme="majorBidi" w:hint="cs"/>
          <w:kern w:val="2"/>
          <w:sz w:val="26"/>
          <w:szCs w:val="26"/>
          <w:rtl/>
          <w:lang w:bidi="ar-SA"/>
          <w14:ligatures w14:val="standardContextual"/>
        </w:rPr>
        <w:t xml:space="preserve"> التجاري للتعامل مع </w:t>
      </w:r>
      <w:r w:rsidR="00160790" w:rsidRPr="00D432A7">
        <w:rPr>
          <w:rFonts w:asciiTheme="majorBidi" w:eastAsiaTheme="minorHAnsi" w:hAnsiTheme="majorBidi" w:hint="cs"/>
          <w:kern w:val="2"/>
          <w:sz w:val="26"/>
          <w:szCs w:val="26"/>
          <w:rtl/>
          <w:lang w:bidi="ar-SA"/>
          <w14:ligatures w14:val="standardContextual"/>
        </w:rPr>
        <w:t>التكنولوجيات</w:t>
      </w:r>
      <w:r w:rsidRPr="00D432A7">
        <w:rPr>
          <w:rFonts w:asciiTheme="majorBidi" w:eastAsiaTheme="minorHAnsi" w:hAnsiTheme="majorBidi" w:hint="cs"/>
          <w:kern w:val="2"/>
          <w:sz w:val="26"/>
          <w:szCs w:val="26"/>
          <w:rtl/>
          <w:lang w:bidi="ar-SA"/>
          <w14:ligatures w14:val="standardContextual"/>
        </w:rPr>
        <w:t xml:space="preserve"> منخفضة القدرة على إحداث الاحترار العالمي لدى ثلاثة مستخدمين نهائيين على الأقل (</w:t>
      </w:r>
      <w:r w:rsidR="0064458C" w:rsidRPr="00D432A7">
        <w:rPr>
          <w:sz w:val="26"/>
          <w:szCs w:val="26"/>
        </w:rPr>
        <w:t>80,000</w:t>
      </w:r>
      <w:r w:rsidR="0064458C" w:rsidRPr="00D432A7">
        <w:rPr>
          <w:rFonts w:hint="cs"/>
          <w:sz w:val="26"/>
          <w:szCs w:val="26"/>
          <w:rtl/>
        </w:rPr>
        <w:t xml:space="preserve"> </w:t>
      </w:r>
      <w:r w:rsidRPr="00D432A7">
        <w:rPr>
          <w:rFonts w:asciiTheme="majorBidi" w:eastAsiaTheme="minorHAnsi" w:hAnsiTheme="majorBidi" w:hint="cs"/>
          <w:kern w:val="2"/>
          <w:sz w:val="26"/>
          <w:szCs w:val="26"/>
          <w:rtl/>
          <w:lang w:bidi="ar-SA"/>
          <w14:ligatures w14:val="standardContextual"/>
        </w:rPr>
        <w:t>دولار أمريكي)؛</w:t>
      </w:r>
    </w:p>
    <w:p w14:paraId="5016237F" w14:textId="77777777" w:rsidR="009778F8" w:rsidRPr="00D432A7" w:rsidRDefault="009778F8" w:rsidP="009778F8">
      <w:pPr>
        <w:pStyle w:val="ListParagraph"/>
        <w:bidi/>
        <w:spacing w:after="240" w:line="276" w:lineRule="auto"/>
        <w:ind w:left="2220"/>
        <w:rPr>
          <w:rFonts w:asciiTheme="majorBidi" w:hAnsiTheme="majorBidi"/>
          <w:sz w:val="26"/>
          <w:szCs w:val="26"/>
          <w:rtl/>
        </w:rPr>
      </w:pPr>
    </w:p>
    <w:p w14:paraId="580BA7FC" w14:textId="448BDC38" w:rsidR="00B65AEE" w:rsidRPr="009778F8" w:rsidRDefault="008D3AD7" w:rsidP="00C82D61">
      <w:pPr>
        <w:pStyle w:val="ListParagraph"/>
        <w:numPr>
          <w:ilvl w:val="1"/>
          <w:numId w:val="12"/>
        </w:numPr>
        <w:bidi/>
        <w:spacing w:before="120" w:after="360" w:line="276" w:lineRule="auto"/>
        <w:rPr>
          <w:rFonts w:asciiTheme="majorBidi" w:hAnsiTheme="majorBidi"/>
          <w:sz w:val="26"/>
          <w:szCs w:val="26"/>
        </w:rPr>
      </w:pPr>
      <w:r w:rsidRPr="00D432A7">
        <w:rPr>
          <w:rFonts w:asciiTheme="majorBidi" w:eastAsiaTheme="minorHAnsi" w:hAnsiTheme="majorBidi" w:hint="cs"/>
          <w:i/>
          <w:iCs/>
          <w:kern w:val="2"/>
          <w:sz w:val="26"/>
          <w:szCs w:val="26"/>
          <w:rtl/>
          <w:lang w:bidi="ar-SA"/>
          <w14:ligatures w14:val="standardContextual"/>
        </w:rPr>
        <w:t>تكييف هواء السيارات</w:t>
      </w:r>
      <w:r w:rsidR="00B65AEE" w:rsidRPr="00D432A7">
        <w:rPr>
          <w:rFonts w:asciiTheme="majorBidi" w:eastAsiaTheme="minorHAnsi" w:hAnsiTheme="majorBidi" w:hint="cs"/>
          <w:i/>
          <w:iCs/>
          <w:kern w:val="2"/>
          <w:sz w:val="26"/>
          <w:szCs w:val="26"/>
          <w:rtl/>
          <w:lang w:bidi="ar-SA"/>
          <w14:ligatures w14:val="standardContextual"/>
        </w:rPr>
        <w:t>:</w:t>
      </w:r>
      <w:r w:rsidR="00B65AEE" w:rsidRPr="00D432A7">
        <w:rPr>
          <w:rFonts w:asciiTheme="majorBidi" w:eastAsiaTheme="minorHAnsi" w:hAnsiTheme="majorBidi" w:hint="cs"/>
          <w:kern w:val="2"/>
          <w:sz w:val="26"/>
          <w:szCs w:val="26"/>
          <w:rtl/>
          <w:lang w:bidi="ar-SA"/>
          <w14:ligatures w14:val="standardContextual"/>
        </w:rPr>
        <w:t xml:space="preserve"> مساعدة قطاع </w:t>
      </w:r>
      <w:r w:rsidRPr="00D432A7">
        <w:rPr>
          <w:rFonts w:asciiTheme="majorBidi" w:eastAsiaTheme="minorHAnsi" w:hAnsiTheme="majorBidi" w:hint="cs"/>
          <w:kern w:val="2"/>
          <w:sz w:val="26"/>
          <w:szCs w:val="26"/>
          <w:rtl/>
          <w:lang w:bidi="ar-SA"/>
          <w14:ligatures w14:val="standardContextual"/>
        </w:rPr>
        <w:t>تكييف هواء السيارات</w:t>
      </w:r>
      <w:r w:rsidR="00B65AEE" w:rsidRPr="00D432A7">
        <w:rPr>
          <w:rFonts w:asciiTheme="majorBidi" w:eastAsiaTheme="minorHAnsi" w:hAnsiTheme="majorBidi" w:hint="cs"/>
          <w:kern w:val="2"/>
          <w:sz w:val="26"/>
          <w:szCs w:val="26"/>
          <w:rtl/>
          <w:lang w:bidi="ar-SA"/>
          <w14:ligatures w14:val="standardContextual"/>
        </w:rPr>
        <w:t xml:space="preserve"> في </w:t>
      </w:r>
      <w:r w:rsidRPr="00D432A7">
        <w:rPr>
          <w:rFonts w:asciiTheme="majorBidi" w:eastAsiaTheme="minorHAnsi" w:hAnsiTheme="majorBidi" w:hint="cs"/>
          <w:kern w:val="2"/>
          <w:sz w:val="26"/>
          <w:szCs w:val="26"/>
          <w:rtl/>
          <w:lang w:bidi="ar-SA"/>
          <w14:ligatures w14:val="standardContextual"/>
        </w:rPr>
        <w:t>كفالة القيام</w:t>
      </w:r>
      <w:r w:rsidR="00B65AEE" w:rsidRPr="00D432A7">
        <w:rPr>
          <w:rFonts w:asciiTheme="majorBidi" w:eastAsiaTheme="minorHAnsi" w:hAnsiTheme="majorBidi" w:hint="cs"/>
          <w:kern w:val="2"/>
          <w:sz w:val="26"/>
          <w:szCs w:val="26"/>
          <w:rtl/>
          <w:lang w:bidi="ar-SA"/>
          <w14:ligatures w14:val="standardContextual"/>
        </w:rPr>
        <w:t xml:space="preserve"> </w:t>
      </w:r>
      <w:r w:rsidRPr="00D432A7">
        <w:rPr>
          <w:rFonts w:asciiTheme="majorBidi" w:eastAsiaTheme="minorHAnsi" w:hAnsiTheme="majorBidi" w:hint="cs"/>
          <w:kern w:val="2"/>
          <w:sz w:val="26"/>
          <w:szCs w:val="26"/>
          <w:rtl/>
          <w:lang w:bidi="ar-SA"/>
          <w14:ligatures w14:val="standardContextual"/>
        </w:rPr>
        <w:t>ب</w:t>
      </w:r>
      <w:r w:rsidR="00B65AEE" w:rsidRPr="00D432A7">
        <w:rPr>
          <w:rFonts w:asciiTheme="majorBidi" w:eastAsiaTheme="minorHAnsi" w:hAnsiTheme="majorBidi" w:hint="cs"/>
          <w:kern w:val="2"/>
          <w:sz w:val="26"/>
          <w:szCs w:val="26"/>
          <w:rtl/>
          <w:lang w:bidi="ar-SA"/>
          <w14:ligatures w14:val="standardContextual"/>
        </w:rPr>
        <w:t xml:space="preserve">عمليات الخدمة المناسبة وتقليل التسرب في وحدات </w:t>
      </w:r>
      <w:r w:rsidRPr="00D432A7">
        <w:rPr>
          <w:rFonts w:asciiTheme="majorBidi" w:eastAsiaTheme="minorHAnsi" w:hAnsiTheme="majorBidi" w:hint="cs"/>
          <w:kern w:val="2"/>
          <w:sz w:val="26"/>
          <w:szCs w:val="26"/>
          <w:rtl/>
          <w:lang w:bidi="ar-SA"/>
          <w14:ligatures w14:val="standardContextual"/>
        </w:rPr>
        <w:t>تكييف هواء السيارات</w:t>
      </w:r>
      <w:r w:rsidR="00B65AEE" w:rsidRPr="00D432A7">
        <w:rPr>
          <w:rFonts w:asciiTheme="majorBidi" w:eastAsiaTheme="minorHAnsi" w:hAnsiTheme="majorBidi" w:hint="cs"/>
          <w:kern w:val="2"/>
          <w:sz w:val="26"/>
          <w:szCs w:val="26"/>
          <w:rtl/>
          <w:lang w:bidi="ar-SA"/>
          <w14:ligatures w14:val="standardContextual"/>
        </w:rPr>
        <w:t xml:space="preserve"> من خلال توفير التدريب لـ 355 فني</w:t>
      </w:r>
      <w:r w:rsidRPr="00D432A7">
        <w:rPr>
          <w:rFonts w:asciiTheme="majorBidi" w:eastAsiaTheme="minorHAnsi" w:hAnsiTheme="majorBidi" w:hint="cs"/>
          <w:kern w:val="2"/>
          <w:sz w:val="26"/>
          <w:szCs w:val="26"/>
          <w:rtl/>
          <w:lang w:bidi="ar-SA"/>
          <w14:ligatures w14:val="standardContextual"/>
        </w:rPr>
        <w:t>اً</w:t>
      </w:r>
      <w:r w:rsidR="00B65AEE" w:rsidRPr="00D432A7">
        <w:rPr>
          <w:rFonts w:asciiTheme="majorBidi" w:eastAsiaTheme="minorHAnsi" w:hAnsiTheme="majorBidi" w:hint="cs"/>
          <w:kern w:val="2"/>
          <w:sz w:val="26"/>
          <w:szCs w:val="26"/>
          <w:rtl/>
          <w:lang w:bidi="ar-SA"/>
          <w14:ligatures w14:val="standardContextual"/>
        </w:rPr>
        <w:t xml:space="preserve"> </w:t>
      </w:r>
      <w:r w:rsidRPr="00D432A7">
        <w:rPr>
          <w:rFonts w:asciiTheme="majorBidi" w:eastAsiaTheme="minorHAnsi" w:hAnsiTheme="majorBidi" w:hint="cs"/>
          <w:kern w:val="2"/>
          <w:sz w:val="26"/>
          <w:szCs w:val="26"/>
          <w:rtl/>
          <w:lang w:bidi="ar-SA"/>
          <w14:ligatures w14:val="standardContextual"/>
        </w:rPr>
        <w:t>من فنيّي ال</w:t>
      </w:r>
      <w:r w:rsidR="00B65AEE" w:rsidRPr="00D432A7">
        <w:rPr>
          <w:rFonts w:asciiTheme="majorBidi" w:eastAsiaTheme="minorHAnsi" w:hAnsiTheme="majorBidi" w:hint="cs"/>
          <w:kern w:val="2"/>
          <w:sz w:val="26"/>
          <w:szCs w:val="26"/>
          <w:rtl/>
          <w:lang w:bidi="ar-SA"/>
          <w14:ligatures w14:val="standardContextual"/>
        </w:rPr>
        <w:t xml:space="preserve">خدمة </w:t>
      </w:r>
      <w:r w:rsidRPr="00D432A7">
        <w:rPr>
          <w:rFonts w:asciiTheme="majorBidi" w:eastAsiaTheme="minorHAnsi" w:hAnsiTheme="majorBidi" w:hint="cs"/>
          <w:kern w:val="2"/>
          <w:sz w:val="26"/>
          <w:szCs w:val="26"/>
          <w:rtl/>
          <w:lang w:bidi="ar-SA"/>
          <w14:ligatures w14:val="standardContextual"/>
        </w:rPr>
        <w:t>في هذا المجال</w:t>
      </w:r>
      <w:r w:rsidR="00B65AEE" w:rsidRPr="00D432A7">
        <w:rPr>
          <w:rFonts w:asciiTheme="majorBidi" w:eastAsiaTheme="minorHAnsi" w:hAnsiTheme="majorBidi" w:hint="cs"/>
          <w:kern w:val="2"/>
          <w:sz w:val="26"/>
          <w:szCs w:val="26"/>
          <w:rtl/>
          <w:lang w:bidi="ar-SA"/>
          <w14:ligatures w14:val="standardContextual"/>
        </w:rPr>
        <w:t xml:space="preserve">؛ </w:t>
      </w:r>
      <w:r w:rsidRPr="00D432A7">
        <w:rPr>
          <w:rFonts w:asciiTheme="majorBidi" w:eastAsiaTheme="minorHAnsi" w:hAnsiTheme="majorBidi" w:hint="cs"/>
          <w:kern w:val="2"/>
          <w:sz w:val="26"/>
          <w:szCs w:val="26"/>
          <w:rtl/>
          <w:lang w:bidi="ar-SA"/>
          <w14:ligatures w14:val="standardContextual"/>
        </w:rPr>
        <w:t>ووضع</w:t>
      </w:r>
      <w:r w:rsidR="00B65AEE" w:rsidRPr="00D432A7">
        <w:rPr>
          <w:rFonts w:asciiTheme="majorBidi" w:eastAsiaTheme="minorHAnsi" w:hAnsiTheme="majorBidi" w:hint="cs"/>
          <w:kern w:val="2"/>
          <w:sz w:val="26"/>
          <w:szCs w:val="26"/>
          <w:rtl/>
          <w:lang w:bidi="ar-SA"/>
          <w14:ligatures w14:val="standardContextual"/>
        </w:rPr>
        <w:t xml:space="preserve"> مدونة للممارسة؛ </w:t>
      </w:r>
      <w:r w:rsidRPr="00D432A7">
        <w:rPr>
          <w:rFonts w:asciiTheme="majorBidi" w:eastAsiaTheme="minorHAnsi" w:hAnsiTheme="majorBidi" w:hint="cs"/>
          <w:kern w:val="2"/>
          <w:sz w:val="26"/>
          <w:szCs w:val="26"/>
          <w:rtl/>
          <w:lang w:bidi="ar-SA"/>
          <w14:ligatures w14:val="standardContextual"/>
        </w:rPr>
        <w:t>وتقديم ال</w:t>
      </w:r>
      <w:r w:rsidR="00B65AEE" w:rsidRPr="00D432A7">
        <w:rPr>
          <w:rFonts w:asciiTheme="majorBidi" w:eastAsiaTheme="minorHAnsi" w:hAnsiTheme="majorBidi" w:hint="cs"/>
          <w:kern w:val="2"/>
          <w:sz w:val="26"/>
          <w:szCs w:val="26"/>
          <w:rtl/>
          <w:lang w:bidi="ar-SA"/>
          <w14:ligatures w14:val="standardContextual"/>
        </w:rPr>
        <w:t xml:space="preserve">دعم </w:t>
      </w:r>
      <w:r w:rsidRPr="00D432A7">
        <w:rPr>
          <w:rFonts w:asciiTheme="majorBidi" w:eastAsiaTheme="minorHAnsi" w:hAnsiTheme="majorBidi" w:hint="cs"/>
          <w:kern w:val="2"/>
          <w:sz w:val="26"/>
          <w:szCs w:val="26"/>
          <w:rtl/>
          <w:lang w:bidi="ar-SA"/>
          <w14:ligatures w14:val="standardContextual"/>
        </w:rPr>
        <w:t>ل</w:t>
      </w:r>
      <w:r w:rsidR="00B65AEE" w:rsidRPr="00D432A7">
        <w:rPr>
          <w:rFonts w:asciiTheme="majorBidi" w:eastAsiaTheme="minorHAnsi" w:hAnsiTheme="majorBidi" w:hint="cs"/>
          <w:kern w:val="2"/>
          <w:sz w:val="26"/>
          <w:szCs w:val="26"/>
          <w:rtl/>
          <w:lang w:bidi="ar-SA"/>
          <w14:ligatures w14:val="standardContextual"/>
        </w:rPr>
        <w:t xml:space="preserve">إنشاء جمعية </w:t>
      </w:r>
      <w:r w:rsidRPr="00D432A7">
        <w:rPr>
          <w:rFonts w:asciiTheme="majorBidi" w:eastAsiaTheme="minorHAnsi" w:hAnsiTheme="majorBidi" w:hint="cs"/>
          <w:kern w:val="2"/>
          <w:sz w:val="26"/>
          <w:szCs w:val="26"/>
          <w:rtl/>
          <w:lang w:bidi="ar-SA"/>
          <w14:ligatures w14:val="standardContextual"/>
        </w:rPr>
        <w:t>تق</w:t>
      </w:r>
      <w:r w:rsidR="00B65AEE" w:rsidRPr="00D432A7">
        <w:rPr>
          <w:rFonts w:asciiTheme="majorBidi" w:eastAsiaTheme="minorHAnsi" w:hAnsiTheme="majorBidi" w:hint="cs"/>
          <w:kern w:val="2"/>
          <w:sz w:val="26"/>
          <w:szCs w:val="26"/>
          <w:rtl/>
          <w:lang w:bidi="ar-SA"/>
          <w14:ligatures w14:val="standardContextual"/>
        </w:rPr>
        <w:t>نية؛ و</w:t>
      </w:r>
      <w:r w:rsidRPr="00D432A7">
        <w:rPr>
          <w:rFonts w:asciiTheme="majorBidi" w:eastAsiaTheme="minorHAnsi" w:hAnsiTheme="majorBidi" w:hint="cs"/>
          <w:kern w:val="2"/>
          <w:sz w:val="26"/>
          <w:szCs w:val="26"/>
          <w:rtl/>
          <w:lang w:bidi="ar-SA"/>
          <w14:ligatures w14:val="standardContextual"/>
        </w:rPr>
        <w:t>ال</w:t>
      </w:r>
      <w:r w:rsidR="00B65AEE" w:rsidRPr="00D432A7">
        <w:rPr>
          <w:rFonts w:asciiTheme="majorBidi" w:eastAsiaTheme="minorHAnsi" w:hAnsiTheme="majorBidi" w:hint="cs"/>
          <w:kern w:val="2"/>
          <w:sz w:val="26"/>
          <w:szCs w:val="26"/>
          <w:rtl/>
          <w:lang w:bidi="ar-SA"/>
          <w14:ligatures w14:val="standardContextual"/>
        </w:rPr>
        <w:t xml:space="preserve">تخطيط </w:t>
      </w:r>
      <w:r w:rsidRPr="00D432A7">
        <w:rPr>
          <w:rFonts w:asciiTheme="majorBidi" w:eastAsiaTheme="minorHAnsi" w:hAnsiTheme="majorBidi" w:hint="cs"/>
          <w:kern w:val="2"/>
          <w:sz w:val="26"/>
          <w:szCs w:val="26"/>
          <w:rtl/>
          <w:lang w:bidi="ar-SA"/>
          <w14:ligatures w14:val="standardContextual"/>
        </w:rPr>
        <w:t>ل</w:t>
      </w:r>
      <w:r w:rsidR="00B65AEE" w:rsidRPr="00D432A7">
        <w:rPr>
          <w:rFonts w:asciiTheme="majorBidi" w:eastAsiaTheme="minorHAnsi" w:hAnsiTheme="majorBidi" w:hint="cs"/>
          <w:kern w:val="2"/>
          <w:sz w:val="26"/>
          <w:szCs w:val="26"/>
          <w:rtl/>
          <w:lang w:bidi="ar-SA"/>
          <w14:ligatures w14:val="standardContextual"/>
        </w:rPr>
        <w:t>إعادة تدوير</w:t>
      </w:r>
      <w:r w:rsidRPr="00D432A7">
        <w:rPr>
          <w:rFonts w:asciiTheme="majorBidi" w:eastAsiaTheme="minorHAnsi" w:hAnsiTheme="majorBidi" w:hint="cs"/>
          <w:kern w:val="2"/>
          <w:sz w:val="26"/>
          <w:szCs w:val="26"/>
          <w:rtl/>
          <w:lang w:bidi="ar-SA"/>
          <w14:ligatures w14:val="standardContextual"/>
        </w:rPr>
        <w:t xml:space="preserve"> الهيدروفلوروكربون-</w:t>
      </w:r>
      <w:r w:rsidR="00B65AEE" w:rsidRPr="00D432A7">
        <w:rPr>
          <w:rFonts w:asciiTheme="majorBidi" w:eastAsiaTheme="minorHAnsi" w:hAnsiTheme="majorBidi" w:hint="cs"/>
          <w:kern w:val="2"/>
          <w:sz w:val="26"/>
          <w:szCs w:val="26"/>
          <w:rtl/>
          <w:lang w:bidi="ar-SA"/>
          <w14:ligatures w14:val="standardContextual"/>
        </w:rPr>
        <w:t xml:space="preserve"> </w:t>
      </w:r>
      <w:r w:rsidRPr="00D432A7">
        <w:rPr>
          <w:sz w:val="26"/>
          <w:szCs w:val="26"/>
        </w:rPr>
        <w:t>134a</w:t>
      </w:r>
      <w:r w:rsidR="00B65AEE" w:rsidRPr="00D432A7">
        <w:rPr>
          <w:rFonts w:asciiTheme="majorBidi" w:eastAsiaTheme="minorHAnsi" w:hAnsiTheme="majorBidi" w:hint="cs"/>
          <w:kern w:val="2"/>
          <w:sz w:val="26"/>
          <w:szCs w:val="26"/>
          <w:rtl/>
          <w:lang w:bidi="ar-SA"/>
          <w14:ligatures w14:val="standardContextual"/>
        </w:rPr>
        <w:t xml:space="preserve"> </w:t>
      </w:r>
      <w:r w:rsidR="00815832" w:rsidRPr="00D432A7">
        <w:rPr>
          <w:rFonts w:asciiTheme="majorBidi" w:eastAsiaTheme="minorHAnsi" w:hAnsiTheme="majorBidi" w:hint="cs"/>
          <w:kern w:val="2"/>
          <w:sz w:val="26"/>
          <w:szCs w:val="26"/>
          <w:rtl/>
          <w:lang w:bidi="ar-SA"/>
          <w14:ligatures w14:val="standardContextual"/>
        </w:rPr>
        <w:t xml:space="preserve">وتعزيزها </w:t>
      </w:r>
      <w:r w:rsidR="00B65AEE" w:rsidRPr="00D432A7">
        <w:rPr>
          <w:rFonts w:asciiTheme="majorBidi" w:eastAsiaTheme="minorHAnsi" w:hAnsiTheme="majorBidi" w:hint="cs"/>
          <w:kern w:val="2"/>
          <w:sz w:val="26"/>
          <w:szCs w:val="26"/>
          <w:rtl/>
          <w:lang w:bidi="ar-SA"/>
          <w14:ligatures w14:val="standardContextual"/>
        </w:rPr>
        <w:t xml:space="preserve">في قطاع </w:t>
      </w:r>
      <w:r w:rsidRPr="00D432A7">
        <w:rPr>
          <w:rFonts w:asciiTheme="majorBidi" w:eastAsiaTheme="minorHAnsi" w:hAnsiTheme="majorBidi" w:hint="cs"/>
          <w:kern w:val="2"/>
          <w:sz w:val="26"/>
          <w:szCs w:val="26"/>
          <w:rtl/>
          <w:lang w:bidi="ar-SA"/>
          <w14:ligatures w14:val="standardContextual"/>
        </w:rPr>
        <w:t>تكييف هواء السيارات</w:t>
      </w:r>
      <w:r w:rsidR="00B65AEE" w:rsidRPr="00D432A7">
        <w:rPr>
          <w:rFonts w:asciiTheme="majorBidi" w:eastAsiaTheme="minorHAnsi" w:hAnsiTheme="majorBidi" w:hint="cs"/>
          <w:kern w:val="2"/>
          <w:sz w:val="26"/>
          <w:szCs w:val="26"/>
          <w:rtl/>
          <w:lang w:bidi="ar-SA"/>
          <w14:ligatures w14:val="standardContextual"/>
        </w:rPr>
        <w:t xml:space="preserve">، بما في ذلك شراء 32 آلة </w:t>
      </w:r>
      <w:r w:rsidRPr="00D432A7">
        <w:rPr>
          <w:rFonts w:asciiTheme="majorBidi" w:eastAsiaTheme="minorHAnsi" w:hAnsiTheme="majorBidi" w:hint="cs"/>
          <w:kern w:val="2"/>
          <w:sz w:val="26"/>
          <w:szCs w:val="26"/>
          <w:rtl/>
          <w:lang w:bidi="ar-SA"/>
          <w14:ligatures w14:val="standardContextual"/>
        </w:rPr>
        <w:t>ل</w:t>
      </w:r>
      <w:r w:rsidR="00B65AEE" w:rsidRPr="00D432A7">
        <w:rPr>
          <w:rFonts w:asciiTheme="majorBidi" w:eastAsiaTheme="minorHAnsi" w:hAnsiTheme="majorBidi" w:hint="cs"/>
          <w:kern w:val="2"/>
          <w:sz w:val="26"/>
          <w:szCs w:val="26"/>
          <w:rtl/>
          <w:lang w:bidi="ar-SA"/>
          <w14:ligatures w14:val="standardContextual"/>
        </w:rPr>
        <w:t>إعادة التدوير و</w:t>
      </w:r>
      <w:r w:rsidRPr="00D432A7">
        <w:rPr>
          <w:rFonts w:asciiTheme="majorBidi" w:eastAsiaTheme="minorHAnsi" w:hAnsiTheme="majorBidi" w:hint="cs"/>
          <w:kern w:val="2"/>
          <w:sz w:val="26"/>
          <w:szCs w:val="26"/>
          <w:rtl/>
          <w:lang w:bidi="ar-SA"/>
          <w14:ligatures w14:val="standardContextual"/>
        </w:rPr>
        <w:t>ا</w:t>
      </w:r>
      <w:r w:rsidR="00B65AEE" w:rsidRPr="00D432A7">
        <w:rPr>
          <w:rFonts w:asciiTheme="majorBidi" w:eastAsiaTheme="minorHAnsi" w:hAnsiTheme="majorBidi" w:hint="cs"/>
          <w:kern w:val="2"/>
          <w:sz w:val="26"/>
          <w:szCs w:val="26"/>
          <w:rtl/>
          <w:lang w:bidi="ar-SA"/>
          <w14:ligatures w14:val="standardContextual"/>
        </w:rPr>
        <w:t xml:space="preserve">سطوانة </w:t>
      </w:r>
      <w:r w:rsidRPr="00D432A7">
        <w:rPr>
          <w:rFonts w:asciiTheme="majorBidi" w:eastAsiaTheme="minorHAnsi" w:hAnsiTheme="majorBidi" w:hint="cs"/>
          <w:kern w:val="2"/>
          <w:sz w:val="26"/>
          <w:szCs w:val="26"/>
          <w:rtl/>
          <w:lang w:bidi="ar-SA"/>
          <w14:ligatures w14:val="standardContextual"/>
        </w:rPr>
        <w:t>لاسترداد الغازات</w:t>
      </w:r>
      <w:r w:rsidR="00B65AEE" w:rsidRPr="00D432A7">
        <w:rPr>
          <w:rFonts w:asciiTheme="majorBidi" w:eastAsiaTheme="minorHAnsi" w:hAnsiTheme="majorBidi" w:hint="cs"/>
          <w:kern w:val="2"/>
          <w:sz w:val="26"/>
          <w:szCs w:val="26"/>
          <w:rtl/>
          <w:lang w:bidi="ar-SA"/>
          <w14:ligatures w14:val="standardContextual"/>
        </w:rPr>
        <w:t xml:space="preserve"> (</w:t>
      </w:r>
      <w:r w:rsidRPr="00D432A7">
        <w:rPr>
          <w:rFonts w:asciiTheme="majorBidi" w:eastAsiaTheme="minorHAnsi" w:hAnsiTheme="majorBidi"/>
          <w:kern w:val="2"/>
          <w:sz w:val="26"/>
          <w:szCs w:val="26"/>
          <w:lang w:bidi="ar-SA"/>
          <w14:ligatures w14:val="standardContextual"/>
        </w:rPr>
        <w:t>235,500</w:t>
      </w:r>
      <w:r w:rsidR="00B65AEE" w:rsidRPr="00D432A7">
        <w:rPr>
          <w:rFonts w:asciiTheme="majorBidi" w:eastAsiaTheme="minorHAnsi" w:hAnsiTheme="majorBidi" w:hint="cs"/>
          <w:kern w:val="2"/>
          <w:sz w:val="26"/>
          <w:szCs w:val="26"/>
          <w:rtl/>
          <w:lang w:bidi="ar-SA"/>
          <w14:ligatures w14:val="standardContextual"/>
        </w:rPr>
        <w:t xml:space="preserve"> دولار أمريكي)؛</w:t>
      </w:r>
    </w:p>
    <w:p w14:paraId="519F8EB5" w14:textId="77777777" w:rsidR="009778F8" w:rsidRPr="00D432A7" w:rsidRDefault="009778F8" w:rsidP="009778F8">
      <w:pPr>
        <w:pStyle w:val="ListParagraph"/>
        <w:bidi/>
        <w:spacing w:before="120" w:after="360" w:line="276" w:lineRule="auto"/>
        <w:ind w:left="2220"/>
        <w:rPr>
          <w:rFonts w:asciiTheme="majorBidi" w:hAnsiTheme="majorBidi"/>
          <w:sz w:val="26"/>
          <w:szCs w:val="26"/>
          <w:rtl/>
        </w:rPr>
      </w:pPr>
    </w:p>
    <w:p w14:paraId="523854C0" w14:textId="7132A937" w:rsidR="00B65AEE" w:rsidRDefault="00B65AEE" w:rsidP="00C82D61">
      <w:pPr>
        <w:pStyle w:val="ListParagraph"/>
        <w:numPr>
          <w:ilvl w:val="1"/>
          <w:numId w:val="12"/>
        </w:numPr>
        <w:bidi/>
        <w:spacing w:after="240" w:line="276" w:lineRule="auto"/>
        <w:rPr>
          <w:rFonts w:asciiTheme="majorBidi" w:eastAsiaTheme="minorHAnsi" w:hAnsiTheme="majorBidi"/>
          <w:kern w:val="2"/>
          <w:sz w:val="26"/>
          <w:szCs w:val="26"/>
          <w:lang w:bidi="ar-SA"/>
          <w14:ligatures w14:val="standardContextual"/>
        </w:rPr>
      </w:pPr>
      <w:r w:rsidRPr="00D432A7">
        <w:rPr>
          <w:rFonts w:asciiTheme="majorBidi" w:eastAsiaTheme="minorHAnsi" w:hAnsiTheme="majorBidi" w:hint="cs"/>
          <w:i/>
          <w:iCs/>
          <w:kern w:val="2"/>
          <w:sz w:val="26"/>
          <w:szCs w:val="26"/>
          <w:rtl/>
          <w:lang w:bidi="ar-SA"/>
          <w14:ligatures w14:val="standardContextual"/>
        </w:rPr>
        <w:t>مكافحة الحر</w:t>
      </w:r>
      <w:r w:rsidR="00E17A96" w:rsidRPr="00D432A7">
        <w:rPr>
          <w:rFonts w:asciiTheme="majorBidi" w:eastAsiaTheme="minorHAnsi" w:hAnsiTheme="majorBidi" w:hint="cs"/>
          <w:i/>
          <w:iCs/>
          <w:kern w:val="2"/>
          <w:sz w:val="26"/>
          <w:szCs w:val="26"/>
          <w:rtl/>
          <w:lang w:bidi="ar-SA"/>
          <w14:ligatures w14:val="standardContextual"/>
        </w:rPr>
        <w:t>ي</w:t>
      </w:r>
      <w:r w:rsidRPr="00D432A7">
        <w:rPr>
          <w:rFonts w:asciiTheme="majorBidi" w:eastAsiaTheme="minorHAnsi" w:hAnsiTheme="majorBidi" w:hint="cs"/>
          <w:i/>
          <w:iCs/>
          <w:kern w:val="2"/>
          <w:sz w:val="26"/>
          <w:szCs w:val="26"/>
          <w:rtl/>
          <w:lang w:bidi="ar-SA"/>
          <w14:ligatures w14:val="standardContextual"/>
        </w:rPr>
        <w:t>ق</w:t>
      </w:r>
      <w:r w:rsidR="00E17A96" w:rsidRPr="00D432A7">
        <w:rPr>
          <w:rStyle w:val="FootnoteReference"/>
          <w:rFonts w:asciiTheme="majorBidi" w:eastAsiaTheme="minorHAnsi" w:hAnsiTheme="majorBidi"/>
          <w:i/>
          <w:iCs/>
          <w:kern w:val="2"/>
          <w:sz w:val="26"/>
          <w:szCs w:val="26"/>
          <w:rtl/>
          <w:lang w:bidi="ar-SA"/>
          <w14:ligatures w14:val="standardContextual"/>
        </w:rPr>
        <w:footnoteReference w:id="9"/>
      </w:r>
      <w:r w:rsidRPr="00D432A7">
        <w:rPr>
          <w:rFonts w:asciiTheme="majorBidi" w:eastAsiaTheme="minorHAnsi" w:hAnsiTheme="majorBidi" w:hint="cs"/>
          <w:i/>
          <w:iCs/>
          <w:kern w:val="2"/>
          <w:sz w:val="26"/>
          <w:szCs w:val="26"/>
          <w:rtl/>
          <w:lang w:bidi="ar-SA"/>
          <w14:ligatures w14:val="standardContextual"/>
        </w:rPr>
        <w:t>:</w:t>
      </w:r>
      <w:r w:rsidRPr="00D432A7">
        <w:rPr>
          <w:rFonts w:asciiTheme="majorBidi" w:eastAsiaTheme="minorHAnsi" w:hAnsiTheme="majorBidi" w:hint="cs"/>
          <w:kern w:val="2"/>
          <w:sz w:val="26"/>
          <w:szCs w:val="26"/>
          <w:rtl/>
          <w:lang w:bidi="ar-SA"/>
          <w14:ligatures w14:val="standardContextual"/>
        </w:rPr>
        <w:t xml:space="preserve"> مساعدة هذا القطاع من خلال </w:t>
      </w:r>
      <w:r w:rsidR="00280501" w:rsidRPr="00D432A7">
        <w:rPr>
          <w:rFonts w:asciiTheme="majorBidi" w:eastAsiaTheme="minorHAnsi" w:hAnsiTheme="majorBidi" w:hint="cs"/>
          <w:kern w:val="2"/>
          <w:sz w:val="26"/>
          <w:szCs w:val="26"/>
          <w:rtl/>
          <w:lang w:bidi="ar-SA"/>
          <w14:ligatures w14:val="standardContextual"/>
        </w:rPr>
        <w:t>الوقوف على</w:t>
      </w:r>
      <w:r w:rsidRPr="00D432A7">
        <w:rPr>
          <w:rFonts w:asciiTheme="majorBidi" w:eastAsiaTheme="minorHAnsi" w:hAnsiTheme="majorBidi" w:hint="cs"/>
          <w:kern w:val="2"/>
          <w:sz w:val="26"/>
          <w:szCs w:val="26"/>
          <w:rtl/>
          <w:lang w:bidi="ar-SA"/>
          <w14:ligatures w14:val="standardContextual"/>
        </w:rPr>
        <w:t xml:space="preserve"> احتياجات التدريب، وإعداد مناهج التدريب</w:t>
      </w:r>
      <w:r w:rsidR="00280501" w:rsidRPr="00D432A7">
        <w:rPr>
          <w:rStyle w:val="FootnoteReference"/>
          <w:rFonts w:asciiTheme="majorBidi" w:eastAsiaTheme="minorHAnsi" w:hAnsiTheme="majorBidi"/>
          <w:kern w:val="2"/>
          <w:sz w:val="26"/>
          <w:szCs w:val="26"/>
          <w:rtl/>
          <w:lang w:bidi="ar-SA"/>
          <w14:ligatures w14:val="standardContextual"/>
        </w:rPr>
        <w:footnoteReference w:id="10"/>
      </w:r>
      <w:r w:rsidRPr="00D432A7">
        <w:rPr>
          <w:rFonts w:asciiTheme="majorBidi" w:eastAsiaTheme="minorHAnsi" w:hAnsiTheme="majorBidi" w:hint="cs"/>
          <w:kern w:val="2"/>
          <w:sz w:val="26"/>
          <w:szCs w:val="26"/>
          <w:rtl/>
          <w:lang w:bidi="ar-SA"/>
          <w14:ligatures w14:val="standardContextual"/>
        </w:rPr>
        <w:t xml:space="preserve"> و</w:t>
      </w:r>
      <w:r w:rsidR="00280501" w:rsidRPr="00D432A7">
        <w:rPr>
          <w:rFonts w:asciiTheme="majorBidi" w:eastAsiaTheme="minorHAnsi" w:hAnsiTheme="majorBidi" w:hint="cs"/>
          <w:kern w:val="2"/>
          <w:sz w:val="26"/>
          <w:szCs w:val="26"/>
          <w:rtl/>
          <w:lang w:bidi="ar-SA"/>
          <w14:ligatures w14:val="standardContextual"/>
        </w:rPr>
        <w:t>تنظيم</w:t>
      </w:r>
      <w:r w:rsidRPr="00D432A7">
        <w:rPr>
          <w:rFonts w:asciiTheme="majorBidi" w:eastAsiaTheme="minorHAnsi" w:hAnsiTheme="majorBidi" w:hint="cs"/>
          <w:kern w:val="2"/>
          <w:sz w:val="26"/>
          <w:szCs w:val="26"/>
          <w:rtl/>
          <w:lang w:bidi="ar-SA"/>
          <w14:ligatures w14:val="standardContextual"/>
        </w:rPr>
        <w:t xml:space="preserve"> الدورات بالتعاون مع مورِّد البدائل، الذي سيشارك في تمويل جزء من التكلفة (</w:t>
      </w:r>
      <w:r w:rsidR="00280501" w:rsidRPr="00D432A7">
        <w:rPr>
          <w:sz w:val="26"/>
          <w:szCs w:val="26"/>
        </w:rPr>
        <w:t>45,000</w:t>
      </w:r>
      <w:r w:rsidRPr="00D432A7">
        <w:rPr>
          <w:rFonts w:asciiTheme="majorBidi" w:eastAsiaTheme="minorHAnsi" w:hAnsiTheme="majorBidi" w:hint="cs"/>
          <w:kern w:val="2"/>
          <w:sz w:val="26"/>
          <w:szCs w:val="26"/>
          <w:rtl/>
          <w:lang w:bidi="ar-SA"/>
          <w14:ligatures w14:val="standardContextual"/>
        </w:rPr>
        <w:t xml:space="preserve"> دولار أمريكي)؛</w:t>
      </w:r>
    </w:p>
    <w:p w14:paraId="7703F9D2" w14:textId="77777777" w:rsidR="009778F8" w:rsidRPr="00D432A7" w:rsidRDefault="009778F8" w:rsidP="009778F8">
      <w:pPr>
        <w:pStyle w:val="ListParagraph"/>
        <w:bidi/>
        <w:spacing w:after="240" w:line="276" w:lineRule="auto"/>
        <w:ind w:left="2220"/>
        <w:rPr>
          <w:rFonts w:asciiTheme="majorBidi" w:eastAsiaTheme="minorHAnsi" w:hAnsiTheme="majorBidi"/>
          <w:kern w:val="2"/>
          <w:sz w:val="26"/>
          <w:szCs w:val="26"/>
          <w:rtl/>
          <w:lang w:bidi="ar-SA"/>
          <w14:ligatures w14:val="standardContextual"/>
        </w:rPr>
      </w:pPr>
    </w:p>
    <w:p w14:paraId="56181A4C" w14:textId="345A692D" w:rsidR="00B65AEE" w:rsidRPr="009778F8" w:rsidRDefault="00B65AEE" w:rsidP="00C82D61">
      <w:pPr>
        <w:pStyle w:val="ListParagraph"/>
        <w:numPr>
          <w:ilvl w:val="1"/>
          <w:numId w:val="12"/>
        </w:numPr>
        <w:bidi/>
        <w:spacing w:after="240" w:line="276" w:lineRule="auto"/>
        <w:rPr>
          <w:rFonts w:asciiTheme="majorBidi" w:hAnsiTheme="majorBidi"/>
          <w:sz w:val="26"/>
          <w:szCs w:val="26"/>
        </w:rPr>
      </w:pPr>
      <w:r w:rsidRPr="00D432A7">
        <w:rPr>
          <w:rFonts w:asciiTheme="majorBidi" w:eastAsiaTheme="minorHAnsi" w:hAnsiTheme="majorBidi" w:hint="cs"/>
          <w:i/>
          <w:iCs/>
          <w:kern w:val="2"/>
          <w:sz w:val="26"/>
          <w:szCs w:val="26"/>
          <w:rtl/>
          <w:lang w:bidi="ar-SA"/>
          <w14:ligatures w14:val="standardContextual"/>
        </w:rPr>
        <w:t xml:space="preserve">إدارة </w:t>
      </w:r>
      <w:r w:rsidR="00280501" w:rsidRPr="00D432A7">
        <w:rPr>
          <w:rFonts w:asciiTheme="majorBidi" w:eastAsiaTheme="minorHAnsi" w:hAnsiTheme="majorBidi" w:hint="cs"/>
          <w:i/>
          <w:iCs/>
          <w:kern w:val="2"/>
          <w:sz w:val="26"/>
          <w:szCs w:val="26"/>
          <w:rtl/>
          <w:lang w:bidi="ar-SA"/>
          <w14:ligatures w14:val="standardContextual"/>
        </w:rPr>
        <w:t>غازات الت</w:t>
      </w:r>
      <w:r w:rsidRPr="00D432A7">
        <w:rPr>
          <w:rFonts w:asciiTheme="majorBidi" w:eastAsiaTheme="minorHAnsi" w:hAnsiTheme="majorBidi" w:hint="cs"/>
          <w:i/>
          <w:iCs/>
          <w:kern w:val="2"/>
          <w:sz w:val="26"/>
          <w:szCs w:val="26"/>
          <w:rtl/>
          <w:lang w:bidi="ar-SA"/>
          <w14:ligatures w14:val="standardContextual"/>
        </w:rPr>
        <w:t>بر</w:t>
      </w:r>
      <w:r w:rsidR="00280501" w:rsidRPr="00D432A7">
        <w:rPr>
          <w:rFonts w:asciiTheme="majorBidi" w:eastAsiaTheme="minorHAnsi" w:hAnsiTheme="majorBidi" w:hint="cs"/>
          <w:i/>
          <w:iCs/>
          <w:kern w:val="2"/>
          <w:sz w:val="26"/>
          <w:szCs w:val="26"/>
          <w:rtl/>
          <w:lang w:bidi="ar-SA"/>
          <w14:ligatures w14:val="standardContextual"/>
        </w:rPr>
        <w:t>ي</w:t>
      </w:r>
      <w:r w:rsidRPr="00D432A7">
        <w:rPr>
          <w:rFonts w:asciiTheme="majorBidi" w:eastAsiaTheme="minorHAnsi" w:hAnsiTheme="majorBidi" w:hint="cs"/>
          <w:i/>
          <w:iCs/>
          <w:kern w:val="2"/>
          <w:sz w:val="26"/>
          <w:szCs w:val="26"/>
          <w:rtl/>
          <w:lang w:bidi="ar-SA"/>
          <w14:ligatures w14:val="standardContextual"/>
        </w:rPr>
        <w:t>د:</w:t>
      </w:r>
      <w:r w:rsidRPr="00D432A7">
        <w:rPr>
          <w:rFonts w:asciiTheme="majorBidi" w:eastAsiaTheme="minorHAnsi" w:hAnsiTheme="majorBidi" w:hint="cs"/>
          <w:kern w:val="2"/>
          <w:sz w:val="26"/>
          <w:szCs w:val="26"/>
          <w:rtl/>
          <w:lang w:bidi="ar-SA"/>
          <w14:ligatures w14:val="standardContextual"/>
        </w:rPr>
        <w:t xml:space="preserve"> تقييم الجدوى الاقتصادية لعملية الاست</w:t>
      </w:r>
      <w:r w:rsidR="00656421" w:rsidRPr="00D432A7">
        <w:rPr>
          <w:rFonts w:asciiTheme="majorBidi" w:eastAsiaTheme="minorHAnsi" w:hAnsiTheme="majorBidi" w:hint="cs"/>
          <w:kern w:val="2"/>
          <w:sz w:val="26"/>
          <w:szCs w:val="26"/>
          <w:rtl/>
          <w:lang w:bidi="ar-SA"/>
          <w14:ligatures w14:val="standardContextual"/>
        </w:rPr>
        <w:t>رداد</w:t>
      </w:r>
      <w:r w:rsidRPr="00D432A7">
        <w:rPr>
          <w:rFonts w:asciiTheme="majorBidi" w:eastAsiaTheme="minorHAnsi" w:hAnsiTheme="majorBidi" w:hint="cs"/>
          <w:kern w:val="2"/>
          <w:sz w:val="26"/>
          <w:szCs w:val="26"/>
          <w:rtl/>
          <w:lang w:bidi="ar-SA"/>
          <w14:ligatures w14:val="standardContextual"/>
        </w:rPr>
        <w:t xml:space="preserve"> وإعادة التدوير الحالية لتشمل استصلاح غاز</w:t>
      </w:r>
      <w:r w:rsidR="00656421" w:rsidRPr="00D432A7">
        <w:rPr>
          <w:rFonts w:asciiTheme="majorBidi" w:eastAsiaTheme="minorHAnsi" w:hAnsiTheme="majorBidi" w:hint="cs"/>
          <w:kern w:val="2"/>
          <w:sz w:val="26"/>
          <w:szCs w:val="26"/>
          <w:rtl/>
          <w:lang w:bidi="ar-SA"/>
          <w14:ligatures w14:val="standardContextual"/>
        </w:rPr>
        <w:t>ات</w:t>
      </w:r>
      <w:r w:rsidRPr="00D432A7">
        <w:rPr>
          <w:rFonts w:asciiTheme="majorBidi" w:eastAsiaTheme="minorHAnsi" w:hAnsiTheme="majorBidi" w:hint="cs"/>
          <w:kern w:val="2"/>
          <w:sz w:val="26"/>
          <w:szCs w:val="26"/>
          <w:rtl/>
          <w:lang w:bidi="ar-SA"/>
          <w14:ligatures w14:val="standardContextual"/>
        </w:rPr>
        <w:t xml:space="preserve"> التبريد؛ </w:t>
      </w:r>
      <w:r w:rsidR="00656421" w:rsidRPr="00D432A7">
        <w:rPr>
          <w:rFonts w:asciiTheme="majorBidi" w:eastAsiaTheme="minorHAnsi" w:hAnsiTheme="majorBidi" w:hint="cs"/>
          <w:kern w:val="2"/>
          <w:sz w:val="26"/>
          <w:szCs w:val="26"/>
          <w:rtl/>
          <w:lang w:bidi="ar-SA"/>
          <w14:ligatures w14:val="standardContextual"/>
        </w:rPr>
        <w:t>و</w:t>
      </w:r>
      <w:r w:rsidRPr="00D432A7">
        <w:rPr>
          <w:rFonts w:asciiTheme="majorBidi" w:eastAsiaTheme="minorHAnsi" w:hAnsiTheme="majorBidi" w:hint="cs"/>
          <w:kern w:val="2"/>
          <w:sz w:val="26"/>
          <w:szCs w:val="26"/>
          <w:rtl/>
          <w:lang w:bidi="ar-SA"/>
          <w14:ligatures w14:val="standardContextual"/>
        </w:rPr>
        <w:t>وضع خطة للإدارة السليمة ل</w:t>
      </w:r>
      <w:r w:rsidR="00656421" w:rsidRPr="00D432A7">
        <w:rPr>
          <w:rFonts w:asciiTheme="majorBidi" w:eastAsiaTheme="minorHAnsi" w:hAnsiTheme="majorBidi" w:hint="cs"/>
          <w:kern w:val="2"/>
          <w:sz w:val="26"/>
          <w:szCs w:val="26"/>
          <w:rtl/>
          <w:lang w:bidi="ar-SA"/>
          <w14:ligatures w14:val="standardContextual"/>
        </w:rPr>
        <w:t>غازات</w:t>
      </w:r>
      <w:r w:rsidRPr="00D432A7">
        <w:rPr>
          <w:rFonts w:asciiTheme="majorBidi" w:eastAsiaTheme="minorHAnsi" w:hAnsiTheme="majorBidi" w:hint="cs"/>
          <w:kern w:val="2"/>
          <w:sz w:val="26"/>
          <w:szCs w:val="26"/>
          <w:rtl/>
          <w:lang w:bidi="ar-SA"/>
          <w14:ligatures w14:val="standardContextual"/>
        </w:rPr>
        <w:t xml:space="preserve"> التبريد غير القابلة لإعادة الاستخدام، بما في ذلك </w:t>
      </w:r>
      <w:r w:rsidR="00656421" w:rsidRPr="00D432A7">
        <w:rPr>
          <w:rFonts w:asciiTheme="majorBidi" w:eastAsiaTheme="minorHAnsi" w:hAnsiTheme="majorBidi" w:hint="cs"/>
          <w:kern w:val="2"/>
          <w:sz w:val="26"/>
          <w:szCs w:val="26"/>
          <w:rtl/>
          <w:lang w:bidi="ar-SA"/>
          <w14:ligatures w14:val="standardContextual"/>
        </w:rPr>
        <w:t xml:space="preserve">وضع </w:t>
      </w:r>
      <w:r w:rsidRPr="00D432A7">
        <w:rPr>
          <w:rFonts w:asciiTheme="majorBidi" w:eastAsiaTheme="minorHAnsi" w:hAnsiTheme="majorBidi" w:hint="cs"/>
          <w:kern w:val="2"/>
          <w:sz w:val="26"/>
          <w:szCs w:val="26"/>
          <w:rtl/>
          <w:lang w:bidi="ar-SA"/>
          <w14:ligatures w14:val="standardContextual"/>
        </w:rPr>
        <w:t xml:space="preserve">استراتيجية </w:t>
      </w:r>
      <w:r w:rsidR="00656421" w:rsidRPr="00D432A7">
        <w:rPr>
          <w:rFonts w:asciiTheme="majorBidi" w:eastAsiaTheme="minorHAnsi" w:hAnsiTheme="majorBidi" w:hint="cs"/>
          <w:kern w:val="2"/>
          <w:sz w:val="26"/>
          <w:szCs w:val="26"/>
          <w:rtl/>
          <w:lang w:bidi="ar-SA"/>
          <w14:ligatures w14:val="standardContextual"/>
        </w:rPr>
        <w:t>وسيطة لل</w:t>
      </w:r>
      <w:r w:rsidRPr="00D432A7">
        <w:rPr>
          <w:rFonts w:asciiTheme="majorBidi" w:eastAsiaTheme="minorHAnsi" w:hAnsiTheme="majorBidi" w:hint="cs"/>
          <w:kern w:val="2"/>
          <w:sz w:val="26"/>
          <w:szCs w:val="26"/>
          <w:rtl/>
          <w:lang w:bidi="ar-SA"/>
          <w14:ligatures w14:val="standardContextual"/>
        </w:rPr>
        <w:t xml:space="preserve">احتواء؛ وإجراء دراسة </w:t>
      </w:r>
      <w:r w:rsidR="00656421" w:rsidRPr="00D432A7">
        <w:rPr>
          <w:rFonts w:asciiTheme="majorBidi" w:eastAsiaTheme="minorHAnsi" w:hAnsiTheme="majorBidi" w:hint="cs"/>
          <w:kern w:val="2"/>
          <w:sz w:val="26"/>
          <w:szCs w:val="26"/>
          <w:rtl/>
          <w:lang w:bidi="ar-SA"/>
          <w14:ligatures w14:val="standardContextual"/>
        </w:rPr>
        <w:t>بشأن</w:t>
      </w:r>
      <w:r w:rsidRPr="00D432A7">
        <w:rPr>
          <w:rFonts w:asciiTheme="majorBidi" w:eastAsiaTheme="minorHAnsi" w:hAnsiTheme="majorBidi" w:hint="cs"/>
          <w:kern w:val="2"/>
          <w:sz w:val="26"/>
          <w:szCs w:val="26"/>
          <w:rtl/>
          <w:lang w:bidi="ar-SA"/>
          <w14:ligatures w14:val="standardContextual"/>
        </w:rPr>
        <w:t xml:space="preserve"> إدارة الأجهزة </w:t>
      </w:r>
      <w:r w:rsidR="00656421" w:rsidRPr="00D432A7">
        <w:rPr>
          <w:rFonts w:asciiTheme="majorBidi" w:eastAsiaTheme="minorHAnsi" w:hAnsiTheme="majorBidi" w:hint="cs"/>
          <w:kern w:val="2"/>
          <w:sz w:val="26"/>
          <w:szCs w:val="26"/>
          <w:rtl/>
          <w:lang w:bidi="ar-SA"/>
          <w14:ligatures w14:val="standardContextual"/>
        </w:rPr>
        <w:t>المنتهية الصلاحية</w:t>
      </w:r>
      <w:r w:rsidRPr="00D432A7">
        <w:rPr>
          <w:rFonts w:asciiTheme="majorBidi" w:eastAsiaTheme="minorHAnsi" w:hAnsiTheme="majorBidi" w:hint="cs"/>
          <w:kern w:val="2"/>
          <w:sz w:val="26"/>
          <w:szCs w:val="26"/>
          <w:rtl/>
          <w:lang w:bidi="ar-SA"/>
          <w14:ligatures w14:val="standardContextual"/>
        </w:rPr>
        <w:t xml:space="preserve"> ومصارف المواد </w:t>
      </w:r>
      <w:r w:rsidR="00C40A94" w:rsidRPr="00D432A7">
        <w:rPr>
          <w:rFonts w:asciiTheme="majorBidi" w:eastAsiaTheme="minorHAnsi" w:hAnsiTheme="majorBidi" w:hint="cs"/>
          <w:kern w:val="2"/>
          <w:sz w:val="26"/>
          <w:szCs w:val="26"/>
          <w:rtl/>
          <w:lang w:bidi="ar-SA"/>
          <w14:ligatures w14:val="standardContextual"/>
        </w:rPr>
        <w:t>الهيدروفلوروكربونية</w:t>
      </w:r>
      <w:r w:rsidR="00C40A94" w:rsidRPr="00D432A7">
        <w:rPr>
          <w:rFonts w:asciiTheme="majorBidi" w:hAnsiTheme="majorBidi" w:hint="cs"/>
          <w:sz w:val="26"/>
          <w:szCs w:val="26"/>
          <w:rtl/>
          <w:lang w:bidi="ar-SA"/>
        </w:rPr>
        <w:t xml:space="preserve"> (</w:t>
      </w:r>
      <w:r w:rsidR="00656421" w:rsidRPr="00D432A7">
        <w:rPr>
          <w:sz w:val="26"/>
          <w:szCs w:val="26"/>
        </w:rPr>
        <w:t>65,000</w:t>
      </w:r>
      <w:r w:rsidRPr="00D432A7">
        <w:rPr>
          <w:rFonts w:asciiTheme="majorBidi" w:eastAsiaTheme="minorHAnsi" w:hAnsiTheme="majorBidi" w:hint="cs"/>
          <w:kern w:val="2"/>
          <w:sz w:val="26"/>
          <w:szCs w:val="26"/>
          <w:rtl/>
          <w:lang w:bidi="ar-SA"/>
          <w14:ligatures w14:val="standardContextual"/>
        </w:rPr>
        <w:t xml:space="preserve"> دولار أمريكي)؛</w:t>
      </w:r>
    </w:p>
    <w:p w14:paraId="3C416A23" w14:textId="77777777" w:rsidR="009778F8" w:rsidRPr="00D432A7" w:rsidRDefault="009778F8" w:rsidP="009778F8">
      <w:pPr>
        <w:pStyle w:val="ListParagraph"/>
        <w:bidi/>
        <w:spacing w:after="240" w:line="276" w:lineRule="auto"/>
        <w:ind w:left="2220"/>
        <w:rPr>
          <w:rFonts w:asciiTheme="majorBidi" w:hAnsiTheme="majorBidi"/>
          <w:sz w:val="26"/>
          <w:szCs w:val="26"/>
          <w:rtl/>
        </w:rPr>
      </w:pPr>
    </w:p>
    <w:p w14:paraId="75B5B990" w14:textId="2714ABF5" w:rsidR="00B65AEE" w:rsidRDefault="00B65AEE" w:rsidP="00C82D61">
      <w:pPr>
        <w:pStyle w:val="ListParagraph"/>
        <w:numPr>
          <w:ilvl w:val="1"/>
          <w:numId w:val="12"/>
        </w:numPr>
        <w:bidi/>
        <w:spacing w:after="240" w:line="276" w:lineRule="auto"/>
        <w:rPr>
          <w:rFonts w:asciiTheme="majorBidi" w:eastAsiaTheme="minorHAnsi" w:hAnsiTheme="majorBidi"/>
          <w:kern w:val="2"/>
          <w:sz w:val="26"/>
          <w:szCs w:val="26"/>
          <w:lang w:bidi="ar-SA"/>
          <w14:ligatures w14:val="standardContextual"/>
        </w:rPr>
      </w:pPr>
      <w:r w:rsidRPr="00D432A7">
        <w:rPr>
          <w:rFonts w:asciiTheme="majorBidi" w:eastAsiaTheme="minorHAnsi" w:hAnsiTheme="majorBidi"/>
          <w:i/>
          <w:iCs/>
          <w:kern w:val="2"/>
          <w:sz w:val="26"/>
          <w:szCs w:val="26"/>
          <w:rtl/>
          <w:lang w:bidi="ar-SA"/>
          <w14:ligatures w14:val="standardContextual"/>
        </w:rPr>
        <w:t>تعزيز الإطار التنظيمي وآليات الرقابة:</w:t>
      </w:r>
      <w:r w:rsidRPr="00D432A7">
        <w:rPr>
          <w:rFonts w:asciiTheme="majorBidi" w:eastAsiaTheme="minorHAnsi" w:hAnsiTheme="majorBidi"/>
          <w:kern w:val="2"/>
          <w:sz w:val="26"/>
          <w:szCs w:val="26"/>
          <w:rtl/>
          <w:lang w:bidi="ar-SA"/>
          <w14:ligatures w14:val="standardContextual"/>
        </w:rPr>
        <w:t xml:space="preserve"> تقديم الدعم لتقييم نظام ونهج الحصص في البلد، وتحديث نظام الترخيص الإلكتروني وإضافة المعدات القائمة على المواد الهيدروفلوروكربونية إلى نظم</w:t>
      </w:r>
      <w:r w:rsidR="007B6419" w:rsidRPr="00D432A7">
        <w:rPr>
          <w:rFonts w:asciiTheme="majorBidi" w:eastAsiaTheme="minorHAnsi" w:hAnsiTheme="majorBidi" w:hint="cs"/>
          <w:kern w:val="2"/>
          <w:sz w:val="26"/>
          <w:szCs w:val="26"/>
          <w:rtl/>
          <w:lang w:bidi="ar-SA"/>
          <w14:ligatures w14:val="standardContextual"/>
        </w:rPr>
        <w:t xml:space="preserve"> منح</w:t>
      </w:r>
      <w:r w:rsidRPr="00D432A7">
        <w:rPr>
          <w:rFonts w:asciiTheme="majorBidi" w:eastAsiaTheme="minorHAnsi" w:hAnsiTheme="majorBidi"/>
          <w:kern w:val="2"/>
          <w:sz w:val="26"/>
          <w:szCs w:val="26"/>
          <w:rtl/>
          <w:lang w:bidi="ar-SA"/>
          <w14:ligatures w14:val="standardContextual"/>
        </w:rPr>
        <w:t xml:space="preserve"> التر</w:t>
      </w:r>
      <w:r w:rsidR="007B6419" w:rsidRPr="00D432A7">
        <w:rPr>
          <w:rFonts w:asciiTheme="majorBidi" w:eastAsiaTheme="minorHAnsi" w:hAnsiTheme="majorBidi" w:hint="cs"/>
          <w:kern w:val="2"/>
          <w:sz w:val="26"/>
          <w:szCs w:val="26"/>
          <w:rtl/>
          <w:lang w:bidi="ar-SA"/>
          <w14:ligatures w14:val="standardContextual"/>
        </w:rPr>
        <w:t>ا</w:t>
      </w:r>
      <w:r w:rsidRPr="00D432A7">
        <w:rPr>
          <w:rFonts w:asciiTheme="majorBidi" w:eastAsiaTheme="minorHAnsi" w:hAnsiTheme="majorBidi"/>
          <w:kern w:val="2"/>
          <w:sz w:val="26"/>
          <w:szCs w:val="26"/>
          <w:rtl/>
          <w:lang w:bidi="ar-SA"/>
          <w14:ligatures w14:val="standardContextual"/>
        </w:rPr>
        <w:t>خيص والحصص، وتعزيز نظام حفظ السجلات</w:t>
      </w:r>
      <w:r w:rsidR="007B6419" w:rsidRPr="00D432A7">
        <w:rPr>
          <w:rFonts w:asciiTheme="majorBidi" w:eastAsiaTheme="minorHAnsi" w:hAnsiTheme="majorBidi"/>
          <w:kern w:val="2"/>
          <w:sz w:val="26"/>
          <w:szCs w:val="26"/>
          <w:rtl/>
          <w:lang w:bidi="ar-SA"/>
          <w14:ligatures w14:val="standardContextual"/>
        </w:rPr>
        <w:t xml:space="preserve"> والإبلاغ</w:t>
      </w:r>
      <w:r w:rsidRPr="00D432A7">
        <w:rPr>
          <w:rFonts w:asciiTheme="majorBidi" w:eastAsiaTheme="minorHAnsi" w:hAnsiTheme="majorBidi"/>
          <w:kern w:val="2"/>
          <w:sz w:val="26"/>
          <w:szCs w:val="26"/>
          <w:rtl/>
          <w:lang w:bidi="ar-SA"/>
          <w14:ligatures w14:val="standardContextual"/>
        </w:rPr>
        <w:t xml:space="preserve"> </w:t>
      </w:r>
      <w:r w:rsidR="007B6419" w:rsidRPr="00D432A7">
        <w:rPr>
          <w:rFonts w:asciiTheme="majorBidi" w:eastAsiaTheme="minorHAnsi" w:hAnsiTheme="majorBidi" w:hint="cs"/>
          <w:kern w:val="2"/>
          <w:sz w:val="26"/>
          <w:szCs w:val="26"/>
          <w:rtl/>
          <w:lang w:bidi="ar-SA"/>
          <w14:ligatures w14:val="standardContextual"/>
        </w:rPr>
        <w:t xml:space="preserve">لدى </w:t>
      </w:r>
      <w:r w:rsidR="007B6419" w:rsidRPr="00D432A7">
        <w:rPr>
          <w:rFonts w:asciiTheme="majorBidi" w:eastAsiaTheme="minorHAnsi" w:hAnsiTheme="majorBidi"/>
          <w:kern w:val="2"/>
          <w:sz w:val="26"/>
          <w:szCs w:val="26"/>
          <w:rtl/>
          <w:lang w:bidi="ar-SA"/>
          <w14:ligatures w14:val="standardContextual"/>
        </w:rPr>
        <w:t>المؤسسات</w:t>
      </w:r>
      <w:r w:rsidRPr="00D432A7">
        <w:rPr>
          <w:rFonts w:asciiTheme="majorBidi" w:eastAsiaTheme="minorHAnsi" w:hAnsiTheme="majorBidi"/>
          <w:kern w:val="2"/>
          <w:sz w:val="26"/>
          <w:szCs w:val="26"/>
          <w:rtl/>
          <w:lang w:bidi="ar-SA"/>
          <w14:ligatures w14:val="standardContextual"/>
        </w:rPr>
        <w:t xml:space="preserve">، وإجراء تقييم لتحديد الوقت المناسب لتقييد أو حظر استيراد أنواع </w:t>
      </w:r>
      <w:r w:rsidRPr="00D432A7">
        <w:rPr>
          <w:rFonts w:asciiTheme="majorBidi" w:eastAsiaTheme="minorHAnsi" w:hAnsiTheme="majorBidi"/>
          <w:kern w:val="2"/>
          <w:sz w:val="26"/>
          <w:szCs w:val="26"/>
          <w:rtl/>
          <w:lang w:bidi="ar-SA"/>
          <w14:ligatures w14:val="standardContextual"/>
        </w:rPr>
        <w:lastRenderedPageBreak/>
        <w:t>مختلفة من معدات التبريد وتكييف الهواء، و</w:t>
      </w:r>
      <w:r w:rsidR="007B6419" w:rsidRPr="00D432A7">
        <w:rPr>
          <w:rFonts w:asciiTheme="majorBidi" w:eastAsiaTheme="minorHAnsi" w:hAnsiTheme="majorBidi" w:hint="cs"/>
          <w:kern w:val="2"/>
          <w:sz w:val="26"/>
          <w:szCs w:val="26"/>
          <w:rtl/>
          <w:lang w:bidi="ar-SA"/>
          <w14:ligatures w14:val="standardContextual"/>
        </w:rPr>
        <w:t>ال</w:t>
      </w:r>
      <w:r w:rsidRPr="00D432A7">
        <w:rPr>
          <w:rFonts w:asciiTheme="majorBidi" w:eastAsiaTheme="minorHAnsi" w:hAnsiTheme="majorBidi"/>
          <w:kern w:val="2"/>
          <w:sz w:val="26"/>
          <w:szCs w:val="26"/>
          <w:rtl/>
          <w:lang w:bidi="ar-SA"/>
          <w14:ligatures w14:val="standardContextual"/>
        </w:rPr>
        <w:t xml:space="preserve">آليات </w:t>
      </w:r>
      <w:r w:rsidR="007B6419" w:rsidRPr="00D432A7">
        <w:rPr>
          <w:rFonts w:asciiTheme="majorBidi" w:eastAsiaTheme="minorHAnsi" w:hAnsiTheme="majorBidi"/>
          <w:kern w:val="2"/>
          <w:sz w:val="26"/>
          <w:szCs w:val="26"/>
          <w:rtl/>
          <w:lang w:bidi="ar-SA"/>
          <w14:ligatures w14:val="standardContextual"/>
        </w:rPr>
        <w:t xml:space="preserve">اللازمة </w:t>
      </w:r>
      <w:r w:rsidR="007B6419" w:rsidRPr="00D432A7">
        <w:rPr>
          <w:rFonts w:asciiTheme="majorBidi" w:eastAsiaTheme="minorHAnsi" w:hAnsiTheme="majorBidi" w:hint="cs"/>
          <w:kern w:val="2"/>
          <w:sz w:val="26"/>
          <w:szCs w:val="26"/>
          <w:rtl/>
          <w:lang w:bidi="ar-SA"/>
          <w14:ligatures w14:val="standardContextual"/>
        </w:rPr>
        <w:t>ل</w:t>
      </w:r>
      <w:r w:rsidRPr="00D432A7">
        <w:rPr>
          <w:rFonts w:asciiTheme="majorBidi" w:eastAsiaTheme="minorHAnsi" w:hAnsiTheme="majorBidi"/>
          <w:kern w:val="2"/>
          <w:sz w:val="26"/>
          <w:szCs w:val="26"/>
          <w:rtl/>
          <w:lang w:bidi="ar-SA"/>
          <w14:ligatures w14:val="standardContextual"/>
        </w:rPr>
        <w:t xml:space="preserve">لإنفاذ؛ </w:t>
      </w:r>
      <w:r w:rsidR="003C0E71" w:rsidRPr="00D432A7">
        <w:rPr>
          <w:rFonts w:asciiTheme="majorBidi" w:eastAsiaTheme="minorHAnsi" w:hAnsiTheme="majorBidi" w:hint="cs"/>
          <w:kern w:val="2"/>
          <w:sz w:val="26"/>
          <w:szCs w:val="26"/>
          <w:rtl/>
          <w:lang w:bidi="ar-SA"/>
          <w14:ligatures w14:val="standardContextual"/>
        </w:rPr>
        <w:t>و</w:t>
      </w:r>
      <w:r w:rsidRPr="00D432A7">
        <w:rPr>
          <w:rFonts w:asciiTheme="majorBidi" w:eastAsiaTheme="minorHAnsi" w:hAnsiTheme="majorBidi"/>
          <w:kern w:val="2"/>
          <w:sz w:val="26"/>
          <w:szCs w:val="26"/>
          <w:rtl/>
          <w:lang w:bidi="ar-SA"/>
          <w14:ligatures w14:val="standardContextual"/>
        </w:rPr>
        <w:t>إدراج الرموز الجمركية المنقحة للنظام المنسق في بر</w:t>
      </w:r>
      <w:r w:rsidR="003C0E71" w:rsidRPr="00D432A7">
        <w:rPr>
          <w:rFonts w:asciiTheme="majorBidi" w:eastAsiaTheme="minorHAnsi" w:hAnsiTheme="majorBidi" w:hint="cs"/>
          <w:kern w:val="2"/>
          <w:sz w:val="26"/>
          <w:szCs w:val="26"/>
          <w:rtl/>
          <w:lang w:bidi="ar-SA"/>
          <w14:ligatures w14:val="standardContextual"/>
        </w:rPr>
        <w:t>مجيات</w:t>
      </w:r>
      <w:r w:rsidRPr="00D432A7">
        <w:rPr>
          <w:rFonts w:asciiTheme="majorBidi" w:eastAsiaTheme="minorHAnsi" w:hAnsiTheme="majorBidi"/>
          <w:kern w:val="2"/>
          <w:sz w:val="26"/>
          <w:szCs w:val="26"/>
          <w:rtl/>
          <w:lang w:bidi="ar-SA"/>
          <w14:ligatures w14:val="standardContextual"/>
        </w:rPr>
        <w:t xml:space="preserve"> إدارة الجمارك وتعزيز السجلات الإلكترونية للجمارك </w:t>
      </w:r>
      <w:r w:rsidR="003C0E71" w:rsidRPr="00D432A7">
        <w:rPr>
          <w:rFonts w:asciiTheme="majorBidi" w:eastAsiaTheme="minorHAnsi" w:hAnsiTheme="majorBidi" w:hint="cs"/>
          <w:kern w:val="2"/>
          <w:sz w:val="26"/>
          <w:szCs w:val="26"/>
          <w:rtl/>
          <w:lang w:bidi="ar-SA"/>
          <w14:ligatures w14:val="standardContextual"/>
        </w:rPr>
        <w:t>فيما يتعلق ب</w:t>
      </w:r>
      <w:r w:rsidRPr="00D432A7">
        <w:rPr>
          <w:rFonts w:asciiTheme="majorBidi" w:eastAsiaTheme="minorHAnsi" w:hAnsiTheme="majorBidi"/>
          <w:kern w:val="2"/>
          <w:sz w:val="26"/>
          <w:szCs w:val="26"/>
          <w:rtl/>
          <w:lang w:bidi="ar-SA"/>
          <w14:ligatures w14:val="standardContextual"/>
        </w:rPr>
        <w:t>واردات المواد الهيدروفلوروكربونية</w:t>
      </w:r>
      <w:r w:rsidR="003C0E71" w:rsidRPr="00D432A7">
        <w:rPr>
          <w:rFonts w:asciiTheme="majorBidi" w:eastAsiaTheme="minorHAnsi" w:hAnsiTheme="majorBidi" w:hint="cs"/>
          <w:kern w:val="2"/>
          <w:sz w:val="26"/>
          <w:szCs w:val="26"/>
          <w:rtl/>
          <w:lang w:bidi="ar-SA"/>
          <w14:ligatures w14:val="standardContextual"/>
        </w:rPr>
        <w:t>،</w:t>
      </w:r>
      <w:r w:rsidRPr="00D432A7">
        <w:rPr>
          <w:rFonts w:asciiTheme="majorBidi" w:eastAsiaTheme="minorHAnsi" w:hAnsiTheme="majorBidi"/>
          <w:kern w:val="2"/>
          <w:sz w:val="26"/>
          <w:szCs w:val="26"/>
          <w:rtl/>
          <w:lang w:bidi="ar-SA"/>
          <w14:ligatures w14:val="standardContextual"/>
        </w:rPr>
        <w:t xml:space="preserve">  وتحسين </w:t>
      </w:r>
      <w:r w:rsidR="003C0E71" w:rsidRPr="00D432A7">
        <w:rPr>
          <w:rFonts w:asciiTheme="majorBidi" w:eastAsiaTheme="minorHAnsi" w:hAnsiTheme="majorBidi" w:hint="cs"/>
          <w:kern w:val="2"/>
          <w:sz w:val="26"/>
          <w:szCs w:val="26"/>
          <w:rtl/>
          <w:lang w:bidi="ar-SA"/>
          <w14:ligatures w14:val="standardContextual"/>
        </w:rPr>
        <w:t>الرصد</w:t>
      </w:r>
      <w:r w:rsidRPr="00D432A7">
        <w:rPr>
          <w:rFonts w:asciiTheme="majorBidi" w:eastAsiaTheme="minorHAnsi" w:hAnsiTheme="majorBidi"/>
          <w:kern w:val="2"/>
          <w:sz w:val="26"/>
          <w:szCs w:val="26"/>
          <w:rtl/>
          <w:lang w:bidi="ar-SA"/>
          <w14:ligatures w14:val="standardContextual"/>
        </w:rPr>
        <w:t xml:space="preserve"> المستمر للسوق وإجراء </w:t>
      </w:r>
      <w:r w:rsidR="003C0E71" w:rsidRPr="00D432A7">
        <w:rPr>
          <w:rFonts w:asciiTheme="majorBidi" w:eastAsiaTheme="minorHAnsi" w:hAnsiTheme="majorBidi" w:hint="cs"/>
          <w:kern w:val="2"/>
          <w:sz w:val="26"/>
          <w:szCs w:val="26"/>
          <w:rtl/>
          <w:lang w:bidi="ar-SA"/>
          <w14:ligatures w14:val="standardContextual"/>
        </w:rPr>
        <w:t>الدراسات الاستقصائية</w:t>
      </w:r>
      <w:r w:rsidRPr="00D432A7">
        <w:rPr>
          <w:rFonts w:asciiTheme="majorBidi" w:eastAsiaTheme="minorHAnsi" w:hAnsiTheme="majorBidi"/>
          <w:kern w:val="2"/>
          <w:sz w:val="26"/>
          <w:szCs w:val="26"/>
          <w:rtl/>
          <w:lang w:bidi="ar-SA"/>
          <w14:ligatures w14:val="standardContextual"/>
        </w:rPr>
        <w:t xml:space="preserve"> </w:t>
      </w:r>
      <w:r w:rsidR="003C0E71" w:rsidRPr="00D432A7">
        <w:rPr>
          <w:rFonts w:asciiTheme="majorBidi" w:eastAsiaTheme="minorHAnsi" w:hAnsiTheme="majorBidi" w:hint="cs"/>
          <w:kern w:val="2"/>
          <w:sz w:val="26"/>
          <w:szCs w:val="26"/>
          <w:rtl/>
          <w:lang w:bidi="ar-SA"/>
          <w14:ligatures w14:val="standardContextual"/>
        </w:rPr>
        <w:t>لغازات التبريد</w:t>
      </w:r>
      <w:r w:rsidRPr="00D432A7">
        <w:rPr>
          <w:rFonts w:asciiTheme="majorBidi" w:eastAsiaTheme="minorHAnsi" w:hAnsiTheme="majorBidi"/>
          <w:kern w:val="2"/>
          <w:sz w:val="26"/>
          <w:szCs w:val="26"/>
          <w:rtl/>
          <w:lang w:bidi="ar-SA"/>
          <w14:ligatures w14:val="standardContextual"/>
        </w:rPr>
        <w:t xml:space="preserve">؛ </w:t>
      </w:r>
      <w:r w:rsidR="003C0E71" w:rsidRPr="00D432A7">
        <w:rPr>
          <w:rFonts w:asciiTheme="majorBidi" w:eastAsiaTheme="minorHAnsi" w:hAnsiTheme="majorBidi" w:hint="cs"/>
          <w:kern w:val="2"/>
          <w:sz w:val="26"/>
          <w:szCs w:val="26"/>
          <w:rtl/>
          <w:lang w:bidi="ar-SA"/>
          <w14:ligatures w14:val="standardContextual"/>
        </w:rPr>
        <w:t>و</w:t>
      </w:r>
      <w:r w:rsidRPr="00D432A7">
        <w:rPr>
          <w:rFonts w:asciiTheme="majorBidi" w:eastAsiaTheme="minorHAnsi" w:hAnsiTheme="majorBidi"/>
          <w:kern w:val="2"/>
          <w:sz w:val="26"/>
          <w:szCs w:val="26"/>
          <w:rtl/>
          <w:lang w:bidi="ar-SA"/>
          <w14:ligatures w14:val="standardContextual"/>
        </w:rPr>
        <w:t>توفير تدريب م</w:t>
      </w:r>
      <w:r w:rsidR="003C0E71" w:rsidRPr="00D432A7">
        <w:rPr>
          <w:rFonts w:asciiTheme="majorBidi" w:eastAsiaTheme="minorHAnsi" w:hAnsiTheme="majorBidi" w:hint="cs"/>
          <w:kern w:val="2"/>
          <w:sz w:val="26"/>
          <w:szCs w:val="26"/>
          <w:rtl/>
          <w:lang w:bidi="ar-SA"/>
          <w14:ligatures w14:val="standardContextual"/>
        </w:rPr>
        <w:t>تواصل</w:t>
      </w:r>
      <w:r w:rsidRPr="00D432A7">
        <w:rPr>
          <w:rFonts w:asciiTheme="majorBidi" w:eastAsiaTheme="minorHAnsi" w:hAnsiTheme="majorBidi"/>
          <w:kern w:val="2"/>
          <w:sz w:val="26"/>
          <w:szCs w:val="26"/>
          <w:rtl/>
          <w:lang w:bidi="ar-SA"/>
          <w14:ligatures w14:val="standardContextual"/>
        </w:rPr>
        <w:t xml:space="preserve"> ل</w:t>
      </w:r>
      <w:r w:rsidR="003C0E71" w:rsidRPr="00D432A7">
        <w:rPr>
          <w:rFonts w:asciiTheme="majorBidi" w:eastAsiaTheme="minorHAnsi" w:hAnsiTheme="majorBidi" w:hint="cs"/>
          <w:kern w:val="2"/>
          <w:sz w:val="26"/>
          <w:szCs w:val="26"/>
          <w:rtl/>
          <w:lang w:bidi="ar-SA"/>
          <w14:ligatures w14:val="standardContextual"/>
        </w:rPr>
        <w:t>عدد قدره</w:t>
      </w:r>
      <w:r w:rsidRPr="00D432A7">
        <w:rPr>
          <w:rFonts w:asciiTheme="majorBidi" w:eastAsiaTheme="minorHAnsi" w:hAnsiTheme="majorBidi"/>
          <w:kern w:val="2"/>
          <w:sz w:val="26"/>
          <w:szCs w:val="26"/>
          <w:rtl/>
          <w:lang w:bidi="ar-SA"/>
          <w14:ligatures w14:val="standardContextual"/>
        </w:rPr>
        <w:t xml:space="preserve"> 350 من موظفي الجمارك من 75 مركز</w:t>
      </w:r>
      <w:r w:rsidR="003C0E71" w:rsidRPr="00D432A7">
        <w:rPr>
          <w:rFonts w:asciiTheme="majorBidi" w:eastAsiaTheme="minorHAnsi" w:hAnsiTheme="majorBidi" w:hint="cs"/>
          <w:kern w:val="2"/>
          <w:sz w:val="26"/>
          <w:szCs w:val="26"/>
          <w:rtl/>
          <w:lang w:bidi="ar-SA"/>
          <w14:ligatures w14:val="standardContextual"/>
        </w:rPr>
        <w:t>اً</w:t>
      </w:r>
      <w:r w:rsidRPr="00D432A7">
        <w:rPr>
          <w:rFonts w:asciiTheme="majorBidi" w:eastAsiaTheme="minorHAnsi" w:hAnsiTheme="majorBidi"/>
          <w:kern w:val="2"/>
          <w:sz w:val="26"/>
          <w:szCs w:val="26"/>
          <w:rtl/>
          <w:lang w:bidi="ar-SA"/>
          <w14:ligatures w14:val="standardContextual"/>
        </w:rPr>
        <w:t xml:space="preserve"> </w:t>
      </w:r>
      <w:r w:rsidR="003C0E71" w:rsidRPr="00D432A7">
        <w:rPr>
          <w:rFonts w:asciiTheme="majorBidi" w:eastAsiaTheme="minorHAnsi" w:hAnsiTheme="majorBidi" w:hint="cs"/>
          <w:kern w:val="2"/>
          <w:sz w:val="26"/>
          <w:szCs w:val="26"/>
          <w:rtl/>
          <w:lang w:bidi="ar-SA"/>
          <w14:ligatures w14:val="standardContextual"/>
        </w:rPr>
        <w:t>لل</w:t>
      </w:r>
      <w:r w:rsidRPr="00D432A7">
        <w:rPr>
          <w:rFonts w:asciiTheme="majorBidi" w:eastAsiaTheme="minorHAnsi" w:hAnsiTheme="majorBidi"/>
          <w:kern w:val="2"/>
          <w:sz w:val="26"/>
          <w:szCs w:val="26"/>
          <w:rtl/>
          <w:lang w:bidi="ar-SA"/>
          <w14:ligatures w14:val="standardContextual"/>
        </w:rPr>
        <w:t xml:space="preserve">تحكم بالإضافة إلى مواقع التحكم التي تغطيها خطة إدارة إزالة المواد الهيدروكلوروفلوروكربونية </w:t>
      </w:r>
      <w:r w:rsidR="003C0E71" w:rsidRPr="00D432A7">
        <w:rPr>
          <w:rFonts w:asciiTheme="majorBidi" w:eastAsiaTheme="minorHAnsi" w:hAnsiTheme="majorBidi" w:hint="cs"/>
          <w:kern w:val="2"/>
          <w:sz w:val="26"/>
          <w:szCs w:val="26"/>
          <w:rtl/>
          <w:lang w:bidi="ar-SA"/>
          <w14:ligatures w14:val="standardContextual"/>
        </w:rPr>
        <w:t xml:space="preserve">وعددها </w:t>
      </w:r>
      <w:r w:rsidR="003C0E71" w:rsidRPr="00D432A7">
        <w:rPr>
          <w:rFonts w:asciiTheme="majorBidi" w:eastAsiaTheme="minorHAnsi" w:hAnsiTheme="majorBidi"/>
          <w:kern w:val="2"/>
          <w:sz w:val="26"/>
          <w:szCs w:val="26"/>
          <w:rtl/>
          <w:lang w:bidi="ar-SA"/>
          <w14:ligatures w14:val="standardContextual"/>
        </w:rPr>
        <w:t xml:space="preserve">32 </w:t>
      </w:r>
      <w:r w:rsidR="003C0E71" w:rsidRPr="00D432A7">
        <w:rPr>
          <w:rFonts w:asciiTheme="majorBidi" w:eastAsiaTheme="minorHAnsi" w:hAnsiTheme="majorBidi" w:hint="cs"/>
          <w:kern w:val="2"/>
          <w:sz w:val="26"/>
          <w:szCs w:val="26"/>
          <w:rtl/>
          <w:lang w:bidi="ar-SA"/>
          <w14:ligatures w14:val="standardContextual"/>
        </w:rPr>
        <w:t xml:space="preserve"> موقعاً</w:t>
      </w:r>
      <w:r w:rsidRPr="00D432A7">
        <w:rPr>
          <w:rFonts w:asciiTheme="majorBidi" w:eastAsiaTheme="minorHAnsi" w:hAnsiTheme="majorBidi"/>
          <w:kern w:val="2"/>
          <w:sz w:val="26"/>
          <w:szCs w:val="26"/>
          <w:rtl/>
          <w:lang w:bidi="ar-SA"/>
          <w14:ligatures w14:val="standardContextual"/>
        </w:rPr>
        <w:t>، وت</w:t>
      </w:r>
      <w:r w:rsidR="003C0E71" w:rsidRPr="00D432A7">
        <w:rPr>
          <w:rFonts w:asciiTheme="majorBidi" w:eastAsiaTheme="minorHAnsi" w:hAnsiTheme="majorBidi" w:hint="cs"/>
          <w:kern w:val="2"/>
          <w:sz w:val="26"/>
          <w:szCs w:val="26"/>
          <w:rtl/>
          <w:lang w:bidi="ar-SA"/>
          <w14:ligatures w14:val="standardContextual"/>
        </w:rPr>
        <w:t>زويد ا</w:t>
      </w:r>
      <w:r w:rsidR="003C0E71" w:rsidRPr="00D432A7">
        <w:rPr>
          <w:rFonts w:asciiTheme="majorBidi" w:eastAsiaTheme="minorHAnsi" w:hAnsiTheme="majorBidi"/>
          <w:kern w:val="2"/>
          <w:sz w:val="26"/>
          <w:szCs w:val="26"/>
          <w:rtl/>
          <w:lang w:bidi="ar-SA"/>
          <w14:ligatures w14:val="standardContextual"/>
        </w:rPr>
        <w:t>لجمارك</w:t>
      </w:r>
      <w:r w:rsidR="003C0E71" w:rsidRPr="00D432A7">
        <w:rPr>
          <w:rFonts w:asciiTheme="majorBidi" w:eastAsiaTheme="minorHAnsi" w:hAnsiTheme="majorBidi" w:hint="cs"/>
          <w:kern w:val="2"/>
          <w:sz w:val="26"/>
          <w:szCs w:val="26"/>
          <w:rtl/>
          <w:lang w:bidi="ar-SA"/>
          <w14:ligatures w14:val="standardContextual"/>
        </w:rPr>
        <w:t xml:space="preserve"> بـ</w:t>
      </w:r>
      <w:r w:rsidRPr="00D432A7">
        <w:rPr>
          <w:rFonts w:asciiTheme="majorBidi" w:eastAsiaTheme="minorHAnsi" w:hAnsiTheme="majorBidi"/>
          <w:kern w:val="2"/>
          <w:sz w:val="26"/>
          <w:szCs w:val="26"/>
          <w:rtl/>
          <w:lang w:bidi="ar-SA"/>
          <w14:ligatures w14:val="standardContextual"/>
        </w:rPr>
        <w:t xml:space="preserve"> 20 </w:t>
      </w:r>
      <w:r w:rsidR="003C0E71" w:rsidRPr="00D432A7">
        <w:rPr>
          <w:rFonts w:asciiTheme="majorBidi" w:eastAsiaTheme="minorHAnsi" w:hAnsiTheme="majorBidi" w:hint="cs"/>
          <w:kern w:val="2"/>
          <w:sz w:val="26"/>
          <w:szCs w:val="26"/>
          <w:rtl/>
          <w:lang w:bidi="ar-SA"/>
          <w14:ligatures w14:val="standardContextual"/>
        </w:rPr>
        <w:t>جهازاً</w:t>
      </w:r>
      <w:r w:rsidRPr="00D432A7">
        <w:rPr>
          <w:rFonts w:asciiTheme="majorBidi" w:eastAsiaTheme="minorHAnsi" w:hAnsiTheme="majorBidi"/>
          <w:kern w:val="2"/>
          <w:sz w:val="26"/>
          <w:szCs w:val="26"/>
          <w:rtl/>
          <w:lang w:bidi="ar-SA"/>
          <w14:ligatures w14:val="standardContextual"/>
        </w:rPr>
        <w:t xml:space="preserve"> ل</w:t>
      </w:r>
      <w:r w:rsidR="003C0E71" w:rsidRPr="00D432A7">
        <w:rPr>
          <w:rFonts w:asciiTheme="majorBidi" w:eastAsiaTheme="minorHAnsi" w:hAnsiTheme="majorBidi" w:hint="cs"/>
          <w:kern w:val="2"/>
          <w:sz w:val="26"/>
          <w:szCs w:val="26"/>
          <w:rtl/>
          <w:lang w:bidi="ar-SA"/>
          <w14:ligatures w14:val="standardContextual"/>
        </w:rPr>
        <w:t xml:space="preserve">لتعرُّف على </w:t>
      </w:r>
      <w:r w:rsidRPr="00D432A7">
        <w:rPr>
          <w:rFonts w:asciiTheme="majorBidi" w:eastAsiaTheme="minorHAnsi" w:hAnsiTheme="majorBidi"/>
          <w:kern w:val="2"/>
          <w:sz w:val="26"/>
          <w:szCs w:val="26"/>
          <w:rtl/>
          <w:lang w:bidi="ar-SA"/>
          <w14:ligatures w14:val="standardContextual"/>
        </w:rPr>
        <w:t>غاز</w:t>
      </w:r>
      <w:r w:rsidR="003C0E71" w:rsidRPr="00D432A7">
        <w:rPr>
          <w:rFonts w:asciiTheme="majorBidi" w:eastAsiaTheme="minorHAnsi" w:hAnsiTheme="majorBidi" w:hint="cs"/>
          <w:kern w:val="2"/>
          <w:sz w:val="26"/>
          <w:szCs w:val="26"/>
          <w:rtl/>
          <w:lang w:bidi="ar-SA"/>
          <w14:ligatures w14:val="standardContextual"/>
        </w:rPr>
        <w:t>ات</w:t>
      </w:r>
      <w:r w:rsidRPr="00D432A7">
        <w:rPr>
          <w:rFonts w:asciiTheme="majorBidi" w:eastAsiaTheme="minorHAnsi" w:hAnsiTheme="majorBidi"/>
          <w:kern w:val="2"/>
          <w:sz w:val="26"/>
          <w:szCs w:val="26"/>
          <w:rtl/>
          <w:lang w:bidi="ar-SA"/>
          <w14:ligatures w14:val="standardContextual"/>
        </w:rPr>
        <w:t xml:space="preserve"> التبريد؛ </w:t>
      </w:r>
      <w:r w:rsidR="003C0E71" w:rsidRPr="00D432A7">
        <w:rPr>
          <w:rFonts w:asciiTheme="majorBidi" w:eastAsiaTheme="minorHAnsi" w:hAnsiTheme="majorBidi" w:hint="cs"/>
          <w:kern w:val="2"/>
          <w:sz w:val="26"/>
          <w:szCs w:val="26"/>
          <w:rtl/>
          <w:lang w:bidi="ar-SA"/>
          <w14:ligatures w14:val="standardContextual"/>
        </w:rPr>
        <w:t>و</w:t>
      </w:r>
      <w:r w:rsidRPr="00D432A7">
        <w:rPr>
          <w:rFonts w:asciiTheme="majorBidi" w:eastAsiaTheme="minorHAnsi" w:hAnsiTheme="majorBidi"/>
          <w:kern w:val="2"/>
          <w:sz w:val="26"/>
          <w:szCs w:val="26"/>
          <w:rtl/>
          <w:lang w:bidi="ar-SA"/>
          <w14:ligatures w14:val="standardContextual"/>
        </w:rPr>
        <w:t xml:space="preserve">إنشاء قاعدة بيانات </w:t>
      </w:r>
      <w:r w:rsidR="003C0E71" w:rsidRPr="00D432A7">
        <w:rPr>
          <w:rFonts w:asciiTheme="majorBidi" w:eastAsiaTheme="minorHAnsi" w:hAnsiTheme="majorBidi" w:hint="cs"/>
          <w:kern w:val="2"/>
          <w:sz w:val="26"/>
          <w:szCs w:val="26"/>
          <w:rtl/>
          <w:lang w:bidi="ar-SA"/>
          <w14:ligatures w14:val="standardContextual"/>
        </w:rPr>
        <w:t>ذات</w:t>
      </w:r>
      <w:r w:rsidRPr="00D432A7">
        <w:rPr>
          <w:rFonts w:asciiTheme="majorBidi" w:eastAsiaTheme="minorHAnsi" w:hAnsiTheme="majorBidi"/>
          <w:kern w:val="2"/>
          <w:sz w:val="26"/>
          <w:szCs w:val="26"/>
          <w:rtl/>
          <w:lang w:bidi="ar-SA"/>
          <w14:ligatures w14:val="standardContextual"/>
        </w:rPr>
        <w:t xml:space="preserve"> فئات مختلفة من ورش الخدمة والفنيين المدربين؛ </w:t>
      </w:r>
      <w:r w:rsidR="003C0E71" w:rsidRPr="00D432A7">
        <w:rPr>
          <w:rFonts w:asciiTheme="majorBidi" w:eastAsiaTheme="minorHAnsi" w:hAnsiTheme="majorBidi" w:hint="cs"/>
          <w:kern w:val="2"/>
          <w:sz w:val="26"/>
          <w:szCs w:val="26"/>
          <w:rtl/>
          <w:lang w:bidi="ar-SA"/>
          <w14:ligatures w14:val="standardContextual"/>
        </w:rPr>
        <w:t>ووضع</w:t>
      </w:r>
      <w:r w:rsidRPr="00D432A7">
        <w:rPr>
          <w:rFonts w:asciiTheme="majorBidi" w:eastAsiaTheme="minorHAnsi" w:hAnsiTheme="majorBidi"/>
          <w:kern w:val="2"/>
          <w:sz w:val="26"/>
          <w:szCs w:val="26"/>
          <w:rtl/>
          <w:lang w:bidi="ar-SA"/>
          <w14:ligatures w14:val="standardContextual"/>
        </w:rPr>
        <w:t xml:space="preserve"> و</w:t>
      </w:r>
      <w:r w:rsidR="003C0E71" w:rsidRPr="00D432A7">
        <w:rPr>
          <w:rFonts w:asciiTheme="majorBidi" w:eastAsiaTheme="minorHAnsi" w:hAnsiTheme="majorBidi" w:hint="cs"/>
          <w:kern w:val="2"/>
          <w:sz w:val="26"/>
          <w:szCs w:val="26"/>
          <w:rtl/>
          <w:lang w:bidi="ar-SA"/>
          <w14:ligatures w14:val="standardContextual"/>
        </w:rPr>
        <w:t>تنقيح</w:t>
      </w:r>
      <w:r w:rsidRPr="00D432A7">
        <w:rPr>
          <w:rFonts w:asciiTheme="majorBidi" w:eastAsiaTheme="minorHAnsi" w:hAnsiTheme="majorBidi"/>
          <w:kern w:val="2"/>
          <w:sz w:val="26"/>
          <w:szCs w:val="26"/>
          <w:rtl/>
          <w:lang w:bidi="ar-SA"/>
          <w14:ligatures w14:val="standardContextual"/>
        </w:rPr>
        <w:t xml:space="preserve"> واعتماد </w:t>
      </w:r>
      <w:r w:rsidR="007C31C4" w:rsidRPr="00D432A7">
        <w:rPr>
          <w:rFonts w:asciiTheme="majorBidi" w:eastAsiaTheme="minorHAnsi" w:hAnsiTheme="majorBidi" w:hint="cs"/>
          <w:kern w:val="2"/>
          <w:sz w:val="26"/>
          <w:szCs w:val="26"/>
          <w:rtl/>
          <w:lang w:bidi="ar-SA"/>
          <w14:ligatures w14:val="standardContextual"/>
        </w:rPr>
        <w:t>ال</w:t>
      </w:r>
      <w:r w:rsidRPr="00D432A7">
        <w:rPr>
          <w:rFonts w:asciiTheme="majorBidi" w:eastAsiaTheme="minorHAnsi" w:hAnsiTheme="majorBidi"/>
          <w:kern w:val="2"/>
          <w:sz w:val="26"/>
          <w:szCs w:val="26"/>
          <w:rtl/>
          <w:lang w:bidi="ar-SA"/>
          <w14:ligatures w14:val="standardContextual"/>
        </w:rPr>
        <w:t xml:space="preserve">معايير ووسم المعدات، </w:t>
      </w:r>
      <w:r w:rsidR="00817325" w:rsidRPr="00D432A7">
        <w:rPr>
          <w:rFonts w:asciiTheme="majorBidi" w:eastAsiaTheme="minorHAnsi" w:hAnsiTheme="majorBidi" w:hint="cs"/>
          <w:kern w:val="2"/>
          <w:sz w:val="26"/>
          <w:szCs w:val="26"/>
          <w:rtl/>
          <w:lang w:bidi="ar-SA"/>
          <w14:ligatures w14:val="standardContextual"/>
        </w:rPr>
        <w:t>بطرق منها ا</w:t>
      </w:r>
      <w:r w:rsidRPr="00D432A7">
        <w:rPr>
          <w:rFonts w:asciiTheme="majorBidi" w:eastAsiaTheme="minorHAnsi" w:hAnsiTheme="majorBidi"/>
          <w:kern w:val="2"/>
          <w:sz w:val="26"/>
          <w:szCs w:val="26"/>
          <w:rtl/>
          <w:lang w:bidi="ar-SA"/>
          <w14:ligatures w14:val="standardContextual"/>
        </w:rPr>
        <w:t xml:space="preserve">لتنسيق مع </w:t>
      </w:r>
      <w:r w:rsidR="00447009" w:rsidRPr="00D432A7">
        <w:rPr>
          <w:rFonts w:asciiTheme="majorBidi" w:eastAsiaTheme="minorHAnsi" w:hAnsiTheme="majorBidi" w:hint="cs"/>
          <w:kern w:val="2"/>
          <w:sz w:val="26"/>
          <w:szCs w:val="26"/>
          <w:rtl/>
          <w:lang w:bidi="ar-SA"/>
          <w14:ligatures w14:val="standardContextual"/>
        </w:rPr>
        <w:t>الدوائر</w:t>
      </w:r>
      <w:r w:rsidRPr="00D432A7">
        <w:rPr>
          <w:rFonts w:asciiTheme="majorBidi" w:eastAsiaTheme="minorHAnsi" w:hAnsiTheme="majorBidi"/>
          <w:kern w:val="2"/>
          <w:sz w:val="26"/>
          <w:szCs w:val="26"/>
          <w:rtl/>
          <w:lang w:bidi="ar-SA"/>
          <w14:ligatures w14:val="standardContextual"/>
        </w:rPr>
        <w:t xml:space="preserve"> الاقتصادي</w:t>
      </w:r>
      <w:r w:rsidR="00447009" w:rsidRPr="00D432A7">
        <w:rPr>
          <w:rFonts w:asciiTheme="majorBidi" w:eastAsiaTheme="minorHAnsi" w:hAnsiTheme="majorBidi" w:hint="cs"/>
          <w:kern w:val="2"/>
          <w:sz w:val="26"/>
          <w:szCs w:val="26"/>
          <w:rtl/>
          <w:lang w:bidi="ar-SA"/>
          <w14:ligatures w14:val="standardContextual"/>
        </w:rPr>
        <w:t>ة</w:t>
      </w:r>
      <w:r w:rsidRPr="00D432A7">
        <w:rPr>
          <w:rFonts w:asciiTheme="majorBidi" w:eastAsiaTheme="minorHAnsi" w:hAnsiTheme="majorBidi"/>
          <w:kern w:val="2"/>
          <w:sz w:val="26"/>
          <w:szCs w:val="26"/>
          <w:rtl/>
          <w:lang w:bidi="ar-SA"/>
          <w14:ligatures w14:val="standardContextual"/>
        </w:rPr>
        <w:t xml:space="preserve"> والنقدي</w:t>
      </w:r>
      <w:r w:rsidR="00447009" w:rsidRPr="00D432A7">
        <w:rPr>
          <w:rFonts w:asciiTheme="majorBidi" w:eastAsiaTheme="minorHAnsi" w:hAnsiTheme="majorBidi" w:hint="cs"/>
          <w:kern w:val="2"/>
          <w:sz w:val="26"/>
          <w:szCs w:val="26"/>
          <w:rtl/>
          <w:lang w:bidi="ar-SA"/>
          <w14:ligatures w14:val="standardContextual"/>
        </w:rPr>
        <w:t>ة</w:t>
      </w:r>
      <w:r w:rsidRPr="00D432A7">
        <w:rPr>
          <w:rFonts w:asciiTheme="majorBidi" w:eastAsiaTheme="minorHAnsi" w:hAnsiTheme="majorBidi"/>
          <w:kern w:val="2"/>
          <w:sz w:val="26"/>
          <w:szCs w:val="26"/>
          <w:rtl/>
          <w:lang w:bidi="ar-SA"/>
          <w14:ligatures w14:val="standardContextual"/>
        </w:rPr>
        <w:t xml:space="preserve"> الإقليمي</w:t>
      </w:r>
      <w:r w:rsidR="00447009" w:rsidRPr="00D432A7">
        <w:rPr>
          <w:rFonts w:asciiTheme="majorBidi" w:eastAsiaTheme="minorHAnsi" w:hAnsiTheme="majorBidi" w:hint="cs"/>
          <w:kern w:val="2"/>
          <w:sz w:val="26"/>
          <w:szCs w:val="26"/>
          <w:rtl/>
          <w:lang w:bidi="ar-SA"/>
          <w14:ligatures w14:val="standardContextual"/>
        </w:rPr>
        <w:t>ة</w:t>
      </w:r>
      <w:r w:rsidRPr="00D432A7">
        <w:rPr>
          <w:rFonts w:asciiTheme="majorBidi" w:eastAsiaTheme="minorHAnsi" w:hAnsiTheme="majorBidi"/>
          <w:kern w:val="2"/>
          <w:sz w:val="26"/>
          <w:szCs w:val="26"/>
          <w:rtl/>
          <w:lang w:bidi="ar-SA"/>
          <w14:ligatures w14:val="standardContextual"/>
        </w:rPr>
        <w:t xml:space="preserve"> (الجماعة الاقتصادية والنقدية لوسط أفريقيا)؛ </w:t>
      </w:r>
      <w:r w:rsidR="007C31C4" w:rsidRPr="00D432A7">
        <w:rPr>
          <w:rFonts w:asciiTheme="majorBidi" w:eastAsiaTheme="minorHAnsi" w:hAnsiTheme="majorBidi" w:hint="cs"/>
          <w:kern w:val="2"/>
          <w:sz w:val="26"/>
          <w:szCs w:val="26"/>
          <w:rtl/>
          <w:lang w:bidi="ar-SA"/>
          <w14:ligatures w14:val="standardContextual"/>
        </w:rPr>
        <w:t>وتنظيم</w:t>
      </w:r>
      <w:r w:rsidRPr="00D432A7">
        <w:rPr>
          <w:rFonts w:asciiTheme="majorBidi" w:eastAsiaTheme="minorHAnsi" w:hAnsiTheme="majorBidi"/>
          <w:kern w:val="2"/>
          <w:sz w:val="26"/>
          <w:szCs w:val="26"/>
          <w:rtl/>
          <w:lang w:bidi="ar-SA"/>
          <w14:ligatures w14:val="standardContextual"/>
        </w:rPr>
        <w:t xml:space="preserve"> حملات </w:t>
      </w:r>
      <w:r w:rsidR="007C31C4" w:rsidRPr="00D432A7">
        <w:rPr>
          <w:rFonts w:asciiTheme="majorBidi" w:eastAsiaTheme="minorHAnsi" w:hAnsiTheme="majorBidi" w:hint="cs"/>
          <w:kern w:val="2"/>
          <w:sz w:val="26"/>
          <w:szCs w:val="26"/>
          <w:rtl/>
          <w:lang w:bidi="ar-SA"/>
          <w14:ligatures w14:val="standardContextual"/>
        </w:rPr>
        <w:t>لل</w:t>
      </w:r>
      <w:r w:rsidRPr="00D432A7">
        <w:rPr>
          <w:rFonts w:asciiTheme="majorBidi" w:eastAsiaTheme="minorHAnsi" w:hAnsiTheme="majorBidi"/>
          <w:kern w:val="2"/>
          <w:sz w:val="26"/>
          <w:szCs w:val="26"/>
          <w:rtl/>
          <w:lang w:bidi="ar-SA"/>
          <w14:ligatures w14:val="standardContextual"/>
        </w:rPr>
        <w:t>توعية و</w:t>
      </w:r>
      <w:r w:rsidR="007C31C4" w:rsidRPr="00D432A7">
        <w:rPr>
          <w:rFonts w:asciiTheme="majorBidi" w:eastAsiaTheme="minorHAnsi" w:hAnsiTheme="majorBidi" w:hint="cs"/>
          <w:kern w:val="2"/>
          <w:sz w:val="26"/>
          <w:szCs w:val="26"/>
          <w:rtl/>
          <w:lang w:bidi="ar-SA"/>
          <w14:ligatures w14:val="standardContextual"/>
        </w:rPr>
        <w:t>ال</w:t>
      </w:r>
      <w:r w:rsidRPr="00D432A7">
        <w:rPr>
          <w:rFonts w:asciiTheme="majorBidi" w:eastAsiaTheme="minorHAnsi" w:hAnsiTheme="majorBidi"/>
          <w:kern w:val="2"/>
          <w:sz w:val="26"/>
          <w:szCs w:val="26"/>
          <w:rtl/>
          <w:lang w:bidi="ar-SA"/>
          <w14:ligatures w14:val="standardContextual"/>
        </w:rPr>
        <w:t xml:space="preserve">توعية </w:t>
      </w:r>
      <w:r w:rsidR="007C31C4" w:rsidRPr="00D432A7">
        <w:rPr>
          <w:rFonts w:asciiTheme="majorBidi" w:eastAsiaTheme="minorHAnsi" w:hAnsiTheme="majorBidi" w:hint="cs"/>
          <w:kern w:val="2"/>
          <w:sz w:val="26"/>
          <w:szCs w:val="26"/>
          <w:rtl/>
          <w:lang w:bidi="ar-SA"/>
          <w14:ligatures w14:val="standardContextual"/>
        </w:rPr>
        <w:t>ال</w:t>
      </w:r>
      <w:r w:rsidRPr="00D432A7">
        <w:rPr>
          <w:rFonts w:asciiTheme="majorBidi" w:eastAsiaTheme="minorHAnsi" w:hAnsiTheme="majorBidi"/>
          <w:kern w:val="2"/>
          <w:sz w:val="26"/>
          <w:szCs w:val="26"/>
          <w:rtl/>
          <w:lang w:bidi="ar-SA"/>
          <w14:ligatures w14:val="standardContextual"/>
        </w:rPr>
        <w:t xml:space="preserve">بيئية </w:t>
      </w:r>
      <w:r w:rsidR="007C31C4" w:rsidRPr="00D432A7">
        <w:rPr>
          <w:rFonts w:asciiTheme="majorBidi" w:eastAsiaTheme="minorHAnsi" w:hAnsiTheme="majorBidi" w:hint="cs"/>
          <w:kern w:val="2"/>
          <w:sz w:val="26"/>
          <w:szCs w:val="26"/>
          <w:rtl/>
          <w:lang w:bidi="ar-SA"/>
          <w14:ligatures w14:val="standardContextual"/>
        </w:rPr>
        <w:t>بشأن</w:t>
      </w:r>
      <w:r w:rsidRPr="00D432A7">
        <w:rPr>
          <w:rFonts w:asciiTheme="majorBidi" w:eastAsiaTheme="minorHAnsi" w:hAnsiTheme="majorBidi"/>
          <w:kern w:val="2"/>
          <w:sz w:val="26"/>
          <w:szCs w:val="26"/>
          <w:rtl/>
          <w:lang w:bidi="ar-SA"/>
          <w14:ligatures w14:val="standardContextual"/>
        </w:rPr>
        <w:t xml:space="preserve"> اختيار </w:t>
      </w:r>
      <w:r w:rsidR="007C31C4" w:rsidRPr="00D432A7">
        <w:rPr>
          <w:rFonts w:asciiTheme="majorBidi" w:eastAsiaTheme="minorHAnsi" w:hAnsiTheme="majorBidi" w:hint="cs"/>
          <w:kern w:val="2"/>
          <w:sz w:val="26"/>
          <w:szCs w:val="26"/>
          <w:rtl/>
          <w:lang w:bidi="ar-SA"/>
          <w14:ligatures w14:val="standardContextual"/>
        </w:rPr>
        <w:t>غازات الت</w:t>
      </w:r>
      <w:r w:rsidRPr="00D432A7">
        <w:rPr>
          <w:rFonts w:asciiTheme="majorBidi" w:eastAsiaTheme="minorHAnsi" w:hAnsiTheme="majorBidi"/>
          <w:kern w:val="2"/>
          <w:sz w:val="26"/>
          <w:szCs w:val="26"/>
          <w:rtl/>
          <w:lang w:bidi="ar-SA"/>
          <w14:ligatures w14:val="standardContextual"/>
        </w:rPr>
        <w:t>بر</w:t>
      </w:r>
      <w:r w:rsidR="007C31C4" w:rsidRPr="00D432A7">
        <w:rPr>
          <w:rFonts w:asciiTheme="majorBidi" w:eastAsiaTheme="minorHAnsi" w:hAnsiTheme="majorBidi" w:hint="cs"/>
          <w:kern w:val="2"/>
          <w:sz w:val="26"/>
          <w:szCs w:val="26"/>
          <w:rtl/>
          <w:lang w:bidi="ar-SA"/>
          <w14:ligatures w14:val="standardContextual"/>
        </w:rPr>
        <w:t>ي</w:t>
      </w:r>
      <w:r w:rsidRPr="00D432A7">
        <w:rPr>
          <w:rFonts w:asciiTheme="majorBidi" w:eastAsiaTheme="minorHAnsi" w:hAnsiTheme="majorBidi"/>
          <w:kern w:val="2"/>
          <w:sz w:val="26"/>
          <w:szCs w:val="26"/>
          <w:rtl/>
          <w:lang w:bidi="ar-SA"/>
          <w14:ligatures w14:val="standardContextual"/>
        </w:rPr>
        <w:t>د التي ستساهم في انتقال الصناعة نحو بدائل ذات قدرة صفرية أو منخفضة على إحداث الاحترار العالمي (</w:t>
      </w:r>
      <w:r w:rsidR="007C31C4" w:rsidRPr="00D432A7">
        <w:rPr>
          <w:sz w:val="26"/>
          <w:szCs w:val="26"/>
        </w:rPr>
        <w:t>359,000</w:t>
      </w:r>
      <w:r w:rsidRPr="00D432A7">
        <w:rPr>
          <w:rFonts w:asciiTheme="majorBidi" w:eastAsiaTheme="minorHAnsi" w:hAnsiTheme="majorBidi"/>
          <w:kern w:val="2"/>
          <w:sz w:val="26"/>
          <w:szCs w:val="26"/>
          <w:rtl/>
          <w:lang w:bidi="ar-SA"/>
          <w14:ligatures w14:val="standardContextual"/>
        </w:rPr>
        <w:t xml:space="preserve"> دولار أمريكي)؛</w:t>
      </w:r>
    </w:p>
    <w:p w14:paraId="5D38CC73" w14:textId="77777777" w:rsidR="009778F8" w:rsidRPr="00D432A7" w:rsidRDefault="009778F8" w:rsidP="009778F8">
      <w:pPr>
        <w:pStyle w:val="ListParagraph"/>
        <w:bidi/>
        <w:spacing w:after="240" w:line="276" w:lineRule="auto"/>
        <w:ind w:left="2220"/>
        <w:rPr>
          <w:rFonts w:asciiTheme="majorBidi" w:eastAsiaTheme="minorHAnsi" w:hAnsiTheme="majorBidi"/>
          <w:kern w:val="2"/>
          <w:sz w:val="26"/>
          <w:szCs w:val="26"/>
          <w:rtl/>
          <w:lang w:bidi="ar-SA"/>
          <w14:ligatures w14:val="standardContextual"/>
        </w:rPr>
      </w:pPr>
    </w:p>
    <w:p w14:paraId="579CAEFD" w14:textId="38E9E2D0" w:rsidR="00B65AEE" w:rsidRPr="00D432A7" w:rsidRDefault="00B65AEE" w:rsidP="00C82D61">
      <w:pPr>
        <w:pStyle w:val="ListParagraph"/>
        <w:numPr>
          <w:ilvl w:val="1"/>
          <w:numId w:val="12"/>
        </w:numPr>
        <w:bidi/>
        <w:spacing w:after="240" w:line="276" w:lineRule="auto"/>
        <w:rPr>
          <w:rFonts w:asciiTheme="majorBidi" w:eastAsiaTheme="minorHAnsi" w:hAnsiTheme="majorBidi"/>
          <w:kern w:val="2"/>
          <w:sz w:val="26"/>
          <w:szCs w:val="26"/>
          <w:rtl/>
          <w:lang w:bidi="ar-SA"/>
          <w14:ligatures w14:val="standardContextual"/>
        </w:rPr>
      </w:pPr>
      <w:r w:rsidRPr="00D432A7">
        <w:rPr>
          <w:rFonts w:asciiTheme="majorBidi" w:eastAsiaTheme="minorHAnsi" w:hAnsiTheme="majorBidi"/>
          <w:i/>
          <w:iCs/>
          <w:kern w:val="2"/>
          <w:sz w:val="26"/>
          <w:szCs w:val="26"/>
          <w:rtl/>
          <w:lang w:bidi="ar-SA"/>
          <w14:ligatures w14:val="standardContextual"/>
        </w:rPr>
        <w:t>رصد المشروع وتنسيقه:</w:t>
      </w:r>
      <w:r w:rsidRPr="00D432A7">
        <w:rPr>
          <w:rFonts w:asciiTheme="majorBidi" w:eastAsiaTheme="minorHAnsi" w:hAnsiTheme="majorBidi"/>
          <w:kern w:val="2"/>
          <w:sz w:val="26"/>
          <w:szCs w:val="26"/>
          <w:rtl/>
          <w:lang w:bidi="ar-SA"/>
          <w14:ligatures w14:val="standardContextual"/>
        </w:rPr>
        <w:t xml:space="preserve"> ضمان ال</w:t>
      </w:r>
      <w:r w:rsidR="00C85D90" w:rsidRPr="00D432A7">
        <w:rPr>
          <w:rFonts w:asciiTheme="majorBidi" w:eastAsiaTheme="minorHAnsi" w:hAnsiTheme="majorBidi" w:hint="cs"/>
          <w:kern w:val="2"/>
          <w:sz w:val="26"/>
          <w:szCs w:val="26"/>
          <w:rtl/>
          <w:lang w:bidi="ar-SA"/>
          <w14:ligatures w14:val="standardContextual"/>
        </w:rPr>
        <w:t>رقابة</w:t>
      </w:r>
      <w:r w:rsidRPr="00D432A7">
        <w:rPr>
          <w:rFonts w:asciiTheme="majorBidi" w:eastAsiaTheme="minorHAnsi" w:hAnsiTheme="majorBidi"/>
          <w:kern w:val="2"/>
          <w:sz w:val="26"/>
          <w:szCs w:val="26"/>
          <w:rtl/>
          <w:lang w:bidi="ar-SA"/>
          <w14:ligatures w14:val="standardContextual"/>
        </w:rPr>
        <w:t xml:space="preserve"> المستمر</w:t>
      </w:r>
      <w:r w:rsidR="00C85D90" w:rsidRPr="00D432A7">
        <w:rPr>
          <w:rFonts w:asciiTheme="majorBidi" w:eastAsiaTheme="minorHAnsi" w:hAnsiTheme="majorBidi" w:hint="cs"/>
          <w:kern w:val="2"/>
          <w:sz w:val="26"/>
          <w:szCs w:val="26"/>
          <w:rtl/>
          <w:lang w:bidi="ar-SA"/>
          <w14:ligatures w14:val="standardContextual"/>
        </w:rPr>
        <w:t>ة</w:t>
      </w:r>
      <w:r w:rsidRPr="00D432A7">
        <w:rPr>
          <w:rFonts w:asciiTheme="majorBidi" w:eastAsiaTheme="minorHAnsi" w:hAnsiTheme="majorBidi"/>
          <w:kern w:val="2"/>
          <w:sz w:val="26"/>
          <w:szCs w:val="26"/>
          <w:rtl/>
          <w:lang w:bidi="ar-SA"/>
          <w14:ligatures w14:val="standardContextual"/>
        </w:rPr>
        <w:t xml:space="preserve"> على أنشطة المشروع من قبل وحدة الأوزون الوطنية، والتواصل المستمر مع الوكالة المنفذة، و</w:t>
      </w:r>
      <w:r w:rsidR="00C85D90" w:rsidRPr="00D432A7">
        <w:rPr>
          <w:rFonts w:asciiTheme="majorBidi" w:eastAsiaTheme="minorHAnsi" w:hAnsiTheme="majorBidi" w:hint="cs"/>
          <w:kern w:val="2"/>
          <w:sz w:val="26"/>
          <w:szCs w:val="26"/>
          <w:rtl/>
          <w:lang w:bidi="ar-SA"/>
          <w14:ligatures w14:val="standardContextual"/>
        </w:rPr>
        <w:t xml:space="preserve">تنظيم </w:t>
      </w:r>
      <w:r w:rsidRPr="00D432A7">
        <w:rPr>
          <w:rFonts w:asciiTheme="majorBidi" w:eastAsiaTheme="minorHAnsi" w:hAnsiTheme="majorBidi"/>
          <w:kern w:val="2"/>
          <w:sz w:val="26"/>
          <w:szCs w:val="26"/>
          <w:rtl/>
          <w:lang w:bidi="ar-SA"/>
          <w14:ligatures w14:val="standardContextual"/>
        </w:rPr>
        <w:t>الزيارات الميدانية لأصحاب المصلحة، و</w:t>
      </w:r>
      <w:r w:rsidR="00C85D90" w:rsidRPr="00D432A7">
        <w:rPr>
          <w:rFonts w:asciiTheme="majorBidi" w:eastAsiaTheme="minorHAnsi" w:hAnsiTheme="majorBidi" w:hint="cs"/>
          <w:kern w:val="2"/>
          <w:sz w:val="26"/>
          <w:szCs w:val="26"/>
          <w:rtl/>
          <w:lang w:bidi="ar-SA"/>
          <w14:ligatures w14:val="standardContextual"/>
        </w:rPr>
        <w:t xml:space="preserve">إجراء </w:t>
      </w:r>
      <w:r w:rsidRPr="00D432A7">
        <w:rPr>
          <w:rFonts w:asciiTheme="majorBidi" w:eastAsiaTheme="minorHAnsi" w:hAnsiTheme="majorBidi"/>
          <w:kern w:val="2"/>
          <w:sz w:val="26"/>
          <w:szCs w:val="26"/>
          <w:rtl/>
          <w:lang w:bidi="ar-SA"/>
          <w14:ligatures w14:val="standardContextual"/>
        </w:rPr>
        <w:t>ال</w:t>
      </w:r>
      <w:r w:rsidR="00C85D90" w:rsidRPr="00D432A7">
        <w:rPr>
          <w:rFonts w:asciiTheme="majorBidi" w:eastAsiaTheme="minorHAnsi" w:hAnsiTheme="majorBidi" w:hint="cs"/>
          <w:kern w:val="2"/>
          <w:sz w:val="26"/>
          <w:szCs w:val="26"/>
          <w:rtl/>
          <w:lang w:bidi="ar-SA"/>
          <w14:ligatures w14:val="standardContextual"/>
        </w:rPr>
        <w:t>استعراض</w:t>
      </w:r>
      <w:r w:rsidRPr="00D432A7">
        <w:rPr>
          <w:rFonts w:asciiTheme="majorBidi" w:eastAsiaTheme="minorHAnsi" w:hAnsiTheme="majorBidi"/>
          <w:kern w:val="2"/>
          <w:sz w:val="26"/>
          <w:szCs w:val="26"/>
          <w:rtl/>
          <w:lang w:bidi="ar-SA"/>
          <w14:ligatures w14:val="standardContextual"/>
        </w:rPr>
        <w:t>ات وإعداد التقارير</w:t>
      </w:r>
      <w:r w:rsidR="00C85D90" w:rsidRPr="00D432A7">
        <w:rPr>
          <w:rFonts w:asciiTheme="majorBidi" w:eastAsiaTheme="minorHAnsi" w:hAnsiTheme="majorBidi" w:hint="cs"/>
          <w:kern w:val="2"/>
          <w:sz w:val="26"/>
          <w:szCs w:val="26"/>
          <w:rtl/>
          <w:lang w:bidi="ar-SA"/>
          <w14:ligatures w14:val="standardContextual"/>
        </w:rPr>
        <w:t xml:space="preserve"> بانتظام</w:t>
      </w:r>
      <w:r w:rsidRPr="00D432A7">
        <w:rPr>
          <w:rFonts w:asciiTheme="majorBidi" w:eastAsiaTheme="minorHAnsi" w:hAnsiTheme="majorBidi"/>
          <w:kern w:val="2"/>
          <w:sz w:val="26"/>
          <w:szCs w:val="26"/>
          <w:rtl/>
          <w:lang w:bidi="ar-SA"/>
          <w14:ligatures w14:val="standardContextual"/>
        </w:rPr>
        <w:t xml:space="preserve"> (</w:t>
      </w:r>
      <w:r w:rsidR="00C85D90" w:rsidRPr="00D432A7">
        <w:rPr>
          <w:sz w:val="26"/>
          <w:szCs w:val="26"/>
        </w:rPr>
        <w:t>115,000</w:t>
      </w:r>
      <w:r w:rsidRPr="00D432A7">
        <w:rPr>
          <w:rFonts w:asciiTheme="majorBidi" w:eastAsiaTheme="minorHAnsi" w:hAnsiTheme="majorBidi"/>
          <w:kern w:val="2"/>
          <w:sz w:val="26"/>
          <w:szCs w:val="26"/>
          <w:rtl/>
          <w:lang w:bidi="ar-SA"/>
          <w14:ligatures w14:val="standardContextual"/>
        </w:rPr>
        <w:t xml:space="preserve"> دولار أمريكي)، مع توزيع التكاليف </w:t>
      </w:r>
      <w:r w:rsidR="00C85D90" w:rsidRPr="00D432A7">
        <w:rPr>
          <w:rFonts w:asciiTheme="majorBidi" w:eastAsiaTheme="minorHAnsi" w:hAnsiTheme="majorBidi" w:hint="cs"/>
          <w:kern w:val="2"/>
          <w:sz w:val="26"/>
          <w:szCs w:val="26"/>
          <w:rtl/>
          <w:lang w:bidi="ar-SA"/>
          <w14:ligatures w14:val="standardContextual"/>
        </w:rPr>
        <w:t xml:space="preserve">على النحو </w:t>
      </w:r>
      <w:r w:rsidRPr="00D432A7">
        <w:rPr>
          <w:rFonts w:asciiTheme="majorBidi" w:eastAsiaTheme="minorHAnsi" w:hAnsiTheme="majorBidi"/>
          <w:kern w:val="2"/>
          <w:sz w:val="26"/>
          <w:szCs w:val="26"/>
          <w:rtl/>
          <w:lang w:bidi="ar-SA"/>
          <w14:ligatures w14:val="standardContextual"/>
        </w:rPr>
        <w:t xml:space="preserve">التالي: </w:t>
      </w:r>
      <w:r w:rsidR="00C85D90" w:rsidRPr="00D432A7">
        <w:rPr>
          <w:rFonts w:asciiTheme="majorBidi" w:eastAsiaTheme="minorHAnsi" w:hAnsiTheme="majorBidi" w:hint="cs"/>
          <w:kern w:val="2"/>
          <w:sz w:val="26"/>
          <w:szCs w:val="26"/>
          <w:rtl/>
          <w:lang w:bidi="ar-SA"/>
          <w14:ligatures w14:val="standardContextual"/>
        </w:rPr>
        <w:t>الخبراء</w:t>
      </w:r>
      <w:r w:rsidRPr="00D432A7">
        <w:rPr>
          <w:rFonts w:asciiTheme="majorBidi" w:eastAsiaTheme="minorHAnsi" w:hAnsiTheme="majorBidi"/>
          <w:kern w:val="2"/>
          <w:sz w:val="26"/>
          <w:szCs w:val="26"/>
          <w:rtl/>
          <w:lang w:bidi="ar-SA"/>
          <w14:ligatures w14:val="standardContextual"/>
        </w:rPr>
        <w:t xml:space="preserve"> الاستشاري</w:t>
      </w:r>
      <w:r w:rsidR="00C85D90" w:rsidRPr="00D432A7">
        <w:rPr>
          <w:rFonts w:asciiTheme="majorBidi" w:eastAsiaTheme="minorHAnsi" w:hAnsiTheme="majorBidi" w:hint="cs"/>
          <w:kern w:val="2"/>
          <w:sz w:val="26"/>
          <w:szCs w:val="26"/>
          <w:rtl/>
          <w:lang w:bidi="ar-SA"/>
          <w14:ligatures w14:val="standardContextual"/>
        </w:rPr>
        <w:t>و</w:t>
      </w:r>
      <w:r w:rsidRPr="00D432A7">
        <w:rPr>
          <w:rFonts w:asciiTheme="majorBidi" w:eastAsiaTheme="minorHAnsi" w:hAnsiTheme="majorBidi"/>
          <w:kern w:val="2"/>
          <w:sz w:val="26"/>
          <w:szCs w:val="26"/>
          <w:rtl/>
          <w:lang w:bidi="ar-SA"/>
          <w14:ligatures w14:val="standardContextual"/>
        </w:rPr>
        <w:t>ن</w:t>
      </w:r>
      <w:r w:rsidR="00C85D90" w:rsidRPr="00D432A7">
        <w:rPr>
          <w:rFonts w:asciiTheme="majorBidi" w:eastAsiaTheme="minorHAnsi" w:hAnsiTheme="majorBidi" w:hint="cs"/>
          <w:kern w:val="2"/>
          <w:sz w:val="26"/>
          <w:szCs w:val="26"/>
          <w:rtl/>
          <w:lang w:bidi="ar-SA"/>
          <w14:ligatures w14:val="standardContextual"/>
        </w:rPr>
        <w:t xml:space="preserve"> الدوليون</w:t>
      </w:r>
      <w:r w:rsidRPr="00D432A7">
        <w:rPr>
          <w:rFonts w:asciiTheme="majorBidi" w:eastAsiaTheme="minorHAnsi" w:hAnsiTheme="majorBidi"/>
          <w:kern w:val="2"/>
          <w:sz w:val="26"/>
          <w:szCs w:val="26"/>
          <w:rtl/>
          <w:lang w:bidi="ar-SA"/>
          <w14:ligatures w14:val="standardContextual"/>
        </w:rPr>
        <w:t xml:space="preserve"> </w:t>
      </w:r>
      <w:r w:rsidR="00C85D90" w:rsidRPr="00D432A7">
        <w:rPr>
          <w:rFonts w:asciiTheme="majorBidi" w:eastAsiaTheme="minorHAnsi" w:hAnsiTheme="majorBidi" w:hint="cs"/>
          <w:kern w:val="2"/>
          <w:sz w:val="26"/>
          <w:szCs w:val="26"/>
          <w:rtl/>
          <w:lang w:bidi="ar-SA"/>
          <w14:ligatures w14:val="standardContextual"/>
        </w:rPr>
        <w:t>و</w:t>
      </w:r>
      <w:r w:rsidRPr="00D432A7">
        <w:rPr>
          <w:rFonts w:asciiTheme="majorBidi" w:eastAsiaTheme="minorHAnsi" w:hAnsiTheme="majorBidi"/>
          <w:kern w:val="2"/>
          <w:sz w:val="26"/>
          <w:szCs w:val="26"/>
          <w:rtl/>
          <w:lang w:bidi="ar-SA"/>
          <w14:ligatures w14:val="standardContextual"/>
        </w:rPr>
        <w:t>الوطني</w:t>
      </w:r>
      <w:r w:rsidR="00C85D90" w:rsidRPr="00D432A7">
        <w:rPr>
          <w:rFonts w:asciiTheme="majorBidi" w:eastAsiaTheme="minorHAnsi" w:hAnsiTheme="majorBidi" w:hint="cs"/>
          <w:kern w:val="2"/>
          <w:sz w:val="26"/>
          <w:szCs w:val="26"/>
          <w:rtl/>
          <w:lang w:bidi="ar-SA"/>
          <w14:ligatures w14:val="standardContextual"/>
        </w:rPr>
        <w:t>و</w:t>
      </w:r>
      <w:r w:rsidRPr="00D432A7">
        <w:rPr>
          <w:rFonts w:asciiTheme="majorBidi" w:eastAsiaTheme="minorHAnsi" w:hAnsiTheme="majorBidi"/>
          <w:kern w:val="2"/>
          <w:sz w:val="26"/>
          <w:szCs w:val="26"/>
          <w:rtl/>
          <w:lang w:bidi="ar-SA"/>
          <w14:ligatures w14:val="standardContextual"/>
        </w:rPr>
        <w:t>ن (</w:t>
      </w:r>
      <w:r w:rsidR="00C85D90" w:rsidRPr="00D432A7">
        <w:rPr>
          <w:sz w:val="26"/>
          <w:szCs w:val="26"/>
        </w:rPr>
        <w:t>75,000</w:t>
      </w:r>
      <w:r w:rsidRPr="00D432A7">
        <w:rPr>
          <w:rFonts w:asciiTheme="majorBidi" w:eastAsiaTheme="minorHAnsi" w:hAnsiTheme="majorBidi"/>
          <w:kern w:val="2"/>
          <w:sz w:val="26"/>
          <w:szCs w:val="26"/>
          <w:rtl/>
          <w:lang w:bidi="ar-SA"/>
          <w14:ligatures w14:val="standardContextual"/>
        </w:rPr>
        <w:t xml:space="preserve"> دولار أمريكي)، </w:t>
      </w:r>
      <w:r w:rsidR="00C85D90" w:rsidRPr="00D432A7">
        <w:rPr>
          <w:rFonts w:asciiTheme="majorBidi" w:eastAsiaTheme="minorHAnsi" w:hAnsiTheme="majorBidi" w:hint="cs"/>
          <w:kern w:val="2"/>
          <w:sz w:val="26"/>
          <w:szCs w:val="26"/>
          <w:rtl/>
          <w:lang w:bidi="ar-SA"/>
          <w14:ligatures w14:val="standardContextual"/>
        </w:rPr>
        <w:t>ورصد</w:t>
      </w:r>
      <w:r w:rsidRPr="00D432A7">
        <w:rPr>
          <w:rFonts w:asciiTheme="majorBidi" w:eastAsiaTheme="minorHAnsi" w:hAnsiTheme="majorBidi"/>
          <w:kern w:val="2"/>
          <w:sz w:val="26"/>
          <w:szCs w:val="26"/>
          <w:rtl/>
          <w:lang w:bidi="ar-SA"/>
          <w14:ligatures w14:val="standardContextual"/>
        </w:rPr>
        <w:t xml:space="preserve"> السفر (</w:t>
      </w:r>
      <w:r w:rsidR="00C85D90" w:rsidRPr="00D432A7">
        <w:rPr>
          <w:sz w:val="26"/>
          <w:szCs w:val="26"/>
        </w:rPr>
        <w:t>30,000</w:t>
      </w:r>
      <w:r w:rsidRPr="00D432A7">
        <w:rPr>
          <w:rFonts w:asciiTheme="majorBidi" w:eastAsiaTheme="minorHAnsi" w:hAnsiTheme="majorBidi"/>
          <w:kern w:val="2"/>
          <w:sz w:val="26"/>
          <w:szCs w:val="26"/>
          <w:rtl/>
          <w:lang w:bidi="ar-SA"/>
          <w14:ligatures w14:val="standardContextual"/>
        </w:rPr>
        <w:t xml:space="preserve"> دولار أمريكي)، </w:t>
      </w:r>
      <w:r w:rsidR="00C85D90" w:rsidRPr="00D432A7">
        <w:rPr>
          <w:rFonts w:asciiTheme="majorBidi" w:eastAsiaTheme="minorHAnsi" w:hAnsiTheme="majorBidi" w:hint="cs"/>
          <w:kern w:val="2"/>
          <w:sz w:val="26"/>
          <w:szCs w:val="26"/>
          <w:rtl/>
          <w:lang w:bidi="ar-SA"/>
          <w14:ligatures w14:val="standardContextual"/>
        </w:rPr>
        <w:t>و</w:t>
      </w:r>
      <w:r w:rsidRPr="00D432A7">
        <w:rPr>
          <w:rFonts w:asciiTheme="majorBidi" w:eastAsiaTheme="minorHAnsi" w:hAnsiTheme="majorBidi"/>
          <w:kern w:val="2"/>
          <w:sz w:val="26"/>
          <w:szCs w:val="26"/>
          <w:rtl/>
          <w:lang w:bidi="ar-SA"/>
          <w14:ligatures w14:val="standardContextual"/>
        </w:rPr>
        <w:t>اجتماعات التشاور (</w:t>
      </w:r>
      <w:r w:rsidR="00C85D90" w:rsidRPr="00D432A7">
        <w:rPr>
          <w:sz w:val="26"/>
          <w:szCs w:val="26"/>
        </w:rPr>
        <w:t>8,000</w:t>
      </w:r>
      <w:r w:rsidRPr="00D432A7">
        <w:rPr>
          <w:rFonts w:asciiTheme="majorBidi" w:eastAsiaTheme="minorHAnsi" w:hAnsiTheme="majorBidi"/>
          <w:kern w:val="2"/>
          <w:sz w:val="26"/>
          <w:szCs w:val="26"/>
          <w:rtl/>
          <w:lang w:bidi="ar-SA"/>
          <w14:ligatures w14:val="standardContextual"/>
        </w:rPr>
        <w:t xml:space="preserve"> دولار أمريكي)، ونفقات أخرى (</w:t>
      </w:r>
      <w:r w:rsidR="00C85D90" w:rsidRPr="00D432A7">
        <w:rPr>
          <w:sz w:val="26"/>
          <w:szCs w:val="26"/>
        </w:rPr>
        <w:t>2,000</w:t>
      </w:r>
      <w:r w:rsidRPr="00D432A7">
        <w:rPr>
          <w:rFonts w:asciiTheme="majorBidi" w:eastAsiaTheme="minorHAnsi" w:hAnsiTheme="majorBidi"/>
          <w:kern w:val="2"/>
          <w:sz w:val="26"/>
          <w:szCs w:val="26"/>
          <w:rtl/>
          <w:lang w:bidi="ar-SA"/>
          <w14:ligatures w14:val="standardContextual"/>
        </w:rPr>
        <w:t xml:space="preserve"> دولار أمريكي</w:t>
      </w:r>
      <w:r w:rsidRPr="00D432A7">
        <w:rPr>
          <w:rFonts w:asciiTheme="majorBidi" w:eastAsiaTheme="minorHAnsi" w:hAnsiTheme="majorBidi" w:hint="cs"/>
          <w:kern w:val="2"/>
          <w:sz w:val="26"/>
          <w:szCs w:val="26"/>
          <w:rtl/>
          <w:lang w:bidi="ar-SA"/>
          <w14:ligatures w14:val="standardContextual"/>
        </w:rPr>
        <w:t>)</w:t>
      </w:r>
      <w:r w:rsidRPr="00D432A7">
        <w:rPr>
          <w:rFonts w:asciiTheme="majorBidi" w:eastAsiaTheme="minorHAnsi" w:hAnsiTheme="majorBidi"/>
          <w:kern w:val="2"/>
          <w:sz w:val="26"/>
          <w:szCs w:val="26"/>
          <w:lang w:bidi="ar-SA"/>
          <w14:ligatures w14:val="standardContextual"/>
        </w:rPr>
        <w:t>.</w:t>
      </w:r>
    </w:p>
    <w:p w14:paraId="30F20C7C" w14:textId="2F82E57A" w:rsidR="00B65AEE" w:rsidRPr="00D432A7" w:rsidRDefault="00B65AEE" w:rsidP="00D432A7">
      <w:pPr>
        <w:bidi/>
        <w:spacing w:after="240" w:line="276" w:lineRule="auto"/>
        <w:rPr>
          <w:rFonts w:asciiTheme="majorBidi" w:hAnsiTheme="majorBidi"/>
          <w:sz w:val="26"/>
          <w:szCs w:val="26"/>
          <w:u w:val="single"/>
          <w:rtl/>
        </w:rPr>
      </w:pPr>
      <w:r w:rsidRPr="00D432A7">
        <w:rPr>
          <w:rFonts w:asciiTheme="majorBidi" w:hAnsiTheme="majorBidi"/>
          <w:sz w:val="26"/>
          <w:szCs w:val="26"/>
          <w:u w:val="single"/>
          <w:rtl/>
          <w:lang w:bidi="ar-SA"/>
        </w:rPr>
        <w:t xml:space="preserve">التكلفة الإجمالية للمرحلة الأولى من خطة تنفيذ </w:t>
      </w:r>
      <w:r w:rsidR="00C85D90" w:rsidRPr="00D432A7">
        <w:rPr>
          <w:rFonts w:asciiTheme="majorBidi" w:hAnsiTheme="majorBidi" w:hint="cs"/>
          <w:sz w:val="26"/>
          <w:szCs w:val="26"/>
          <w:u w:val="single"/>
          <w:rtl/>
          <w:lang w:bidi="ar-SA"/>
        </w:rPr>
        <w:t xml:space="preserve">تعديل </w:t>
      </w:r>
      <w:r w:rsidR="00C85D90" w:rsidRPr="00D432A7">
        <w:rPr>
          <w:rFonts w:asciiTheme="majorBidi" w:hAnsiTheme="majorBidi"/>
          <w:sz w:val="26"/>
          <w:szCs w:val="26"/>
          <w:u w:val="single"/>
          <w:rtl/>
          <w:lang w:bidi="ar-SA"/>
        </w:rPr>
        <w:t xml:space="preserve">كيغالي </w:t>
      </w:r>
      <w:r w:rsidR="003E369F" w:rsidRPr="00D432A7">
        <w:rPr>
          <w:rFonts w:asciiTheme="majorBidi" w:hAnsiTheme="majorBidi" w:hint="cs"/>
          <w:sz w:val="26"/>
          <w:szCs w:val="26"/>
          <w:u w:val="single"/>
          <w:rtl/>
          <w:lang w:bidi="ar-SA"/>
        </w:rPr>
        <w:t>للخفض التدريجي</w:t>
      </w:r>
      <w:r w:rsidR="00C85D90" w:rsidRPr="00D432A7">
        <w:rPr>
          <w:rFonts w:asciiTheme="majorBidi" w:hAnsiTheme="majorBidi" w:hint="cs"/>
          <w:sz w:val="26"/>
          <w:szCs w:val="26"/>
          <w:u w:val="single"/>
          <w:rtl/>
          <w:lang w:bidi="ar-SA"/>
        </w:rPr>
        <w:t xml:space="preserve"> </w:t>
      </w:r>
      <w:r w:rsidR="003E369F" w:rsidRPr="00D432A7">
        <w:rPr>
          <w:rFonts w:asciiTheme="majorBidi" w:hAnsiTheme="majorBidi" w:hint="cs"/>
          <w:sz w:val="26"/>
          <w:szCs w:val="26"/>
          <w:u w:val="single"/>
          <w:rtl/>
          <w:lang w:bidi="ar-SA"/>
        </w:rPr>
        <w:t>ل</w:t>
      </w:r>
      <w:r w:rsidRPr="00D432A7">
        <w:rPr>
          <w:rFonts w:asciiTheme="majorBidi" w:hAnsiTheme="majorBidi"/>
          <w:sz w:val="26"/>
          <w:szCs w:val="26"/>
          <w:u w:val="single"/>
          <w:rtl/>
          <w:lang w:bidi="ar-SA"/>
        </w:rPr>
        <w:t xml:space="preserve">لمواد الهيدروفلوروكربونية  </w:t>
      </w:r>
    </w:p>
    <w:p w14:paraId="50D5AC17" w14:textId="460991A2"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ت</w:t>
      </w:r>
      <w:r w:rsidR="00C85D90" w:rsidRPr="00D432A7">
        <w:rPr>
          <w:rFonts w:asciiTheme="majorBidi" w:hAnsiTheme="majorBidi" w:hint="cs"/>
          <w:sz w:val="26"/>
          <w:szCs w:val="26"/>
          <w:rtl/>
        </w:rPr>
        <w:t>عتزم</w:t>
      </w:r>
      <w:r w:rsidRPr="00D432A7">
        <w:rPr>
          <w:rFonts w:asciiTheme="majorBidi" w:hAnsiTheme="majorBidi"/>
          <w:sz w:val="26"/>
          <w:szCs w:val="26"/>
          <w:rtl/>
        </w:rPr>
        <w:t xml:space="preserve"> حكومة الكاميرون </w:t>
      </w:r>
      <w:r w:rsidR="00C85D90" w:rsidRPr="00D432A7">
        <w:rPr>
          <w:rFonts w:asciiTheme="majorBidi" w:hAnsiTheme="majorBidi" w:hint="cs"/>
          <w:sz w:val="26"/>
          <w:szCs w:val="26"/>
          <w:rtl/>
        </w:rPr>
        <w:t>الاضطلاع</w:t>
      </w:r>
      <w:r w:rsidRPr="00D432A7">
        <w:rPr>
          <w:rFonts w:asciiTheme="majorBidi" w:hAnsiTheme="majorBidi"/>
          <w:sz w:val="26"/>
          <w:szCs w:val="26"/>
          <w:rtl/>
        </w:rPr>
        <w:t xml:space="preserve"> </w:t>
      </w:r>
      <w:r w:rsidR="00C85D90" w:rsidRPr="00D432A7">
        <w:rPr>
          <w:rFonts w:asciiTheme="majorBidi" w:hAnsiTheme="majorBidi" w:hint="cs"/>
          <w:sz w:val="26"/>
          <w:szCs w:val="26"/>
          <w:rtl/>
        </w:rPr>
        <w:t>بخطة تنفيذ</w:t>
      </w:r>
      <w:r w:rsidR="00CD3F2E" w:rsidRPr="00D432A7">
        <w:rPr>
          <w:rFonts w:asciiTheme="majorBidi" w:hAnsiTheme="majorBidi" w:hint="cs"/>
          <w:sz w:val="26"/>
          <w:szCs w:val="26"/>
          <w:rtl/>
        </w:rPr>
        <w:t xml:space="preserve"> تعديل</w:t>
      </w:r>
      <w:r w:rsidR="00C85D90" w:rsidRPr="00D432A7">
        <w:rPr>
          <w:rFonts w:asciiTheme="majorBidi" w:hAnsiTheme="majorBidi" w:hint="cs"/>
          <w:sz w:val="26"/>
          <w:szCs w:val="26"/>
          <w:rtl/>
        </w:rPr>
        <w:t xml:space="preserve"> كيغالي</w:t>
      </w:r>
      <w:r w:rsidRPr="00D432A7">
        <w:rPr>
          <w:rFonts w:asciiTheme="majorBidi" w:hAnsiTheme="majorBidi"/>
          <w:sz w:val="26"/>
          <w:szCs w:val="26"/>
        </w:rPr>
        <w:t xml:space="preserve"> </w:t>
      </w:r>
      <w:r w:rsidRPr="00D432A7">
        <w:rPr>
          <w:rFonts w:asciiTheme="majorBidi" w:hAnsiTheme="majorBidi"/>
          <w:sz w:val="26"/>
          <w:szCs w:val="26"/>
          <w:rtl/>
        </w:rPr>
        <w:t xml:space="preserve">على ثلاث مراحل، مع تنفيذ المرحلة الأولى بالتزامن مع خطة إدارة إزالة المواد الهيدروكلوروفلوروكربونية حتى عام 2030. وقد تم تحديد ميزانية المرحلة الأولى بمبلغ </w:t>
      </w:r>
      <w:r w:rsidR="00DE2975" w:rsidRPr="00D432A7">
        <w:rPr>
          <w:sz w:val="26"/>
          <w:szCs w:val="26"/>
          <w:lang w:eastAsia="en-CA"/>
        </w:rPr>
        <w:t>1,211,500</w:t>
      </w:r>
      <w:r w:rsidRPr="00D432A7">
        <w:rPr>
          <w:rFonts w:asciiTheme="majorBidi" w:hAnsiTheme="majorBidi"/>
          <w:sz w:val="26"/>
          <w:szCs w:val="26"/>
          <w:rtl/>
        </w:rPr>
        <w:t xml:space="preserve"> دولار أمريكي. </w:t>
      </w:r>
      <w:r w:rsidR="00DE2975" w:rsidRPr="00D432A7">
        <w:rPr>
          <w:rFonts w:asciiTheme="majorBidi" w:hAnsiTheme="majorBidi" w:hint="cs"/>
          <w:sz w:val="26"/>
          <w:szCs w:val="26"/>
          <w:rtl/>
        </w:rPr>
        <w:t>و</w:t>
      </w:r>
      <w:r w:rsidRPr="00D432A7">
        <w:rPr>
          <w:rFonts w:asciiTheme="majorBidi" w:hAnsiTheme="majorBidi"/>
          <w:sz w:val="26"/>
          <w:szCs w:val="26"/>
          <w:rtl/>
        </w:rPr>
        <w:t xml:space="preserve">في غياب </w:t>
      </w:r>
      <w:r w:rsidR="00DE2975" w:rsidRPr="00D432A7">
        <w:rPr>
          <w:rFonts w:asciiTheme="majorBidi" w:hAnsiTheme="majorBidi" w:hint="cs"/>
          <w:sz w:val="26"/>
          <w:szCs w:val="26"/>
          <w:rtl/>
        </w:rPr>
        <w:t>مبادئ توجيهية</w:t>
      </w:r>
      <w:r w:rsidRPr="00D432A7">
        <w:rPr>
          <w:rFonts w:asciiTheme="majorBidi" w:hAnsiTheme="majorBidi"/>
          <w:sz w:val="26"/>
          <w:szCs w:val="26"/>
          <w:rtl/>
        </w:rPr>
        <w:t xml:space="preserve"> </w:t>
      </w:r>
      <w:r w:rsidR="00DE2975" w:rsidRPr="00D432A7">
        <w:rPr>
          <w:rFonts w:asciiTheme="majorBidi" w:hAnsiTheme="majorBidi" w:hint="cs"/>
          <w:sz w:val="26"/>
          <w:szCs w:val="26"/>
          <w:rtl/>
        </w:rPr>
        <w:t>ل</w:t>
      </w:r>
      <w:r w:rsidRPr="00D432A7">
        <w:rPr>
          <w:rFonts w:asciiTheme="majorBidi" w:hAnsiTheme="majorBidi"/>
          <w:sz w:val="26"/>
          <w:szCs w:val="26"/>
          <w:rtl/>
        </w:rPr>
        <w:t>تمويل التكلفة، يستند طلب التمويل إلى أفضل تقدير متاح لكل نشاط بناءً على تجربة الكاميرون في تنفيذ نفس الأنشطة أو أنشطة مماثلة</w:t>
      </w:r>
      <w:r w:rsidRPr="00D432A7">
        <w:rPr>
          <w:rFonts w:asciiTheme="majorBidi" w:hAnsiTheme="majorBidi"/>
          <w:sz w:val="26"/>
          <w:szCs w:val="26"/>
        </w:rPr>
        <w:t>.</w:t>
      </w:r>
    </w:p>
    <w:p w14:paraId="3037CD4A" w14:textId="223081F4" w:rsidR="00B65AEE" w:rsidRPr="00D432A7" w:rsidRDefault="00DE2975"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hint="cs"/>
          <w:sz w:val="26"/>
          <w:szCs w:val="26"/>
          <w:rtl/>
        </w:rPr>
        <w:t>ويرد موجز</w:t>
      </w:r>
      <w:r w:rsidR="00B65AEE" w:rsidRPr="00D432A7">
        <w:rPr>
          <w:rFonts w:asciiTheme="majorBidi" w:hAnsiTheme="majorBidi"/>
          <w:sz w:val="26"/>
          <w:szCs w:val="26"/>
          <w:rtl/>
        </w:rPr>
        <w:t xml:space="preserve"> </w:t>
      </w:r>
      <w:r w:rsidRPr="00D432A7">
        <w:rPr>
          <w:rFonts w:asciiTheme="majorBidi" w:hAnsiTheme="majorBidi" w:hint="cs"/>
          <w:sz w:val="26"/>
          <w:szCs w:val="26"/>
          <w:rtl/>
        </w:rPr>
        <w:t>ل</w:t>
      </w:r>
      <w:r w:rsidR="00B65AEE" w:rsidRPr="00D432A7">
        <w:rPr>
          <w:rFonts w:asciiTheme="majorBidi" w:hAnsiTheme="majorBidi"/>
          <w:sz w:val="26"/>
          <w:szCs w:val="26"/>
          <w:rtl/>
        </w:rPr>
        <w:t xml:space="preserve">لأنشطة والتكاليف المقترحة للمرحلة الأولى من </w:t>
      </w:r>
      <w:r w:rsidRPr="00D432A7">
        <w:rPr>
          <w:rFonts w:asciiTheme="majorBidi" w:hAnsiTheme="majorBidi" w:hint="cs"/>
          <w:sz w:val="26"/>
          <w:szCs w:val="26"/>
          <w:rtl/>
        </w:rPr>
        <w:t xml:space="preserve">خطة تنفيذ </w:t>
      </w:r>
      <w:r w:rsidR="00CD3F2E" w:rsidRPr="00D432A7">
        <w:rPr>
          <w:rFonts w:asciiTheme="majorBidi" w:hAnsiTheme="majorBidi" w:hint="cs"/>
          <w:sz w:val="26"/>
          <w:szCs w:val="26"/>
          <w:rtl/>
        </w:rPr>
        <w:t xml:space="preserve">تعديل </w:t>
      </w:r>
      <w:r w:rsidRPr="00D432A7">
        <w:rPr>
          <w:rFonts w:asciiTheme="majorBidi" w:hAnsiTheme="majorBidi" w:hint="cs"/>
          <w:sz w:val="26"/>
          <w:szCs w:val="26"/>
          <w:rtl/>
        </w:rPr>
        <w:t xml:space="preserve">كيغالي في </w:t>
      </w:r>
      <w:r w:rsidRPr="00D432A7">
        <w:rPr>
          <w:rFonts w:asciiTheme="majorBidi" w:hAnsiTheme="majorBidi"/>
          <w:sz w:val="26"/>
          <w:szCs w:val="26"/>
          <w:rtl/>
        </w:rPr>
        <w:t>الجدول 6</w:t>
      </w:r>
      <w:r w:rsidRPr="00D432A7">
        <w:rPr>
          <w:rFonts w:asciiTheme="majorBidi" w:hAnsiTheme="majorBidi" w:hint="cs"/>
          <w:sz w:val="26"/>
          <w:szCs w:val="26"/>
          <w:rtl/>
        </w:rPr>
        <w:t>.</w:t>
      </w:r>
    </w:p>
    <w:p w14:paraId="4AB437C9" w14:textId="4E2205C5" w:rsidR="00DE2975" w:rsidRPr="00D432A7" w:rsidRDefault="00B65AEE" w:rsidP="00D432A7">
      <w:pPr>
        <w:bidi/>
        <w:spacing w:line="276" w:lineRule="auto"/>
        <w:rPr>
          <w:rFonts w:asciiTheme="majorBidi" w:hAnsiTheme="majorBidi"/>
          <w:b/>
          <w:bCs/>
          <w:sz w:val="26"/>
          <w:szCs w:val="26"/>
          <w:rtl/>
        </w:rPr>
      </w:pPr>
      <w:r w:rsidRPr="00D432A7">
        <w:rPr>
          <w:rFonts w:asciiTheme="majorBidi" w:hAnsiTheme="majorBidi"/>
          <w:b/>
          <w:bCs/>
          <w:sz w:val="26"/>
          <w:szCs w:val="26"/>
          <w:rtl/>
          <w:lang w:bidi="ar-SA"/>
        </w:rPr>
        <w:t xml:space="preserve">الجدول 6. تكلفة الأنشطة </w:t>
      </w:r>
      <w:r w:rsidR="00DE2975" w:rsidRPr="00D432A7">
        <w:rPr>
          <w:rFonts w:asciiTheme="majorBidi" w:hAnsiTheme="majorBidi" w:hint="cs"/>
          <w:b/>
          <w:bCs/>
          <w:sz w:val="26"/>
          <w:szCs w:val="26"/>
          <w:rtl/>
          <w:lang w:bidi="ar-SA"/>
        </w:rPr>
        <w:t>المزمع</w:t>
      </w:r>
      <w:r w:rsidRPr="00D432A7">
        <w:rPr>
          <w:rFonts w:asciiTheme="majorBidi" w:hAnsiTheme="majorBidi"/>
          <w:b/>
          <w:bCs/>
          <w:sz w:val="26"/>
          <w:szCs w:val="26"/>
          <w:rtl/>
          <w:lang w:bidi="ar-SA"/>
        </w:rPr>
        <w:t xml:space="preserve"> تنفيذها في المرحلة الأولى من </w:t>
      </w:r>
      <w:r w:rsidR="00DE2975" w:rsidRPr="00D432A7">
        <w:rPr>
          <w:rFonts w:asciiTheme="majorBidi" w:hAnsiTheme="majorBidi" w:hint="cs"/>
          <w:b/>
          <w:bCs/>
          <w:sz w:val="26"/>
          <w:szCs w:val="26"/>
          <w:rtl/>
        </w:rPr>
        <w:t>خطة تنفيذ</w:t>
      </w:r>
      <w:r w:rsidR="00CD3F2E" w:rsidRPr="00D432A7">
        <w:rPr>
          <w:rFonts w:asciiTheme="majorBidi" w:hAnsiTheme="majorBidi" w:hint="cs"/>
          <w:b/>
          <w:bCs/>
          <w:sz w:val="26"/>
          <w:szCs w:val="26"/>
          <w:rtl/>
        </w:rPr>
        <w:t xml:space="preserve"> تعديل</w:t>
      </w:r>
      <w:r w:rsidR="00DE2975" w:rsidRPr="00D432A7">
        <w:rPr>
          <w:rFonts w:asciiTheme="majorBidi" w:hAnsiTheme="majorBidi" w:hint="cs"/>
          <w:b/>
          <w:bCs/>
          <w:sz w:val="26"/>
          <w:szCs w:val="26"/>
          <w:rtl/>
        </w:rPr>
        <w:t xml:space="preserve"> كيغالي</w:t>
      </w:r>
      <w:r w:rsidR="00CD3F2E" w:rsidRPr="00D432A7">
        <w:rPr>
          <w:rFonts w:asciiTheme="majorBidi" w:hAnsiTheme="majorBidi" w:hint="cs"/>
          <w:b/>
          <w:bCs/>
          <w:sz w:val="26"/>
          <w:szCs w:val="26"/>
          <w:rtl/>
        </w:rPr>
        <w:t xml:space="preserve"> للخفض التدريجي للمواد الهيدروفلوروكربونية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4"/>
        <w:gridCol w:w="1429"/>
        <w:gridCol w:w="1000"/>
        <w:gridCol w:w="939"/>
        <w:gridCol w:w="1159"/>
        <w:gridCol w:w="1249"/>
      </w:tblGrid>
      <w:tr w:rsidR="00DE2975" w:rsidRPr="000A4838" w14:paraId="621AE8D0" w14:textId="77777777" w:rsidTr="0048424E">
        <w:trPr>
          <w:trHeight w:val="280"/>
        </w:trPr>
        <w:tc>
          <w:tcPr>
            <w:tcW w:w="1911" w:type="pct"/>
            <w:vMerge w:val="restart"/>
            <w:shd w:val="clear" w:color="auto" w:fill="auto"/>
            <w:noWrap/>
            <w:vAlign w:val="center"/>
            <w:hideMark/>
          </w:tcPr>
          <w:p w14:paraId="7ECCEA6A" w14:textId="37198326" w:rsidR="00DE2975" w:rsidRPr="000A4838" w:rsidRDefault="00DE2975" w:rsidP="00DE2975">
            <w:pPr>
              <w:keepNext/>
              <w:suppressAutoHyphens/>
              <w:bidi/>
              <w:jc w:val="center"/>
              <w:rPr>
                <w:b/>
                <w:bCs/>
                <w:sz w:val="20"/>
                <w:lang w:eastAsia="en-CA"/>
              </w:rPr>
            </w:pPr>
            <w:bookmarkStart w:id="3" w:name="_Hlk119004249"/>
            <w:r>
              <w:rPr>
                <w:rFonts w:hint="cs"/>
                <w:b/>
                <w:bCs/>
                <w:sz w:val="20"/>
                <w:rtl/>
                <w:lang w:eastAsia="en-CA"/>
              </w:rPr>
              <w:t>النشاط</w:t>
            </w:r>
          </w:p>
        </w:tc>
        <w:tc>
          <w:tcPr>
            <w:tcW w:w="2421" w:type="pct"/>
            <w:gridSpan w:val="4"/>
            <w:shd w:val="clear" w:color="auto" w:fill="auto"/>
            <w:noWrap/>
            <w:vAlign w:val="center"/>
          </w:tcPr>
          <w:p w14:paraId="1649E0E4" w14:textId="240CBCE2" w:rsidR="00DE2975" w:rsidRPr="000A4838" w:rsidRDefault="00DE2975" w:rsidP="00DE2975">
            <w:pPr>
              <w:keepNext/>
              <w:suppressAutoHyphens/>
              <w:bidi/>
              <w:jc w:val="center"/>
              <w:rPr>
                <w:b/>
                <w:bCs/>
                <w:sz w:val="20"/>
                <w:lang w:eastAsia="en-CA"/>
              </w:rPr>
            </w:pPr>
            <w:r>
              <w:rPr>
                <w:rFonts w:hint="cs"/>
                <w:b/>
                <w:bCs/>
                <w:sz w:val="20"/>
                <w:rtl/>
                <w:lang w:eastAsia="en-CA"/>
              </w:rPr>
              <w:t>التكلفة حسب القطاع (دولار أمريكي)</w:t>
            </w:r>
          </w:p>
        </w:tc>
        <w:tc>
          <w:tcPr>
            <w:tcW w:w="668" w:type="pct"/>
            <w:vMerge w:val="restart"/>
            <w:shd w:val="clear" w:color="auto" w:fill="auto"/>
            <w:vAlign w:val="center"/>
          </w:tcPr>
          <w:p w14:paraId="2B455263" w14:textId="5D9D9384" w:rsidR="00DE2975" w:rsidRPr="000A4838" w:rsidRDefault="00DE2975" w:rsidP="00DE2975">
            <w:pPr>
              <w:keepNext/>
              <w:suppressAutoHyphens/>
              <w:bidi/>
              <w:jc w:val="center"/>
              <w:rPr>
                <w:b/>
                <w:bCs/>
                <w:sz w:val="20"/>
                <w:lang w:eastAsia="en-CA"/>
              </w:rPr>
            </w:pPr>
            <w:r>
              <w:rPr>
                <w:rFonts w:hint="cs"/>
                <w:b/>
                <w:bCs/>
                <w:sz w:val="20"/>
                <w:rtl/>
                <w:lang w:eastAsia="en-CA"/>
              </w:rPr>
              <w:t>إجمالي التكلفة</w:t>
            </w:r>
          </w:p>
          <w:p w14:paraId="1D76655A" w14:textId="14109E6F" w:rsidR="00DE2975" w:rsidRPr="000A4838" w:rsidRDefault="00DE2975" w:rsidP="00DE2975">
            <w:pPr>
              <w:keepNext/>
              <w:suppressAutoHyphens/>
              <w:bidi/>
              <w:jc w:val="center"/>
              <w:rPr>
                <w:b/>
                <w:bCs/>
                <w:sz w:val="20"/>
                <w:lang w:eastAsia="en-CA"/>
              </w:rPr>
            </w:pPr>
            <w:r>
              <w:rPr>
                <w:rFonts w:hint="cs"/>
                <w:b/>
                <w:bCs/>
                <w:sz w:val="20"/>
                <w:rtl/>
                <w:lang w:eastAsia="en-CA"/>
              </w:rPr>
              <w:t>(دولار أمريكي)</w:t>
            </w:r>
          </w:p>
        </w:tc>
      </w:tr>
      <w:tr w:rsidR="00DE2975" w:rsidRPr="000A4838" w14:paraId="23F56972" w14:textId="77777777" w:rsidTr="0048424E">
        <w:trPr>
          <w:trHeight w:val="280"/>
          <w:tblHeader/>
        </w:trPr>
        <w:tc>
          <w:tcPr>
            <w:tcW w:w="1911" w:type="pct"/>
            <w:vMerge/>
            <w:shd w:val="clear" w:color="auto" w:fill="auto"/>
            <w:noWrap/>
            <w:vAlign w:val="center"/>
          </w:tcPr>
          <w:p w14:paraId="3D625977" w14:textId="77777777" w:rsidR="00DE2975" w:rsidRPr="000A4838" w:rsidRDefault="00DE2975" w:rsidP="00DE2975">
            <w:pPr>
              <w:suppressAutoHyphens/>
              <w:bidi/>
              <w:jc w:val="center"/>
              <w:rPr>
                <w:b/>
                <w:bCs/>
                <w:sz w:val="20"/>
                <w:lang w:eastAsia="en-CA"/>
              </w:rPr>
            </w:pPr>
          </w:p>
        </w:tc>
        <w:tc>
          <w:tcPr>
            <w:tcW w:w="764" w:type="pct"/>
            <w:shd w:val="clear" w:color="auto" w:fill="auto"/>
            <w:noWrap/>
            <w:vAlign w:val="center"/>
          </w:tcPr>
          <w:p w14:paraId="010F0546" w14:textId="1619FF18" w:rsidR="00DE2975" w:rsidRPr="000A4838" w:rsidRDefault="00DE2975" w:rsidP="00DE2975">
            <w:pPr>
              <w:suppressAutoHyphens/>
              <w:bidi/>
              <w:jc w:val="center"/>
              <w:rPr>
                <w:b/>
                <w:bCs/>
                <w:sz w:val="20"/>
                <w:lang w:eastAsia="en-CA"/>
              </w:rPr>
            </w:pPr>
            <w:r>
              <w:rPr>
                <w:rFonts w:hint="cs"/>
                <w:b/>
                <w:bCs/>
                <w:sz w:val="20"/>
                <w:rtl/>
                <w:lang w:eastAsia="en-CA"/>
              </w:rPr>
              <w:t>التبريد</w:t>
            </w:r>
          </w:p>
        </w:tc>
        <w:tc>
          <w:tcPr>
            <w:tcW w:w="535" w:type="pct"/>
            <w:shd w:val="clear" w:color="auto" w:fill="auto"/>
            <w:noWrap/>
            <w:vAlign w:val="center"/>
          </w:tcPr>
          <w:p w14:paraId="3849F624" w14:textId="08B97098" w:rsidR="00DE2975" w:rsidRPr="000A4838" w:rsidRDefault="00DE2975" w:rsidP="00DE2975">
            <w:pPr>
              <w:suppressAutoHyphens/>
              <w:bidi/>
              <w:jc w:val="center"/>
              <w:rPr>
                <w:b/>
                <w:bCs/>
                <w:sz w:val="20"/>
                <w:lang w:eastAsia="en-CA"/>
              </w:rPr>
            </w:pPr>
            <w:r>
              <w:rPr>
                <w:rFonts w:hint="cs"/>
                <w:b/>
                <w:bCs/>
                <w:sz w:val="20"/>
                <w:rtl/>
                <w:lang w:eastAsia="en-CA"/>
              </w:rPr>
              <w:t>تكييف الهواء</w:t>
            </w:r>
          </w:p>
        </w:tc>
        <w:tc>
          <w:tcPr>
            <w:tcW w:w="502" w:type="pct"/>
            <w:shd w:val="clear" w:color="auto" w:fill="auto"/>
            <w:noWrap/>
            <w:vAlign w:val="center"/>
          </w:tcPr>
          <w:p w14:paraId="0874A743" w14:textId="508A2EFD" w:rsidR="00DE2975" w:rsidRPr="000A4838" w:rsidRDefault="00DE2975" w:rsidP="00DE2975">
            <w:pPr>
              <w:suppressAutoHyphens/>
              <w:bidi/>
              <w:jc w:val="center"/>
              <w:rPr>
                <w:b/>
                <w:bCs/>
                <w:sz w:val="20"/>
                <w:lang w:eastAsia="en-CA"/>
              </w:rPr>
            </w:pPr>
            <w:r>
              <w:rPr>
                <w:rFonts w:hint="cs"/>
                <w:b/>
                <w:bCs/>
                <w:sz w:val="20"/>
                <w:rtl/>
                <w:lang w:eastAsia="en-CA"/>
              </w:rPr>
              <w:t>تكييف هواء السيارات</w:t>
            </w:r>
          </w:p>
        </w:tc>
        <w:tc>
          <w:tcPr>
            <w:tcW w:w="620" w:type="pct"/>
          </w:tcPr>
          <w:p w14:paraId="7E416EA8" w14:textId="3A54CB69" w:rsidR="00DE2975" w:rsidRPr="000A4838" w:rsidRDefault="00DE2975" w:rsidP="00DE2975">
            <w:pPr>
              <w:suppressAutoHyphens/>
              <w:bidi/>
              <w:jc w:val="center"/>
              <w:rPr>
                <w:b/>
                <w:bCs/>
                <w:sz w:val="20"/>
                <w:lang w:eastAsia="en-CA"/>
              </w:rPr>
            </w:pPr>
            <w:r>
              <w:rPr>
                <w:rFonts w:hint="cs"/>
                <w:b/>
                <w:bCs/>
                <w:sz w:val="20"/>
                <w:rtl/>
                <w:lang w:eastAsia="en-CA"/>
              </w:rPr>
              <w:t>مكافحة الحريق</w:t>
            </w:r>
          </w:p>
        </w:tc>
        <w:tc>
          <w:tcPr>
            <w:tcW w:w="668" w:type="pct"/>
            <w:vMerge/>
            <w:shd w:val="clear" w:color="auto" w:fill="auto"/>
            <w:noWrap/>
            <w:vAlign w:val="center"/>
          </w:tcPr>
          <w:p w14:paraId="2F3F2183" w14:textId="77777777" w:rsidR="00DE2975" w:rsidRPr="000A4838" w:rsidRDefault="00DE2975" w:rsidP="00DE2975">
            <w:pPr>
              <w:suppressAutoHyphens/>
              <w:bidi/>
              <w:jc w:val="center"/>
              <w:rPr>
                <w:b/>
                <w:bCs/>
                <w:sz w:val="20"/>
                <w:lang w:eastAsia="en-CA"/>
              </w:rPr>
            </w:pPr>
          </w:p>
        </w:tc>
      </w:tr>
      <w:bookmarkEnd w:id="3"/>
      <w:tr w:rsidR="0048424E" w:rsidRPr="000A4838" w14:paraId="2488971C" w14:textId="77777777" w:rsidTr="00411710">
        <w:trPr>
          <w:trHeight w:val="238"/>
        </w:trPr>
        <w:tc>
          <w:tcPr>
            <w:tcW w:w="5000" w:type="pct"/>
            <w:gridSpan w:val="6"/>
          </w:tcPr>
          <w:p w14:paraId="18DAFF80" w14:textId="3BB19601" w:rsidR="0048424E" w:rsidRPr="0048424E" w:rsidRDefault="0048424E" w:rsidP="0048424E">
            <w:pPr>
              <w:suppressAutoHyphens/>
              <w:bidi/>
              <w:jc w:val="left"/>
              <w:rPr>
                <w:b/>
                <w:bCs/>
                <w:i/>
                <w:iCs/>
                <w:sz w:val="20"/>
                <w:lang w:eastAsia="en-CA"/>
              </w:rPr>
            </w:pPr>
            <w:r w:rsidRPr="0048424E">
              <w:rPr>
                <w:rFonts w:hint="cs"/>
                <w:b/>
                <w:bCs/>
                <w:i/>
                <w:iCs/>
                <w:rtl/>
              </w:rPr>
              <w:t>ا</w:t>
            </w:r>
            <w:r w:rsidRPr="0048424E">
              <w:rPr>
                <w:b/>
                <w:bCs/>
                <w:i/>
                <w:iCs/>
                <w:rtl/>
              </w:rPr>
              <w:t>لأنشطة التي تعالج القطاعات ذات الأولوية</w:t>
            </w:r>
          </w:p>
        </w:tc>
      </w:tr>
      <w:tr w:rsidR="0048424E" w:rsidRPr="000A4838" w14:paraId="75FDB34D" w14:textId="77777777" w:rsidTr="0048424E">
        <w:trPr>
          <w:trHeight w:val="280"/>
        </w:trPr>
        <w:tc>
          <w:tcPr>
            <w:tcW w:w="1911" w:type="pct"/>
            <w:shd w:val="clear" w:color="auto" w:fill="auto"/>
            <w:noWrap/>
          </w:tcPr>
          <w:p w14:paraId="2719DD32" w14:textId="6F9AB4C9" w:rsidR="0048424E" w:rsidRPr="000A4838" w:rsidRDefault="0048424E" w:rsidP="0048424E">
            <w:pPr>
              <w:suppressAutoHyphens/>
              <w:bidi/>
              <w:jc w:val="left"/>
              <w:rPr>
                <w:sz w:val="20"/>
                <w:lang w:eastAsia="en-CA"/>
              </w:rPr>
            </w:pPr>
            <w:r w:rsidRPr="00B020CB">
              <w:rPr>
                <w:rtl/>
              </w:rPr>
              <w:t>دعم جمعيا</w:t>
            </w:r>
            <w:r>
              <w:rPr>
                <w:rFonts w:hint="cs"/>
                <w:rtl/>
              </w:rPr>
              <w:t>ت التبريد وتكييف الهواء</w:t>
            </w:r>
          </w:p>
        </w:tc>
        <w:tc>
          <w:tcPr>
            <w:tcW w:w="764" w:type="pct"/>
            <w:shd w:val="clear" w:color="auto" w:fill="auto"/>
            <w:noWrap/>
          </w:tcPr>
          <w:p w14:paraId="2647A0B5" w14:textId="77777777" w:rsidR="0048424E" w:rsidRPr="000A4838" w:rsidRDefault="0048424E" w:rsidP="0048424E">
            <w:pPr>
              <w:suppressAutoHyphens/>
              <w:jc w:val="right"/>
              <w:rPr>
                <w:sz w:val="20"/>
                <w:lang w:eastAsia="en-CA"/>
              </w:rPr>
            </w:pPr>
            <w:r w:rsidRPr="000A4838">
              <w:rPr>
                <w:sz w:val="20"/>
                <w:lang w:eastAsia="en-CA"/>
              </w:rPr>
              <w:t>10,000</w:t>
            </w:r>
          </w:p>
        </w:tc>
        <w:tc>
          <w:tcPr>
            <w:tcW w:w="535" w:type="pct"/>
            <w:shd w:val="clear" w:color="auto" w:fill="auto"/>
            <w:noWrap/>
          </w:tcPr>
          <w:p w14:paraId="24ECF58E" w14:textId="77777777" w:rsidR="0048424E" w:rsidRPr="000A4838" w:rsidRDefault="0048424E" w:rsidP="0048424E">
            <w:pPr>
              <w:suppressAutoHyphens/>
              <w:jc w:val="right"/>
              <w:rPr>
                <w:sz w:val="20"/>
                <w:lang w:eastAsia="en-CA"/>
              </w:rPr>
            </w:pPr>
            <w:r w:rsidRPr="000A4838">
              <w:rPr>
                <w:sz w:val="20"/>
                <w:lang w:eastAsia="en-CA"/>
              </w:rPr>
              <w:t> </w:t>
            </w:r>
          </w:p>
        </w:tc>
        <w:tc>
          <w:tcPr>
            <w:tcW w:w="502" w:type="pct"/>
            <w:shd w:val="clear" w:color="auto" w:fill="auto"/>
            <w:noWrap/>
          </w:tcPr>
          <w:p w14:paraId="31950C19" w14:textId="77777777" w:rsidR="0048424E" w:rsidRPr="000A4838" w:rsidRDefault="0048424E" w:rsidP="0048424E">
            <w:pPr>
              <w:suppressAutoHyphens/>
              <w:jc w:val="right"/>
              <w:rPr>
                <w:sz w:val="20"/>
                <w:lang w:eastAsia="en-CA"/>
              </w:rPr>
            </w:pPr>
            <w:r w:rsidRPr="000A4838">
              <w:rPr>
                <w:sz w:val="20"/>
                <w:lang w:eastAsia="en-CA"/>
              </w:rPr>
              <w:t>10,000</w:t>
            </w:r>
          </w:p>
        </w:tc>
        <w:tc>
          <w:tcPr>
            <w:tcW w:w="620" w:type="pct"/>
          </w:tcPr>
          <w:p w14:paraId="3DFDE7CF" w14:textId="77777777" w:rsidR="0048424E" w:rsidRPr="000A4838" w:rsidRDefault="0048424E" w:rsidP="0048424E">
            <w:pPr>
              <w:suppressAutoHyphens/>
              <w:jc w:val="right"/>
              <w:rPr>
                <w:sz w:val="20"/>
                <w:lang w:eastAsia="en-CA"/>
              </w:rPr>
            </w:pPr>
            <w:r w:rsidRPr="000A4838">
              <w:rPr>
                <w:sz w:val="20"/>
                <w:lang w:eastAsia="en-CA"/>
              </w:rPr>
              <w:t> </w:t>
            </w:r>
          </w:p>
        </w:tc>
        <w:tc>
          <w:tcPr>
            <w:tcW w:w="668" w:type="pct"/>
            <w:shd w:val="clear" w:color="auto" w:fill="auto"/>
            <w:noWrap/>
          </w:tcPr>
          <w:p w14:paraId="50B2CA0A" w14:textId="77777777" w:rsidR="0048424E" w:rsidRPr="000A4838" w:rsidRDefault="0048424E" w:rsidP="0048424E">
            <w:pPr>
              <w:suppressAutoHyphens/>
              <w:jc w:val="right"/>
              <w:rPr>
                <w:sz w:val="20"/>
                <w:lang w:eastAsia="en-CA"/>
              </w:rPr>
            </w:pPr>
            <w:r w:rsidRPr="000A4838">
              <w:rPr>
                <w:sz w:val="20"/>
                <w:lang w:eastAsia="en-CA"/>
              </w:rPr>
              <w:t>20,000</w:t>
            </w:r>
          </w:p>
        </w:tc>
      </w:tr>
      <w:tr w:rsidR="0048424E" w:rsidRPr="000A4838" w14:paraId="44D4879F" w14:textId="77777777" w:rsidTr="0048424E">
        <w:trPr>
          <w:trHeight w:val="280"/>
        </w:trPr>
        <w:tc>
          <w:tcPr>
            <w:tcW w:w="1911" w:type="pct"/>
            <w:shd w:val="clear" w:color="auto" w:fill="auto"/>
            <w:noWrap/>
          </w:tcPr>
          <w:p w14:paraId="20D490BA" w14:textId="4090B4FD" w:rsidR="0048424E" w:rsidRPr="000A4838" w:rsidRDefault="0048424E" w:rsidP="0048424E">
            <w:pPr>
              <w:suppressAutoHyphens/>
              <w:bidi/>
              <w:jc w:val="left"/>
              <w:rPr>
                <w:sz w:val="20"/>
                <w:lang w:eastAsia="en-CA"/>
              </w:rPr>
            </w:pPr>
            <w:r w:rsidRPr="00B020CB">
              <w:rPr>
                <w:rtl/>
              </w:rPr>
              <w:t>توفير أدوات التدريب</w:t>
            </w:r>
          </w:p>
        </w:tc>
        <w:tc>
          <w:tcPr>
            <w:tcW w:w="764" w:type="pct"/>
            <w:shd w:val="clear" w:color="auto" w:fill="auto"/>
            <w:noWrap/>
          </w:tcPr>
          <w:p w14:paraId="15C0FDE0" w14:textId="77777777" w:rsidR="0048424E" w:rsidRPr="000A4838" w:rsidRDefault="0048424E" w:rsidP="0048424E">
            <w:pPr>
              <w:suppressAutoHyphens/>
              <w:jc w:val="right"/>
              <w:rPr>
                <w:sz w:val="20"/>
                <w:lang w:eastAsia="en-CA"/>
              </w:rPr>
            </w:pPr>
            <w:r w:rsidRPr="000A4838">
              <w:rPr>
                <w:sz w:val="20"/>
                <w:lang w:eastAsia="en-CA"/>
              </w:rPr>
              <w:t>20,000</w:t>
            </w:r>
          </w:p>
        </w:tc>
        <w:tc>
          <w:tcPr>
            <w:tcW w:w="535" w:type="pct"/>
            <w:shd w:val="clear" w:color="auto" w:fill="auto"/>
            <w:noWrap/>
          </w:tcPr>
          <w:p w14:paraId="27D826BC" w14:textId="77777777" w:rsidR="0048424E" w:rsidRPr="000A4838" w:rsidRDefault="0048424E" w:rsidP="0048424E">
            <w:pPr>
              <w:suppressAutoHyphens/>
              <w:jc w:val="right"/>
              <w:rPr>
                <w:sz w:val="20"/>
                <w:lang w:eastAsia="en-CA"/>
              </w:rPr>
            </w:pPr>
            <w:r w:rsidRPr="000A4838">
              <w:rPr>
                <w:sz w:val="20"/>
                <w:lang w:eastAsia="en-CA"/>
              </w:rPr>
              <w:t xml:space="preserve"> </w:t>
            </w:r>
          </w:p>
        </w:tc>
        <w:tc>
          <w:tcPr>
            <w:tcW w:w="502" w:type="pct"/>
            <w:shd w:val="clear" w:color="auto" w:fill="auto"/>
            <w:noWrap/>
          </w:tcPr>
          <w:p w14:paraId="2A52C228" w14:textId="77777777" w:rsidR="0048424E" w:rsidRPr="000A4838" w:rsidRDefault="0048424E" w:rsidP="0048424E">
            <w:pPr>
              <w:suppressAutoHyphens/>
              <w:jc w:val="right"/>
              <w:rPr>
                <w:sz w:val="20"/>
                <w:lang w:eastAsia="en-CA"/>
              </w:rPr>
            </w:pPr>
            <w:r w:rsidRPr="000A4838">
              <w:rPr>
                <w:sz w:val="20"/>
                <w:lang w:eastAsia="en-CA"/>
              </w:rPr>
              <w:t>20,000</w:t>
            </w:r>
          </w:p>
        </w:tc>
        <w:tc>
          <w:tcPr>
            <w:tcW w:w="620" w:type="pct"/>
          </w:tcPr>
          <w:p w14:paraId="43EF336D" w14:textId="77777777" w:rsidR="0048424E" w:rsidRPr="000A4838" w:rsidRDefault="0048424E" w:rsidP="0048424E">
            <w:pPr>
              <w:suppressAutoHyphens/>
              <w:jc w:val="right"/>
              <w:rPr>
                <w:sz w:val="20"/>
                <w:lang w:eastAsia="en-CA"/>
              </w:rPr>
            </w:pPr>
            <w:r w:rsidRPr="000A4838">
              <w:rPr>
                <w:sz w:val="20"/>
                <w:lang w:eastAsia="en-CA"/>
              </w:rPr>
              <w:t> </w:t>
            </w:r>
          </w:p>
        </w:tc>
        <w:tc>
          <w:tcPr>
            <w:tcW w:w="668" w:type="pct"/>
            <w:shd w:val="clear" w:color="auto" w:fill="auto"/>
            <w:noWrap/>
          </w:tcPr>
          <w:p w14:paraId="4A94AD98" w14:textId="77777777" w:rsidR="0048424E" w:rsidRPr="000A4838" w:rsidRDefault="0048424E" w:rsidP="0048424E">
            <w:pPr>
              <w:suppressAutoHyphens/>
              <w:jc w:val="right"/>
              <w:rPr>
                <w:sz w:val="20"/>
                <w:lang w:eastAsia="en-CA"/>
              </w:rPr>
            </w:pPr>
            <w:r w:rsidRPr="000A4838">
              <w:rPr>
                <w:sz w:val="20"/>
                <w:lang w:eastAsia="en-CA"/>
              </w:rPr>
              <w:t>40,000</w:t>
            </w:r>
          </w:p>
        </w:tc>
      </w:tr>
      <w:tr w:rsidR="0048424E" w:rsidRPr="000A4838" w14:paraId="119E14B9" w14:textId="77777777" w:rsidTr="0048424E">
        <w:trPr>
          <w:trHeight w:val="280"/>
        </w:trPr>
        <w:tc>
          <w:tcPr>
            <w:tcW w:w="1911" w:type="pct"/>
            <w:shd w:val="clear" w:color="auto" w:fill="auto"/>
            <w:noWrap/>
            <w:hideMark/>
          </w:tcPr>
          <w:p w14:paraId="2863ABB7" w14:textId="59F0ACB2" w:rsidR="0048424E" w:rsidRPr="000A4838" w:rsidRDefault="0048424E" w:rsidP="0048424E">
            <w:pPr>
              <w:suppressAutoHyphens/>
              <w:bidi/>
              <w:jc w:val="left"/>
              <w:rPr>
                <w:sz w:val="20"/>
                <w:lang w:eastAsia="en-CA"/>
              </w:rPr>
            </w:pPr>
            <w:r w:rsidRPr="00B020CB">
              <w:rPr>
                <w:rtl/>
              </w:rPr>
              <w:t>تدريب الفنيين</w:t>
            </w:r>
          </w:p>
        </w:tc>
        <w:tc>
          <w:tcPr>
            <w:tcW w:w="764" w:type="pct"/>
            <w:shd w:val="clear" w:color="auto" w:fill="auto"/>
            <w:noWrap/>
          </w:tcPr>
          <w:p w14:paraId="12BF53DD" w14:textId="77777777" w:rsidR="0048424E" w:rsidRPr="000A4838" w:rsidRDefault="0048424E" w:rsidP="0048424E">
            <w:pPr>
              <w:suppressAutoHyphens/>
              <w:jc w:val="right"/>
              <w:rPr>
                <w:sz w:val="20"/>
                <w:lang w:eastAsia="en-CA"/>
              </w:rPr>
            </w:pPr>
            <w:r w:rsidRPr="000A4838">
              <w:rPr>
                <w:sz w:val="20"/>
                <w:lang w:eastAsia="en-CA"/>
              </w:rPr>
              <w:t>168,000</w:t>
            </w:r>
          </w:p>
        </w:tc>
        <w:tc>
          <w:tcPr>
            <w:tcW w:w="535" w:type="pct"/>
            <w:shd w:val="clear" w:color="auto" w:fill="auto"/>
            <w:noWrap/>
          </w:tcPr>
          <w:p w14:paraId="51010A98" w14:textId="77777777" w:rsidR="0048424E" w:rsidRPr="000A4838" w:rsidRDefault="0048424E" w:rsidP="0048424E">
            <w:pPr>
              <w:suppressAutoHyphens/>
              <w:jc w:val="right"/>
              <w:rPr>
                <w:sz w:val="20"/>
                <w:lang w:eastAsia="en-CA"/>
              </w:rPr>
            </w:pPr>
            <w:r w:rsidRPr="000A4838">
              <w:rPr>
                <w:sz w:val="20"/>
                <w:lang w:eastAsia="en-CA"/>
              </w:rPr>
              <w:t>45,000</w:t>
            </w:r>
          </w:p>
        </w:tc>
        <w:tc>
          <w:tcPr>
            <w:tcW w:w="502" w:type="pct"/>
            <w:shd w:val="clear" w:color="auto" w:fill="auto"/>
            <w:noWrap/>
          </w:tcPr>
          <w:p w14:paraId="300043BC" w14:textId="77777777" w:rsidR="0048424E" w:rsidRPr="000A4838" w:rsidRDefault="0048424E" w:rsidP="0048424E">
            <w:pPr>
              <w:suppressAutoHyphens/>
              <w:jc w:val="right"/>
              <w:rPr>
                <w:sz w:val="20"/>
                <w:lang w:eastAsia="en-CA"/>
              </w:rPr>
            </w:pPr>
            <w:r w:rsidRPr="000A4838">
              <w:rPr>
                <w:sz w:val="20"/>
                <w:lang w:eastAsia="en-CA"/>
              </w:rPr>
              <w:t>130,500</w:t>
            </w:r>
          </w:p>
        </w:tc>
        <w:tc>
          <w:tcPr>
            <w:tcW w:w="620" w:type="pct"/>
          </w:tcPr>
          <w:p w14:paraId="153346F6" w14:textId="77777777" w:rsidR="0048424E" w:rsidRPr="000A4838" w:rsidRDefault="0048424E" w:rsidP="0048424E">
            <w:pPr>
              <w:suppressAutoHyphens/>
              <w:jc w:val="right"/>
              <w:rPr>
                <w:sz w:val="20"/>
                <w:lang w:eastAsia="en-CA"/>
              </w:rPr>
            </w:pPr>
            <w:r w:rsidRPr="000A4838">
              <w:rPr>
                <w:sz w:val="20"/>
                <w:lang w:eastAsia="en-CA"/>
              </w:rPr>
              <w:t>45,000</w:t>
            </w:r>
          </w:p>
        </w:tc>
        <w:tc>
          <w:tcPr>
            <w:tcW w:w="668" w:type="pct"/>
            <w:shd w:val="clear" w:color="auto" w:fill="auto"/>
            <w:noWrap/>
          </w:tcPr>
          <w:p w14:paraId="6B35FFAA" w14:textId="77777777" w:rsidR="0048424E" w:rsidRPr="000A4838" w:rsidRDefault="0048424E" w:rsidP="0048424E">
            <w:pPr>
              <w:suppressAutoHyphens/>
              <w:jc w:val="right"/>
              <w:rPr>
                <w:sz w:val="20"/>
                <w:lang w:eastAsia="en-CA"/>
              </w:rPr>
            </w:pPr>
            <w:r w:rsidRPr="000A4838">
              <w:rPr>
                <w:sz w:val="20"/>
                <w:lang w:eastAsia="en-CA"/>
              </w:rPr>
              <w:t>388,500</w:t>
            </w:r>
          </w:p>
        </w:tc>
      </w:tr>
      <w:tr w:rsidR="0048424E" w:rsidRPr="000A4838" w14:paraId="3582FA25" w14:textId="77777777" w:rsidTr="0048424E">
        <w:trPr>
          <w:trHeight w:val="93"/>
        </w:trPr>
        <w:tc>
          <w:tcPr>
            <w:tcW w:w="1911" w:type="pct"/>
            <w:shd w:val="clear" w:color="auto" w:fill="auto"/>
            <w:noWrap/>
            <w:hideMark/>
          </w:tcPr>
          <w:p w14:paraId="788DA956" w14:textId="46BFEB1C" w:rsidR="0048424E" w:rsidRPr="000A4838" w:rsidRDefault="0048424E" w:rsidP="0048424E">
            <w:pPr>
              <w:suppressAutoHyphens/>
              <w:bidi/>
              <w:jc w:val="left"/>
              <w:rPr>
                <w:sz w:val="20"/>
                <w:lang w:eastAsia="en-CA"/>
              </w:rPr>
            </w:pPr>
            <w:r w:rsidRPr="00B020CB">
              <w:rPr>
                <w:rtl/>
              </w:rPr>
              <w:t>تخطيط الاست</w:t>
            </w:r>
            <w:r>
              <w:rPr>
                <w:rFonts w:hint="cs"/>
                <w:rtl/>
              </w:rPr>
              <w:t>رداد</w:t>
            </w:r>
            <w:r w:rsidRPr="00B020CB">
              <w:rPr>
                <w:rtl/>
              </w:rPr>
              <w:t xml:space="preserve"> وإعادة التدوير</w:t>
            </w:r>
            <w:r>
              <w:rPr>
                <w:rFonts w:hint="cs"/>
                <w:rtl/>
              </w:rPr>
              <w:t>وتشجيعهما</w:t>
            </w:r>
          </w:p>
        </w:tc>
        <w:tc>
          <w:tcPr>
            <w:tcW w:w="764" w:type="pct"/>
            <w:shd w:val="clear" w:color="auto" w:fill="auto"/>
            <w:noWrap/>
          </w:tcPr>
          <w:p w14:paraId="6DA647EB" w14:textId="77777777" w:rsidR="0048424E" w:rsidRPr="000A4838" w:rsidRDefault="0048424E" w:rsidP="0048424E">
            <w:pPr>
              <w:suppressAutoHyphens/>
              <w:jc w:val="right"/>
              <w:rPr>
                <w:sz w:val="20"/>
                <w:lang w:eastAsia="en-CA"/>
              </w:rPr>
            </w:pPr>
            <w:r w:rsidRPr="000A4838">
              <w:rPr>
                <w:sz w:val="20"/>
                <w:lang w:eastAsia="en-CA"/>
              </w:rPr>
              <w:t> </w:t>
            </w:r>
          </w:p>
        </w:tc>
        <w:tc>
          <w:tcPr>
            <w:tcW w:w="535" w:type="pct"/>
            <w:shd w:val="clear" w:color="auto" w:fill="auto"/>
            <w:noWrap/>
          </w:tcPr>
          <w:p w14:paraId="1F21EFFE" w14:textId="77777777" w:rsidR="0048424E" w:rsidRPr="000A4838" w:rsidRDefault="0048424E" w:rsidP="0048424E">
            <w:pPr>
              <w:suppressAutoHyphens/>
              <w:jc w:val="right"/>
              <w:rPr>
                <w:sz w:val="20"/>
                <w:lang w:eastAsia="en-CA"/>
              </w:rPr>
            </w:pPr>
            <w:r w:rsidRPr="000A4838">
              <w:rPr>
                <w:sz w:val="20"/>
                <w:lang w:eastAsia="en-CA"/>
              </w:rPr>
              <w:t> </w:t>
            </w:r>
          </w:p>
        </w:tc>
        <w:tc>
          <w:tcPr>
            <w:tcW w:w="502" w:type="pct"/>
            <w:shd w:val="clear" w:color="auto" w:fill="auto"/>
            <w:noWrap/>
          </w:tcPr>
          <w:p w14:paraId="7400B338" w14:textId="77777777" w:rsidR="0048424E" w:rsidRPr="000A4838" w:rsidRDefault="0048424E" w:rsidP="0048424E">
            <w:pPr>
              <w:suppressAutoHyphens/>
              <w:jc w:val="right"/>
              <w:rPr>
                <w:sz w:val="20"/>
                <w:lang w:eastAsia="en-CA"/>
              </w:rPr>
            </w:pPr>
            <w:r w:rsidRPr="000A4838">
              <w:rPr>
                <w:sz w:val="20"/>
                <w:lang w:eastAsia="en-CA"/>
              </w:rPr>
              <w:t>50,000</w:t>
            </w:r>
          </w:p>
        </w:tc>
        <w:tc>
          <w:tcPr>
            <w:tcW w:w="620" w:type="pct"/>
          </w:tcPr>
          <w:p w14:paraId="59E86447" w14:textId="77777777" w:rsidR="0048424E" w:rsidRPr="000A4838" w:rsidRDefault="0048424E" w:rsidP="0048424E">
            <w:pPr>
              <w:suppressAutoHyphens/>
              <w:jc w:val="right"/>
              <w:rPr>
                <w:sz w:val="20"/>
                <w:lang w:eastAsia="en-CA"/>
              </w:rPr>
            </w:pPr>
            <w:r w:rsidRPr="000A4838">
              <w:rPr>
                <w:sz w:val="20"/>
                <w:lang w:eastAsia="en-CA"/>
              </w:rPr>
              <w:t> </w:t>
            </w:r>
          </w:p>
        </w:tc>
        <w:tc>
          <w:tcPr>
            <w:tcW w:w="668" w:type="pct"/>
            <w:shd w:val="clear" w:color="auto" w:fill="auto"/>
            <w:noWrap/>
          </w:tcPr>
          <w:p w14:paraId="435BD83A" w14:textId="77777777" w:rsidR="0048424E" w:rsidRPr="000A4838" w:rsidRDefault="0048424E" w:rsidP="0048424E">
            <w:pPr>
              <w:suppressAutoHyphens/>
              <w:jc w:val="right"/>
              <w:rPr>
                <w:sz w:val="20"/>
                <w:lang w:eastAsia="en-CA"/>
              </w:rPr>
            </w:pPr>
            <w:r w:rsidRPr="000A4838">
              <w:rPr>
                <w:sz w:val="20"/>
                <w:lang w:eastAsia="en-CA"/>
              </w:rPr>
              <w:t>50,000</w:t>
            </w:r>
          </w:p>
        </w:tc>
      </w:tr>
      <w:tr w:rsidR="0048424E" w:rsidRPr="000A4838" w14:paraId="22EB4985" w14:textId="77777777" w:rsidTr="0048424E">
        <w:trPr>
          <w:trHeight w:val="82"/>
        </w:trPr>
        <w:tc>
          <w:tcPr>
            <w:tcW w:w="1911" w:type="pct"/>
            <w:shd w:val="clear" w:color="auto" w:fill="auto"/>
            <w:noWrap/>
            <w:hideMark/>
          </w:tcPr>
          <w:p w14:paraId="7CC32572" w14:textId="03475250" w:rsidR="0048424E" w:rsidRPr="000A4838" w:rsidRDefault="0048424E" w:rsidP="0048424E">
            <w:pPr>
              <w:suppressAutoHyphens/>
              <w:bidi/>
              <w:jc w:val="left"/>
              <w:rPr>
                <w:sz w:val="20"/>
                <w:lang w:eastAsia="en-CA"/>
              </w:rPr>
            </w:pPr>
            <w:r>
              <w:rPr>
                <w:rFonts w:hint="cs"/>
                <w:rtl/>
              </w:rPr>
              <w:t>وضع</w:t>
            </w:r>
            <w:r w:rsidRPr="00B020CB">
              <w:rPr>
                <w:rtl/>
              </w:rPr>
              <w:t xml:space="preserve"> مدونات قواعد الممارسة</w:t>
            </w:r>
          </w:p>
        </w:tc>
        <w:tc>
          <w:tcPr>
            <w:tcW w:w="764" w:type="pct"/>
            <w:shd w:val="clear" w:color="auto" w:fill="auto"/>
            <w:noWrap/>
          </w:tcPr>
          <w:p w14:paraId="6580759B" w14:textId="77777777" w:rsidR="0048424E" w:rsidRPr="000A4838" w:rsidRDefault="0048424E" w:rsidP="0048424E">
            <w:pPr>
              <w:suppressAutoHyphens/>
              <w:jc w:val="right"/>
              <w:rPr>
                <w:sz w:val="20"/>
                <w:lang w:eastAsia="en-CA"/>
              </w:rPr>
            </w:pPr>
            <w:r w:rsidRPr="000A4838">
              <w:rPr>
                <w:sz w:val="20"/>
                <w:lang w:eastAsia="en-CA"/>
              </w:rPr>
              <w:t> </w:t>
            </w:r>
          </w:p>
        </w:tc>
        <w:tc>
          <w:tcPr>
            <w:tcW w:w="535" w:type="pct"/>
            <w:shd w:val="clear" w:color="auto" w:fill="auto"/>
            <w:noWrap/>
          </w:tcPr>
          <w:p w14:paraId="0C2CAA6E" w14:textId="77777777" w:rsidR="0048424E" w:rsidRPr="000A4838" w:rsidRDefault="0048424E" w:rsidP="0048424E">
            <w:pPr>
              <w:suppressAutoHyphens/>
              <w:jc w:val="right"/>
              <w:rPr>
                <w:sz w:val="20"/>
                <w:lang w:eastAsia="en-CA"/>
              </w:rPr>
            </w:pPr>
            <w:r w:rsidRPr="000A4838">
              <w:rPr>
                <w:sz w:val="20"/>
                <w:lang w:eastAsia="en-CA"/>
              </w:rPr>
              <w:t> </w:t>
            </w:r>
          </w:p>
        </w:tc>
        <w:tc>
          <w:tcPr>
            <w:tcW w:w="502" w:type="pct"/>
            <w:shd w:val="clear" w:color="auto" w:fill="auto"/>
            <w:noWrap/>
          </w:tcPr>
          <w:p w14:paraId="2892FFC0" w14:textId="77777777" w:rsidR="0048424E" w:rsidRPr="000A4838" w:rsidRDefault="0048424E" w:rsidP="0048424E">
            <w:pPr>
              <w:suppressAutoHyphens/>
              <w:jc w:val="right"/>
              <w:rPr>
                <w:sz w:val="20"/>
                <w:lang w:eastAsia="en-CA"/>
              </w:rPr>
            </w:pPr>
            <w:r w:rsidRPr="000A4838">
              <w:rPr>
                <w:sz w:val="20"/>
                <w:lang w:eastAsia="en-CA"/>
              </w:rPr>
              <w:t>25,000</w:t>
            </w:r>
          </w:p>
        </w:tc>
        <w:tc>
          <w:tcPr>
            <w:tcW w:w="620" w:type="pct"/>
          </w:tcPr>
          <w:p w14:paraId="2A6A2EA9" w14:textId="77777777" w:rsidR="0048424E" w:rsidRPr="000A4838" w:rsidRDefault="0048424E" w:rsidP="0048424E">
            <w:pPr>
              <w:suppressAutoHyphens/>
              <w:jc w:val="right"/>
              <w:rPr>
                <w:sz w:val="20"/>
                <w:lang w:eastAsia="en-CA"/>
              </w:rPr>
            </w:pPr>
            <w:r w:rsidRPr="000A4838">
              <w:rPr>
                <w:sz w:val="20"/>
                <w:lang w:eastAsia="en-CA"/>
              </w:rPr>
              <w:t> </w:t>
            </w:r>
          </w:p>
        </w:tc>
        <w:tc>
          <w:tcPr>
            <w:tcW w:w="668" w:type="pct"/>
            <w:shd w:val="clear" w:color="auto" w:fill="auto"/>
            <w:noWrap/>
          </w:tcPr>
          <w:p w14:paraId="468CCEEE" w14:textId="77777777" w:rsidR="0048424E" w:rsidRPr="000A4838" w:rsidRDefault="0048424E" w:rsidP="0048424E">
            <w:pPr>
              <w:suppressAutoHyphens/>
              <w:jc w:val="right"/>
              <w:rPr>
                <w:sz w:val="20"/>
                <w:lang w:eastAsia="en-CA"/>
              </w:rPr>
            </w:pPr>
            <w:r w:rsidRPr="000A4838">
              <w:rPr>
                <w:sz w:val="20"/>
                <w:lang w:eastAsia="en-CA"/>
              </w:rPr>
              <w:t>25,000</w:t>
            </w:r>
          </w:p>
        </w:tc>
      </w:tr>
      <w:tr w:rsidR="0048424E" w:rsidRPr="000A4838" w14:paraId="25E509F3" w14:textId="77777777" w:rsidTr="0048424E">
        <w:trPr>
          <w:trHeight w:val="42"/>
        </w:trPr>
        <w:tc>
          <w:tcPr>
            <w:tcW w:w="1911" w:type="pct"/>
            <w:shd w:val="clear" w:color="auto" w:fill="auto"/>
            <w:noWrap/>
            <w:hideMark/>
          </w:tcPr>
          <w:p w14:paraId="37702A9D" w14:textId="2D4F484B" w:rsidR="0048424E" w:rsidRPr="000A4838" w:rsidRDefault="0048424E" w:rsidP="0048424E">
            <w:pPr>
              <w:suppressAutoHyphens/>
              <w:bidi/>
              <w:jc w:val="left"/>
              <w:rPr>
                <w:sz w:val="20"/>
                <w:lang w:eastAsia="en-CA"/>
              </w:rPr>
            </w:pPr>
            <w:r w:rsidRPr="00B020CB">
              <w:rPr>
                <w:rtl/>
              </w:rPr>
              <w:t>برامج الشركات الصغيرة والمتوسطة</w:t>
            </w:r>
          </w:p>
        </w:tc>
        <w:tc>
          <w:tcPr>
            <w:tcW w:w="764" w:type="pct"/>
            <w:shd w:val="clear" w:color="auto" w:fill="auto"/>
            <w:noWrap/>
          </w:tcPr>
          <w:p w14:paraId="651FA4D2" w14:textId="77777777" w:rsidR="0048424E" w:rsidRPr="000A4838" w:rsidRDefault="0048424E" w:rsidP="0048424E">
            <w:pPr>
              <w:suppressAutoHyphens/>
              <w:jc w:val="right"/>
              <w:rPr>
                <w:sz w:val="20"/>
                <w:lang w:eastAsia="en-CA"/>
              </w:rPr>
            </w:pPr>
            <w:r w:rsidRPr="000A4838">
              <w:rPr>
                <w:sz w:val="20"/>
                <w:lang w:eastAsia="en-CA"/>
              </w:rPr>
              <w:t> </w:t>
            </w:r>
          </w:p>
        </w:tc>
        <w:tc>
          <w:tcPr>
            <w:tcW w:w="535" w:type="pct"/>
            <w:shd w:val="clear" w:color="auto" w:fill="auto"/>
            <w:noWrap/>
          </w:tcPr>
          <w:p w14:paraId="0A02F9B0" w14:textId="77777777" w:rsidR="0048424E" w:rsidRPr="000A4838" w:rsidRDefault="0048424E" w:rsidP="0048424E">
            <w:pPr>
              <w:suppressAutoHyphens/>
              <w:jc w:val="right"/>
              <w:rPr>
                <w:sz w:val="20"/>
                <w:lang w:eastAsia="en-CA"/>
              </w:rPr>
            </w:pPr>
            <w:r w:rsidRPr="000A4838">
              <w:rPr>
                <w:sz w:val="20"/>
                <w:lang w:eastAsia="en-CA"/>
              </w:rPr>
              <w:t>35,000</w:t>
            </w:r>
          </w:p>
        </w:tc>
        <w:tc>
          <w:tcPr>
            <w:tcW w:w="502" w:type="pct"/>
            <w:shd w:val="clear" w:color="auto" w:fill="auto"/>
            <w:noWrap/>
          </w:tcPr>
          <w:p w14:paraId="2F318FE8" w14:textId="77777777" w:rsidR="0048424E" w:rsidRPr="000A4838" w:rsidRDefault="0048424E" w:rsidP="0048424E">
            <w:pPr>
              <w:suppressAutoHyphens/>
              <w:jc w:val="right"/>
              <w:rPr>
                <w:sz w:val="20"/>
                <w:lang w:eastAsia="en-CA"/>
              </w:rPr>
            </w:pPr>
            <w:r w:rsidRPr="000A4838">
              <w:rPr>
                <w:sz w:val="20"/>
                <w:lang w:eastAsia="en-CA"/>
              </w:rPr>
              <w:t> </w:t>
            </w:r>
          </w:p>
        </w:tc>
        <w:tc>
          <w:tcPr>
            <w:tcW w:w="620" w:type="pct"/>
          </w:tcPr>
          <w:p w14:paraId="1B6A8F40" w14:textId="77777777" w:rsidR="0048424E" w:rsidRPr="000A4838" w:rsidRDefault="0048424E" w:rsidP="0048424E">
            <w:pPr>
              <w:suppressAutoHyphens/>
              <w:jc w:val="right"/>
              <w:rPr>
                <w:sz w:val="20"/>
                <w:lang w:eastAsia="en-CA"/>
              </w:rPr>
            </w:pPr>
            <w:r w:rsidRPr="000A4838">
              <w:rPr>
                <w:sz w:val="20"/>
                <w:lang w:eastAsia="en-CA"/>
              </w:rPr>
              <w:t> </w:t>
            </w:r>
          </w:p>
        </w:tc>
        <w:tc>
          <w:tcPr>
            <w:tcW w:w="668" w:type="pct"/>
            <w:shd w:val="clear" w:color="auto" w:fill="auto"/>
            <w:noWrap/>
          </w:tcPr>
          <w:p w14:paraId="6206472A" w14:textId="77777777" w:rsidR="0048424E" w:rsidRPr="000A4838" w:rsidRDefault="0048424E" w:rsidP="0048424E">
            <w:pPr>
              <w:suppressAutoHyphens/>
              <w:jc w:val="right"/>
              <w:rPr>
                <w:sz w:val="20"/>
                <w:lang w:eastAsia="en-CA"/>
              </w:rPr>
            </w:pPr>
            <w:r w:rsidRPr="000A4838">
              <w:rPr>
                <w:sz w:val="20"/>
                <w:lang w:eastAsia="en-CA"/>
              </w:rPr>
              <w:t>35,000</w:t>
            </w:r>
          </w:p>
        </w:tc>
      </w:tr>
      <w:tr w:rsidR="0048424E" w:rsidRPr="000A4838" w14:paraId="516FB7EE" w14:textId="77777777" w:rsidTr="0048424E">
        <w:trPr>
          <w:trHeight w:val="190"/>
        </w:trPr>
        <w:tc>
          <w:tcPr>
            <w:tcW w:w="1911" w:type="pct"/>
            <w:shd w:val="clear" w:color="auto" w:fill="auto"/>
            <w:noWrap/>
            <w:hideMark/>
          </w:tcPr>
          <w:p w14:paraId="5EBB7423" w14:textId="43EBBD11" w:rsidR="0048424E" w:rsidRPr="000A4838" w:rsidRDefault="0048424E" w:rsidP="0048424E">
            <w:pPr>
              <w:suppressAutoHyphens/>
              <w:bidi/>
              <w:jc w:val="left"/>
              <w:rPr>
                <w:sz w:val="20"/>
                <w:lang w:eastAsia="en-CA"/>
              </w:rPr>
            </w:pPr>
            <w:r>
              <w:rPr>
                <w:rFonts w:hint="cs"/>
                <w:rtl/>
              </w:rPr>
              <w:t>ال</w:t>
            </w:r>
            <w:r w:rsidRPr="00B020CB">
              <w:rPr>
                <w:rtl/>
              </w:rPr>
              <w:t>عرض ا</w:t>
            </w:r>
            <w:r>
              <w:rPr>
                <w:rFonts w:hint="cs"/>
                <w:rtl/>
              </w:rPr>
              <w:t>لتوضيحي ل</w:t>
            </w:r>
            <w:r w:rsidRPr="00B020CB">
              <w:rPr>
                <w:rtl/>
              </w:rPr>
              <w:t>لتكنولوجيا في قطاع الصحة</w:t>
            </w:r>
          </w:p>
        </w:tc>
        <w:tc>
          <w:tcPr>
            <w:tcW w:w="764" w:type="pct"/>
            <w:shd w:val="clear" w:color="auto" w:fill="auto"/>
            <w:noWrap/>
          </w:tcPr>
          <w:p w14:paraId="586339C8" w14:textId="77777777" w:rsidR="0048424E" w:rsidRPr="000A4838" w:rsidRDefault="0048424E" w:rsidP="0048424E">
            <w:pPr>
              <w:suppressAutoHyphens/>
              <w:jc w:val="right"/>
              <w:rPr>
                <w:sz w:val="20"/>
                <w:lang w:eastAsia="en-CA"/>
              </w:rPr>
            </w:pPr>
            <w:r w:rsidRPr="000A4838">
              <w:rPr>
                <w:sz w:val="20"/>
                <w:lang w:eastAsia="en-CA"/>
              </w:rPr>
              <w:t>114,000</w:t>
            </w:r>
          </w:p>
        </w:tc>
        <w:tc>
          <w:tcPr>
            <w:tcW w:w="535" w:type="pct"/>
            <w:shd w:val="clear" w:color="auto" w:fill="auto"/>
            <w:noWrap/>
          </w:tcPr>
          <w:p w14:paraId="71AC8A0A" w14:textId="77777777" w:rsidR="0048424E" w:rsidRPr="000A4838" w:rsidRDefault="0048424E" w:rsidP="0048424E">
            <w:pPr>
              <w:suppressAutoHyphens/>
              <w:jc w:val="right"/>
              <w:rPr>
                <w:sz w:val="20"/>
                <w:lang w:eastAsia="en-CA"/>
              </w:rPr>
            </w:pPr>
          </w:p>
        </w:tc>
        <w:tc>
          <w:tcPr>
            <w:tcW w:w="502" w:type="pct"/>
            <w:shd w:val="clear" w:color="auto" w:fill="auto"/>
            <w:noWrap/>
          </w:tcPr>
          <w:p w14:paraId="0338A06A" w14:textId="77777777" w:rsidR="0048424E" w:rsidRPr="000A4838" w:rsidRDefault="0048424E" w:rsidP="0048424E">
            <w:pPr>
              <w:suppressAutoHyphens/>
              <w:jc w:val="right"/>
              <w:rPr>
                <w:sz w:val="20"/>
                <w:lang w:eastAsia="en-CA"/>
              </w:rPr>
            </w:pPr>
            <w:r w:rsidRPr="000A4838">
              <w:rPr>
                <w:sz w:val="20"/>
                <w:lang w:eastAsia="en-CA"/>
              </w:rPr>
              <w:t> </w:t>
            </w:r>
          </w:p>
        </w:tc>
        <w:tc>
          <w:tcPr>
            <w:tcW w:w="620" w:type="pct"/>
          </w:tcPr>
          <w:p w14:paraId="2E6EC2DF" w14:textId="77777777" w:rsidR="0048424E" w:rsidRPr="000A4838" w:rsidRDefault="0048424E" w:rsidP="0048424E">
            <w:pPr>
              <w:suppressAutoHyphens/>
              <w:jc w:val="right"/>
              <w:rPr>
                <w:sz w:val="20"/>
                <w:lang w:eastAsia="en-CA"/>
              </w:rPr>
            </w:pPr>
            <w:r w:rsidRPr="000A4838">
              <w:rPr>
                <w:sz w:val="20"/>
                <w:lang w:eastAsia="en-CA"/>
              </w:rPr>
              <w:t> </w:t>
            </w:r>
          </w:p>
        </w:tc>
        <w:tc>
          <w:tcPr>
            <w:tcW w:w="668" w:type="pct"/>
            <w:shd w:val="clear" w:color="auto" w:fill="auto"/>
            <w:noWrap/>
          </w:tcPr>
          <w:p w14:paraId="6A36BFFA" w14:textId="77777777" w:rsidR="0048424E" w:rsidRPr="000A4838" w:rsidRDefault="0048424E" w:rsidP="0048424E">
            <w:pPr>
              <w:suppressAutoHyphens/>
              <w:jc w:val="right"/>
              <w:rPr>
                <w:sz w:val="20"/>
                <w:lang w:eastAsia="en-CA"/>
              </w:rPr>
            </w:pPr>
            <w:r w:rsidRPr="000A4838">
              <w:rPr>
                <w:sz w:val="20"/>
                <w:lang w:eastAsia="en-CA"/>
              </w:rPr>
              <w:t>114,000</w:t>
            </w:r>
          </w:p>
        </w:tc>
      </w:tr>
      <w:tr w:rsidR="0048424E" w:rsidRPr="000A4838" w14:paraId="1C88920A" w14:textId="77777777" w:rsidTr="0048424E">
        <w:trPr>
          <w:trHeight w:val="237"/>
        </w:trPr>
        <w:tc>
          <w:tcPr>
            <w:tcW w:w="1911" w:type="pct"/>
            <w:shd w:val="clear" w:color="auto" w:fill="auto"/>
            <w:noWrap/>
            <w:hideMark/>
          </w:tcPr>
          <w:p w14:paraId="45F004B2" w14:textId="472AF25A" w:rsidR="0048424E" w:rsidRPr="0048424E" w:rsidRDefault="0048424E" w:rsidP="0048424E">
            <w:pPr>
              <w:suppressAutoHyphens/>
              <w:bidi/>
              <w:jc w:val="left"/>
              <w:rPr>
                <w:b/>
                <w:bCs/>
                <w:sz w:val="20"/>
                <w:lang w:eastAsia="en-CA"/>
              </w:rPr>
            </w:pPr>
            <w:r w:rsidRPr="0048424E">
              <w:rPr>
                <w:b/>
                <w:bCs/>
                <w:rtl/>
              </w:rPr>
              <w:lastRenderedPageBreak/>
              <w:t>المجموع الفرعي للأنشطة التي تعالج القطاعات ذات الأولوية</w:t>
            </w:r>
          </w:p>
        </w:tc>
        <w:tc>
          <w:tcPr>
            <w:tcW w:w="764" w:type="pct"/>
            <w:shd w:val="clear" w:color="auto" w:fill="auto"/>
            <w:noWrap/>
          </w:tcPr>
          <w:p w14:paraId="23F0F556" w14:textId="77777777" w:rsidR="0048424E" w:rsidRPr="000A4838" w:rsidRDefault="0048424E" w:rsidP="0048424E">
            <w:pPr>
              <w:suppressAutoHyphens/>
              <w:jc w:val="right"/>
              <w:rPr>
                <w:b/>
                <w:bCs/>
                <w:sz w:val="20"/>
                <w:lang w:eastAsia="en-CA"/>
              </w:rPr>
            </w:pPr>
            <w:r w:rsidRPr="000A4838">
              <w:rPr>
                <w:b/>
                <w:bCs/>
                <w:sz w:val="20"/>
              </w:rPr>
              <w:t>312,000</w:t>
            </w:r>
          </w:p>
        </w:tc>
        <w:tc>
          <w:tcPr>
            <w:tcW w:w="535" w:type="pct"/>
            <w:shd w:val="clear" w:color="auto" w:fill="auto"/>
            <w:noWrap/>
          </w:tcPr>
          <w:p w14:paraId="6E00A175" w14:textId="77777777" w:rsidR="0048424E" w:rsidRPr="000A4838" w:rsidRDefault="0048424E" w:rsidP="0048424E">
            <w:pPr>
              <w:suppressAutoHyphens/>
              <w:jc w:val="right"/>
              <w:rPr>
                <w:b/>
                <w:bCs/>
                <w:sz w:val="20"/>
                <w:lang w:eastAsia="en-CA"/>
              </w:rPr>
            </w:pPr>
            <w:r w:rsidRPr="000A4838">
              <w:rPr>
                <w:b/>
                <w:bCs/>
                <w:sz w:val="20"/>
              </w:rPr>
              <w:t>80,000</w:t>
            </w:r>
          </w:p>
        </w:tc>
        <w:tc>
          <w:tcPr>
            <w:tcW w:w="502" w:type="pct"/>
            <w:shd w:val="clear" w:color="auto" w:fill="auto"/>
            <w:noWrap/>
          </w:tcPr>
          <w:p w14:paraId="293EEEB4" w14:textId="77777777" w:rsidR="0048424E" w:rsidRPr="000A4838" w:rsidRDefault="0048424E" w:rsidP="0048424E">
            <w:pPr>
              <w:suppressAutoHyphens/>
              <w:jc w:val="right"/>
              <w:rPr>
                <w:b/>
                <w:bCs/>
                <w:sz w:val="20"/>
                <w:lang w:eastAsia="en-CA"/>
              </w:rPr>
            </w:pPr>
            <w:r w:rsidRPr="000A4838">
              <w:rPr>
                <w:b/>
                <w:bCs/>
                <w:sz w:val="20"/>
              </w:rPr>
              <w:t>235,500</w:t>
            </w:r>
          </w:p>
        </w:tc>
        <w:tc>
          <w:tcPr>
            <w:tcW w:w="620" w:type="pct"/>
          </w:tcPr>
          <w:p w14:paraId="6E584A20" w14:textId="77777777" w:rsidR="0048424E" w:rsidRPr="000A4838" w:rsidRDefault="0048424E" w:rsidP="0048424E">
            <w:pPr>
              <w:suppressAutoHyphens/>
              <w:jc w:val="right"/>
              <w:rPr>
                <w:b/>
                <w:bCs/>
                <w:sz w:val="20"/>
                <w:lang w:eastAsia="en-CA"/>
              </w:rPr>
            </w:pPr>
            <w:r w:rsidRPr="000A4838">
              <w:rPr>
                <w:b/>
                <w:bCs/>
                <w:sz w:val="20"/>
              </w:rPr>
              <w:t>45,000</w:t>
            </w:r>
          </w:p>
        </w:tc>
        <w:tc>
          <w:tcPr>
            <w:tcW w:w="668" w:type="pct"/>
            <w:shd w:val="clear" w:color="auto" w:fill="auto"/>
            <w:noWrap/>
          </w:tcPr>
          <w:p w14:paraId="4C20AC8E" w14:textId="77777777" w:rsidR="0048424E" w:rsidRPr="000A4838" w:rsidRDefault="0048424E" w:rsidP="0048424E">
            <w:pPr>
              <w:suppressAutoHyphens/>
              <w:jc w:val="right"/>
              <w:rPr>
                <w:b/>
                <w:bCs/>
                <w:sz w:val="20"/>
                <w:lang w:eastAsia="en-CA"/>
              </w:rPr>
            </w:pPr>
            <w:r w:rsidRPr="000A4838">
              <w:rPr>
                <w:b/>
                <w:bCs/>
                <w:sz w:val="20"/>
                <w:lang w:eastAsia="en-CA"/>
              </w:rPr>
              <w:t>672,500</w:t>
            </w:r>
          </w:p>
        </w:tc>
      </w:tr>
      <w:tr w:rsidR="00DE2975" w:rsidRPr="000A4838" w14:paraId="075CD7EA" w14:textId="77777777" w:rsidTr="0048424E">
        <w:trPr>
          <w:trHeight w:val="237"/>
        </w:trPr>
        <w:tc>
          <w:tcPr>
            <w:tcW w:w="4332" w:type="pct"/>
            <w:gridSpan w:val="5"/>
            <w:tcBorders>
              <w:bottom w:val="single" w:sz="4" w:space="0" w:color="auto"/>
            </w:tcBorders>
            <w:shd w:val="clear" w:color="auto" w:fill="auto"/>
            <w:noWrap/>
            <w:vAlign w:val="center"/>
          </w:tcPr>
          <w:p w14:paraId="3E5743ED" w14:textId="5DB8172B" w:rsidR="00DE2975" w:rsidRPr="000A4838" w:rsidRDefault="0048424E" w:rsidP="00DE2975">
            <w:pPr>
              <w:suppressAutoHyphens/>
              <w:bidi/>
              <w:jc w:val="center"/>
              <w:rPr>
                <w:b/>
                <w:bCs/>
                <w:sz w:val="20"/>
              </w:rPr>
            </w:pPr>
            <w:r>
              <w:rPr>
                <w:rFonts w:hint="cs"/>
                <w:b/>
                <w:bCs/>
                <w:sz w:val="20"/>
                <w:rtl/>
                <w:lang w:eastAsia="en-CA"/>
              </w:rPr>
              <w:t>النشاط</w:t>
            </w:r>
          </w:p>
        </w:tc>
        <w:tc>
          <w:tcPr>
            <w:tcW w:w="668" w:type="pct"/>
            <w:tcBorders>
              <w:bottom w:val="single" w:sz="4" w:space="0" w:color="auto"/>
            </w:tcBorders>
            <w:shd w:val="clear" w:color="auto" w:fill="auto"/>
            <w:noWrap/>
            <w:vAlign w:val="center"/>
          </w:tcPr>
          <w:p w14:paraId="2D1FDDC6" w14:textId="77777777" w:rsidR="0048424E" w:rsidRDefault="0048424E" w:rsidP="00D1449E">
            <w:pPr>
              <w:suppressAutoHyphens/>
              <w:jc w:val="center"/>
              <w:rPr>
                <w:b/>
                <w:bCs/>
                <w:sz w:val="20"/>
                <w:rtl/>
                <w:lang w:eastAsia="en-CA"/>
              </w:rPr>
            </w:pPr>
            <w:r>
              <w:rPr>
                <w:rFonts w:hint="cs"/>
                <w:b/>
                <w:bCs/>
                <w:sz w:val="20"/>
                <w:rtl/>
                <w:lang w:eastAsia="en-CA"/>
              </w:rPr>
              <w:t xml:space="preserve">التكلفة </w:t>
            </w:r>
          </w:p>
          <w:p w14:paraId="34D5C113" w14:textId="15099EDA" w:rsidR="00DE2975" w:rsidRPr="000A4838" w:rsidRDefault="0048424E" w:rsidP="00D1449E">
            <w:pPr>
              <w:suppressAutoHyphens/>
              <w:jc w:val="center"/>
              <w:rPr>
                <w:b/>
                <w:bCs/>
                <w:sz w:val="20"/>
                <w:lang w:eastAsia="en-CA"/>
              </w:rPr>
            </w:pPr>
            <w:r>
              <w:rPr>
                <w:rFonts w:hint="cs"/>
                <w:b/>
                <w:bCs/>
                <w:sz w:val="20"/>
                <w:rtl/>
                <w:lang w:eastAsia="en-CA"/>
              </w:rPr>
              <w:t>(دولار أمريكي)</w:t>
            </w:r>
            <w:r w:rsidR="00DE2975" w:rsidRPr="000A4838">
              <w:rPr>
                <w:b/>
                <w:bCs/>
                <w:sz w:val="20"/>
                <w:lang w:eastAsia="en-CA"/>
              </w:rPr>
              <w:t xml:space="preserve"> </w:t>
            </w:r>
          </w:p>
        </w:tc>
      </w:tr>
      <w:tr w:rsidR="0048424E" w:rsidRPr="000A4838" w:rsidDel="00C71A51" w14:paraId="4BD00523" w14:textId="77777777" w:rsidTr="00DE2975">
        <w:trPr>
          <w:trHeight w:val="237"/>
        </w:trPr>
        <w:tc>
          <w:tcPr>
            <w:tcW w:w="5000" w:type="pct"/>
            <w:gridSpan w:val="6"/>
            <w:tcBorders>
              <w:bottom w:val="single" w:sz="4" w:space="0" w:color="auto"/>
            </w:tcBorders>
            <w:shd w:val="clear" w:color="auto" w:fill="auto"/>
            <w:noWrap/>
          </w:tcPr>
          <w:p w14:paraId="0FD3CF9A" w14:textId="2E22E540" w:rsidR="0048424E" w:rsidRPr="0048424E" w:rsidDel="00C71A51" w:rsidRDefault="0048424E" w:rsidP="0048424E">
            <w:pPr>
              <w:suppressAutoHyphens/>
              <w:bidi/>
              <w:jc w:val="left"/>
              <w:rPr>
                <w:b/>
                <w:bCs/>
                <w:i/>
                <w:iCs/>
                <w:sz w:val="20"/>
                <w:lang w:eastAsia="en-CA"/>
              </w:rPr>
            </w:pPr>
            <w:r w:rsidRPr="0048424E">
              <w:rPr>
                <w:b/>
                <w:bCs/>
                <w:i/>
                <w:iCs/>
                <w:rtl/>
              </w:rPr>
              <w:t>الأنشطة المشتركة لجميع القطاعات</w:t>
            </w:r>
          </w:p>
        </w:tc>
      </w:tr>
      <w:tr w:rsidR="0048424E" w:rsidRPr="000A4838" w14:paraId="73EB0E08" w14:textId="77777777" w:rsidTr="00DE2975">
        <w:trPr>
          <w:trHeight w:val="237"/>
        </w:trPr>
        <w:tc>
          <w:tcPr>
            <w:tcW w:w="5000" w:type="pct"/>
            <w:gridSpan w:val="6"/>
            <w:tcBorders>
              <w:top w:val="nil"/>
              <w:left w:val="single" w:sz="4" w:space="0" w:color="auto"/>
              <w:bottom w:val="nil"/>
            </w:tcBorders>
            <w:shd w:val="clear" w:color="auto" w:fill="auto"/>
            <w:noWrap/>
          </w:tcPr>
          <w:p w14:paraId="0661E06B" w14:textId="46A2BA9E" w:rsidR="0048424E" w:rsidRPr="0048424E" w:rsidRDefault="0048424E" w:rsidP="0048424E">
            <w:pPr>
              <w:suppressAutoHyphens/>
              <w:bidi/>
              <w:jc w:val="left"/>
              <w:rPr>
                <w:b/>
                <w:bCs/>
                <w:i/>
                <w:iCs/>
                <w:sz w:val="20"/>
                <w:lang w:eastAsia="en-CA"/>
              </w:rPr>
            </w:pPr>
            <w:r w:rsidRPr="0048424E">
              <w:rPr>
                <w:b/>
                <w:bCs/>
                <w:i/>
                <w:iCs/>
                <w:rtl/>
              </w:rPr>
              <w:t xml:space="preserve">إدارة </w:t>
            </w:r>
            <w:r w:rsidRPr="0048424E">
              <w:rPr>
                <w:rFonts w:hint="cs"/>
                <w:b/>
                <w:bCs/>
                <w:i/>
                <w:iCs/>
                <w:rtl/>
              </w:rPr>
              <w:t>غازات التبريد</w:t>
            </w:r>
          </w:p>
        </w:tc>
      </w:tr>
      <w:tr w:rsidR="0048424E" w:rsidRPr="000A4838" w14:paraId="5B585A7B" w14:textId="77777777" w:rsidTr="00820E16">
        <w:trPr>
          <w:trHeight w:val="237"/>
        </w:trPr>
        <w:tc>
          <w:tcPr>
            <w:tcW w:w="4332" w:type="pct"/>
            <w:gridSpan w:val="5"/>
            <w:tcBorders>
              <w:bottom w:val="single" w:sz="4" w:space="0" w:color="auto"/>
            </w:tcBorders>
            <w:shd w:val="clear" w:color="auto" w:fill="auto"/>
            <w:noWrap/>
          </w:tcPr>
          <w:p w14:paraId="1B864CB5" w14:textId="00F64745" w:rsidR="0048424E" w:rsidRPr="000A4838" w:rsidRDefault="0048424E" w:rsidP="0048424E">
            <w:pPr>
              <w:suppressAutoHyphens/>
              <w:bidi/>
              <w:jc w:val="left"/>
              <w:rPr>
                <w:b/>
                <w:bCs/>
                <w:sz w:val="20"/>
                <w:lang w:eastAsia="en-CA"/>
              </w:rPr>
            </w:pPr>
            <w:r w:rsidRPr="00C968B7">
              <w:rPr>
                <w:rtl/>
              </w:rPr>
              <w:t>تقييم الجدوى الاقتصادية لمنشآت الاستصلاح</w:t>
            </w:r>
          </w:p>
        </w:tc>
        <w:tc>
          <w:tcPr>
            <w:tcW w:w="668" w:type="pct"/>
            <w:tcBorders>
              <w:bottom w:val="single" w:sz="4" w:space="0" w:color="auto"/>
            </w:tcBorders>
            <w:shd w:val="clear" w:color="auto" w:fill="auto"/>
            <w:noWrap/>
            <w:vAlign w:val="center"/>
          </w:tcPr>
          <w:p w14:paraId="0A3982B7" w14:textId="77777777" w:rsidR="0048424E" w:rsidRPr="000A4838" w:rsidRDefault="0048424E" w:rsidP="0048424E">
            <w:pPr>
              <w:suppressAutoHyphens/>
              <w:jc w:val="right"/>
              <w:rPr>
                <w:b/>
                <w:bCs/>
                <w:sz w:val="20"/>
                <w:lang w:eastAsia="en-CA"/>
              </w:rPr>
            </w:pPr>
            <w:r w:rsidRPr="000A4838">
              <w:rPr>
                <w:sz w:val="20"/>
                <w:lang w:eastAsia="en-CA"/>
              </w:rPr>
              <w:t>35,000</w:t>
            </w:r>
          </w:p>
        </w:tc>
      </w:tr>
      <w:tr w:rsidR="0048424E" w:rsidRPr="000A4838" w14:paraId="5D3396CE" w14:textId="77777777" w:rsidTr="00820E16">
        <w:trPr>
          <w:trHeight w:val="237"/>
        </w:trPr>
        <w:tc>
          <w:tcPr>
            <w:tcW w:w="4332" w:type="pct"/>
            <w:gridSpan w:val="5"/>
            <w:tcBorders>
              <w:bottom w:val="single" w:sz="4" w:space="0" w:color="auto"/>
            </w:tcBorders>
            <w:shd w:val="clear" w:color="auto" w:fill="auto"/>
            <w:noWrap/>
          </w:tcPr>
          <w:p w14:paraId="6793FCC5" w14:textId="6BA5E77A" w:rsidR="0048424E" w:rsidRPr="000A4838" w:rsidRDefault="0048424E" w:rsidP="0048424E">
            <w:pPr>
              <w:suppressAutoHyphens/>
              <w:bidi/>
              <w:jc w:val="left"/>
              <w:rPr>
                <w:b/>
                <w:bCs/>
                <w:sz w:val="20"/>
                <w:lang w:eastAsia="en-CA"/>
              </w:rPr>
            </w:pPr>
            <w:r w:rsidRPr="00C968B7">
              <w:rPr>
                <w:rtl/>
              </w:rPr>
              <w:t xml:space="preserve">إنشاء إدارة سليمة </w:t>
            </w:r>
            <w:r>
              <w:rPr>
                <w:rFonts w:hint="cs"/>
                <w:rtl/>
              </w:rPr>
              <w:t>لغازات التبريد</w:t>
            </w:r>
            <w:r w:rsidRPr="00C968B7">
              <w:rPr>
                <w:rtl/>
              </w:rPr>
              <w:t xml:space="preserve"> غير القابلة لإعادة الاستخدام</w:t>
            </w:r>
          </w:p>
        </w:tc>
        <w:tc>
          <w:tcPr>
            <w:tcW w:w="668" w:type="pct"/>
            <w:tcBorders>
              <w:bottom w:val="single" w:sz="4" w:space="0" w:color="auto"/>
            </w:tcBorders>
            <w:shd w:val="clear" w:color="auto" w:fill="auto"/>
            <w:noWrap/>
            <w:vAlign w:val="center"/>
          </w:tcPr>
          <w:p w14:paraId="3354F479" w14:textId="77777777" w:rsidR="0048424E" w:rsidRPr="000A4838" w:rsidRDefault="0048424E" w:rsidP="0048424E">
            <w:pPr>
              <w:suppressAutoHyphens/>
              <w:jc w:val="right"/>
              <w:rPr>
                <w:b/>
                <w:bCs/>
                <w:sz w:val="20"/>
                <w:lang w:eastAsia="en-CA"/>
              </w:rPr>
            </w:pPr>
            <w:r w:rsidRPr="000A4838">
              <w:rPr>
                <w:sz w:val="20"/>
                <w:lang w:eastAsia="en-CA"/>
              </w:rPr>
              <w:t>15,000</w:t>
            </w:r>
          </w:p>
        </w:tc>
      </w:tr>
      <w:tr w:rsidR="0048424E" w:rsidRPr="000A4838" w14:paraId="36652241" w14:textId="77777777" w:rsidTr="00820E16">
        <w:trPr>
          <w:trHeight w:val="237"/>
        </w:trPr>
        <w:tc>
          <w:tcPr>
            <w:tcW w:w="4332" w:type="pct"/>
            <w:gridSpan w:val="5"/>
            <w:tcBorders>
              <w:bottom w:val="single" w:sz="4" w:space="0" w:color="auto"/>
            </w:tcBorders>
            <w:shd w:val="clear" w:color="auto" w:fill="auto"/>
            <w:noWrap/>
          </w:tcPr>
          <w:p w14:paraId="1F2D364D" w14:textId="7B5057EE" w:rsidR="0048424E" w:rsidRPr="000A4838" w:rsidRDefault="0048424E" w:rsidP="0048424E">
            <w:pPr>
              <w:suppressAutoHyphens/>
              <w:bidi/>
              <w:jc w:val="left"/>
              <w:rPr>
                <w:b/>
                <w:bCs/>
                <w:sz w:val="20"/>
                <w:lang w:eastAsia="en-CA"/>
              </w:rPr>
            </w:pPr>
            <w:r w:rsidRPr="00C968B7">
              <w:rPr>
                <w:rtl/>
              </w:rPr>
              <w:t xml:space="preserve">دراسة </w:t>
            </w:r>
            <w:r>
              <w:rPr>
                <w:rFonts w:hint="cs"/>
                <w:rtl/>
              </w:rPr>
              <w:t>بشأن</w:t>
            </w:r>
            <w:r w:rsidRPr="00C968B7">
              <w:rPr>
                <w:rtl/>
              </w:rPr>
              <w:t xml:space="preserve"> إدارة الأجهزة </w:t>
            </w:r>
            <w:r>
              <w:rPr>
                <w:rFonts w:hint="cs"/>
                <w:rtl/>
              </w:rPr>
              <w:t>المنتهية الصلاحية</w:t>
            </w:r>
            <w:r w:rsidRPr="00C968B7">
              <w:rPr>
                <w:rtl/>
              </w:rPr>
              <w:t xml:space="preserve"> ومصارف </w:t>
            </w:r>
            <w:r>
              <w:rPr>
                <w:rFonts w:hint="cs"/>
                <w:rtl/>
              </w:rPr>
              <w:t>المواد الهيدروفلوروكربونية</w:t>
            </w:r>
          </w:p>
        </w:tc>
        <w:tc>
          <w:tcPr>
            <w:tcW w:w="668" w:type="pct"/>
            <w:tcBorders>
              <w:bottom w:val="single" w:sz="4" w:space="0" w:color="auto"/>
            </w:tcBorders>
            <w:shd w:val="clear" w:color="auto" w:fill="auto"/>
            <w:noWrap/>
            <w:vAlign w:val="center"/>
          </w:tcPr>
          <w:p w14:paraId="2488FD2B" w14:textId="77777777" w:rsidR="0048424E" w:rsidRPr="000A4838" w:rsidRDefault="0048424E" w:rsidP="0048424E">
            <w:pPr>
              <w:suppressAutoHyphens/>
              <w:jc w:val="right"/>
              <w:rPr>
                <w:b/>
                <w:bCs/>
                <w:sz w:val="20"/>
                <w:lang w:eastAsia="en-CA"/>
              </w:rPr>
            </w:pPr>
            <w:r w:rsidRPr="000A4838">
              <w:rPr>
                <w:sz w:val="20"/>
                <w:lang w:eastAsia="en-CA"/>
              </w:rPr>
              <w:t>15,000</w:t>
            </w:r>
          </w:p>
        </w:tc>
      </w:tr>
      <w:tr w:rsidR="0048424E" w:rsidRPr="000A4838" w14:paraId="1AF550A3" w14:textId="77777777" w:rsidTr="00820E16">
        <w:trPr>
          <w:trHeight w:val="237"/>
        </w:trPr>
        <w:tc>
          <w:tcPr>
            <w:tcW w:w="4332" w:type="pct"/>
            <w:gridSpan w:val="5"/>
            <w:tcBorders>
              <w:bottom w:val="single" w:sz="4" w:space="0" w:color="auto"/>
            </w:tcBorders>
            <w:shd w:val="clear" w:color="auto" w:fill="auto"/>
            <w:noWrap/>
          </w:tcPr>
          <w:p w14:paraId="60DFE3F7" w14:textId="4F42DB22" w:rsidR="0048424E" w:rsidRPr="0048424E" w:rsidRDefault="0048424E" w:rsidP="0048424E">
            <w:pPr>
              <w:suppressAutoHyphens/>
              <w:bidi/>
              <w:jc w:val="left"/>
              <w:rPr>
                <w:b/>
                <w:bCs/>
                <w:sz w:val="20"/>
                <w:lang w:eastAsia="en-CA"/>
              </w:rPr>
            </w:pPr>
            <w:r w:rsidRPr="0048424E">
              <w:rPr>
                <w:b/>
                <w:bCs/>
                <w:rtl/>
              </w:rPr>
              <w:t xml:space="preserve">المجموع الفرعي لإدارة </w:t>
            </w:r>
            <w:r w:rsidRPr="0048424E">
              <w:rPr>
                <w:rFonts w:hint="cs"/>
                <w:b/>
                <w:bCs/>
                <w:rtl/>
              </w:rPr>
              <w:t>غازات التبريد</w:t>
            </w:r>
          </w:p>
        </w:tc>
        <w:tc>
          <w:tcPr>
            <w:tcW w:w="668" w:type="pct"/>
            <w:tcBorders>
              <w:bottom w:val="single" w:sz="4" w:space="0" w:color="auto"/>
            </w:tcBorders>
            <w:shd w:val="clear" w:color="auto" w:fill="auto"/>
            <w:noWrap/>
            <w:vAlign w:val="center"/>
          </w:tcPr>
          <w:p w14:paraId="08395818" w14:textId="77777777" w:rsidR="0048424E" w:rsidRPr="000A4838" w:rsidRDefault="0048424E" w:rsidP="0048424E">
            <w:pPr>
              <w:suppressAutoHyphens/>
              <w:jc w:val="right"/>
              <w:rPr>
                <w:b/>
                <w:bCs/>
                <w:sz w:val="20"/>
                <w:lang w:eastAsia="en-CA"/>
              </w:rPr>
            </w:pPr>
            <w:r w:rsidRPr="000A4838">
              <w:rPr>
                <w:b/>
                <w:bCs/>
                <w:sz w:val="20"/>
                <w:lang w:eastAsia="en-CA"/>
              </w:rPr>
              <w:t>65,000</w:t>
            </w:r>
          </w:p>
        </w:tc>
      </w:tr>
      <w:tr w:rsidR="0048424E" w:rsidRPr="000A4838" w14:paraId="70B6ABFB" w14:textId="77777777" w:rsidTr="00820E16">
        <w:trPr>
          <w:trHeight w:val="237"/>
        </w:trPr>
        <w:tc>
          <w:tcPr>
            <w:tcW w:w="5000" w:type="pct"/>
            <w:gridSpan w:val="6"/>
            <w:tcBorders>
              <w:left w:val="single" w:sz="4" w:space="0" w:color="auto"/>
              <w:bottom w:val="single" w:sz="4" w:space="0" w:color="auto"/>
            </w:tcBorders>
            <w:shd w:val="clear" w:color="auto" w:fill="auto"/>
            <w:noWrap/>
          </w:tcPr>
          <w:p w14:paraId="50232E5E" w14:textId="0CABD56E" w:rsidR="0048424E" w:rsidRPr="0048424E" w:rsidRDefault="0048424E" w:rsidP="0048424E">
            <w:pPr>
              <w:suppressAutoHyphens/>
              <w:bidi/>
              <w:jc w:val="left"/>
              <w:rPr>
                <w:b/>
                <w:bCs/>
                <w:i/>
                <w:iCs/>
                <w:sz w:val="20"/>
                <w:lang w:eastAsia="en-CA"/>
              </w:rPr>
            </w:pPr>
            <w:r w:rsidRPr="0048424E">
              <w:rPr>
                <w:b/>
                <w:bCs/>
                <w:i/>
                <w:iCs/>
                <w:rtl/>
              </w:rPr>
              <w:t>الإطار التنظيمي وآليات الرقابة</w:t>
            </w:r>
          </w:p>
        </w:tc>
      </w:tr>
      <w:tr w:rsidR="0048424E" w:rsidRPr="000A4838" w14:paraId="6ED1F180" w14:textId="77777777" w:rsidTr="00820E16">
        <w:trPr>
          <w:trHeight w:val="237"/>
        </w:trPr>
        <w:tc>
          <w:tcPr>
            <w:tcW w:w="4332" w:type="pct"/>
            <w:gridSpan w:val="5"/>
            <w:tcBorders>
              <w:bottom w:val="single" w:sz="4" w:space="0" w:color="auto"/>
            </w:tcBorders>
            <w:shd w:val="clear" w:color="auto" w:fill="auto"/>
            <w:noWrap/>
          </w:tcPr>
          <w:p w14:paraId="2AF0A23D" w14:textId="032A68AD" w:rsidR="0048424E" w:rsidRPr="000A4838" w:rsidRDefault="0048424E" w:rsidP="0048424E">
            <w:pPr>
              <w:suppressAutoHyphens/>
              <w:bidi/>
              <w:jc w:val="left"/>
              <w:rPr>
                <w:b/>
                <w:bCs/>
                <w:sz w:val="20"/>
                <w:lang w:eastAsia="en-CA"/>
              </w:rPr>
            </w:pPr>
            <w:r w:rsidRPr="00C968B7">
              <w:rPr>
                <w:rtl/>
              </w:rPr>
              <w:t xml:space="preserve">تعزيز نظام </w:t>
            </w:r>
            <w:r w:rsidR="008656C2">
              <w:rPr>
                <w:rFonts w:hint="cs"/>
                <w:rtl/>
              </w:rPr>
              <w:t xml:space="preserve">منح </w:t>
            </w:r>
            <w:r w:rsidRPr="00C968B7">
              <w:rPr>
                <w:rtl/>
              </w:rPr>
              <w:t>التراخيص والحصص الخاصة ب</w:t>
            </w:r>
            <w:r w:rsidR="008656C2">
              <w:rPr>
                <w:rFonts w:hint="cs"/>
                <w:rtl/>
              </w:rPr>
              <w:t>المواد الهيدروفلوروكربونية</w:t>
            </w:r>
            <w:r w:rsidRPr="00C968B7">
              <w:rPr>
                <w:rtl/>
              </w:rPr>
              <w:t xml:space="preserve">، بما في ذلك </w:t>
            </w:r>
            <w:r w:rsidR="008656C2">
              <w:rPr>
                <w:rFonts w:hint="cs"/>
                <w:rtl/>
              </w:rPr>
              <w:t xml:space="preserve">إجراء </w:t>
            </w:r>
            <w:r w:rsidRPr="00C968B7">
              <w:rPr>
                <w:rtl/>
              </w:rPr>
              <w:t xml:space="preserve">تقييم </w:t>
            </w:r>
            <w:r w:rsidR="008656C2">
              <w:rPr>
                <w:rFonts w:hint="cs"/>
                <w:rtl/>
              </w:rPr>
              <w:t>ل</w:t>
            </w:r>
            <w:r w:rsidRPr="00C968B7">
              <w:rPr>
                <w:rtl/>
              </w:rPr>
              <w:t>تقييد/حظر استيراد معدات التبريد وتكييف الهواء</w:t>
            </w:r>
          </w:p>
        </w:tc>
        <w:tc>
          <w:tcPr>
            <w:tcW w:w="668" w:type="pct"/>
            <w:tcBorders>
              <w:bottom w:val="single" w:sz="4" w:space="0" w:color="auto"/>
            </w:tcBorders>
            <w:shd w:val="clear" w:color="auto" w:fill="auto"/>
            <w:noWrap/>
          </w:tcPr>
          <w:p w14:paraId="6C8CC0EB" w14:textId="77777777" w:rsidR="0048424E" w:rsidRPr="000A4838" w:rsidRDefault="0048424E" w:rsidP="0048424E">
            <w:pPr>
              <w:suppressAutoHyphens/>
              <w:jc w:val="right"/>
              <w:rPr>
                <w:b/>
                <w:bCs/>
                <w:sz w:val="20"/>
                <w:lang w:eastAsia="en-CA"/>
              </w:rPr>
            </w:pPr>
            <w:r w:rsidRPr="000A4838">
              <w:rPr>
                <w:sz w:val="20"/>
                <w:lang w:eastAsia="en-CA"/>
              </w:rPr>
              <w:t>36,000</w:t>
            </w:r>
          </w:p>
        </w:tc>
      </w:tr>
      <w:tr w:rsidR="0048424E" w:rsidRPr="000A4838" w14:paraId="4D453CB3" w14:textId="77777777" w:rsidTr="00820E16">
        <w:trPr>
          <w:trHeight w:val="237"/>
        </w:trPr>
        <w:tc>
          <w:tcPr>
            <w:tcW w:w="4332" w:type="pct"/>
            <w:gridSpan w:val="5"/>
            <w:tcBorders>
              <w:bottom w:val="single" w:sz="4" w:space="0" w:color="auto"/>
            </w:tcBorders>
            <w:shd w:val="clear" w:color="auto" w:fill="auto"/>
            <w:noWrap/>
          </w:tcPr>
          <w:p w14:paraId="072ABEB4" w14:textId="34094AB1" w:rsidR="0048424E" w:rsidRPr="000A4838" w:rsidRDefault="0048424E" w:rsidP="0048424E">
            <w:pPr>
              <w:suppressAutoHyphens/>
              <w:bidi/>
              <w:jc w:val="left"/>
              <w:rPr>
                <w:b/>
                <w:bCs/>
                <w:sz w:val="20"/>
                <w:lang w:eastAsia="en-CA"/>
              </w:rPr>
            </w:pPr>
            <w:r w:rsidRPr="00C968B7">
              <w:rPr>
                <w:rtl/>
              </w:rPr>
              <w:t xml:space="preserve">تعزيز حفظ السجلات والإبلاغ من </w:t>
            </w:r>
            <w:r w:rsidR="008656C2">
              <w:rPr>
                <w:rFonts w:hint="cs"/>
                <w:rtl/>
              </w:rPr>
              <w:t>جانب</w:t>
            </w:r>
            <w:r w:rsidRPr="00C968B7">
              <w:rPr>
                <w:rtl/>
              </w:rPr>
              <w:t xml:space="preserve"> الشركات</w:t>
            </w:r>
          </w:p>
        </w:tc>
        <w:tc>
          <w:tcPr>
            <w:tcW w:w="668" w:type="pct"/>
            <w:tcBorders>
              <w:bottom w:val="single" w:sz="4" w:space="0" w:color="auto"/>
            </w:tcBorders>
            <w:shd w:val="clear" w:color="auto" w:fill="auto"/>
            <w:noWrap/>
          </w:tcPr>
          <w:p w14:paraId="0DE2B4F8" w14:textId="77777777" w:rsidR="0048424E" w:rsidRPr="000A4838" w:rsidRDefault="0048424E" w:rsidP="0048424E">
            <w:pPr>
              <w:suppressAutoHyphens/>
              <w:jc w:val="right"/>
              <w:rPr>
                <w:b/>
                <w:bCs/>
                <w:sz w:val="20"/>
                <w:lang w:eastAsia="en-CA"/>
              </w:rPr>
            </w:pPr>
            <w:r w:rsidRPr="000A4838">
              <w:rPr>
                <w:sz w:val="20"/>
                <w:lang w:eastAsia="en-CA"/>
              </w:rPr>
              <w:t>10,000</w:t>
            </w:r>
          </w:p>
        </w:tc>
      </w:tr>
      <w:tr w:rsidR="0048424E" w:rsidRPr="000A4838" w14:paraId="00B73647" w14:textId="77777777" w:rsidTr="00820E16">
        <w:trPr>
          <w:trHeight w:val="237"/>
        </w:trPr>
        <w:tc>
          <w:tcPr>
            <w:tcW w:w="4332" w:type="pct"/>
            <w:gridSpan w:val="5"/>
            <w:tcBorders>
              <w:bottom w:val="single" w:sz="4" w:space="0" w:color="auto"/>
            </w:tcBorders>
            <w:shd w:val="clear" w:color="auto" w:fill="auto"/>
            <w:noWrap/>
          </w:tcPr>
          <w:p w14:paraId="7436781D" w14:textId="405B4AB6" w:rsidR="0048424E" w:rsidRPr="000A4838" w:rsidRDefault="0048424E" w:rsidP="0048424E">
            <w:pPr>
              <w:suppressAutoHyphens/>
              <w:bidi/>
              <w:jc w:val="left"/>
              <w:rPr>
                <w:b/>
                <w:bCs/>
                <w:sz w:val="20"/>
                <w:lang w:eastAsia="en-CA"/>
              </w:rPr>
            </w:pPr>
            <w:r w:rsidRPr="00C968B7">
              <w:rPr>
                <w:rtl/>
              </w:rPr>
              <w:t xml:space="preserve">توفير </w:t>
            </w:r>
            <w:r w:rsidR="008656C2">
              <w:rPr>
                <w:rFonts w:hint="cs"/>
                <w:rtl/>
              </w:rPr>
              <w:t>أجهزة التعرُّف على</w:t>
            </w:r>
            <w:r w:rsidRPr="00C968B7">
              <w:rPr>
                <w:rtl/>
              </w:rPr>
              <w:t xml:space="preserve"> غاز</w:t>
            </w:r>
            <w:r w:rsidR="008656C2">
              <w:rPr>
                <w:rFonts w:hint="cs"/>
                <w:rtl/>
              </w:rPr>
              <w:t>ات</w:t>
            </w:r>
            <w:r w:rsidRPr="00C968B7">
              <w:rPr>
                <w:rtl/>
              </w:rPr>
              <w:t xml:space="preserve"> التبريد للجمارك</w:t>
            </w:r>
          </w:p>
        </w:tc>
        <w:tc>
          <w:tcPr>
            <w:tcW w:w="668" w:type="pct"/>
            <w:tcBorders>
              <w:bottom w:val="single" w:sz="4" w:space="0" w:color="auto"/>
            </w:tcBorders>
            <w:shd w:val="clear" w:color="auto" w:fill="auto"/>
            <w:noWrap/>
          </w:tcPr>
          <w:p w14:paraId="68AAEF9D" w14:textId="77777777" w:rsidR="0048424E" w:rsidRPr="000A4838" w:rsidRDefault="0048424E" w:rsidP="0048424E">
            <w:pPr>
              <w:suppressAutoHyphens/>
              <w:jc w:val="right"/>
              <w:rPr>
                <w:b/>
                <w:bCs/>
                <w:sz w:val="20"/>
                <w:lang w:eastAsia="en-CA"/>
              </w:rPr>
            </w:pPr>
            <w:r w:rsidRPr="000A4838">
              <w:rPr>
                <w:sz w:val="20"/>
                <w:lang w:eastAsia="en-CA"/>
              </w:rPr>
              <w:t>70,000</w:t>
            </w:r>
          </w:p>
        </w:tc>
      </w:tr>
      <w:tr w:rsidR="0048424E" w:rsidRPr="000A4838" w14:paraId="257250F8" w14:textId="77777777" w:rsidTr="00820E16">
        <w:trPr>
          <w:trHeight w:val="237"/>
        </w:trPr>
        <w:tc>
          <w:tcPr>
            <w:tcW w:w="4332" w:type="pct"/>
            <w:gridSpan w:val="5"/>
            <w:tcBorders>
              <w:bottom w:val="single" w:sz="4" w:space="0" w:color="auto"/>
            </w:tcBorders>
            <w:shd w:val="clear" w:color="auto" w:fill="auto"/>
            <w:noWrap/>
          </w:tcPr>
          <w:p w14:paraId="0FA9E5E9" w14:textId="59EB2747" w:rsidR="0048424E" w:rsidRPr="000A4838" w:rsidRDefault="0048424E" w:rsidP="0048424E">
            <w:pPr>
              <w:suppressAutoHyphens/>
              <w:bidi/>
              <w:jc w:val="left"/>
              <w:rPr>
                <w:b/>
                <w:bCs/>
                <w:sz w:val="20"/>
                <w:lang w:eastAsia="en-CA"/>
              </w:rPr>
            </w:pPr>
            <w:r w:rsidRPr="00C968B7">
              <w:rPr>
                <w:rtl/>
              </w:rPr>
              <w:t xml:space="preserve">تدريب 350 من </w:t>
            </w:r>
            <w:r w:rsidR="007064AB">
              <w:rPr>
                <w:rFonts w:hint="cs"/>
                <w:rtl/>
              </w:rPr>
              <w:t>موظفي</w:t>
            </w:r>
            <w:r w:rsidRPr="00C968B7">
              <w:rPr>
                <w:rtl/>
              </w:rPr>
              <w:t xml:space="preserve"> الجمارك و</w:t>
            </w:r>
            <w:r w:rsidR="007064AB">
              <w:rPr>
                <w:rFonts w:hint="cs"/>
                <w:rtl/>
              </w:rPr>
              <w:t>مسؤولي</w:t>
            </w:r>
            <w:r w:rsidRPr="00C968B7">
              <w:rPr>
                <w:rtl/>
              </w:rPr>
              <w:t xml:space="preserve"> الإنفاذ، و</w:t>
            </w:r>
            <w:r w:rsidR="007064AB">
              <w:rPr>
                <w:rFonts w:hint="cs"/>
                <w:rtl/>
              </w:rPr>
              <w:t>وضع</w:t>
            </w:r>
            <w:r w:rsidRPr="00C968B7">
              <w:rPr>
                <w:rtl/>
              </w:rPr>
              <w:t xml:space="preserve"> منهج دراسي</w:t>
            </w:r>
          </w:p>
        </w:tc>
        <w:tc>
          <w:tcPr>
            <w:tcW w:w="668" w:type="pct"/>
            <w:tcBorders>
              <w:bottom w:val="single" w:sz="4" w:space="0" w:color="auto"/>
            </w:tcBorders>
            <w:shd w:val="clear" w:color="auto" w:fill="auto"/>
            <w:noWrap/>
          </w:tcPr>
          <w:p w14:paraId="03E5E441" w14:textId="77777777" w:rsidR="0048424E" w:rsidRPr="000A4838" w:rsidRDefault="0048424E" w:rsidP="0048424E">
            <w:pPr>
              <w:suppressAutoHyphens/>
              <w:jc w:val="right"/>
              <w:rPr>
                <w:b/>
                <w:bCs/>
                <w:sz w:val="20"/>
                <w:lang w:eastAsia="en-CA"/>
              </w:rPr>
            </w:pPr>
            <w:r w:rsidRPr="000A4838">
              <w:rPr>
                <w:sz w:val="20"/>
                <w:lang w:eastAsia="en-CA"/>
              </w:rPr>
              <w:t>95,000</w:t>
            </w:r>
          </w:p>
        </w:tc>
      </w:tr>
      <w:tr w:rsidR="0048424E" w:rsidRPr="000A4838" w14:paraId="28173531" w14:textId="77777777" w:rsidTr="00820E16">
        <w:trPr>
          <w:trHeight w:val="237"/>
        </w:trPr>
        <w:tc>
          <w:tcPr>
            <w:tcW w:w="4332" w:type="pct"/>
            <w:gridSpan w:val="5"/>
            <w:tcBorders>
              <w:bottom w:val="single" w:sz="4" w:space="0" w:color="auto"/>
            </w:tcBorders>
            <w:shd w:val="clear" w:color="auto" w:fill="auto"/>
            <w:noWrap/>
          </w:tcPr>
          <w:p w14:paraId="2D98F088" w14:textId="2557383E" w:rsidR="0048424E" w:rsidRPr="000A4838" w:rsidRDefault="0048424E" w:rsidP="0048424E">
            <w:pPr>
              <w:suppressAutoHyphens/>
              <w:bidi/>
              <w:jc w:val="left"/>
              <w:rPr>
                <w:b/>
                <w:bCs/>
                <w:sz w:val="20"/>
                <w:lang w:eastAsia="en-CA"/>
              </w:rPr>
            </w:pPr>
            <w:r w:rsidRPr="00C968B7">
              <w:rPr>
                <w:rtl/>
              </w:rPr>
              <w:t xml:space="preserve">تعزيز سجلات استيراد </w:t>
            </w:r>
            <w:r w:rsidR="007064AB">
              <w:rPr>
                <w:rFonts w:hint="cs"/>
                <w:rtl/>
              </w:rPr>
              <w:t>المواد الهيدروفلوروكربونية</w:t>
            </w:r>
            <w:r w:rsidR="007064AB" w:rsidRPr="00C968B7">
              <w:rPr>
                <w:rtl/>
              </w:rPr>
              <w:t xml:space="preserve"> </w:t>
            </w:r>
            <w:r w:rsidRPr="00C968B7">
              <w:rPr>
                <w:rtl/>
              </w:rPr>
              <w:t xml:space="preserve">من </w:t>
            </w:r>
            <w:r w:rsidR="007064AB">
              <w:rPr>
                <w:rFonts w:hint="cs"/>
                <w:rtl/>
              </w:rPr>
              <w:t>جانب</w:t>
            </w:r>
            <w:r w:rsidRPr="00C968B7">
              <w:rPr>
                <w:rtl/>
              </w:rPr>
              <w:t xml:space="preserve"> الجمارك</w:t>
            </w:r>
          </w:p>
        </w:tc>
        <w:tc>
          <w:tcPr>
            <w:tcW w:w="668" w:type="pct"/>
            <w:tcBorders>
              <w:bottom w:val="single" w:sz="4" w:space="0" w:color="auto"/>
            </w:tcBorders>
            <w:shd w:val="clear" w:color="auto" w:fill="auto"/>
            <w:noWrap/>
          </w:tcPr>
          <w:p w14:paraId="5F50569A" w14:textId="77777777" w:rsidR="0048424E" w:rsidRPr="000A4838" w:rsidRDefault="0048424E" w:rsidP="0048424E">
            <w:pPr>
              <w:suppressAutoHyphens/>
              <w:jc w:val="right"/>
              <w:rPr>
                <w:b/>
                <w:bCs/>
                <w:sz w:val="20"/>
                <w:lang w:eastAsia="en-CA"/>
              </w:rPr>
            </w:pPr>
            <w:r w:rsidRPr="000A4838">
              <w:rPr>
                <w:sz w:val="20"/>
                <w:lang w:eastAsia="en-CA"/>
              </w:rPr>
              <w:t>15,000</w:t>
            </w:r>
          </w:p>
        </w:tc>
      </w:tr>
      <w:tr w:rsidR="0048424E" w:rsidRPr="000A4838" w14:paraId="508DA4EB" w14:textId="77777777" w:rsidTr="00820E16">
        <w:trPr>
          <w:trHeight w:val="237"/>
        </w:trPr>
        <w:tc>
          <w:tcPr>
            <w:tcW w:w="4332" w:type="pct"/>
            <w:gridSpan w:val="5"/>
            <w:tcBorders>
              <w:bottom w:val="single" w:sz="4" w:space="0" w:color="auto"/>
            </w:tcBorders>
            <w:shd w:val="clear" w:color="auto" w:fill="auto"/>
            <w:noWrap/>
          </w:tcPr>
          <w:p w14:paraId="1D604F80" w14:textId="3DBA23D6" w:rsidR="0048424E" w:rsidRPr="000A4838" w:rsidRDefault="0048424E" w:rsidP="0048424E">
            <w:pPr>
              <w:suppressAutoHyphens/>
              <w:bidi/>
              <w:jc w:val="left"/>
              <w:rPr>
                <w:b/>
                <w:bCs/>
                <w:sz w:val="20"/>
                <w:lang w:eastAsia="en-CA"/>
              </w:rPr>
            </w:pPr>
            <w:r w:rsidRPr="00C968B7">
              <w:rPr>
                <w:rtl/>
              </w:rPr>
              <w:t xml:space="preserve">تحسين </w:t>
            </w:r>
            <w:r w:rsidR="007064AB">
              <w:rPr>
                <w:rFonts w:hint="cs"/>
                <w:rtl/>
              </w:rPr>
              <w:t>الرصد</w:t>
            </w:r>
            <w:r w:rsidRPr="00C968B7">
              <w:rPr>
                <w:rtl/>
              </w:rPr>
              <w:t xml:space="preserve"> المستمر للسوق وإجراء </w:t>
            </w:r>
            <w:r w:rsidR="007064AB">
              <w:rPr>
                <w:rFonts w:hint="cs"/>
                <w:rtl/>
              </w:rPr>
              <w:t>الدراسات الاستقصائية</w:t>
            </w:r>
          </w:p>
        </w:tc>
        <w:tc>
          <w:tcPr>
            <w:tcW w:w="668" w:type="pct"/>
            <w:tcBorders>
              <w:bottom w:val="single" w:sz="4" w:space="0" w:color="auto"/>
            </w:tcBorders>
            <w:shd w:val="clear" w:color="auto" w:fill="auto"/>
            <w:noWrap/>
          </w:tcPr>
          <w:p w14:paraId="12D6ABE8" w14:textId="77777777" w:rsidR="0048424E" w:rsidRPr="000A4838" w:rsidRDefault="0048424E" w:rsidP="0048424E">
            <w:pPr>
              <w:suppressAutoHyphens/>
              <w:jc w:val="right"/>
              <w:rPr>
                <w:b/>
                <w:bCs/>
                <w:sz w:val="20"/>
                <w:lang w:eastAsia="en-CA"/>
              </w:rPr>
            </w:pPr>
            <w:r w:rsidRPr="000A4838">
              <w:rPr>
                <w:sz w:val="20"/>
                <w:lang w:eastAsia="en-CA"/>
              </w:rPr>
              <w:t>50,000</w:t>
            </w:r>
          </w:p>
        </w:tc>
      </w:tr>
      <w:tr w:rsidR="0048424E" w:rsidRPr="000A4838" w14:paraId="4FF5F3B6" w14:textId="77777777" w:rsidTr="00820E16">
        <w:trPr>
          <w:trHeight w:val="237"/>
        </w:trPr>
        <w:tc>
          <w:tcPr>
            <w:tcW w:w="4332" w:type="pct"/>
            <w:gridSpan w:val="5"/>
            <w:tcBorders>
              <w:bottom w:val="single" w:sz="4" w:space="0" w:color="auto"/>
            </w:tcBorders>
            <w:shd w:val="clear" w:color="auto" w:fill="auto"/>
            <w:noWrap/>
          </w:tcPr>
          <w:p w14:paraId="64FCA9B4" w14:textId="3F915C36" w:rsidR="0048424E" w:rsidRPr="000A4838" w:rsidRDefault="0048424E" w:rsidP="0048424E">
            <w:pPr>
              <w:suppressAutoHyphens/>
              <w:bidi/>
              <w:jc w:val="left"/>
              <w:rPr>
                <w:b/>
                <w:bCs/>
                <w:sz w:val="20"/>
                <w:lang w:eastAsia="en-CA"/>
              </w:rPr>
            </w:pPr>
            <w:r w:rsidRPr="00C968B7">
              <w:rPr>
                <w:rtl/>
              </w:rPr>
              <w:t xml:space="preserve">تصنيف </w:t>
            </w:r>
            <w:r w:rsidR="007064AB">
              <w:rPr>
                <w:rFonts w:hint="cs"/>
                <w:rtl/>
              </w:rPr>
              <w:t xml:space="preserve">فئات </w:t>
            </w:r>
            <w:r w:rsidRPr="00C968B7">
              <w:rPr>
                <w:rtl/>
              </w:rPr>
              <w:t>ورش الخدمة</w:t>
            </w:r>
          </w:p>
        </w:tc>
        <w:tc>
          <w:tcPr>
            <w:tcW w:w="668" w:type="pct"/>
            <w:tcBorders>
              <w:bottom w:val="single" w:sz="4" w:space="0" w:color="auto"/>
            </w:tcBorders>
            <w:shd w:val="clear" w:color="auto" w:fill="auto"/>
            <w:noWrap/>
          </w:tcPr>
          <w:p w14:paraId="4C075287" w14:textId="77777777" w:rsidR="0048424E" w:rsidRPr="000A4838" w:rsidRDefault="0048424E" w:rsidP="0048424E">
            <w:pPr>
              <w:suppressAutoHyphens/>
              <w:jc w:val="right"/>
              <w:rPr>
                <w:b/>
                <w:bCs/>
                <w:sz w:val="20"/>
                <w:lang w:eastAsia="en-CA"/>
              </w:rPr>
            </w:pPr>
            <w:r w:rsidRPr="000A4838">
              <w:rPr>
                <w:sz w:val="20"/>
                <w:lang w:eastAsia="en-CA"/>
              </w:rPr>
              <w:t>23,000</w:t>
            </w:r>
          </w:p>
        </w:tc>
      </w:tr>
      <w:tr w:rsidR="0048424E" w:rsidRPr="000A4838" w14:paraId="5D403E62" w14:textId="77777777" w:rsidTr="00820E16">
        <w:trPr>
          <w:trHeight w:val="237"/>
        </w:trPr>
        <w:tc>
          <w:tcPr>
            <w:tcW w:w="4332" w:type="pct"/>
            <w:gridSpan w:val="5"/>
            <w:tcBorders>
              <w:bottom w:val="single" w:sz="4" w:space="0" w:color="auto"/>
            </w:tcBorders>
            <w:shd w:val="clear" w:color="auto" w:fill="auto"/>
            <w:noWrap/>
          </w:tcPr>
          <w:p w14:paraId="299371D3" w14:textId="79B40C5B" w:rsidR="0048424E" w:rsidRPr="000A4838" w:rsidRDefault="0048424E" w:rsidP="0048424E">
            <w:pPr>
              <w:suppressAutoHyphens/>
              <w:bidi/>
              <w:jc w:val="left"/>
              <w:rPr>
                <w:b/>
                <w:bCs/>
                <w:sz w:val="20"/>
                <w:lang w:eastAsia="en-CA"/>
              </w:rPr>
            </w:pPr>
            <w:r w:rsidRPr="00C968B7">
              <w:rPr>
                <w:rtl/>
              </w:rPr>
              <w:t xml:space="preserve">تنسيق </w:t>
            </w:r>
            <w:r w:rsidR="00016CE4">
              <w:rPr>
                <w:rFonts w:hint="cs"/>
                <w:rtl/>
              </w:rPr>
              <w:t>ال</w:t>
            </w:r>
            <w:r w:rsidR="00016CE4" w:rsidRPr="00C968B7">
              <w:rPr>
                <w:rtl/>
              </w:rPr>
              <w:t xml:space="preserve">معايير </w:t>
            </w:r>
            <w:r w:rsidRPr="00C968B7">
              <w:rPr>
                <w:rtl/>
              </w:rPr>
              <w:t>وخطط وضع العلامات</w:t>
            </w:r>
          </w:p>
        </w:tc>
        <w:tc>
          <w:tcPr>
            <w:tcW w:w="668" w:type="pct"/>
            <w:tcBorders>
              <w:bottom w:val="single" w:sz="4" w:space="0" w:color="auto"/>
            </w:tcBorders>
            <w:shd w:val="clear" w:color="auto" w:fill="auto"/>
            <w:noWrap/>
          </w:tcPr>
          <w:p w14:paraId="188263ED" w14:textId="77777777" w:rsidR="0048424E" w:rsidRPr="000A4838" w:rsidRDefault="0048424E" w:rsidP="0048424E">
            <w:pPr>
              <w:suppressAutoHyphens/>
              <w:jc w:val="right"/>
              <w:rPr>
                <w:b/>
                <w:bCs/>
                <w:sz w:val="20"/>
                <w:lang w:eastAsia="en-CA"/>
              </w:rPr>
            </w:pPr>
            <w:r w:rsidRPr="000A4838">
              <w:rPr>
                <w:sz w:val="20"/>
                <w:lang w:eastAsia="en-CA"/>
              </w:rPr>
              <w:t>20,000</w:t>
            </w:r>
          </w:p>
        </w:tc>
      </w:tr>
      <w:tr w:rsidR="0048424E" w:rsidRPr="000A4838" w14:paraId="4BE01741" w14:textId="77777777" w:rsidTr="00820E16">
        <w:trPr>
          <w:trHeight w:val="237"/>
        </w:trPr>
        <w:tc>
          <w:tcPr>
            <w:tcW w:w="4332" w:type="pct"/>
            <w:gridSpan w:val="5"/>
            <w:tcBorders>
              <w:bottom w:val="single" w:sz="4" w:space="0" w:color="auto"/>
            </w:tcBorders>
            <w:shd w:val="clear" w:color="auto" w:fill="auto"/>
            <w:noWrap/>
          </w:tcPr>
          <w:p w14:paraId="04A613CA" w14:textId="5BC073C0" w:rsidR="0048424E" w:rsidRPr="000A4838" w:rsidRDefault="0048424E" w:rsidP="0048424E">
            <w:pPr>
              <w:suppressAutoHyphens/>
              <w:bidi/>
              <w:jc w:val="left"/>
              <w:rPr>
                <w:b/>
                <w:bCs/>
                <w:sz w:val="20"/>
                <w:lang w:eastAsia="en-CA"/>
              </w:rPr>
            </w:pPr>
            <w:r w:rsidRPr="00C968B7">
              <w:rPr>
                <w:rtl/>
              </w:rPr>
              <w:t>إذكاء الوعي والتوعية البيئية</w:t>
            </w:r>
          </w:p>
        </w:tc>
        <w:tc>
          <w:tcPr>
            <w:tcW w:w="668" w:type="pct"/>
            <w:tcBorders>
              <w:bottom w:val="single" w:sz="4" w:space="0" w:color="auto"/>
            </w:tcBorders>
            <w:shd w:val="clear" w:color="auto" w:fill="auto"/>
            <w:noWrap/>
          </w:tcPr>
          <w:p w14:paraId="7251EC38" w14:textId="77777777" w:rsidR="0048424E" w:rsidRPr="000A4838" w:rsidRDefault="0048424E" w:rsidP="0048424E">
            <w:pPr>
              <w:suppressAutoHyphens/>
              <w:jc w:val="right"/>
              <w:rPr>
                <w:b/>
                <w:bCs/>
                <w:sz w:val="20"/>
                <w:lang w:eastAsia="en-CA"/>
              </w:rPr>
            </w:pPr>
            <w:r w:rsidRPr="000A4838">
              <w:rPr>
                <w:sz w:val="20"/>
                <w:lang w:eastAsia="en-CA"/>
              </w:rPr>
              <w:t>40,000</w:t>
            </w:r>
          </w:p>
        </w:tc>
      </w:tr>
      <w:tr w:rsidR="0048424E" w:rsidRPr="000A4838" w14:paraId="23AECF3C" w14:textId="77777777" w:rsidTr="00820E16">
        <w:trPr>
          <w:trHeight w:val="237"/>
        </w:trPr>
        <w:tc>
          <w:tcPr>
            <w:tcW w:w="4332" w:type="pct"/>
            <w:gridSpan w:val="5"/>
            <w:tcBorders>
              <w:bottom w:val="single" w:sz="4" w:space="0" w:color="auto"/>
            </w:tcBorders>
            <w:shd w:val="clear" w:color="auto" w:fill="auto"/>
            <w:noWrap/>
          </w:tcPr>
          <w:p w14:paraId="6EE8FCA4" w14:textId="13F1741D" w:rsidR="0048424E" w:rsidRPr="007064AB" w:rsidRDefault="0048424E" w:rsidP="0048424E">
            <w:pPr>
              <w:suppressAutoHyphens/>
              <w:bidi/>
              <w:jc w:val="left"/>
              <w:rPr>
                <w:b/>
                <w:bCs/>
                <w:sz w:val="20"/>
                <w:lang w:eastAsia="en-CA"/>
              </w:rPr>
            </w:pPr>
            <w:r w:rsidRPr="007064AB">
              <w:rPr>
                <w:b/>
                <w:bCs/>
                <w:rtl/>
              </w:rPr>
              <w:t>المجموع الفرعي للإطار التنظيمي وآليات الرقابة</w:t>
            </w:r>
          </w:p>
        </w:tc>
        <w:tc>
          <w:tcPr>
            <w:tcW w:w="668" w:type="pct"/>
            <w:tcBorders>
              <w:bottom w:val="single" w:sz="4" w:space="0" w:color="auto"/>
            </w:tcBorders>
            <w:shd w:val="clear" w:color="auto" w:fill="auto"/>
            <w:noWrap/>
          </w:tcPr>
          <w:p w14:paraId="7B310C39" w14:textId="77777777" w:rsidR="0048424E" w:rsidRPr="000A4838" w:rsidRDefault="0048424E" w:rsidP="0048424E">
            <w:pPr>
              <w:suppressAutoHyphens/>
              <w:jc w:val="right"/>
              <w:rPr>
                <w:b/>
                <w:bCs/>
                <w:sz w:val="20"/>
                <w:lang w:eastAsia="en-CA"/>
              </w:rPr>
            </w:pPr>
            <w:r w:rsidRPr="000A4838">
              <w:rPr>
                <w:b/>
                <w:bCs/>
                <w:sz w:val="20"/>
                <w:lang w:eastAsia="en-CA"/>
              </w:rPr>
              <w:t>359,000</w:t>
            </w:r>
          </w:p>
        </w:tc>
      </w:tr>
      <w:tr w:rsidR="0048424E" w:rsidRPr="000A4838" w14:paraId="471C2FF8" w14:textId="77777777" w:rsidTr="00820E16">
        <w:trPr>
          <w:trHeight w:val="237"/>
        </w:trPr>
        <w:tc>
          <w:tcPr>
            <w:tcW w:w="4332" w:type="pct"/>
            <w:gridSpan w:val="5"/>
            <w:tcBorders>
              <w:bottom w:val="single" w:sz="4" w:space="0" w:color="auto"/>
            </w:tcBorders>
            <w:shd w:val="clear" w:color="auto" w:fill="auto"/>
            <w:noWrap/>
          </w:tcPr>
          <w:p w14:paraId="0450F343" w14:textId="59AE915B" w:rsidR="0048424E" w:rsidRPr="000A4838" w:rsidRDefault="0048424E" w:rsidP="0048424E">
            <w:pPr>
              <w:suppressAutoHyphens/>
              <w:bidi/>
              <w:jc w:val="left"/>
              <w:rPr>
                <w:b/>
                <w:bCs/>
                <w:sz w:val="20"/>
                <w:lang w:eastAsia="en-CA"/>
              </w:rPr>
            </w:pPr>
            <w:r w:rsidRPr="00C968B7">
              <w:rPr>
                <w:rtl/>
              </w:rPr>
              <w:t xml:space="preserve">تنسيق وإدارة </w:t>
            </w:r>
            <w:r w:rsidR="007064AB">
              <w:rPr>
                <w:rFonts w:hint="cs"/>
                <w:rtl/>
              </w:rPr>
              <w:t xml:space="preserve">الاضطلاع بخطة تنفيذ </w:t>
            </w:r>
            <w:r w:rsidR="00223BEA">
              <w:rPr>
                <w:rFonts w:hint="cs"/>
                <w:rtl/>
              </w:rPr>
              <w:t xml:space="preserve">تعديل </w:t>
            </w:r>
            <w:r w:rsidR="007064AB">
              <w:rPr>
                <w:rFonts w:hint="cs"/>
                <w:rtl/>
              </w:rPr>
              <w:t>كيغالي</w:t>
            </w:r>
          </w:p>
        </w:tc>
        <w:tc>
          <w:tcPr>
            <w:tcW w:w="668" w:type="pct"/>
            <w:tcBorders>
              <w:bottom w:val="single" w:sz="4" w:space="0" w:color="auto"/>
            </w:tcBorders>
            <w:shd w:val="clear" w:color="auto" w:fill="auto"/>
            <w:noWrap/>
          </w:tcPr>
          <w:p w14:paraId="3091093D" w14:textId="77777777" w:rsidR="0048424E" w:rsidRPr="000A4838" w:rsidRDefault="0048424E" w:rsidP="0048424E">
            <w:pPr>
              <w:suppressAutoHyphens/>
              <w:jc w:val="right"/>
              <w:rPr>
                <w:b/>
                <w:bCs/>
                <w:sz w:val="20"/>
                <w:lang w:eastAsia="en-CA"/>
              </w:rPr>
            </w:pPr>
            <w:r w:rsidRPr="000A4838">
              <w:rPr>
                <w:sz w:val="20"/>
                <w:lang w:eastAsia="en-CA"/>
              </w:rPr>
              <w:t>115,000</w:t>
            </w:r>
          </w:p>
        </w:tc>
      </w:tr>
      <w:tr w:rsidR="0048424E" w:rsidRPr="000A4838" w14:paraId="415AF719" w14:textId="77777777" w:rsidTr="00820E16">
        <w:trPr>
          <w:trHeight w:val="237"/>
        </w:trPr>
        <w:tc>
          <w:tcPr>
            <w:tcW w:w="4332" w:type="pct"/>
            <w:gridSpan w:val="5"/>
            <w:tcBorders>
              <w:bottom w:val="single" w:sz="4" w:space="0" w:color="auto"/>
            </w:tcBorders>
            <w:shd w:val="clear" w:color="auto" w:fill="auto"/>
            <w:noWrap/>
          </w:tcPr>
          <w:p w14:paraId="1F690986" w14:textId="76710C04" w:rsidR="0048424E" w:rsidRPr="007064AB" w:rsidRDefault="0048424E" w:rsidP="0048424E">
            <w:pPr>
              <w:suppressAutoHyphens/>
              <w:bidi/>
              <w:jc w:val="left"/>
              <w:rPr>
                <w:b/>
                <w:bCs/>
                <w:sz w:val="20"/>
                <w:lang w:eastAsia="en-CA"/>
              </w:rPr>
            </w:pPr>
            <w:r w:rsidRPr="007064AB">
              <w:rPr>
                <w:b/>
                <w:bCs/>
                <w:rtl/>
              </w:rPr>
              <w:t>المجموع للمرحلة الأولى من</w:t>
            </w:r>
            <w:r w:rsidRPr="007064AB">
              <w:rPr>
                <w:b/>
                <w:bCs/>
              </w:rPr>
              <w:t xml:space="preserve"> </w:t>
            </w:r>
            <w:r w:rsidR="007064AB" w:rsidRPr="007064AB">
              <w:rPr>
                <w:rFonts w:hint="cs"/>
                <w:b/>
                <w:bCs/>
                <w:rtl/>
              </w:rPr>
              <w:t>خطة تنفيذ</w:t>
            </w:r>
            <w:r w:rsidR="00223BEA">
              <w:rPr>
                <w:rFonts w:hint="cs"/>
                <w:b/>
                <w:bCs/>
                <w:rtl/>
              </w:rPr>
              <w:t xml:space="preserve"> تعديل</w:t>
            </w:r>
            <w:r w:rsidR="007064AB" w:rsidRPr="007064AB">
              <w:rPr>
                <w:rFonts w:hint="cs"/>
                <w:b/>
                <w:bCs/>
                <w:rtl/>
              </w:rPr>
              <w:t xml:space="preserve"> كيغالي</w:t>
            </w:r>
          </w:p>
        </w:tc>
        <w:tc>
          <w:tcPr>
            <w:tcW w:w="668" w:type="pct"/>
            <w:tcBorders>
              <w:bottom w:val="single" w:sz="4" w:space="0" w:color="auto"/>
            </w:tcBorders>
            <w:shd w:val="clear" w:color="auto" w:fill="auto"/>
            <w:noWrap/>
          </w:tcPr>
          <w:p w14:paraId="1B9F17A6" w14:textId="77777777" w:rsidR="0048424E" w:rsidRPr="000A4838" w:rsidRDefault="0048424E" w:rsidP="0048424E">
            <w:pPr>
              <w:suppressAutoHyphens/>
              <w:jc w:val="right"/>
              <w:rPr>
                <w:b/>
                <w:bCs/>
                <w:sz w:val="20"/>
                <w:lang w:eastAsia="en-CA"/>
              </w:rPr>
            </w:pPr>
            <w:r w:rsidRPr="000A4838">
              <w:rPr>
                <w:b/>
                <w:bCs/>
                <w:sz w:val="20"/>
                <w:lang w:eastAsia="en-CA"/>
              </w:rPr>
              <w:t>1,211,500</w:t>
            </w:r>
          </w:p>
        </w:tc>
      </w:tr>
    </w:tbl>
    <w:p w14:paraId="67CB6F0A" w14:textId="492FD2BB" w:rsidR="00B65AEE" w:rsidRPr="00DE2975" w:rsidRDefault="00B65AEE" w:rsidP="00B65AEE">
      <w:pPr>
        <w:bidi/>
        <w:spacing w:after="240" w:line="360" w:lineRule="auto"/>
        <w:rPr>
          <w:rFonts w:asciiTheme="majorBidi" w:hAnsiTheme="majorBidi"/>
          <w:b/>
          <w:bCs/>
          <w:szCs w:val="24"/>
          <w:rtl/>
        </w:rPr>
      </w:pPr>
    </w:p>
    <w:p w14:paraId="1526825E" w14:textId="7CA63D51" w:rsidR="00B65AEE" w:rsidRPr="00D432A7" w:rsidRDefault="007064AB" w:rsidP="007064AB">
      <w:pPr>
        <w:bidi/>
        <w:spacing w:after="240" w:line="360" w:lineRule="auto"/>
        <w:rPr>
          <w:rFonts w:asciiTheme="majorBidi" w:hAnsiTheme="majorBidi"/>
          <w:i/>
          <w:iCs/>
          <w:sz w:val="26"/>
          <w:szCs w:val="26"/>
          <w:rtl/>
        </w:rPr>
      </w:pPr>
      <w:r w:rsidRPr="00D432A7">
        <w:rPr>
          <w:rFonts w:asciiTheme="majorBidi" w:hAnsiTheme="majorBidi" w:hint="cs"/>
          <w:i/>
          <w:iCs/>
          <w:sz w:val="26"/>
          <w:szCs w:val="26"/>
          <w:rtl/>
          <w:lang w:bidi="ar-SA"/>
        </w:rPr>
        <w:t>ا</w:t>
      </w:r>
      <w:r w:rsidR="00B65AEE" w:rsidRPr="00D432A7">
        <w:rPr>
          <w:rFonts w:asciiTheme="majorBidi" w:hAnsiTheme="majorBidi"/>
          <w:i/>
          <w:iCs/>
          <w:sz w:val="26"/>
          <w:szCs w:val="26"/>
          <w:rtl/>
          <w:lang w:bidi="ar-SA"/>
        </w:rPr>
        <w:t xml:space="preserve">لتنفيذ المتزامن </w:t>
      </w:r>
      <w:r w:rsidRPr="00D432A7">
        <w:rPr>
          <w:rFonts w:asciiTheme="majorBidi" w:hAnsiTheme="majorBidi" w:hint="cs"/>
          <w:i/>
          <w:iCs/>
          <w:sz w:val="26"/>
          <w:szCs w:val="26"/>
          <w:rtl/>
          <w:lang w:bidi="ar-SA"/>
        </w:rPr>
        <w:t xml:space="preserve">لإزالة </w:t>
      </w:r>
      <w:r w:rsidR="00B65AEE" w:rsidRPr="00D432A7">
        <w:rPr>
          <w:rFonts w:asciiTheme="majorBidi" w:hAnsiTheme="majorBidi"/>
          <w:i/>
          <w:iCs/>
          <w:sz w:val="26"/>
          <w:szCs w:val="26"/>
          <w:rtl/>
          <w:lang w:bidi="ar-SA"/>
        </w:rPr>
        <w:t xml:space="preserve">المواد الهيدروكلوروفلوروكربونية والتخفيض التدريجي </w:t>
      </w:r>
      <w:r w:rsidRPr="00D432A7">
        <w:rPr>
          <w:rFonts w:hint="cs"/>
          <w:i/>
          <w:iCs/>
          <w:sz w:val="26"/>
          <w:szCs w:val="26"/>
          <w:rtl/>
        </w:rPr>
        <w:t>للمواد الهيدروفلوروكربونية</w:t>
      </w:r>
    </w:p>
    <w:p w14:paraId="0164129E" w14:textId="1A6441E0"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 xml:space="preserve">أدرجت حكومة الكاميرون في </w:t>
      </w:r>
      <w:r w:rsidR="00830AAE" w:rsidRPr="00D432A7">
        <w:rPr>
          <w:rFonts w:asciiTheme="majorBidi" w:hAnsiTheme="majorBidi" w:hint="cs"/>
          <w:sz w:val="26"/>
          <w:szCs w:val="26"/>
          <w:rtl/>
        </w:rPr>
        <w:t xml:space="preserve">طلبها </w:t>
      </w:r>
      <w:r w:rsidRPr="00D432A7">
        <w:rPr>
          <w:rFonts w:asciiTheme="majorBidi" w:hAnsiTheme="majorBidi"/>
          <w:sz w:val="26"/>
          <w:szCs w:val="26"/>
          <w:rtl/>
        </w:rPr>
        <w:t>معلومات تتعلق بالتنفيذ المتزامن لخطة إدارة إزالة المواد الهيدروكلوروفلوروكربونية و</w:t>
      </w:r>
      <w:r w:rsidR="00DC7986" w:rsidRPr="00D432A7">
        <w:rPr>
          <w:rFonts w:asciiTheme="majorBidi" w:hAnsiTheme="majorBidi"/>
          <w:sz w:val="26"/>
          <w:szCs w:val="26"/>
          <w:rtl/>
        </w:rPr>
        <w:t>خطة تنفيذ تعديل كيغالي للخفض التدريجي للمواد الهيدروفلوروكربونية</w:t>
      </w:r>
      <w:r w:rsidRPr="00D432A7">
        <w:rPr>
          <w:rFonts w:asciiTheme="majorBidi" w:hAnsiTheme="majorBidi"/>
          <w:sz w:val="26"/>
          <w:szCs w:val="26"/>
          <w:rtl/>
        </w:rPr>
        <w:t xml:space="preserve">، بما في ذلك التزامها بتنسيق </w:t>
      </w:r>
      <w:r w:rsidR="00216F1C" w:rsidRPr="00D432A7">
        <w:rPr>
          <w:rFonts w:asciiTheme="majorBidi" w:hAnsiTheme="majorBidi" w:hint="cs"/>
          <w:sz w:val="26"/>
          <w:szCs w:val="26"/>
          <w:rtl/>
        </w:rPr>
        <w:t>ال</w:t>
      </w:r>
      <w:r w:rsidRPr="00D432A7">
        <w:rPr>
          <w:rFonts w:asciiTheme="majorBidi" w:hAnsiTheme="majorBidi"/>
          <w:sz w:val="26"/>
          <w:szCs w:val="26"/>
          <w:rtl/>
        </w:rPr>
        <w:t xml:space="preserve">أنشطة </w:t>
      </w:r>
      <w:r w:rsidR="00216F1C" w:rsidRPr="00D432A7">
        <w:rPr>
          <w:rFonts w:asciiTheme="majorBidi" w:hAnsiTheme="majorBidi" w:hint="cs"/>
          <w:sz w:val="26"/>
          <w:szCs w:val="26"/>
          <w:rtl/>
        </w:rPr>
        <w:t xml:space="preserve">الرامية إلى </w:t>
      </w:r>
      <w:r w:rsidRPr="00D432A7">
        <w:rPr>
          <w:rFonts w:asciiTheme="majorBidi" w:hAnsiTheme="majorBidi"/>
          <w:sz w:val="26"/>
          <w:szCs w:val="26"/>
          <w:rtl/>
        </w:rPr>
        <w:t>إزالة المواد الهيدروكلوروفلوروكربونية وخفض استهلاك المواد الهيدروفلوروكربونية  إلى أقصى حد ممكن، على أساس أن كلا الاتفاقين متعددي السنوات سيخضعان لاتفاقي</w:t>
      </w:r>
      <w:r w:rsidR="00216F1C" w:rsidRPr="00D432A7">
        <w:rPr>
          <w:rFonts w:asciiTheme="majorBidi" w:hAnsiTheme="majorBidi" w:hint="cs"/>
          <w:sz w:val="26"/>
          <w:szCs w:val="26"/>
          <w:rtl/>
        </w:rPr>
        <w:t>ن</w:t>
      </w:r>
      <w:r w:rsidRPr="00D432A7">
        <w:rPr>
          <w:rFonts w:asciiTheme="majorBidi" w:hAnsiTheme="majorBidi"/>
          <w:sz w:val="26"/>
          <w:szCs w:val="26"/>
          <w:rtl/>
        </w:rPr>
        <w:t xml:space="preserve"> منفصل</w:t>
      </w:r>
      <w:r w:rsidR="00216F1C" w:rsidRPr="00D432A7">
        <w:rPr>
          <w:rFonts w:asciiTheme="majorBidi" w:hAnsiTheme="majorBidi" w:hint="cs"/>
          <w:sz w:val="26"/>
          <w:szCs w:val="26"/>
          <w:rtl/>
        </w:rPr>
        <w:t>ين</w:t>
      </w:r>
      <w:r w:rsidRPr="00D432A7">
        <w:rPr>
          <w:rFonts w:asciiTheme="majorBidi" w:hAnsiTheme="majorBidi"/>
          <w:sz w:val="26"/>
          <w:szCs w:val="26"/>
          <w:rtl/>
        </w:rPr>
        <w:t xml:space="preserve"> بين </w:t>
      </w:r>
      <w:r w:rsidR="00216F1C" w:rsidRPr="00D432A7">
        <w:rPr>
          <w:rFonts w:asciiTheme="majorBidi" w:hAnsiTheme="majorBidi" w:hint="cs"/>
          <w:sz w:val="26"/>
          <w:szCs w:val="26"/>
          <w:rtl/>
        </w:rPr>
        <w:t>البلد</w:t>
      </w:r>
      <w:r w:rsidRPr="00D432A7">
        <w:rPr>
          <w:rFonts w:asciiTheme="majorBidi" w:hAnsiTheme="majorBidi"/>
          <w:sz w:val="26"/>
          <w:szCs w:val="26"/>
          <w:rtl/>
        </w:rPr>
        <w:t xml:space="preserve"> واللجنة التنفيذية. </w:t>
      </w:r>
      <w:r w:rsidR="00216F1C" w:rsidRPr="00D432A7">
        <w:rPr>
          <w:rFonts w:asciiTheme="majorBidi" w:hAnsiTheme="majorBidi" w:hint="cs"/>
          <w:sz w:val="26"/>
          <w:szCs w:val="26"/>
          <w:rtl/>
        </w:rPr>
        <w:t>و</w:t>
      </w:r>
      <w:r w:rsidRPr="00D432A7">
        <w:rPr>
          <w:rFonts w:asciiTheme="majorBidi" w:hAnsiTheme="majorBidi"/>
          <w:sz w:val="26"/>
          <w:szCs w:val="26"/>
          <w:rtl/>
        </w:rPr>
        <w:t xml:space="preserve">حددت الحكومة الأنشطة التي يمكن تنفيذها بطريقة متكاملة </w:t>
      </w:r>
      <w:r w:rsidR="00216F1C" w:rsidRPr="00D432A7">
        <w:rPr>
          <w:rFonts w:asciiTheme="majorBidi" w:hAnsiTheme="majorBidi" w:hint="cs"/>
          <w:sz w:val="26"/>
          <w:szCs w:val="26"/>
          <w:rtl/>
        </w:rPr>
        <w:t>ل</w:t>
      </w:r>
      <w:r w:rsidRPr="00D432A7">
        <w:rPr>
          <w:rFonts w:asciiTheme="majorBidi" w:hAnsiTheme="majorBidi"/>
          <w:sz w:val="26"/>
          <w:szCs w:val="26"/>
          <w:rtl/>
        </w:rPr>
        <w:t>تقل</w:t>
      </w:r>
      <w:r w:rsidR="00216F1C" w:rsidRPr="00D432A7">
        <w:rPr>
          <w:rFonts w:asciiTheme="majorBidi" w:hAnsiTheme="majorBidi" w:hint="cs"/>
          <w:sz w:val="26"/>
          <w:szCs w:val="26"/>
          <w:rtl/>
        </w:rPr>
        <w:t>ي</w:t>
      </w:r>
      <w:r w:rsidRPr="00D432A7">
        <w:rPr>
          <w:rFonts w:asciiTheme="majorBidi" w:hAnsiTheme="majorBidi"/>
          <w:sz w:val="26"/>
          <w:szCs w:val="26"/>
          <w:rtl/>
        </w:rPr>
        <w:t xml:space="preserve">ل النفقات والتكاليف اللوجستية، والأنشطة التي </w:t>
      </w:r>
      <w:r w:rsidR="00216F1C" w:rsidRPr="00D432A7">
        <w:rPr>
          <w:rFonts w:asciiTheme="majorBidi" w:hAnsiTheme="majorBidi" w:hint="cs"/>
          <w:sz w:val="26"/>
          <w:szCs w:val="26"/>
          <w:rtl/>
        </w:rPr>
        <w:t>يلزم</w:t>
      </w:r>
      <w:r w:rsidRPr="00D432A7">
        <w:rPr>
          <w:rFonts w:asciiTheme="majorBidi" w:hAnsiTheme="majorBidi"/>
          <w:sz w:val="26"/>
          <w:szCs w:val="26"/>
          <w:rtl/>
        </w:rPr>
        <w:t xml:space="preserve"> تنفيذها بشكل متوازٍ</w:t>
      </w:r>
      <w:r w:rsidRPr="00D432A7">
        <w:rPr>
          <w:rFonts w:asciiTheme="majorBidi" w:hAnsiTheme="majorBidi"/>
          <w:sz w:val="26"/>
          <w:szCs w:val="26"/>
        </w:rPr>
        <w:t>.</w:t>
      </w:r>
    </w:p>
    <w:p w14:paraId="772ADFEE" w14:textId="2DDF39BC" w:rsidR="00B65AEE" w:rsidRPr="00D432A7" w:rsidRDefault="00AD67EF"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hint="cs"/>
          <w:sz w:val="26"/>
          <w:szCs w:val="26"/>
          <w:rtl/>
        </w:rPr>
        <w:t>و</w:t>
      </w:r>
      <w:r w:rsidR="00B65AEE" w:rsidRPr="00D432A7">
        <w:rPr>
          <w:rFonts w:asciiTheme="majorBidi" w:hAnsiTheme="majorBidi"/>
          <w:sz w:val="26"/>
          <w:szCs w:val="26"/>
          <w:rtl/>
        </w:rPr>
        <w:t xml:space="preserve">تشمل الأنشطة التي يمكن تنفيذها بطريقة متكاملة شراء الأدوات؛ </w:t>
      </w:r>
      <w:r w:rsidRPr="00D432A7">
        <w:rPr>
          <w:rFonts w:asciiTheme="majorBidi" w:hAnsiTheme="majorBidi" w:hint="cs"/>
          <w:sz w:val="26"/>
          <w:szCs w:val="26"/>
          <w:rtl/>
        </w:rPr>
        <w:t>و</w:t>
      </w:r>
      <w:r w:rsidR="00B65AEE" w:rsidRPr="00D432A7">
        <w:rPr>
          <w:rFonts w:asciiTheme="majorBidi" w:hAnsiTheme="majorBidi"/>
          <w:sz w:val="26"/>
          <w:szCs w:val="26"/>
          <w:rtl/>
        </w:rPr>
        <w:t xml:space="preserve">بعض التدابير التنظيمية؛ </w:t>
      </w:r>
      <w:r w:rsidRPr="00D432A7">
        <w:rPr>
          <w:rFonts w:asciiTheme="majorBidi" w:hAnsiTheme="majorBidi" w:hint="cs"/>
          <w:sz w:val="26"/>
          <w:szCs w:val="26"/>
          <w:rtl/>
        </w:rPr>
        <w:t>و</w:t>
      </w:r>
      <w:r w:rsidR="00B65AEE" w:rsidRPr="00D432A7">
        <w:rPr>
          <w:rFonts w:asciiTheme="majorBidi" w:hAnsiTheme="majorBidi"/>
          <w:sz w:val="26"/>
          <w:szCs w:val="26"/>
          <w:rtl/>
        </w:rPr>
        <w:t xml:space="preserve">تدريب </w:t>
      </w:r>
      <w:r w:rsidRPr="00D432A7">
        <w:rPr>
          <w:rFonts w:asciiTheme="majorBidi" w:hAnsiTheme="majorBidi"/>
          <w:sz w:val="26"/>
          <w:szCs w:val="26"/>
          <w:rtl/>
        </w:rPr>
        <w:t xml:space="preserve">الفنيين </w:t>
      </w:r>
      <w:r w:rsidR="00B65AEE" w:rsidRPr="00D432A7">
        <w:rPr>
          <w:rFonts w:asciiTheme="majorBidi" w:hAnsiTheme="majorBidi"/>
          <w:sz w:val="26"/>
          <w:szCs w:val="26"/>
          <w:rtl/>
        </w:rPr>
        <w:t>واعتماد</w:t>
      </w:r>
      <w:r w:rsidRPr="00D432A7">
        <w:rPr>
          <w:rFonts w:asciiTheme="majorBidi" w:hAnsiTheme="majorBidi" w:hint="cs"/>
          <w:sz w:val="26"/>
          <w:szCs w:val="26"/>
          <w:rtl/>
        </w:rPr>
        <w:t>هم</w:t>
      </w:r>
      <w:r w:rsidR="00B65AEE" w:rsidRPr="00D432A7">
        <w:rPr>
          <w:rFonts w:asciiTheme="majorBidi" w:hAnsiTheme="majorBidi"/>
          <w:sz w:val="26"/>
          <w:szCs w:val="26"/>
          <w:rtl/>
        </w:rPr>
        <w:t xml:space="preserve">؛ </w:t>
      </w:r>
      <w:r w:rsidRPr="00D432A7">
        <w:rPr>
          <w:rFonts w:asciiTheme="majorBidi" w:hAnsiTheme="majorBidi" w:hint="cs"/>
          <w:sz w:val="26"/>
          <w:szCs w:val="26"/>
          <w:rtl/>
        </w:rPr>
        <w:t>و</w:t>
      </w:r>
      <w:r w:rsidR="00B65AEE" w:rsidRPr="00D432A7">
        <w:rPr>
          <w:rFonts w:asciiTheme="majorBidi" w:hAnsiTheme="majorBidi"/>
          <w:sz w:val="26"/>
          <w:szCs w:val="26"/>
          <w:rtl/>
        </w:rPr>
        <w:t xml:space="preserve">تدريب </w:t>
      </w:r>
      <w:r w:rsidRPr="00D432A7">
        <w:rPr>
          <w:rFonts w:asciiTheme="majorBidi" w:hAnsiTheme="majorBidi" w:hint="cs"/>
          <w:sz w:val="26"/>
          <w:szCs w:val="26"/>
          <w:rtl/>
        </w:rPr>
        <w:t>موظفي</w:t>
      </w:r>
      <w:r w:rsidR="00B65AEE" w:rsidRPr="00D432A7">
        <w:rPr>
          <w:rFonts w:asciiTheme="majorBidi" w:hAnsiTheme="majorBidi"/>
          <w:sz w:val="26"/>
          <w:szCs w:val="26"/>
          <w:rtl/>
        </w:rPr>
        <w:t xml:space="preserve"> الجمارك؛ </w:t>
      </w:r>
      <w:r w:rsidRPr="00D432A7">
        <w:rPr>
          <w:rFonts w:asciiTheme="majorBidi" w:hAnsiTheme="majorBidi" w:hint="cs"/>
          <w:sz w:val="26"/>
          <w:szCs w:val="26"/>
          <w:rtl/>
        </w:rPr>
        <w:t>و</w:t>
      </w:r>
      <w:r w:rsidR="00B65AEE" w:rsidRPr="00D432A7">
        <w:rPr>
          <w:rFonts w:asciiTheme="majorBidi" w:hAnsiTheme="majorBidi"/>
          <w:sz w:val="26"/>
          <w:szCs w:val="26"/>
          <w:rtl/>
        </w:rPr>
        <w:t xml:space="preserve">تعزيز المدارس الفنية وجمعيات التبريد؛ </w:t>
      </w:r>
      <w:r w:rsidRPr="00D432A7">
        <w:rPr>
          <w:rFonts w:asciiTheme="majorBidi" w:hAnsiTheme="majorBidi" w:hint="cs"/>
          <w:sz w:val="26"/>
          <w:szCs w:val="26"/>
          <w:rtl/>
        </w:rPr>
        <w:t>و</w:t>
      </w:r>
      <w:r w:rsidR="00B65AEE" w:rsidRPr="00D432A7">
        <w:rPr>
          <w:rFonts w:asciiTheme="majorBidi" w:hAnsiTheme="majorBidi"/>
          <w:sz w:val="26"/>
          <w:szCs w:val="26"/>
          <w:rtl/>
        </w:rPr>
        <w:t xml:space="preserve">استراتيجيات إدارة </w:t>
      </w:r>
      <w:r w:rsidRPr="00D432A7">
        <w:rPr>
          <w:rFonts w:asciiTheme="majorBidi" w:hAnsiTheme="majorBidi"/>
          <w:sz w:val="26"/>
          <w:szCs w:val="26"/>
          <w:rtl/>
        </w:rPr>
        <w:t>غازات التبريد</w:t>
      </w:r>
      <w:r w:rsidR="00B65AEE" w:rsidRPr="00D432A7">
        <w:rPr>
          <w:rFonts w:asciiTheme="majorBidi" w:hAnsiTheme="majorBidi"/>
          <w:sz w:val="26"/>
          <w:szCs w:val="26"/>
          <w:rtl/>
        </w:rPr>
        <w:t xml:space="preserve">؛ </w:t>
      </w:r>
      <w:r w:rsidRPr="00D432A7">
        <w:rPr>
          <w:rFonts w:asciiTheme="majorBidi" w:hAnsiTheme="majorBidi" w:hint="cs"/>
          <w:sz w:val="26"/>
          <w:szCs w:val="26"/>
          <w:rtl/>
        </w:rPr>
        <w:t>و</w:t>
      </w:r>
      <w:r w:rsidR="00B65AEE" w:rsidRPr="00D432A7">
        <w:rPr>
          <w:rFonts w:asciiTheme="majorBidi" w:hAnsiTheme="majorBidi"/>
          <w:sz w:val="26"/>
          <w:szCs w:val="26"/>
          <w:rtl/>
        </w:rPr>
        <w:t xml:space="preserve">اعتماد معايير ومدونات </w:t>
      </w:r>
      <w:r w:rsidRPr="00D432A7">
        <w:rPr>
          <w:rFonts w:asciiTheme="majorBidi" w:hAnsiTheme="majorBidi" w:hint="cs"/>
          <w:sz w:val="26"/>
          <w:szCs w:val="26"/>
          <w:rtl/>
        </w:rPr>
        <w:t xml:space="preserve">لقواعد </w:t>
      </w:r>
      <w:r w:rsidR="007012E8" w:rsidRPr="00D432A7">
        <w:rPr>
          <w:rFonts w:asciiTheme="majorBidi" w:hAnsiTheme="majorBidi" w:hint="cs"/>
          <w:sz w:val="26"/>
          <w:szCs w:val="26"/>
          <w:rtl/>
        </w:rPr>
        <w:t>الممارسة</w:t>
      </w:r>
      <w:r w:rsidR="00B65AEE" w:rsidRPr="00D432A7">
        <w:rPr>
          <w:rFonts w:asciiTheme="majorBidi" w:hAnsiTheme="majorBidi"/>
          <w:sz w:val="26"/>
          <w:szCs w:val="26"/>
          <w:rtl/>
        </w:rPr>
        <w:t xml:space="preserve"> لتسهيل الاعتماد </w:t>
      </w:r>
      <w:r w:rsidRPr="00D432A7">
        <w:rPr>
          <w:rFonts w:asciiTheme="majorBidi" w:hAnsiTheme="majorBidi" w:hint="cs"/>
          <w:sz w:val="26"/>
          <w:szCs w:val="26"/>
          <w:rtl/>
        </w:rPr>
        <w:t>المأمون</w:t>
      </w:r>
      <w:r w:rsidR="00B65AEE" w:rsidRPr="00D432A7">
        <w:rPr>
          <w:rFonts w:asciiTheme="majorBidi" w:hAnsiTheme="majorBidi"/>
          <w:sz w:val="26"/>
          <w:szCs w:val="26"/>
          <w:rtl/>
        </w:rPr>
        <w:t xml:space="preserve"> </w:t>
      </w:r>
      <w:r w:rsidRPr="00D432A7">
        <w:rPr>
          <w:rFonts w:asciiTheme="majorBidi" w:hAnsiTheme="majorBidi" w:hint="cs"/>
          <w:sz w:val="26"/>
          <w:szCs w:val="26"/>
          <w:rtl/>
        </w:rPr>
        <w:t>لغازات التبريد القابلة للاشتعال</w:t>
      </w:r>
      <w:r w:rsidR="00B65AEE" w:rsidRPr="00D432A7">
        <w:rPr>
          <w:rFonts w:asciiTheme="majorBidi" w:hAnsiTheme="majorBidi"/>
          <w:sz w:val="26"/>
          <w:szCs w:val="26"/>
          <w:rtl/>
        </w:rPr>
        <w:t xml:space="preserve"> و/أو </w:t>
      </w:r>
      <w:r w:rsidR="00C124A0" w:rsidRPr="00D432A7">
        <w:rPr>
          <w:rFonts w:asciiTheme="majorBidi" w:hAnsiTheme="majorBidi" w:hint="cs"/>
          <w:sz w:val="26"/>
          <w:szCs w:val="26"/>
          <w:rtl/>
        </w:rPr>
        <w:t>ال</w:t>
      </w:r>
      <w:r w:rsidR="00B65AEE" w:rsidRPr="00D432A7">
        <w:rPr>
          <w:rFonts w:asciiTheme="majorBidi" w:hAnsiTheme="majorBidi"/>
          <w:sz w:val="26"/>
          <w:szCs w:val="26"/>
          <w:rtl/>
        </w:rPr>
        <w:t xml:space="preserve">سامة ذات </w:t>
      </w:r>
      <w:r w:rsidR="00C124A0" w:rsidRPr="00D432A7">
        <w:rPr>
          <w:rFonts w:asciiTheme="majorBidi" w:hAnsiTheme="majorBidi" w:hint="cs"/>
          <w:sz w:val="26"/>
          <w:szCs w:val="26"/>
          <w:rtl/>
        </w:rPr>
        <w:t>ال</w:t>
      </w:r>
      <w:r w:rsidR="00B65AEE" w:rsidRPr="00D432A7">
        <w:rPr>
          <w:rFonts w:asciiTheme="majorBidi" w:hAnsiTheme="majorBidi"/>
          <w:sz w:val="26"/>
          <w:szCs w:val="26"/>
          <w:rtl/>
        </w:rPr>
        <w:t xml:space="preserve">قدرة </w:t>
      </w:r>
      <w:r w:rsidR="00C124A0" w:rsidRPr="00D432A7">
        <w:rPr>
          <w:rFonts w:asciiTheme="majorBidi" w:hAnsiTheme="majorBidi" w:hint="cs"/>
          <w:sz w:val="26"/>
          <w:szCs w:val="26"/>
          <w:rtl/>
        </w:rPr>
        <w:t>ال</w:t>
      </w:r>
      <w:r w:rsidR="00B65AEE" w:rsidRPr="00D432A7">
        <w:rPr>
          <w:rFonts w:asciiTheme="majorBidi" w:hAnsiTheme="majorBidi"/>
          <w:sz w:val="26"/>
          <w:szCs w:val="26"/>
          <w:rtl/>
        </w:rPr>
        <w:t>منخفضة على إحداث الاحترار العالمي؛ وتنسيق المشروع</w:t>
      </w:r>
      <w:r w:rsidR="00B65AEE" w:rsidRPr="00D432A7">
        <w:rPr>
          <w:rFonts w:asciiTheme="majorBidi" w:hAnsiTheme="majorBidi"/>
          <w:sz w:val="26"/>
          <w:szCs w:val="26"/>
        </w:rPr>
        <w:t>.</w:t>
      </w:r>
    </w:p>
    <w:p w14:paraId="42DDB7EE" w14:textId="63E7A585" w:rsidR="00B65AEE" w:rsidRPr="00D432A7" w:rsidRDefault="00E43EC0"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hint="cs"/>
          <w:sz w:val="26"/>
          <w:szCs w:val="26"/>
          <w:rtl/>
        </w:rPr>
        <w:t xml:space="preserve">أما </w:t>
      </w:r>
      <w:r w:rsidR="00B65AEE" w:rsidRPr="00D432A7">
        <w:rPr>
          <w:rFonts w:asciiTheme="majorBidi" w:hAnsiTheme="majorBidi"/>
          <w:sz w:val="26"/>
          <w:szCs w:val="26"/>
          <w:rtl/>
        </w:rPr>
        <w:t xml:space="preserve">الأنشطة التي يلزم تنفيذها بالتوازي </w:t>
      </w:r>
      <w:r w:rsidRPr="00D432A7">
        <w:rPr>
          <w:rFonts w:asciiTheme="majorBidi" w:hAnsiTheme="majorBidi" w:hint="cs"/>
          <w:sz w:val="26"/>
          <w:szCs w:val="26"/>
          <w:rtl/>
        </w:rPr>
        <w:t>ف</w:t>
      </w:r>
      <w:r w:rsidR="00B65AEE" w:rsidRPr="00D432A7">
        <w:rPr>
          <w:rFonts w:asciiTheme="majorBidi" w:hAnsiTheme="majorBidi"/>
          <w:sz w:val="26"/>
          <w:szCs w:val="26"/>
          <w:rtl/>
        </w:rPr>
        <w:t>تشمل حملات ال</w:t>
      </w:r>
      <w:r w:rsidRPr="00D432A7">
        <w:rPr>
          <w:rFonts w:asciiTheme="majorBidi" w:hAnsiTheme="majorBidi" w:hint="cs"/>
          <w:sz w:val="26"/>
          <w:szCs w:val="26"/>
          <w:rtl/>
        </w:rPr>
        <w:t>ت</w:t>
      </w:r>
      <w:r w:rsidR="00B65AEE" w:rsidRPr="00D432A7">
        <w:rPr>
          <w:rFonts w:asciiTheme="majorBidi" w:hAnsiTheme="majorBidi"/>
          <w:sz w:val="26"/>
          <w:szCs w:val="26"/>
          <w:rtl/>
        </w:rPr>
        <w:t>وعي</w:t>
      </w:r>
      <w:r w:rsidRPr="00D432A7">
        <w:rPr>
          <w:rFonts w:asciiTheme="majorBidi" w:hAnsiTheme="majorBidi" w:hint="cs"/>
          <w:sz w:val="26"/>
          <w:szCs w:val="26"/>
          <w:rtl/>
        </w:rPr>
        <w:t>ة</w:t>
      </w:r>
      <w:r w:rsidR="00B65AEE" w:rsidRPr="00D432A7">
        <w:rPr>
          <w:rFonts w:asciiTheme="majorBidi" w:hAnsiTheme="majorBidi"/>
          <w:sz w:val="26"/>
          <w:szCs w:val="26"/>
          <w:rtl/>
        </w:rPr>
        <w:t xml:space="preserve"> الخاصة بالأنشطة القطاعية، وبرامج المشاريع الصغيرة والمتوسطة الحجم، وبرامج البيان العملي للتكنولوجيا، وأنشطة التدريب لقطاعات م</w:t>
      </w:r>
      <w:r w:rsidRPr="00D432A7">
        <w:rPr>
          <w:rFonts w:asciiTheme="majorBidi" w:hAnsiTheme="majorBidi" w:hint="cs"/>
          <w:sz w:val="26"/>
          <w:szCs w:val="26"/>
          <w:rtl/>
        </w:rPr>
        <w:t>عيَّن</w:t>
      </w:r>
      <w:r w:rsidR="00B65AEE" w:rsidRPr="00D432A7">
        <w:rPr>
          <w:rFonts w:asciiTheme="majorBidi" w:hAnsiTheme="majorBidi"/>
          <w:sz w:val="26"/>
          <w:szCs w:val="26"/>
          <w:rtl/>
        </w:rPr>
        <w:t>ة مثل</w:t>
      </w:r>
      <w:r w:rsidR="00B65AEE" w:rsidRPr="00D432A7">
        <w:rPr>
          <w:rFonts w:asciiTheme="majorBidi" w:hAnsiTheme="majorBidi"/>
          <w:sz w:val="26"/>
          <w:szCs w:val="26"/>
        </w:rPr>
        <w:t xml:space="preserve"> </w:t>
      </w:r>
      <w:r w:rsidR="00E302A3" w:rsidRPr="00D432A7">
        <w:rPr>
          <w:rFonts w:asciiTheme="majorBidi" w:hAnsiTheme="majorBidi"/>
          <w:sz w:val="26"/>
          <w:szCs w:val="26"/>
          <w:rtl/>
        </w:rPr>
        <w:t>تكييف هواء السيارات</w:t>
      </w:r>
      <w:r w:rsidR="00B65AEE" w:rsidRPr="00D432A7">
        <w:rPr>
          <w:rFonts w:asciiTheme="majorBidi" w:hAnsiTheme="majorBidi"/>
          <w:sz w:val="26"/>
          <w:szCs w:val="26"/>
        </w:rPr>
        <w:t xml:space="preserve"> </w:t>
      </w:r>
      <w:r w:rsidR="00B65AEE" w:rsidRPr="00D432A7">
        <w:rPr>
          <w:rFonts w:asciiTheme="majorBidi" w:hAnsiTheme="majorBidi"/>
          <w:sz w:val="26"/>
          <w:szCs w:val="26"/>
          <w:rtl/>
        </w:rPr>
        <w:t xml:space="preserve">والتبريد المنزلي، وتوزيع المعدات الأساسية وأدوات الخدمة بما في ذلك </w:t>
      </w:r>
      <w:r w:rsidRPr="00D432A7">
        <w:rPr>
          <w:rFonts w:asciiTheme="majorBidi" w:hAnsiTheme="majorBidi" w:hint="cs"/>
          <w:sz w:val="26"/>
          <w:szCs w:val="26"/>
          <w:rtl/>
        </w:rPr>
        <w:t xml:space="preserve">وحدات </w:t>
      </w:r>
      <w:r w:rsidR="00B65AEE" w:rsidRPr="00D432A7">
        <w:rPr>
          <w:rFonts w:asciiTheme="majorBidi" w:hAnsiTheme="majorBidi"/>
          <w:sz w:val="26"/>
          <w:szCs w:val="26"/>
          <w:rtl/>
        </w:rPr>
        <w:t>الاسترداد/إعادة التدوير لتلك القطاعات</w:t>
      </w:r>
      <w:r w:rsidR="00B65AEE" w:rsidRPr="00D432A7">
        <w:rPr>
          <w:rFonts w:asciiTheme="majorBidi" w:hAnsiTheme="majorBidi"/>
          <w:sz w:val="26"/>
          <w:szCs w:val="26"/>
        </w:rPr>
        <w:t>.</w:t>
      </w:r>
    </w:p>
    <w:p w14:paraId="4EE5FE40" w14:textId="5D0F39F7" w:rsidR="00B65AEE" w:rsidRPr="00D432A7" w:rsidRDefault="00E43EC0" w:rsidP="00C82D61">
      <w:pPr>
        <w:pStyle w:val="Heading3"/>
        <w:keepLines/>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hint="cs"/>
          <w:sz w:val="26"/>
          <w:szCs w:val="26"/>
          <w:rtl/>
        </w:rPr>
        <w:lastRenderedPageBreak/>
        <w:t>و</w:t>
      </w:r>
      <w:r w:rsidR="00B65AEE" w:rsidRPr="00D432A7">
        <w:rPr>
          <w:rFonts w:asciiTheme="majorBidi" w:hAnsiTheme="majorBidi"/>
          <w:sz w:val="26"/>
          <w:szCs w:val="26"/>
          <w:rtl/>
        </w:rPr>
        <w:t>سي</w:t>
      </w:r>
      <w:r w:rsidRPr="00D432A7">
        <w:rPr>
          <w:rFonts w:asciiTheme="majorBidi" w:hAnsiTheme="majorBidi" w:hint="cs"/>
          <w:sz w:val="26"/>
          <w:szCs w:val="26"/>
          <w:rtl/>
        </w:rPr>
        <w:t>جري</w:t>
      </w:r>
      <w:r w:rsidR="00B65AEE" w:rsidRPr="00D432A7">
        <w:rPr>
          <w:rFonts w:asciiTheme="majorBidi" w:hAnsiTheme="majorBidi"/>
          <w:sz w:val="26"/>
          <w:szCs w:val="26"/>
          <w:rtl/>
        </w:rPr>
        <w:t xml:space="preserve"> تنفيذ المرحلة الأولى من </w:t>
      </w:r>
      <w:r w:rsidR="00DC7986" w:rsidRPr="00D432A7">
        <w:rPr>
          <w:rFonts w:asciiTheme="majorBidi" w:hAnsiTheme="majorBidi"/>
          <w:sz w:val="26"/>
          <w:szCs w:val="26"/>
          <w:rtl/>
        </w:rPr>
        <w:t>خطة تنفيذ تعديل كيغالي للخفض التدريجي للمواد الهيدروفلوروكربونية</w:t>
      </w:r>
      <w:r w:rsidRPr="00D432A7">
        <w:rPr>
          <w:rFonts w:asciiTheme="majorBidi" w:hAnsiTheme="majorBidi" w:hint="cs"/>
          <w:sz w:val="26"/>
          <w:szCs w:val="26"/>
          <w:rtl/>
        </w:rPr>
        <w:t xml:space="preserve"> في</w:t>
      </w:r>
      <w:r w:rsidR="00B65AEE" w:rsidRPr="00D432A7">
        <w:rPr>
          <w:rFonts w:asciiTheme="majorBidi" w:hAnsiTheme="majorBidi"/>
          <w:sz w:val="26"/>
          <w:szCs w:val="26"/>
          <w:rtl/>
        </w:rPr>
        <w:t xml:space="preserve"> أربع شرائح. ويرد في الم</w:t>
      </w:r>
      <w:r w:rsidRPr="00D432A7">
        <w:rPr>
          <w:rFonts w:asciiTheme="majorBidi" w:hAnsiTheme="majorBidi" w:hint="cs"/>
          <w:sz w:val="26"/>
          <w:szCs w:val="26"/>
          <w:rtl/>
        </w:rPr>
        <w:t>رف</w:t>
      </w:r>
      <w:r w:rsidR="00B65AEE" w:rsidRPr="00D432A7">
        <w:rPr>
          <w:rFonts w:asciiTheme="majorBidi" w:hAnsiTheme="majorBidi"/>
          <w:sz w:val="26"/>
          <w:szCs w:val="26"/>
          <w:rtl/>
        </w:rPr>
        <w:t>ق الأول الجدول الزمني للالتزامات بالتخفيض التدريجي للمواد الهيدروفلوروكربونية وإزالة المواد الهيدروكلوروفلوروكربونية، وشرائح</w:t>
      </w:r>
      <w:r w:rsidR="00B65AEE" w:rsidRPr="00D432A7">
        <w:rPr>
          <w:rFonts w:asciiTheme="majorBidi" w:hAnsiTheme="majorBidi"/>
          <w:sz w:val="26"/>
          <w:szCs w:val="26"/>
        </w:rPr>
        <w:t xml:space="preserve"> </w:t>
      </w:r>
      <w:r w:rsidR="00DC7986" w:rsidRPr="00D432A7">
        <w:rPr>
          <w:rFonts w:asciiTheme="majorBidi" w:hAnsiTheme="majorBidi"/>
          <w:sz w:val="26"/>
          <w:szCs w:val="26"/>
          <w:rtl/>
        </w:rPr>
        <w:t>خطة تنفيذ تعديل كيغالي للخفض التدريجي للمواد الهيدروفلوروكربونية</w:t>
      </w:r>
      <w:r w:rsidRPr="00D432A7">
        <w:rPr>
          <w:rFonts w:asciiTheme="majorBidi" w:hAnsiTheme="majorBidi" w:hint="cs"/>
          <w:sz w:val="26"/>
          <w:szCs w:val="26"/>
          <w:rtl/>
        </w:rPr>
        <w:t xml:space="preserve"> </w:t>
      </w:r>
      <w:r w:rsidR="00B65AEE" w:rsidRPr="00D432A7">
        <w:rPr>
          <w:rFonts w:asciiTheme="majorBidi" w:hAnsiTheme="majorBidi"/>
          <w:sz w:val="26"/>
          <w:szCs w:val="26"/>
          <w:rtl/>
        </w:rPr>
        <w:t>وخطة إدارة إزالة المواد الهيدروكلوروفلوروكربونية</w:t>
      </w:r>
      <w:r w:rsidR="00B65AEE" w:rsidRPr="00D432A7">
        <w:rPr>
          <w:rFonts w:asciiTheme="majorBidi" w:hAnsiTheme="majorBidi"/>
          <w:sz w:val="26"/>
          <w:szCs w:val="26"/>
        </w:rPr>
        <w:t>.</w:t>
      </w:r>
    </w:p>
    <w:p w14:paraId="097F0EDD" w14:textId="09ECDE81" w:rsidR="00B65AEE" w:rsidRPr="00D432A7" w:rsidRDefault="00B65AEE" w:rsidP="00796264">
      <w:pPr>
        <w:bidi/>
        <w:spacing w:after="240" w:line="360" w:lineRule="auto"/>
        <w:rPr>
          <w:rFonts w:asciiTheme="majorBidi" w:hAnsiTheme="majorBidi"/>
          <w:i/>
          <w:iCs/>
          <w:sz w:val="26"/>
          <w:szCs w:val="26"/>
          <w:rtl/>
        </w:rPr>
      </w:pPr>
      <w:r w:rsidRPr="00D432A7">
        <w:rPr>
          <w:rFonts w:asciiTheme="majorBidi" w:hAnsiTheme="majorBidi"/>
          <w:i/>
          <w:iCs/>
          <w:sz w:val="26"/>
          <w:szCs w:val="26"/>
          <w:rtl/>
          <w:lang w:bidi="ar-SA"/>
        </w:rPr>
        <w:t xml:space="preserve">تنفيذ </w:t>
      </w:r>
      <w:r w:rsidR="00E43EC0" w:rsidRPr="00D432A7">
        <w:rPr>
          <w:rFonts w:asciiTheme="majorBidi" w:hAnsiTheme="majorBidi" w:hint="cs"/>
          <w:i/>
          <w:iCs/>
          <w:sz w:val="26"/>
          <w:szCs w:val="26"/>
          <w:rtl/>
          <w:lang w:bidi="ar-SA"/>
        </w:rPr>
        <w:t>ال</w:t>
      </w:r>
      <w:r w:rsidRPr="00D432A7">
        <w:rPr>
          <w:rFonts w:asciiTheme="majorBidi" w:hAnsiTheme="majorBidi"/>
          <w:i/>
          <w:iCs/>
          <w:sz w:val="26"/>
          <w:szCs w:val="26"/>
          <w:rtl/>
          <w:lang w:bidi="ar-SA"/>
        </w:rPr>
        <w:t xml:space="preserve">سياسة </w:t>
      </w:r>
      <w:r w:rsidR="00E43EC0" w:rsidRPr="00D432A7">
        <w:rPr>
          <w:rFonts w:asciiTheme="majorBidi" w:hAnsiTheme="majorBidi" w:hint="cs"/>
          <w:i/>
          <w:iCs/>
          <w:sz w:val="26"/>
          <w:szCs w:val="26"/>
          <w:rtl/>
          <w:lang w:bidi="ar-SA"/>
        </w:rPr>
        <w:t>الجنسانية</w:t>
      </w:r>
      <w:r w:rsidR="00E43EC0" w:rsidRPr="00D432A7">
        <w:rPr>
          <w:rStyle w:val="FootnoteReference"/>
          <w:rFonts w:asciiTheme="majorBidi" w:hAnsiTheme="majorBidi"/>
          <w:i/>
          <w:iCs/>
          <w:sz w:val="26"/>
          <w:szCs w:val="26"/>
          <w:rtl/>
          <w:lang w:bidi="ar-SA"/>
        </w:rPr>
        <w:footnoteReference w:id="11"/>
      </w:r>
    </w:p>
    <w:p w14:paraId="6A69FD43" w14:textId="73FB00D0"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 xml:space="preserve">تتمثل العوائق الرئيسية التي تم تحديدها أمام زيادة مشاركة المرأة في مختلف أنشطة </w:t>
      </w:r>
      <w:r w:rsidR="00DC7986" w:rsidRPr="00D432A7">
        <w:rPr>
          <w:rFonts w:asciiTheme="majorBidi" w:hAnsiTheme="majorBidi"/>
          <w:sz w:val="26"/>
          <w:szCs w:val="26"/>
          <w:rtl/>
        </w:rPr>
        <w:t>خطة تنفيذ تعديل كيغالي للخفض التدريجي للمواد الهيدروفلوروكربونية</w:t>
      </w:r>
      <w:r w:rsidR="006F13DC" w:rsidRPr="00D432A7">
        <w:rPr>
          <w:rFonts w:asciiTheme="majorBidi" w:hAnsiTheme="majorBidi"/>
          <w:sz w:val="26"/>
          <w:szCs w:val="26"/>
        </w:rPr>
        <w:t xml:space="preserve"> </w:t>
      </w:r>
      <w:r w:rsidRPr="00D432A7">
        <w:rPr>
          <w:rFonts w:asciiTheme="majorBidi" w:hAnsiTheme="majorBidi"/>
          <w:sz w:val="26"/>
          <w:szCs w:val="26"/>
          <w:rtl/>
        </w:rPr>
        <w:t>في عدم كفاية القدرة على المستوى الوطني لتنفيذ أنشطة تعميم مراعاة المنظور الجنساني</w:t>
      </w:r>
      <w:r w:rsidR="006F13DC" w:rsidRPr="00D432A7">
        <w:rPr>
          <w:rFonts w:asciiTheme="majorBidi" w:hAnsiTheme="majorBidi" w:hint="cs"/>
          <w:sz w:val="26"/>
          <w:szCs w:val="26"/>
          <w:rtl/>
          <w:lang w:bidi="ar-EG"/>
        </w:rPr>
        <w:t>؛</w:t>
      </w:r>
      <w:r w:rsidRPr="00D432A7">
        <w:rPr>
          <w:rFonts w:asciiTheme="majorBidi" w:hAnsiTheme="majorBidi"/>
          <w:sz w:val="26"/>
          <w:szCs w:val="26"/>
          <w:rtl/>
        </w:rPr>
        <w:t xml:space="preserve"> </w:t>
      </w:r>
      <w:r w:rsidR="006F13DC" w:rsidRPr="00D432A7">
        <w:rPr>
          <w:rFonts w:asciiTheme="majorBidi" w:hAnsiTheme="majorBidi" w:hint="cs"/>
          <w:sz w:val="26"/>
          <w:szCs w:val="26"/>
          <w:rtl/>
        </w:rPr>
        <w:t xml:space="preserve">إذ </w:t>
      </w:r>
      <w:r w:rsidRPr="00D432A7">
        <w:rPr>
          <w:rFonts w:asciiTheme="majorBidi" w:hAnsiTheme="majorBidi"/>
          <w:sz w:val="26"/>
          <w:szCs w:val="26"/>
          <w:rtl/>
        </w:rPr>
        <w:t xml:space="preserve">كان وعي أصحاب المصلحة </w:t>
      </w:r>
      <w:r w:rsidR="006F13DC" w:rsidRPr="00D432A7">
        <w:rPr>
          <w:rFonts w:asciiTheme="majorBidi" w:hAnsiTheme="majorBidi" w:hint="cs"/>
          <w:sz w:val="26"/>
          <w:szCs w:val="26"/>
          <w:rtl/>
        </w:rPr>
        <w:t>بالمسائل</w:t>
      </w:r>
      <w:r w:rsidRPr="00D432A7">
        <w:rPr>
          <w:rFonts w:asciiTheme="majorBidi" w:hAnsiTheme="majorBidi"/>
          <w:sz w:val="26"/>
          <w:szCs w:val="26"/>
          <w:rtl/>
        </w:rPr>
        <w:t xml:space="preserve"> الجنس</w:t>
      </w:r>
      <w:r w:rsidR="006F13DC" w:rsidRPr="00D432A7">
        <w:rPr>
          <w:rFonts w:asciiTheme="majorBidi" w:hAnsiTheme="majorBidi" w:hint="cs"/>
          <w:sz w:val="26"/>
          <w:szCs w:val="26"/>
          <w:rtl/>
        </w:rPr>
        <w:t>ا</w:t>
      </w:r>
      <w:r w:rsidRPr="00D432A7">
        <w:rPr>
          <w:rFonts w:asciiTheme="majorBidi" w:hAnsiTheme="majorBidi"/>
          <w:sz w:val="26"/>
          <w:szCs w:val="26"/>
          <w:rtl/>
        </w:rPr>
        <w:t>ن</w:t>
      </w:r>
      <w:r w:rsidR="006F13DC" w:rsidRPr="00D432A7">
        <w:rPr>
          <w:rFonts w:asciiTheme="majorBidi" w:hAnsiTheme="majorBidi" w:hint="cs"/>
          <w:sz w:val="26"/>
          <w:szCs w:val="26"/>
          <w:rtl/>
        </w:rPr>
        <w:t>ية</w:t>
      </w:r>
      <w:r w:rsidRPr="00D432A7">
        <w:rPr>
          <w:rFonts w:asciiTheme="majorBidi" w:hAnsiTheme="majorBidi"/>
          <w:sz w:val="26"/>
          <w:szCs w:val="26"/>
          <w:rtl/>
        </w:rPr>
        <w:t xml:space="preserve"> محدوداً؛ </w:t>
      </w:r>
      <w:r w:rsidR="006F13DC" w:rsidRPr="00D432A7">
        <w:rPr>
          <w:rFonts w:asciiTheme="majorBidi" w:hAnsiTheme="majorBidi" w:hint="cs"/>
          <w:sz w:val="26"/>
          <w:szCs w:val="26"/>
          <w:rtl/>
        </w:rPr>
        <w:t>و</w:t>
      </w:r>
      <w:r w:rsidRPr="00D432A7">
        <w:rPr>
          <w:rFonts w:asciiTheme="majorBidi" w:hAnsiTheme="majorBidi"/>
          <w:sz w:val="26"/>
          <w:szCs w:val="26"/>
          <w:rtl/>
        </w:rPr>
        <w:t>لم ت</w:t>
      </w:r>
      <w:r w:rsidR="006F13DC" w:rsidRPr="00D432A7">
        <w:rPr>
          <w:rFonts w:asciiTheme="majorBidi" w:hAnsiTheme="majorBidi" w:hint="cs"/>
          <w:sz w:val="26"/>
          <w:szCs w:val="26"/>
          <w:rtl/>
        </w:rPr>
        <w:t>ٌبدِ</w:t>
      </w:r>
      <w:r w:rsidRPr="00D432A7">
        <w:rPr>
          <w:rFonts w:asciiTheme="majorBidi" w:hAnsiTheme="majorBidi"/>
          <w:sz w:val="26"/>
          <w:szCs w:val="26"/>
          <w:rtl/>
        </w:rPr>
        <w:t xml:space="preserve"> النساء اهتماما</w:t>
      </w:r>
      <w:r w:rsidR="006F13DC" w:rsidRPr="00D432A7">
        <w:rPr>
          <w:rFonts w:asciiTheme="majorBidi" w:hAnsiTheme="majorBidi" w:hint="cs"/>
          <w:sz w:val="26"/>
          <w:szCs w:val="26"/>
          <w:rtl/>
        </w:rPr>
        <w:t>ً</w:t>
      </w:r>
      <w:r w:rsidRPr="00D432A7">
        <w:rPr>
          <w:rFonts w:asciiTheme="majorBidi" w:hAnsiTheme="majorBidi"/>
          <w:sz w:val="26"/>
          <w:szCs w:val="26"/>
          <w:rtl/>
        </w:rPr>
        <w:t xml:space="preserve"> بالانضمام إلى </w:t>
      </w:r>
      <w:r w:rsidR="002B2694" w:rsidRPr="00D432A7">
        <w:rPr>
          <w:rFonts w:asciiTheme="majorBidi" w:hAnsiTheme="majorBidi" w:hint="cs"/>
          <w:sz w:val="26"/>
          <w:szCs w:val="26"/>
          <w:rtl/>
        </w:rPr>
        <w:t>ال</w:t>
      </w:r>
      <w:r w:rsidRPr="00D432A7">
        <w:rPr>
          <w:rFonts w:asciiTheme="majorBidi" w:hAnsiTheme="majorBidi"/>
          <w:sz w:val="26"/>
          <w:szCs w:val="26"/>
          <w:rtl/>
        </w:rPr>
        <w:t xml:space="preserve">أنشطة </w:t>
      </w:r>
      <w:r w:rsidR="002B2694" w:rsidRPr="00D432A7">
        <w:rPr>
          <w:rFonts w:asciiTheme="majorBidi" w:hAnsiTheme="majorBidi" w:hint="cs"/>
          <w:sz w:val="26"/>
          <w:szCs w:val="26"/>
          <w:rtl/>
        </w:rPr>
        <w:t>في مجال التبريد وتكييف الهواء</w:t>
      </w:r>
      <w:r w:rsidRPr="00D432A7">
        <w:rPr>
          <w:rFonts w:asciiTheme="majorBidi" w:hAnsiTheme="majorBidi"/>
          <w:sz w:val="26"/>
          <w:szCs w:val="26"/>
          <w:rtl/>
        </w:rPr>
        <w:t xml:space="preserve">؛ </w:t>
      </w:r>
      <w:r w:rsidR="002B2694" w:rsidRPr="00D432A7">
        <w:rPr>
          <w:rFonts w:asciiTheme="majorBidi" w:hAnsiTheme="majorBidi" w:hint="cs"/>
          <w:sz w:val="26"/>
          <w:szCs w:val="26"/>
          <w:rtl/>
        </w:rPr>
        <w:t>و</w:t>
      </w:r>
      <w:r w:rsidRPr="00D432A7">
        <w:rPr>
          <w:rFonts w:asciiTheme="majorBidi" w:hAnsiTheme="majorBidi"/>
          <w:sz w:val="26"/>
          <w:szCs w:val="26"/>
          <w:rtl/>
        </w:rPr>
        <w:t>لم يكن هناك توجيه واضح بشأن الأنشطة الجنسانية التي يمكن اقتراحها وإدراجها في أنشطة المشروع</w:t>
      </w:r>
      <w:r w:rsidR="002B2694" w:rsidRPr="00D432A7">
        <w:rPr>
          <w:rFonts w:asciiTheme="majorBidi" w:hAnsiTheme="majorBidi" w:hint="cs"/>
          <w:sz w:val="26"/>
          <w:szCs w:val="26"/>
          <w:rtl/>
        </w:rPr>
        <w:t>ات</w:t>
      </w:r>
      <w:r w:rsidRPr="00D432A7">
        <w:rPr>
          <w:rFonts w:asciiTheme="majorBidi" w:hAnsiTheme="majorBidi"/>
          <w:sz w:val="26"/>
          <w:szCs w:val="26"/>
          <w:rtl/>
        </w:rPr>
        <w:t xml:space="preserve">؛ </w:t>
      </w:r>
      <w:r w:rsidR="002B2694" w:rsidRPr="00D432A7">
        <w:rPr>
          <w:rFonts w:asciiTheme="majorBidi" w:hAnsiTheme="majorBidi" w:hint="cs"/>
          <w:sz w:val="26"/>
          <w:szCs w:val="26"/>
          <w:rtl/>
        </w:rPr>
        <w:t>كما أنه لم توجد</w:t>
      </w:r>
      <w:r w:rsidRPr="00D432A7">
        <w:rPr>
          <w:rFonts w:asciiTheme="majorBidi" w:hAnsiTheme="majorBidi"/>
          <w:sz w:val="26"/>
          <w:szCs w:val="26"/>
          <w:rtl/>
        </w:rPr>
        <w:t xml:space="preserve"> أموال مخصصة على وجه التحديد لتنفيذ سياسة تعميم مراعاة المنظور الجنساني في مشاريع الصندوق </w:t>
      </w:r>
      <w:r w:rsidR="002B2694" w:rsidRPr="00D432A7">
        <w:rPr>
          <w:rFonts w:asciiTheme="majorBidi" w:hAnsiTheme="majorBidi" w:hint="cs"/>
          <w:sz w:val="26"/>
          <w:szCs w:val="26"/>
          <w:rtl/>
        </w:rPr>
        <w:t>ال</w:t>
      </w:r>
      <w:r w:rsidRPr="00D432A7">
        <w:rPr>
          <w:rFonts w:asciiTheme="majorBidi" w:hAnsiTheme="majorBidi"/>
          <w:sz w:val="26"/>
          <w:szCs w:val="26"/>
          <w:rtl/>
        </w:rPr>
        <w:t xml:space="preserve">متعدد الأطراف. وتشمل خطة وحدة الأوزون الوطنية لمعالجة هذه العوائق </w:t>
      </w:r>
      <w:r w:rsidR="002B2694" w:rsidRPr="00D432A7">
        <w:rPr>
          <w:rFonts w:asciiTheme="majorBidi" w:hAnsiTheme="majorBidi" w:hint="cs"/>
          <w:sz w:val="26"/>
          <w:szCs w:val="26"/>
          <w:rtl/>
        </w:rPr>
        <w:t>إجراء مشاورات</w:t>
      </w:r>
      <w:r w:rsidRPr="00D432A7">
        <w:rPr>
          <w:rFonts w:asciiTheme="majorBidi" w:hAnsiTheme="majorBidi"/>
          <w:sz w:val="26"/>
          <w:szCs w:val="26"/>
          <w:rtl/>
        </w:rPr>
        <w:t xml:space="preserve"> </w:t>
      </w:r>
      <w:r w:rsidR="002B2694" w:rsidRPr="00D432A7">
        <w:rPr>
          <w:rFonts w:asciiTheme="majorBidi" w:hAnsiTheme="majorBidi" w:hint="cs"/>
          <w:sz w:val="26"/>
          <w:szCs w:val="26"/>
          <w:rtl/>
        </w:rPr>
        <w:t>خلال</w:t>
      </w:r>
      <w:r w:rsidRPr="00D432A7">
        <w:rPr>
          <w:rFonts w:asciiTheme="majorBidi" w:hAnsiTheme="majorBidi"/>
          <w:sz w:val="26"/>
          <w:szCs w:val="26"/>
          <w:rtl/>
        </w:rPr>
        <w:t xml:space="preserve"> اجتماعات الشبكة الإقليمية </w:t>
      </w:r>
      <w:r w:rsidR="002B2694" w:rsidRPr="00D432A7">
        <w:rPr>
          <w:rFonts w:asciiTheme="majorBidi" w:hAnsiTheme="majorBidi" w:hint="cs"/>
          <w:sz w:val="26"/>
          <w:szCs w:val="26"/>
          <w:rtl/>
        </w:rPr>
        <w:t>فيما يتعلق</w:t>
      </w:r>
      <w:r w:rsidRPr="00D432A7">
        <w:rPr>
          <w:rFonts w:asciiTheme="majorBidi" w:hAnsiTheme="majorBidi"/>
          <w:sz w:val="26"/>
          <w:szCs w:val="26"/>
          <w:rtl/>
        </w:rPr>
        <w:t xml:space="preserve"> </w:t>
      </w:r>
      <w:r w:rsidR="002B2694" w:rsidRPr="00D432A7">
        <w:rPr>
          <w:rFonts w:asciiTheme="majorBidi" w:hAnsiTheme="majorBidi" w:hint="cs"/>
          <w:sz w:val="26"/>
          <w:szCs w:val="26"/>
          <w:rtl/>
        </w:rPr>
        <w:t>ب</w:t>
      </w:r>
      <w:r w:rsidRPr="00D432A7">
        <w:rPr>
          <w:rFonts w:asciiTheme="majorBidi" w:hAnsiTheme="majorBidi"/>
          <w:sz w:val="26"/>
          <w:szCs w:val="26"/>
          <w:rtl/>
        </w:rPr>
        <w:t xml:space="preserve">تعظيم مشاركة المرأة </w:t>
      </w:r>
      <w:r w:rsidR="002B2694" w:rsidRPr="00D432A7">
        <w:rPr>
          <w:rFonts w:asciiTheme="majorBidi" w:hAnsiTheme="majorBidi" w:hint="cs"/>
          <w:sz w:val="26"/>
          <w:szCs w:val="26"/>
          <w:rtl/>
        </w:rPr>
        <w:t xml:space="preserve">إلى أقصى حد </w:t>
      </w:r>
      <w:r w:rsidRPr="00D432A7">
        <w:rPr>
          <w:rFonts w:asciiTheme="majorBidi" w:hAnsiTheme="majorBidi"/>
          <w:sz w:val="26"/>
          <w:szCs w:val="26"/>
          <w:rtl/>
        </w:rPr>
        <w:t>في أنشطة</w:t>
      </w:r>
      <w:r w:rsidRPr="00D432A7">
        <w:rPr>
          <w:rFonts w:asciiTheme="majorBidi" w:hAnsiTheme="majorBidi"/>
          <w:sz w:val="26"/>
          <w:szCs w:val="26"/>
        </w:rPr>
        <w:t xml:space="preserve"> </w:t>
      </w:r>
      <w:r w:rsidR="00DC7986" w:rsidRPr="00D432A7">
        <w:rPr>
          <w:rFonts w:asciiTheme="majorBidi" w:hAnsiTheme="majorBidi"/>
          <w:sz w:val="26"/>
          <w:szCs w:val="26"/>
          <w:rtl/>
        </w:rPr>
        <w:t>خطة تنفيذ تعديل كيغالي للخفض التدريجي للمواد الهيدروفلوروكربونية</w:t>
      </w:r>
      <w:r w:rsidRPr="00D432A7">
        <w:rPr>
          <w:rFonts w:asciiTheme="majorBidi" w:hAnsiTheme="majorBidi"/>
          <w:sz w:val="26"/>
          <w:szCs w:val="26"/>
          <w:rtl/>
        </w:rPr>
        <w:t xml:space="preserve">؛ </w:t>
      </w:r>
      <w:r w:rsidR="002B2694" w:rsidRPr="00D432A7">
        <w:rPr>
          <w:rFonts w:asciiTheme="majorBidi" w:hAnsiTheme="majorBidi" w:hint="cs"/>
          <w:sz w:val="26"/>
          <w:szCs w:val="26"/>
          <w:rtl/>
        </w:rPr>
        <w:t>و</w:t>
      </w:r>
      <w:r w:rsidRPr="00D432A7">
        <w:rPr>
          <w:rFonts w:asciiTheme="majorBidi" w:hAnsiTheme="majorBidi"/>
          <w:sz w:val="26"/>
          <w:szCs w:val="26"/>
          <w:rtl/>
        </w:rPr>
        <w:t xml:space="preserve">تضافر الجهود مع الإدارات الأخرى في الوزارة لإضافة اختصاصي في </w:t>
      </w:r>
      <w:r w:rsidR="002B2694" w:rsidRPr="00D432A7">
        <w:rPr>
          <w:rFonts w:asciiTheme="majorBidi" w:hAnsiTheme="majorBidi" w:hint="cs"/>
          <w:sz w:val="26"/>
          <w:szCs w:val="26"/>
          <w:rtl/>
        </w:rPr>
        <w:t>الشؤون الجنسانية</w:t>
      </w:r>
      <w:r w:rsidRPr="00D432A7">
        <w:rPr>
          <w:rFonts w:asciiTheme="majorBidi" w:hAnsiTheme="majorBidi"/>
          <w:sz w:val="26"/>
          <w:szCs w:val="26"/>
          <w:rtl/>
        </w:rPr>
        <w:t xml:space="preserve"> و</w:t>
      </w:r>
      <w:r w:rsidR="002B2694" w:rsidRPr="00D432A7">
        <w:rPr>
          <w:rFonts w:asciiTheme="majorBidi" w:hAnsiTheme="majorBidi" w:hint="cs"/>
          <w:sz w:val="26"/>
          <w:szCs w:val="26"/>
          <w:rtl/>
        </w:rPr>
        <w:t xml:space="preserve">اعتماد </w:t>
      </w:r>
      <w:r w:rsidRPr="00D432A7">
        <w:rPr>
          <w:rFonts w:asciiTheme="majorBidi" w:hAnsiTheme="majorBidi"/>
          <w:sz w:val="26"/>
          <w:szCs w:val="26"/>
          <w:rtl/>
        </w:rPr>
        <w:t xml:space="preserve">تمويل إضافي لأنشطة التوعية </w:t>
      </w:r>
      <w:r w:rsidR="002B2694" w:rsidRPr="00D432A7">
        <w:rPr>
          <w:rFonts w:asciiTheme="majorBidi" w:hAnsiTheme="majorBidi" w:hint="cs"/>
          <w:sz w:val="26"/>
          <w:szCs w:val="26"/>
          <w:rtl/>
        </w:rPr>
        <w:t>بالمسائل الجنسانية؛</w:t>
      </w:r>
      <w:r w:rsidRPr="00D432A7">
        <w:rPr>
          <w:rFonts w:asciiTheme="majorBidi" w:hAnsiTheme="majorBidi"/>
          <w:sz w:val="26"/>
          <w:szCs w:val="26"/>
          <w:rtl/>
        </w:rPr>
        <w:t xml:space="preserve"> والتنسيق مع الوزارات </w:t>
      </w:r>
      <w:r w:rsidR="002B2694" w:rsidRPr="00D432A7">
        <w:rPr>
          <w:rFonts w:asciiTheme="majorBidi" w:hAnsiTheme="majorBidi" w:hint="cs"/>
          <w:sz w:val="26"/>
          <w:szCs w:val="26"/>
          <w:rtl/>
        </w:rPr>
        <w:t>المعنية</w:t>
      </w:r>
      <w:r w:rsidRPr="00D432A7">
        <w:rPr>
          <w:rFonts w:asciiTheme="majorBidi" w:hAnsiTheme="majorBidi"/>
          <w:sz w:val="26"/>
          <w:szCs w:val="26"/>
          <w:rtl/>
        </w:rPr>
        <w:t xml:space="preserve"> لتعزيز </w:t>
      </w:r>
      <w:r w:rsidR="00FD47A6" w:rsidRPr="00D432A7">
        <w:rPr>
          <w:rFonts w:asciiTheme="majorBidi" w:hAnsiTheme="majorBidi" w:hint="cs"/>
          <w:sz w:val="26"/>
          <w:szCs w:val="26"/>
          <w:rtl/>
        </w:rPr>
        <w:t xml:space="preserve">دور </w:t>
      </w:r>
      <w:r w:rsidRPr="00D432A7">
        <w:rPr>
          <w:rFonts w:asciiTheme="majorBidi" w:hAnsiTheme="majorBidi"/>
          <w:sz w:val="26"/>
          <w:szCs w:val="26"/>
          <w:rtl/>
        </w:rPr>
        <w:t xml:space="preserve">النساء العاملات بالفعل في </w:t>
      </w:r>
      <w:r w:rsidR="00FD47A6" w:rsidRPr="00D432A7">
        <w:rPr>
          <w:rFonts w:asciiTheme="majorBidi" w:hAnsiTheme="majorBidi" w:hint="cs"/>
          <w:sz w:val="26"/>
          <w:szCs w:val="26"/>
          <w:rtl/>
        </w:rPr>
        <w:t xml:space="preserve">هذه </w:t>
      </w:r>
      <w:r w:rsidRPr="00D432A7">
        <w:rPr>
          <w:rFonts w:asciiTheme="majorBidi" w:hAnsiTheme="majorBidi"/>
          <w:sz w:val="26"/>
          <w:szCs w:val="26"/>
          <w:rtl/>
        </w:rPr>
        <w:t>الصناعة وتشجيع مشاركة المرأة في قطاع التبريد وتكييف الهواء</w:t>
      </w:r>
      <w:r w:rsidRPr="00D432A7">
        <w:rPr>
          <w:rFonts w:asciiTheme="majorBidi" w:hAnsiTheme="majorBidi"/>
          <w:sz w:val="26"/>
          <w:szCs w:val="26"/>
        </w:rPr>
        <w:t>.</w:t>
      </w:r>
    </w:p>
    <w:p w14:paraId="7F25F064" w14:textId="6ADB842F"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وعلاوة على ذلك ، ستتخذ وحدة الأوزون الوطنية في الكاميرون خطوات مختلفة لتعظيم مشاركة المرأة في التدريب الجمركي وتدريب الفنيين، وسي</w:t>
      </w:r>
      <w:r w:rsidR="00CB551C" w:rsidRPr="00D432A7">
        <w:rPr>
          <w:rFonts w:asciiTheme="majorBidi" w:hAnsiTheme="majorBidi" w:hint="cs"/>
          <w:sz w:val="26"/>
          <w:szCs w:val="26"/>
          <w:rtl/>
        </w:rPr>
        <w:t>جري</w:t>
      </w:r>
      <w:r w:rsidRPr="00D432A7">
        <w:rPr>
          <w:rFonts w:asciiTheme="majorBidi" w:hAnsiTheme="majorBidi"/>
          <w:sz w:val="26"/>
          <w:szCs w:val="26"/>
          <w:rtl/>
        </w:rPr>
        <w:t xml:space="preserve"> إشراك بعض المدرب</w:t>
      </w:r>
      <w:r w:rsidR="00CB551C" w:rsidRPr="00D432A7">
        <w:rPr>
          <w:rFonts w:asciiTheme="majorBidi" w:hAnsiTheme="majorBidi" w:hint="cs"/>
          <w:sz w:val="26"/>
          <w:szCs w:val="26"/>
          <w:rtl/>
        </w:rPr>
        <w:t>ات</w:t>
      </w:r>
      <w:r w:rsidRPr="00D432A7">
        <w:rPr>
          <w:rFonts w:asciiTheme="majorBidi" w:hAnsiTheme="majorBidi"/>
          <w:sz w:val="26"/>
          <w:szCs w:val="26"/>
          <w:rtl/>
        </w:rPr>
        <w:t xml:space="preserve"> كنماذج يحتذى بها في التنفيذ في إطار المرحلة الأولى من </w:t>
      </w:r>
      <w:r w:rsidR="00AD67EF" w:rsidRPr="00D432A7">
        <w:rPr>
          <w:rFonts w:asciiTheme="majorBidi" w:hAnsiTheme="majorBidi"/>
          <w:sz w:val="26"/>
          <w:szCs w:val="26"/>
          <w:rtl/>
        </w:rPr>
        <w:t>خطة تنفيذ تعديل كيغالي للخفض التدريجي للمواد الهيدروفلوروكربونية</w:t>
      </w:r>
      <w:r w:rsidR="00CB551C" w:rsidRPr="00D432A7">
        <w:rPr>
          <w:rFonts w:asciiTheme="majorBidi" w:hAnsiTheme="majorBidi" w:hint="cs"/>
          <w:sz w:val="26"/>
          <w:szCs w:val="26"/>
          <w:rtl/>
        </w:rPr>
        <w:t>.</w:t>
      </w:r>
      <w:r w:rsidR="00AD67EF" w:rsidRPr="00D432A7">
        <w:rPr>
          <w:rFonts w:asciiTheme="majorBidi" w:hAnsiTheme="majorBidi"/>
          <w:sz w:val="26"/>
          <w:szCs w:val="26"/>
          <w:rtl/>
        </w:rPr>
        <w:t xml:space="preserve"> </w:t>
      </w:r>
      <w:r w:rsidR="00CB551C" w:rsidRPr="00D432A7">
        <w:rPr>
          <w:rFonts w:asciiTheme="majorBidi" w:hAnsiTheme="majorBidi" w:hint="cs"/>
          <w:sz w:val="26"/>
          <w:szCs w:val="26"/>
          <w:rtl/>
        </w:rPr>
        <w:t>و</w:t>
      </w:r>
      <w:r w:rsidRPr="00D432A7">
        <w:rPr>
          <w:rFonts w:asciiTheme="majorBidi" w:hAnsiTheme="majorBidi"/>
          <w:sz w:val="26"/>
          <w:szCs w:val="26"/>
          <w:rtl/>
        </w:rPr>
        <w:t>في سياق تنفيذ</w:t>
      </w:r>
      <w:r w:rsidRPr="00D432A7">
        <w:rPr>
          <w:rFonts w:asciiTheme="majorBidi" w:hAnsiTheme="majorBidi"/>
          <w:sz w:val="26"/>
          <w:szCs w:val="26"/>
        </w:rPr>
        <w:t xml:space="preserve"> </w:t>
      </w:r>
      <w:r w:rsidR="00CB551C" w:rsidRPr="00D432A7">
        <w:rPr>
          <w:rFonts w:asciiTheme="majorBidi" w:hAnsiTheme="majorBidi" w:hint="cs"/>
          <w:sz w:val="26"/>
          <w:szCs w:val="26"/>
          <w:rtl/>
        </w:rPr>
        <w:t>هذه ال</w:t>
      </w:r>
      <w:r w:rsidR="00DC7986" w:rsidRPr="00D432A7">
        <w:rPr>
          <w:rFonts w:asciiTheme="majorBidi" w:hAnsiTheme="majorBidi"/>
          <w:sz w:val="26"/>
          <w:szCs w:val="26"/>
          <w:rtl/>
        </w:rPr>
        <w:t>خطة</w:t>
      </w:r>
      <w:r w:rsidRPr="00D432A7">
        <w:rPr>
          <w:rFonts w:asciiTheme="majorBidi" w:hAnsiTheme="majorBidi"/>
          <w:sz w:val="26"/>
          <w:szCs w:val="26"/>
          <w:rtl/>
        </w:rPr>
        <w:t xml:space="preserve">، ستقوم </w:t>
      </w:r>
      <w:r w:rsidR="00CB551C" w:rsidRPr="00D432A7">
        <w:rPr>
          <w:rFonts w:asciiTheme="majorBidi" w:hAnsiTheme="majorBidi" w:hint="cs"/>
          <w:sz w:val="26"/>
          <w:szCs w:val="26"/>
          <w:rtl/>
        </w:rPr>
        <w:t>ال</w:t>
      </w:r>
      <w:r w:rsidRPr="00D432A7">
        <w:rPr>
          <w:rFonts w:asciiTheme="majorBidi" w:hAnsiTheme="majorBidi"/>
          <w:sz w:val="26"/>
          <w:szCs w:val="26"/>
          <w:rtl/>
        </w:rPr>
        <w:t xml:space="preserve">وحدة بجمع بيانات مصنفة حسب نوع الجنس؛ </w:t>
      </w:r>
      <w:r w:rsidR="00CB551C" w:rsidRPr="00D432A7">
        <w:rPr>
          <w:rFonts w:asciiTheme="majorBidi" w:hAnsiTheme="majorBidi" w:hint="cs"/>
          <w:sz w:val="26"/>
          <w:szCs w:val="26"/>
          <w:rtl/>
        </w:rPr>
        <w:t>و</w:t>
      </w:r>
      <w:r w:rsidRPr="00D432A7">
        <w:rPr>
          <w:rFonts w:asciiTheme="majorBidi" w:hAnsiTheme="majorBidi"/>
          <w:sz w:val="26"/>
          <w:szCs w:val="26"/>
          <w:rtl/>
        </w:rPr>
        <w:t xml:space="preserve">إدراج البعد الجنساني في اختيار المستفيدين لأنشطة المستخدم النهائي؛ </w:t>
      </w:r>
      <w:r w:rsidR="00CB551C" w:rsidRPr="00D432A7">
        <w:rPr>
          <w:rFonts w:asciiTheme="majorBidi" w:hAnsiTheme="majorBidi" w:hint="cs"/>
          <w:sz w:val="26"/>
          <w:szCs w:val="26"/>
          <w:rtl/>
        </w:rPr>
        <w:t>وكفالة</w:t>
      </w:r>
      <w:r w:rsidRPr="00D432A7">
        <w:rPr>
          <w:rFonts w:asciiTheme="majorBidi" w:hAnsiTheme="majorBidi"/>
          <w:sz w:val="26"/>
          <w:szCs w:val="26"/>
          <w:rtl/>
        </w:rPr>
        <w:t xml:space="preserve"> مشاركة المرأة في تدريب موظفي الجمارك وفنيي التبريد وتكييف الهواء ومشاريع </w:t>
      </w:r>
      <w:r w:rsidR="00CB551C" w:rsidRPr="00D432A7">
        <w:rPr>
          <w:rFonts w:asciiTheme="majorBidi" w:hAnsiTheme="majorBidi" w:hint="cs"/>
          <w:sz w:val="26"/>
          <w:szCs w:val="26"/>
          <w:rtl/>
        </w:rPr>
        <w:t xml:space="preserve">العروض </w:t>
      </w:r>
      <w:r w:rsidRPr="00D432A7">
        <w:rPr>
          <w:rFonts w:asciiTheme="majorBidi" w:hAnsiTheme="majorBidi"/>
          <w:sz w:val="26"/>
          <w:szCs w:val="26"/>
          <w:rtl/>
        </w:rPr>
        <w:t xml:space="preserve">الإيضاحية؛ </w:t>
      </w:r>
      <w:r w:rsidR="00CB551C" w:rsidRPr="00D432A7">
        <w:rPr>
          <w:rFonts w:asciiTheme="majorBidi" w:hAnsiTheme="majorBidi" w:hint="cs"/>
          <w:sz w:val="26"/>
          <w:szCs w:val="26"/>
          <w:rtl/>
        </w:rPr>
        <w:t>و</w:t>
      </w:r>
      <w:r w:rsidRPr="00D432A7">
        <w:rPr>
          <w:rFonts w:asciiTheme="majorBidi" w:hAnsiTheme="majorBidi"/>
          <w:sz w:val="26"/>
          <w:szCs w:val="26"/>
          <w:rtl/>
        </w:rPr>
        <w:t xml:space="preserve">تعزيز مشاركة المرأة في برامج </w:t>
      </w:r>
      <w:r w:rsidR="00CB551C" w:rsidRPr="00D432A7">
        <w:rPr>
          <w:rFonts w:asciiTheme="majorBidi" w:hAnsiTheme="majorBidi" w:hint="cs"/>
          <w:sz w:val="26"/>
          <w:szCs w:val="26"/>
          <w:rtl/>
        </w:rPr>
        <w:t>التبريد وتكييف الهواء</w:t>
      </w:r>
      <w:r w:rsidRPr="00D432A7">
        <w:rPr>
          <w:rFonts w:asciiTheme="majorBidi" w:hAnsiTheme="majorBidi"/>
          <w:sz w:val="26"/>
          <w:szCs w:val="26"/>
          <w:rtl/>
        </w:rPr>
        <w:t xml:space="preserve"> في المدارس الثانوية والمهنية؛ </w:t>
      </w:r>
      <w:r w:rsidR="00CB551C" w:rsidRPr="00D432A7">
        <w:rPr>
          <w:rFonts w:asciiTheme="majorBidi" w:hAnsiTheme="majorBidi" w:hint="cs"/>
          <w:sz w:val="26"/>
          <w:szCs w:val="26"/>
          <w:rtl/>
        </w:rPr>
        <w:t>و</w:t>
      </w:r>
      <w:r w:rsidRPr="00D432A7">
        <w:rPr>
          <w:rFonts w:asciiTheme="majorBidi" w:hAnsiTheme="majorBidi"/>
          <w:sz w:val="26"/>
          <w:szCs w:val="26"/>
          <w:rtl/>
        </w:rPr>
        <w:t>تشجيع النساء العاملات في مجال التبريد على الانضمام إلى جمعيات</w:t>
      </w:r>
      <w:r w:rsidRPr="00D432A7">
        <w:rPr>
          <w:rFonts w:asciiTheme="majorBidi" w:hAnsiTheme="majorBidi"/>
          <w:sz w:val="26"/>
          <w:szCs w:val="26"/>
        </w:rPr>
        <w:t xml:space="preserve"> </w:t>
      </w:r>
      <w:r w:rsidR="00F03F8F" w:rsidRPr="00D432A7">
        <w:rPr>
          <w:rFonts w:asciiTheme="majorBidi" w:hAnsiTheme="majorBidi"/>
          <w:sz w:val="26"/>
          <w:szCs w:val="26"/>
          <w:rtl/>
        </w:rPr>
        <w:t>التبريد وتكييف الهواء</w:t>
      </w:r>
      <w:r w:rsidRPr="00D432A7">
        <w:rPr>
          <w:rFonts w:asciiTheme="majorBidi" w:hAnsiTheme="majorBidi"/>
          <w:sz w:val="26"/>
          <w:szCs w:val="26"/>
          <w:rtl/>
        </w:rPr>
        <w:t xml:space="preserve">؛ </w:t>
      </w:r>
      <w:r w:rsidR="00EA0AFC" w:rsidRPr="00D432A7">
        <w:rPr>
          <w:rFonts w:asciiTheme="majorBidi" w:hAnsiTheme="majorBidi" w:hint="cs"/>
          <w:sz w:val="26"/>
          <w:szCs w:val="26"/>
          <w:rtl/>
        </w:rPr>
        <w:t>و</w:t>
      </w:r>
      <w:r w:rsidRPr="00D432A7">
        <w:rPr>
          <w:rFonts w:asciiTheme="majorBidi" w:hAnsiTheme="majorBidi"/>
          <w:sz w:val="26"/>
          <w:szCs w:val="26"/>
          <w:rtl/>
        </w:rPr>
        <w:t xml:space="preserve">إزالة أي مفاهيم خاطئة موجودة </w:t>
      </w:r>
      <w:r w:rsidR="00EA0AFC" w:rsidRPr="00D432A7">
        <w:rPr>
          <w:rFonts w:asciiTheme="majorBidi" w:hAnsiTheme="majorBidi" w:hint="cs"/>
          <w:sz w:val="26"/>
          <w:szCs w:val="26"/>
          <w:rtl/>
        </w:rPr>
        <w:t>عن</w:t>
      </w:r>
      <w:r w:rsidRPr="00D432A7">
        <w:rPr>
          <w:rFonts w:asciiTheme="majorBidi" w:hAnsiTheme="majorBidi"/>
          <w:sz w:val="26"/>
          <w:szCs w:val="26"/>
          <w:rtl/>
        </w:rPr>
        <w:t xml:space="preserve"> قدرات المرأة في أداء مهام معينة </w:t>
      </w:r>
      <w:r w:rsidR="00EA0AFC" w:rsidRPr="00D432A7">
        <w:rPr>
          <w:rFonts w:asciiTheme="majorBidi" w:hAnsiTheme="majorBidi" w:hint="cs"/>
          <w:sz w:val="26"/>
          <w:szCs w:val="26"/>
          <w:rtl/>
        </w:rPr>
        <w:t xml:space="preserve">وذلك </w:t>
      </w:r>
      <w:r w:rsidRPr="00D432A7">
        <w:rPr>
          <w:rFonts w:asciiTheme="majorBidi" w:hAnsiTheme="majorBidi"/>
          <w:sz w:val="26"/>
          <w:szCs w:val="26"/>
          <w:rtl/>
        </w:rPr>
        <w:t>من خلال فصل مخصص في مدونة الممارسات، وتوعية أصحاب المصلحة ب</w:t>
      </w:r>
      <w:r w:rsidR="00EA0AFC" w:rsidRPr="00D432A7">
        <w:rPr>
          <w:rFonts w:asciiTheme="majorBidi" w:hAnsiTheme="majorBidi" w:hint="cs"/>
          <w:sz w:val="26"/>
          <w:szCs w:val="26"/>
          <w:rtl/>
        </w:rPr>
        <w:t>شأن ال</w:t>
      </w:r>
      <w:r w:rsidRPr="00D432A7">
        <w:rPr>
          <w:rFonts w:asciiTheme="majorBidi" w:hAnsiTheme="majorBidi"/>
          <w:sz w:val="26"/>
          <w:szCs w:val="26"/>
          <w:rtl/>
        </w:rPr>
        <w:t xml:space="preserve">سياسة </w:t>
      </w:r>
      <w:r w:rsidR="00EA0AFC" w:rsidRPr="00D432A7">
        <w:rPr>
          <w:rFonts w:asciiTheme="majorBidi" w:hAnsiTheme="majorBidi" w:hint="cs"/>
          <w:sz w:val="26"/>
          <w:szCs w:val="26"/>
          <w:rtl/>
        </w:rPr>
        <w:t>الجنسانية</w:t>
      </w:r>
      <w:r w:rsidRPr="00D432A7">
        <w:rPr>
          <w:rFonts w:asciiTheme="majorBidi" w:hAnsiTheme="majorBidi"/>
          <w:sz w:val="26"/>
          <w:szCs w:val="26"/>
          <w:rtl/>
        </w:rPr>
        <w:t xml:space="preserve"> للصندوق </w:t>
      </w:r>
      <w:r w:rsidR="00EA0AFC" w:rsidRPr="00D432A7">
        <w:rPr>
          <w:rFonts w:asciiTheme="majorBidi" w:hAnsiTheme="majorBidi" w:hint="cs"/>
          <w:sz w:val="26"/>
          <w:szCs w:val="26"/>
          <w:rtl/>
        </w:rPr>
        <w:t>ال</w:t>
      </w:r>
      <w:r w:rsidRPr="00D432A7">
        <w:rPr>
          <w:rFonts w:asciiTheme="majorBidi" w:hAnsiTheme="majorBidi"/>
          <w:sz w:val="26"/>
          <w:szCs w:val="26"/>
          <w:rtl/>
        </w:rPr>
        <w:t xml:space="preserve">متعدد الأطراف. </w:t>
      </w:r>
      <w:r w:rsidR="00EA0AFC" w:rsidRPr="00D432A7">
        <w:rPr>
          <w:rFonts w:asciiTheme="majorBidi" w:hAnsiTheme="majorBidi" w:hint="cs"/>
          <w:sz w:val="26"/>
          <w:szCs w:val="26"/>
          <w:rtl/>
        </w:rPr>
        <w:t>و</w:t>
      </w:r>
      <w:r w:rsidRPr="00D432A7">
        <w:rPr>
          <w:rFonts w:asciiTheme="majorBidi" w:hAnsiTheme="majorBidi"/>
          <w:sz w:val="26"/>
          <w:szCs w:val="26"/>
          <w:rtl/>
        </w:rPr>
        <w:t>تتضمن أنشطة التوعية البيئية تركيزا خاصا</w:t>
      </w:r>
      <w:r w:rsidR="00EA0AFC" w:rsidRPr="00D432A7">
        <w:rPr>
          <w:rFonts w:asciiTheme="majorBidi" w:hAnsiTheme="majorBidi" w:hint="cs"/>
          <w:sz w:val="26"/>
          <w:szCs w:val="26"/>
          <w:rtl/>
        </w:rPr>
        <w:t>ً</w:t>
      </w:r>
      <w:r w:rsidRPr="00D432A7">
        <w:rPr>
          <w:rFonts w:asciiTheme="majorBidi" w:hAnsiTheme="majorBidi"/>
          <w:sz w:val="26"/>
          <w:szCs w:val="26"/>
          <w:rtl/>
        </w:rPr>
        <w:t xml:space="preserve"> على إدماج المرأة، وسي</w:t>
      </w:r>
      <w:r w:rsidR="00EA0AFC" w:rsidRPr="00D432A7">
        <w:rPr>
          <w:rFonts w:asciiTheme="majorBidi" w:hAnsiTheme="majorBidi" w:hint="cs"/>
          <w:sz w:val="26"/>
          <w:szCs w:val="26"/>
          <w:rtl/>
        </w:rPr>
        <w:t>ولى</w:t>
      </w:r>
      <w:r w:rsidRPr="00D432A7">
        <w:rPr>
          <w:rFonts w:asciiTheme="majorBidi" w:hAnsiTheme="majorBidi"/>
          <w:sz w:val="26"/>
          <w:szCs w:val="26"/>
          <w:rtl/>
        </w:rPr>
        <w:t xml:space="preserve"> </w:t>
      </w:r>
      <w:r w:rsidR="00EA0AFC" w:rsidRPr="00D432A7">
        <w:rPr>
          <w:rFonts w:asciiTheme="majorBidi" w:hAnsiTheme="majorBidi" w:hint="cs"/>
          <w:sz w:val="26"/>
          <w:szCs w:val="26"/>
          <w:rtl/>
        </w:rPr>
        <w:t>الاهتمام</w:t>
      </w:r>
      <w:r w:rsidRPr="00D432A7">
        <w:rPr>
          <w:rFonts w:asciiTheme="majorBidi" w:hAnsiTheme="majorBidi"/>
          <w:sz w:val="26"/>
          <w:szCs w:val="26"/>
          <w:rtl/>
        </w:rPr>
        <w:t xml:space="preserve"> </w:t>
      </w:r>
      <w:r w:rsidR="002F3781" w:rsidRPr="00D432A7">
        <w:rPr>
          <w:rFonts w:asciiTheme="majorBidi" w:hAnsiTheme="majorBidi" w:hint="cs"/>
          <w:sz w:val="26"/>
          <w:szCs w:val="26"/>
          <w:rtl/>
          <w:lang w:bidi="ar-EG"/>
        </w:rPr>
        <w:t>ل</w:t>
      </w:r>
      <w:r w:rsidR="00EA0AFC" w:rsidRPr="00D432A7">
        <w:rPr>
          <w:rFonts w:asciiTheme="majorBidi" w:hAnsiTheme="majorBidi" w:hint="cs"/>
          <w:sz w:val="26"/>
          <w:szCs w:val="26"/>
          <w:rtl/>
        </w:rPr>
        <w:t>لجانب الجنساني</w:t>
      </w:r>
      <w:r w:rsidRPr="00D432A7">
        <w:rPr>
          <w:rFonts w:asciiTheme="majorBidi" w:hAnsiTheme="majorBidi"/>
          <w:sz w:val="26"/>
          <w:szCs w:val="26"/>
          <w:rtl/>
        </w:rPr>
        <w:t xml:space="preserve"> </w:t>
      </w:r>
      <w:r w:rsidR="00EA0AFC" w:rsidRPr="00D432A7">
        <w:rPr>
          <w:rFonts w:asciiTheme="majorBidi" w:hAnsiTheme="majorBidi" w:hint="cs"/>
          <w:sz w:val="26"/>
          <w:szCs w:val="26"/>
          <w:rtl/>
        </w:rPr>
        <w:t>لدى</w:t>
      </w:r>
      <w:r w:rsidRPr="00D432A7">
        <w:rPr>
          <w:rFonts w:asciiTheme="majorBidi" w:hAnsiTheme="majorBidi"/>
          <w:sz w:val="26"/>
          <w:szCs w:val="26"/>
          <w:rtl/>
        </w:rPr>
        <w:t xml:space="preserve"> تعيين ال</w:t>
      </w:r>
      <w:r w:rsidR="00FE547E" w:rsidRPr="00D432A7">
        <w:rPr>
          <w:rFonts w:asciiTheme="majorBidi" w:hAnsiTheme="majorBidi" w:hint="cs"/>
          <w:sz w:val="26"/>
          <w:szCs w:val="26"/>
          <w:rtl/>
        </w:rPr>
        <w:t>خبراء الا</w:t>
      </w:r>
      <w:r w:rsidRPr="00D432A7">
        <w:rPr>
          <w:rFonts w:asciiTheme="majorBidi" w:hAnsiTheme="majorBidi"/>
          <w:sz w:val="26"/>
          <w:szCs w:val="26"/>
          <w:rtl/>
        </w:rPr>
        <w:t>ستشاري</w:t>
      </w:r>
      <w:r w:rsidR="00FE547E" w:rsidRPr="00D432A7">
        <w:rPr>
          <w:rFonts w:asciiTheme="majorBidi" w:hAnsiTheme="majorBidi" w:hint="cs"/>
          <w:sz w:val="26"/>
          <w:szCs w:val="26"/>
          <w:rtl/>
        </w:rPr>
        <w:t>ي</w:t>
      </w:r>
      <w:r w:rsidRPr="00D432A7">
        <w:rPr>
          <w:rFonts w:asciiTheme="majorBidi" w:hAnsiTheme="majorBidi"/>
          <w:sz w:val="26"/>
          <w:szCs w:val="26"/>
          <w:rtl/>
        </w:rPr>
        <w:t>ن الدوليين والوطنيين</w:t>
      </w:r>
      <w:r w:rsidRPr="00D432A7">
        <w:rPr>
          <w:rFonts w:asciiTheme="majorBidi" w:hAnsiTheme="majorBidi"/>
          <w:sz w:val="26"/>
          <w:szCs w:val="26"/>
        </w:rPr>
        <w:t>.</w:t>
      </w:r>
    </w:p>
    <w:p w14:paraId="6D843299" w14:textId="2FDC47C9" w:rsidR="00B65AEE" w:rsidRPr="00D432A7" w:rsidRDefault="00B65AEE" w:rsidP="00796264">
      <w:pPr>
        <w:bidi/>
        <w:spacing w:after="240" w:line="360" w:lineRule="auto"/>
        <w:rPr>
          <w:rFonts w:asciiTheme="majorBidi" w:hAnsiTheme="majorBidi"/>
          <w:sz w:val="26"/>
          <w:szCs w:val="26"/>
          <w:u w:val="single"/>
          <w:rtl/>
        </w:rPr>
      </w:pPr>
      <w:r w:rsidRPr="00D432A7">
        <w:rPr>
          <w:rFonts w:asciiTheme="majorBidi" w:hAnsiTheme="majorBidi"/>
          <w:sz w:val="26"/>
          <w:szCs w:val="26"/>
          <w:u w:val="single"/>
          <w:rtl/>
          <w:lang w:bidi="ar-SA"/>
        </w:rPr>
        <w:t>الأنشطة الم</w:t>
      </w:r>
      <w:r w:rsidR="00795CCE" w:rsidRPr="00D432A7">
        <w:rPr>
          <w:rFonts w:asciiTheme="majorBidi" w:hAnsiTheme="majorBidi" w:hint="cs"/>
          <w:sz w:val="26"/>
          <w:szCs w:val="26"/>
          <w:u w:val="single"/>
          <w:rtl/>
          <w:lang w:bidi="ar-SA"/>
        </w:rPr>
        <w:t>قرَّرة</w:t>
      </w:r>
      <w:r w:rsidRPr="00D432A7">
        <w:rPr>
          <w:rFonts w:asciiTheme="majorBidi" w:hAnsiTheme="majorBidi"/>
          <w:sz w:val="26"/>
          <w:szCs w:val="26"/>
          <w:u w:val="single"/>
          <w:rtl/>
          <w:lang w:bidi="ar-SA"/>
        </w:rPr>
        <w:t xml:space="preserve"> للشريحة الأولى من المرحلة الأولى</w:t>
      </w:r>
    </w:p>
    <w:p w14:paraId="0396049B" w14:textId="7153AF36"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سي</w:t>
      </w:r>
      <w:r w:rsidR="00F47E45" w:rsidRPr="00D432A7">
        <w:rPr>
          <w:rFonts w:asciiTheme="majorBidi" w:hAnsiTheme="majorBidi" w:hint="cs"/>
          <w:sz w:val="26"/>
          <w:szCs w:val="26"/>
          <w:rtl/>
        </w:rPr>
        <w:t>ُضطلع</w:t>
      </w:r>
      <w:r w:rsidRPr="00D432A7">
        <w:rPr>
          <w:rFonts w:asciiTheme="majorBidi" w:hAnsiTheme="majorBidi"/>
          <w:sz w:val="26"/>
          <w:szCs w:val="26"/>
          <w:rtl/>
        </w:rPr>
        <w:t xml:space="preserve"> </w:t>
      </w:r>
      <w:r w:rsidR="00F47E45" w:rsidRPr="00D432A7">
        <w:rPr>
          <w:rFonts w:asciiTheme="majorBidi" w:hAnsiTheme="majorBidi" w:hint="cs"/>
          <w:sz w:val="26"/>
          <w:szCs w:val="26"/>
          <w:rtl/>
        </w:rPr>
        <w:t>ب</w:t>
      </w:r>
      <w:r w:rsidRPr="00D432A7">
        <w:rPr>
          <w:rFonts w:asciiTheme="majorBidi" w:hAnsiTheme="majorBidi"/>
          <w:sz w:val="26"/>
          <w:szCs w:val="26"/>
          <w:rtl/>
        </w:rPr>
        <w:t xml:space="preserve">تنفيذ شريحة التمويل الأولى للمرحلة الأولى من </w:t>
      </w:r>
      <w:r w:rsidR="00DC7986" w:rsidRPr="00D432A7">
        <w:rPr>
          <w:rFonts w:asciiTheme="majorBidi" w:hAnsiTheme="majorBidi"/>
          <w:sz w:val="26"/>
          <w:szCs w:val="26"/>
          <w:rtl/>
        </w:rPr>
        <w:t>خطة تنفيذ تعديل كيغالي للخفض التدريجي للمواد الهيدروفلوروكربونية</w:t>
      </w:r>
      <w:r w:rsidR="00F47E45" w:rsidRPr="00D432A7">
        <w:rPr>
          <w:rFonts w:asciiTheme="majorBidi" w:hAnsiTheme="majorBidi" w:hint="cs"/>
          <w:sz w:val="26"/>
          <w:szCs w:val="26"/>
          <w:rtl/>
        </w:rPr>
        <w:t xml:space="preserve"> </w:t>
      </w:r>
      <w:r w:rsidRPr="00D432A7">
        <w:rPr>
          <w:rFonts w:asciiTheme="majorBidi" w:hAnsiTheme="majorBidi"/>
          <w:sz w:val="26"/>
          <w:szCs w:val="26"/>
          <w:rtl/>
        </w:rPr>
        <w:t xml:space="preserve">بمبلغ إجمالي قدره </w:t>
      </w:r>
      <w:r w:rsidR="00F47E45" w:rsidRPr="00D432A7">
        <w:rPr>
          <w:sz w:val="26"/>
          <w:szCs w:val="26"/>
        </w:rPr>
        <w:t>355,500</w:t>
      </w:r>
      <w:r w:rsidR="00F47E45" w:rsidRPr="00D432A7">
        <w:rPr>
          <w:rFonts w:hint="cs"/>
          <w:sz w:val="26"/>
          <w:szCs w:val="26"/>
          <w:rtl/>
        </w:rPr>
        <w:t xml:space="preserve"> </w:t>
      </w:r>
      <w:r w:rsidRPr="00D432A7">
        <w:rPr>
          <w:rFonts w:asciiTheme="majorBidi" w:hAnsiTheme="majorBidi"/>
          <w:sz w:val="26"/>
          <w:szCs w:val="26"/>
          <w:rtl/>
        </w:rPr>
        <w:t xml:space="preserve">دولار أمريكي </w:t>
      </w:r>
      <w:r w:rsidR="00F47E45" w:rsidRPr="00D432A7">
        <w:rPr>
          <w:rFonts w:asciiTheme="majorBidi" w:hAnsiTheme="majorBidi" w:hint="cs"/>
          <w:sz w:val="26"/>
          <w:szCs w:val="26"/>
          <w:rtl/>
        </w:rPr>
        <w:t xml:space="preserve">خلال الفترة </w:t>
      </w:r>
      <w:r w:rsidRPr="00D432A7">
        <w:rPr>
          <w:rFonts w:asciiTheme="majorBidi" w:hAnsiTheme="majorBidi"/>
          <w:sz w:val="26"/>
          <w:szCs w:val="26"/>
          <w:rtl/>
        </w:rPr>
        <w:t>بين يولي</w:t>
      </w:r>
      <w:r w:rsidR="00F47E45" w:rsidRPr="00D432A7">
        <w:rPr>
          <w:rFonts w:asciiTheme="majorBidi" w:hAnsiTheme="majorBidi" w:hint="cs"/>
          <w:sz w:val="26"/>
          <w:szCs w:val="26"/>
          <w:rtl/>
        </w:rPr>
        <w:t>ه/تموز</w:t>
      </w:r>
      <w:r w:rsidRPr="00D432A7">
        <w:rPr>
          <w:rFonts w:asciiTheme="majorBidi" w:hAnsiTheme="majorBidi"/>
          <w:sz w:val="26"/>
          <w:szCs w:val="26"/>
          <w:rtl/>
        </w:rPr>
        <w:t xml:space="preserve"> 2023 ويوني</w:t>
      </w:r>
      <w:r w:rsidR="00F47E45" w:rsidRPr="00D432A7">
        <w:rPr>
          <w:rFonts w:asciiTheme="majorBidi" w:hAnsiTheme="majorBidi" w:hint="cs"/>
          <w:sz w:val="26"/>
          <w:szCs w:val="26"/>
          <w:rtl/>
        </w:rPr>
        <w:t>ه/حزيران</w:t>
      </w:r>
      <w:r w:rsidRPr="00D432A7">
        <w:rPr>
          <w:rFonts w:asciiTheme="majorBidi" w:hAnsiTheme="majorBidi"/>
          <w:sz w:val="26"/>
          <w:szCs w:val="26"/>
          <w:rtl/>
        </w:rPr>
        <w:t xml:space="preserve"> 2026 وستشمل الأنشطة التالية</w:t>
      </w:r>
      <w:r w:rsidRPr="00D432A7">
        <w:rPr>
          <w:rFonts w:asciiTheme="majorBidi" w:hAnsiTheme="majorBidi"/>
          <w:sz w:val="26"/>
          <w:szCs w:val="26"/>
        </w:rPr>
        <w:t>:</w:t>
      </w:r>
    </w:p>
    <w:p w14:paraId="2D3B6CE0" w14:textId="3E536FB5" w:rsidR="00B65AEE" w:rsidRPr="00830629" w:rsidRDefault="00B65AEE" w:rsidP="00C82D61">
      <w:pPr>
        <w:pStyle w:val="ListParagraph"/>
        <w:numPr>
          <w:ilvl w:val="1"/>
          <w:numId w:val="13"/>
        </w:numPr>
        <w:bidi/>
        <w:spacing w:after="240" w:line="276" w:lineRule="auto"/>
        <w:rPr>
          <w:rFonts w:asciiTheme="majorBidi" w:hAnsiTheme="majorBidi"/>
          <w:szCs w:val="24"/>
          <w:rtl/>
        </w:rPr>
      </w:pPr>
      <w:r w:rsidRPr="00D432A7">
        <w:rPr>
          <w:rFonts w:asciiTheme="majorBidi" w:hAnsiTheme="majorBidi"/>
          <w:i/>
          <w:iCs/>
          <w:sz w:val="26"/>
          <w:szCs w:val="26"/>
          <w:rtl/>
          <w:lang w:bidi="ar-SA"/>
        </w:rPr>
        <w:lastRenderedPageBreak/>
        <w:t>التبريد المنزلي والتجاري:</w:t>
      </w:r>
      <w:r w:rsidRPr="00D432A7">
        <w:rPr>
          <w:rFonts w:asciiTheme="majorBidi" w:hAnsiTheme="majorBidi"/>
          <w:sz w:val="26"/>
          <w:szCs w:val="26"/>
          <w:rtl/>
          <w:lang w:bidi="ar-SA"/>
        </w:rPr>
        <w:t xml:space="preserve"> دعم جمعيات </w:t>
      </w:r>
      <w:r w:rsidR="00F47E45" w:rsidRPr="00D432A7">
        <w:rPr>
          <w:rFonts w:asciiTheme="majorBidi" w:hAnsiTheme="majorBidi" w:hint="cs"/>
          <w:sz w:val="26"/>
          <w:szCs w:val="26"/>
          <w:rtl/>
          <w:lang w:bidi="ar-SA"/>
        </w:rPr>
        <w:t xml:space="preserve">العاملين في مجال </w:t>
      </w:r>
      <w:r w:rsidRPr="00D432A7">
        <w:rPr>
          <w:rFonts w:asciiTheme="majorBidi" w:hAnsiTheme="majorBidi"/>
          <w:sz w:val="26"/>
          <w:szCs w:val="26"/>
          <w:rtl/>
          <w:lang w:bidi="ar-SA"/>
        </w:rPr>
        <w:t xml:space="preserve">التبريد وتكييف الهواء القائمة لزيادة مشاركتها في أنشطة التدريب وبناء القدرات؛ </w:t>
      </w:r>
      <w:r w:rsidR="00F47E45" w:rsidRPr="00D432A7">
        <w:rPr>
          <w:rFonts w:asciiTheme="majorBidi" w:hAnsiTheme="majorBidi" w:hint="cs"/>
          <w:sz w:val="26"/>
          <w:szCs w:val="26"/>
          <w:rtl/>
          <w:lang w:bidi="ar-SA"/>
        </w:rPr>
        <w:t>و</w:t>
      </w:r>
      <w:r w:rsidRPr="00D432A7">
        <w:rPr>
          <w:rFonts w:asciiTheme="majorBidi" w:hAnsiTheme="majorBidi"/>
          <w:sz w:val="26"/>
          <w:szCs w:val="26"/>
          <w:rtl/>
          <w:lang w:bidi="ar-SA"/>
        </w:rPr>
        <w:t>إنشاء مركزين إضافيين للتمي</w:t>
      </w:r>
      <w:r w:rsidR="00F47E45" w:rsidRPr="00D432A7">
        <w:rPr>
          <w:rFonts w:asciiTheme="majorBidi" w:hAnsiTheme="majorBidi" w:hint="cs"/>
          <w:sz w:val="26"/>
          <w:szCs w:val="26"/>
          <w:rtl/>
          <w:lang w:bidi="ar-SA"/>
        </w:rPr>
        <w:t>ُّ</w:t>
      </w:r>
      <w:r w:rsidRPr="00D432A7">
        <w:rPr>
          <w:rFonts w:asciiTheme="majorBidi" w:hAnsiTheme="majorBidi"/>
          <w:sz w:val="26"/>
          <w:szCs w:val="26"/>
          <w:rtl/>
          <w:lang w:bidi="ar-SA"/>
        </w:rPr>
        <w:t xml:space="preserve">ز لتدريب ما لا يقل عن 276 فني خدمة على </w:t>
      </w:r>
      <w:r w:rsidR="00F47E45" w:rsidRPr="00D432A7">
        <w:rPr>
          <w:rFonts w:asciiTheme="majorBidi" w:hAnsiTheme="majorBidi" w:hint="cs"/>
          <w:sz w:val="26"/>
          <w:szCs w:val="26"/>
          <w:rtl/>
          <w:lang w:bidi="ar-SA"/>
        </w:rPr>
        <w:t>التعامل</w:t>
      </w:r>
      <w:r w:rsidRPr="00D432A7">
        <w:rPr>
          <w:rFonts w:asciiTheme="majorBidi" w:hAnsiTheme="majorBidi"/>
          <w:sz w:val="26"/>
          <w:szCs w:val="26"/>
          <w:rtl/>
          <w:lang w:bidi="ar-SA"/>
        </w:rPr>
        <w:t xml:space="preserve"> </w:t>
      </w:r>
      <w:r w:rsidR="00F47E45" w:rsidRPr="00D432A7">
        <w:rPr>
          <w:rFonts w:asciiTheme="majorBidi" w:hAnsiTheme="majorBidi" w:hint="cs"/>
          <w:sz w:val="26"/>
          <w:szCs w:val="26"/>
          <w:rtl/>
          <w:lang w:bidi="ar-SA"/>
        </w:rPr>
        <w:t>المأمون مع</w:t>
      </w:r>
      <w:r w:rsidRPr="00D432A7">
        <w:rPr>
          <w:rFonts w:asciiTheme="majorBidi" w:hAnsiTheme="majorBidi"/>
          <w:sz w:val="26"/>
          <w:szCs w:val="26"/>
          <w:rtl/>
          <w:lang w:bidi="ar-SA"/>
        </w:rPr>
        <w:t xml:space="preserve"> غازات التبريد المنخفضة القدرة على إحداث الاحترار </w:t>
      </w:r>
      <w:r w:rsidRPr="00830629">
        <w:rPr>
          <w:rFonts w:asciiTheme="majorBidi" w:hAnsiTheme="majorBidi"/>
          <w:szCs w:val="24"/>
          <w:rtl/>
          <w:lang w:bidi="ar-SA"/>
        </w:rPr>
        <w:t xml:space="preserve">العالمي، وتوفير الأدوات الأساسية </w:t>
      </w:r>
      <w:r w:rsidR="00F47E45">
        <w:rPr>
          <w:rFonts w:asciiTheme="majorBidi" w:hAnsiTheme="majorBidi" w:hint="cs"/>
          <w:szCs w:val="24"/>
          <w:rtl/>
          <w:lang w:bidi="ar-SA"/>
        </w:rPr>
        <w:t xml:space="preserve">اللازمة </w:t>
      </w:r>
      <w:r w:rsidRPr="00830629">
        <w:rPr>
          <w:rFonts w:asciiTheme="majorBidi" w:hAnsiTheme="majorBidi"/>
          <w:szCs w:val="24"/>
          <w:rtl/>
          <w:lang w:bidi="ar-SA"/>
        </w:rPr>
        <w:t xml:space="preserve">للتدريب على </w:t>
      </w:r>
      <w:r w:rsidR="00AD67EF">
        <w:rPr>
          <w:rFonts w:asciiTheme="majorBidi" w:hAnsiTheme="majorBidi"/>
          <w:szCs w:val="24"/>
          <w:rtl/>
          <w:lang w:bidi="ar-SA"/>
        </w:rPr>
        <w:t>غازات التبريد</w:t>
      </w:r>
      <w:r w:rsidRPr="00830629">
        <w:rPr>
          <w:rFonts w:asciiTheme="majorBidi" w:hAnsiTheme="majorBidi"/>
          <w:szCs w:val="24"/>
          <w:rtl/>
          <w:lang w:bidi="ar-SA"/>
        </w:rPr>
        <w:t xml:space="preserve"> القابلة للاشتعال؛ وتنظيم عرض </w:t>
      </w:r>
      <w:r w:rsidR="00F47E45">
        <w:rPr>
          <w:rFonts w:asciiTheme="majorBidi" w:hAnsiTheme="majorBidi" w:hint="cs"/>
          <w:szCs w:val="24"/>
          <w:rtl/>
          <w:lang w:bidi="ar-SA"/>
        </w:rPr>
        <w:t>إيضاحي للتكنولوجيا</w:t>
      </w:r>
      <w:r w:rsidRPr="00830629">
        <w:rPr>
          <w:rFonts w:asciiTheme="majorBidi" w:hAnsiTheme="majorBidi"/>
          <w:szCs w:val="24"/>
          <w:rtl/>
          <w:lang w:bidi="ar-SA"/>
        </w:rPr>
        <w:t xml:space="preserve"> عن التكنولوجيات ذات القدرة المنخفضة على إحداث الاحترار العالمي في قطاع الصحة (</w:t>
      </w:r>
      <w:r w:rsidR="00F47E45" w:rsidRPr="000A4838">
        <w:t>138,750</w:t>
      </w:r>
      <w:r w:rsidRPr="00830629">
        <w:rPr>
          <w:rFonts w:asciiTheme="majorBidi" w:hAnsiTheme="majorBidi"/>
          <w:szCs w:val="24"/>
          <w:rtl/>
          <w:lang w:bidi="ar-SA"/>
        </w:rPr>
        <w:t xml:space="preserve"> دولارا</w:t>
      </w:r>
      <w:r w:rsidR="00F47E45">
        <w:rPr>
          <w:rFonts w:asciiTheme="majorBidi" w:hAnsiTheme="majorBidi" w:hint="cs"/>
          <w:szCs w:val="24"/>
          <w:rtl/>
          <w:lang w:bidi="ar-SA"/>
        </w:rPr>
        <w:t>ً</w:t>
      </w:r>
      <w:r w:rsidRPr="00830629">
        <w:rPr>
          <w:rFonts w:asciiTheme="majorBidi" w:hAnsiTheme="majorBidi"/>
          <w:szCs w:val="24"/>
          <w:rtl/>
          <w:lang w:bidi="ar-SA"/>
        </w:rPr>
        <w:t xml:space="preserve"> أمريكيا</w:t>
      </w:r>
      <w:r w:rsidR="00F47E45">
        <w:rPr>
          <w:rFonts w:asciiTheme="majorBidi" w:hAnsiTheme="majorBidi" w:hint="cs"/>
          <w:szCs w:val="24"/>
          <w:rtl/>
          <w:lang w:bidi="ar-SA"/>
        </w:rPr>
        <w:t>ً</w:t>
      </w:r>
      <w:r w:rsidRPr="00830629">
        <w:rPr>
          <w:rFonts w:asciiTheme="majorBidi" w:hAnsiTheme="majorBidi"/>
          <w:szCs w:val="24"/>
          <w:rtl/>
          <w:lang w:bidi="ar-SA"/>
        </w:rPr>
        <w:t>)؛</w:t>
      </w:r>
    </w:p>
    <w:p w14:paraId="5BCC9A8D" w14:textId="286075CD" w:rsidR="00B65AEE" w:rsidRPr="00D432A7" w:rsidRDefault="00B65AEE" w:rsidP="00C82D61">
      <w:pPr>
        <w:pStyle w:val="ListParagraph"/>
        <w:numPr>
          <w:ilvl w:val="1"/>
          <w:numId w:val="13"/>
        </w:numPr>
        <w:bidi/>
        <w:spacing w:before="120" w:after="360" w:line="276" w:lineRule="auto"/>
        <w:rPr>
          <w:rFonts w:asciiTheme="majorBidi" w:hAnsiTheme="majorBidi"/>
          <w:sz w:val="26"/>
          <w:szCs w:val="26"/>
          <w:lang w:bidi="ar-SA"/>
        </w:rPr>
      </w:pPr>
      <w:r w:rsidRPr="00D432A7">
        <w:rPr>
          <w:rFonts w:asciiTheme="majorBidi" w:hAnsiTheme="majorBidi"/>
          <w:i/>
          <w:iCs/>
          <w:sz w:val="26"/>
          <w:szCs w:val="26"/>
          <w:rtl/>
          <w:lang w:bidi="ar-SA"/>
        </w:rPr>
        <w:t>تكييف الهواء للمباني السكنية والتجارية:</w:t>
      </w:r>
      <w:r w:rsidRPr="00D432A7">
        <w:rPr>
          <w:rFonts w:asciiTheme="majorBidi" w:hAnsiTheme="majorBidi"/>
          <w:sz w:val="26"/>
          <w:szCs w:val="26"/>
          <w:rtl/>
          <w:lang w:bidi="ar-SA"/>
        </w:rPr>
        <w:t xml:space="preserve"> تدريب ما لا يقل عن 40 فنيا</w:t>
      </w:r>
      <w:r w:rsidR="00F47E45" w:rsidRPr="00D432A7">
        <w:rPr>
          <w:rFonts w:asciiTheme="majorBidi" w:hAnsiTheme="majorBidi" w:hint="cs"/>
          <w:sz w:val="26"/>
          <w:szCs w:val="26"/>
          <w:rtl/>
          <w:lang w:bidi="ar-SA"/>
        </w:rPr>
        <w:t>ً</w:t>
      </w:r>
      <w:r w:rsidRPr="00D432A7">
        <w:rPr>
          <w:rFonts w:asciiTheme="majorBidi" w:hAnsiTheme="majorBidi"/>
          <w:sz w:val="26"/>
          <w:szCs w:val="26"/>
          <w:rtl/>
          <w:lang w:bidi="ar-SA"/>
        </w:rPr>
        <w:t xml:space="preserve"> لتكييف الهواء على الت</w:t>
      </w:r>
      <w:r w:rsidR="00C2164C" w:rsidRPr="00D432A7">
        <w:rPr>
          <w:rFonts w:asciiTheme="majorBidi" w:hAnsiTheme="majorBidi" w:hint="cs"/>
          <w:sz w:val="26"/>
          <w:szCs w:val="26"/>
          <w:rtl/>
          <w:lang w:bidi="ar-SA"/>
        </w:rPr>
        <w:t>ك</w:t>
      </w:r>
      <w:r w:rsidRPr="00D432A7">
        <w:rPr>
          <w:rFonts w:asciiTheme="majorBidi" w:hAnsiTheme="majorBidi"/>
          <w:sz w:val="26"/>
          <w:szCs w:val="26"/>
          <w:rtl/>
          <w:lang w:bidi="ar-SA"/>
        </w:rPr>
        <w:t>ن</w:t>
      </w:r>
      <w:r w:rsidR="00C2164C" w:rsidRPr="00D432A7">
        <w:rPr>
          <w:rFonts w:asciiTheme="majorBidi" w:hAnsiTheme="majorBidi" w:hint="cs"/>
          <w:sz w:val="26"/>
          <w:szCs w:val="26"/>
          <w:rtl/>
          <w:lang w:bidi="ar-SA"/>
        </w:rPr>
        <w:t>ولوج</w:t>
      </w:r>
      <w:r w:rsidRPr="00D432A7">
        <w:rPr>
          <w:rFonts w:asciiTheme="majorBidi" w:hAnsiTheme="majorBidi"/>
          <w:sz w:val="26"/>
          <w:szCs w:val="26"/>
          <w:rtl/>
          <w:lang w:bidi="ar-SA"/>
        </w:rPr>
        <w:t xml:space="preserve">يات الجديدة باستخدام </w:t>
      </w:r>
      <w:r w:rsidR="00AD67EF" w:rsidRPr="00D432A7">
        <w:rPr>
          <w:rFonts w:asciiTheme="majorBidi" w:hAnsiTheme="majorBidi"/>
          <w:sz w:val="26"/>
          <w:szCs w:val="26"/>
          <w:rtl/>
          <w:lang w:bidi="ar-SA"/>
        </w:rPr>
        <w:t>غازات التبريد</w:t>
      </w:r>
      <w:r w:rsidRPr="00D432A7">
        <w:rPr>
          <w:rFonts w:asciiTheme="majorBidi" w:hAnsiTheme="majorBidi"/>
          <w:sz w:val="26"/>
          <w:szCs w:val="26"/>
          <w:rtl/>
          <w:lang w:bidi="ar-SA"/>
        </w:rPr>
        <w:t xml:space="preserve"> ذات القدرة المنخفضة على إحداث الاحترار العالمي، وخاصة في القطاع الفرعي لمكيفات الهواء التجارية (</w:t>
      </w:r>
      <w:r w:rsidR="00F47E45" w:rsidRPr="00D432A7">
        <w:rPr>
          <w:sz w:val="26"/>
          <w:szCs w:val="26"/>
        </w:rPr>
        <w:t>15,000</w:t>
      </w:r>
      <w:r w:rsidR="00F47E45" w:rsidRPr="00D432A7">
        <w:rPr>
          <w:rFonts w:hint="cs"/>
          <w:sz w:val="26"/>
          <w:szCs w:val="26"/>
          <w:rtl/>
        </w:rPr>
        <w:t xml:space="preserve"> </w:t>
      </w:r>
      <w:r w:rsidRPr="00D432A7">
        <w:rPr>
          <w:rFonts w:asciiTheme="majorBidi" w:hAnsiTheme="majorBidi"/>
          <w:sz w:val="26"/>
          <w:szCs w:val="26"/>
          <w:rtl/>
          <w:lang w:bidi="ar-SA"/>
        </w:rPr>
        <w:t>دولار أمريكي)؛</w:t>
      </w:r>
    </w:p>
    <w:p w14:paraId="4F0D0F2C" w14:textId="77777777" w:rsidR="00D432A7" w:rsidRPr="00D432A7" w:rsidRDefault="00D432A7" w:rsidP="00D432A7">
      <w:pPr>
        <w:pStyle w:val="ListParagraph"/>
        <w:bidi/>
        <w:spacing w:before="120" w:after="360" w:line="276" w:lineRule="auto"/>
        <w:ind w:left="2160"/>
        <w:rPr>
          <w:rFonts w:asciiTheme="majorBidi" w:hAnsiTheme="majorBidi"/>
          <w:sz w:val="26"/>
          <w:szCs w:val="26"/>
          <w:rtl/>
          <w:lang w:bidi="ar-SA"/>
        </w:rPr>
      </w:pPr>
    </w:p>
    <w:p w14:paraId="5351F082" w14:textId="6D3207FD" w:rsidR="00B65AEE" w:rsidRDefault="00C16A13" w:rsidP="00C82D61">
      <w:pPr>
        <w:pStyle w:val="ListParagraph"/>
        <w:numPr>
          <w:ilvl w:val="1"/>
          <w:numId w:val="13"/>
        </w:numPr>
        <w:bidi/>
        <w:spacing w:after="240" w:line="276" w:lineRule="auto"/>
        <w:rPr>
          <w:rFonts w:asciiTheme="majorBidi" w:hAnsiTheme="majorBidi"/>
          <w:sz w:val="26"/>
          <w:szCs w:val="26"/>
          <w:lang w:bidi="ar-SA"/>
        </w:rPr>
      </w:pPr>
      <w:r w:rsidRPr="00D432A7">
        <w:rPr>
          <w:rFonts w:asciiTheme="majorBidi" w:hAnsiTheme="majorBidi" w:hint="cs"/>
          <w:i/>
          <w:iCs/>
          <w:sz w:val="26"/>
          <w:szCs w:val="26"/>
          <w:rtl/>
          <w:lang w:bidi="ar-SA"/>
        </w:rPr>
        <w:t>تكييف هواء السيارات</w:t>
      </w:r>
      <w:r w:rsidR="00B65AEE" w:rsidRPr="00D432A7">
        <w:rPr>
          <w:rFonts w:asciiTheme="majorBidi" w:hAnsiTheme="majorBidi"/>
          <w:i/>
          <w:iCs/>
          <w:sz w:val="26"/>
          <w:szCs w:val="26"/>
          <w:rtl/>
          <w:lang w:bidi="ar-SA"/>
        </w:rPr>
        <w:t>:</w:t>
      </w:r>
      <w:r w:rsidR="00B65AEE" w:rsidRPr="00D432A7">
        <w:rPr>
          <w:rFonts w:asciiTheme="majorBidi" w:hAnsiTheme="majorBidi"/>
          <w:sz w:val="26"/>
          <w:szCs w:val="26"/>
          <w:rtl/>
          <w:lang w:bidi="ar-SA"/>
        </w:rPr>
        <w:t xml:space="preserve"> </w:t>
      </w:r>
      <w:r w:rsidR="00A23C22" w:rsidRPr="00D432A7">
        <w:rPr>
          <w:rFonts w:asciiTheme="majorBidi" w:hAnsiTheme="majorBidi" w:hint="cs"/>
          <w:sz w:val="26"/>
          <w:szCs w:val="26"/>
          <w:rtl/>
          <w:lang w:bidi="ar-SA"/>
        </w:rPr>
        <w:t>تقديم ال</w:t>
      </w:r>
      <w:r w:rsidR="00B65AEE" w:rsidRPr="00D432A7">
        <w:rPr>
          <w:rFonts w:asciiTheme="majorBidi" w:hAnsiTheme="majorBidi"/>
          <w:sz w:val="26"/>
          <w:szCs w:val="26"/>
          <w:rtl/>
          <w:lang w:bidi="ar-SA"/>
        </w:rPr>
        <w:t xml:space="preserve">دعم </w:t>
      </w:r>
      <w:r w:rsidR="00A23C22" w:rsidRPr="00D432A7">
        <w:rPr>
          <w:rFonts w:asciiTheme="majorBidi" w:hAnsiTheme="majorBidi" w:hint="cs"/>
          <w:sz w:val="26"/>
          <w:szCs w:val="26"/>
          <w:rtl/>
          <w:lang w:bidi="ar-SA"/>
        </w:rPr>
        <w:t>ل</w:t>
      </w:r>
      <w:r w:rsidR="00B65AEE" w:rsidRPr="00D432A7">
        <w:rPr>
          <w:rFonts w:asciiTheme="majorBidi" w:hAnsiTheme="majorBidi"/>
          <w:sz w:val="26"/>
          <w:szCs w:val="26"/>
          <w:rtl/>
          <w:lang w:bidi="ar-SA"/>
        </w:rPr>
        <w:t xml:space="preserve">إنشاء </w:t>
      </w:r>
      <w:r w:rsidR="00A23C22" w:rsidRPr="00D432A7">
        <w:rPr>
          <w:rFonts w:asciiTheme="majorBidi" w:hAnsiTheme="majorBidi" w:hint="cs"/>
          <w:sz w:val="26"/>
          <w:szCs w:val="26"/>
          <w:rtl/>
          <w:lang w:bidi="ar-SA"/>
        </w:rPr>
        <w:t>جمعية</w:t>
      </w:r>
      <w:r w:rsidR="00B65AEE" w:rsidRPr="00D432A7">
        <w:rPr>
          <w:rFonts w:asciiTheme="majorBidi" w:hAnsiTheme="majorBidi"/>
          <w:sz w:val="26"/>
          <w:szCs w:val="26"/>
          <w:rtl/>
          <w:lang w:bidi="ar-SA"/>
        </w:rPr>
        <w:t xml:space="preserve"> تقني</w:t>
      </w:r>
      <w:r w:rsidR="00A23C22" w:rsidRPr="00D432A7">
        <w:rPr>
          <w:rFonts w:asciiTheme="majorBidi" w:hAnsiTheme="majorBidi" w:hint="cs"/>
          <w:sz w:val="26"/>
          <w:szCs w:val="26"/>
          <w:rtl/>
          <w:lang w:bidi="ar-SA"/>
        </w:rPr>
        <w:t>ة</w:t>
      </w:r>
      <w:r w:rsidR="00B65AEE" w:rsidRPr="00D432A7">
        <w:rPr>
          <w:rFonts w:asciiTheme="majorBidi" w:hAnsiTheme="majorBidi"/>
          <w:sz w:val="26"/>
          <w:szCs w:val="26"/>
          <w:rtl/>
          <w:lang w:bidi="ar-SA"/>
        </w:rPr>
        <w:t xml:space="preserve">؛ وعقد اجتماعات تخطيطية مع أصحاب المصلحة بشأن إعادة تدوير </w:t>
      </w:r>
      <w:r w:rsidR="00F03F8F" w:rsidRPr="00D432A7">
        <w:rPr>
          <w:rFonts w:asciiTheme="majorBidi" w:hAnsiTheme="majorBidi"/>
          <w:sz w:val="26"/>
          <w:szCs w:val="26"/>
          <w:rtl/>
          <w:lang w:bidi="ar-SA"/>
        </w:rPr>
        <w:t>الهيدروفلوروكربون-</w:t>
      </w:r>
      <w:r w:rsidR="00A23C22" w:rsidRPr="00D432A7">
        <w:rPr>
          <w:sz w:val="26"/>
          <w:szCs w:val="26"/>
        </w:rPr>
        <w:t>134a</w:t>
      </w:r>
      <w:r w:rsidR="00B65AEE" w:rsidRPr="00D432A7">
        <w:rPr>
          <w:rFonts w:asciiTheme="majorBidi" w:hAnsiTheme="majorBidi"/>
          <w:sz w:val="26"/>
          <w:szCs w:val="26"/>
          <w:rtl/>
          <w:lang w:bidi="ar-SA"/>
        </w:rPr>
        <w:t xml:space="preserve"> في قطاع </w:t>
      </w:r>
      <w:r w:rsidR="00A23C22" w:rsidRPr="00D432A7">
        <w:rPr>
          <w:rFonts w:asciiTheme="majorBidi" w:hAnsiTheme="majorBidi" w:hint="cs"/>
          <w:sz w:val="26"/>
          <w:szCs w:val="26"/>
          <w:rtl/>
          <w:lang w:bidi="ar-SA"/>
        </w:rPr>
        <w:t>تكييف هواء السيارات</w:t>
      </w:r>
      <w:r w:rsidR="00B65AEE" w:rsidRPr="00D432A7">
        <w:rPr>
          <w:rFonts w:asciiTheme="majorBidi" w:hAnsiTheme="majorBidi"/>
          <w:sz w:val="26"/>
          <w:szCs w:val="26"/>
          <w:rtl/>
          <w:lang w:bidi="ar-SA"/>
        </w:rPr>
        <w:t xml:space="preserve"> (</w:t>
      </w:r>
      <w:r w:rsidR="00A23C22" w:rsidRPr="00D432A7">
        <w:rPr>
          <w:sz w:val="26"/>
          <w:szCs w:val="26"/>
        </w:rPr>
        <w:t>10,750</w:t>
      </w:r>
      <w:r w:rsidR="00A23C22" w:rsidRPr="00D432A7">
        <w:rPr>
          <w:rFonts w:hint="cs"/>
          <w:sz w:val="26"/>
          <w:szCs w:val="26"/>
          <w:rtl/>
        </w:rPr>
        <w:t xml:space="preserve"> </w:t>
      </w:r>
      <w:r w:rsidR="00B65AEE" w:rsidRPr="00D432A7">
        <w:rPr>
          <w:rFonts w:asciiTheme="majorBidi" w:hAnsiTheme="majorBidi"/>
          <w:sz w:val="26"/>
          <w:szCs w:val="26"/>
          <w:rtl/>
          <w:lang w:bidi="ar-SA"/>
        </w:rPr>
        <w:t>دولار</w:t>
      </w:r>
      <w:r w:rsidR="00A23C22" w:rsidRPr="00D432A7">
        <w:rPr>
          <w:rFonts w:asciiTheme="majorBidi" w:hAnsiTheme="majorBidi" w:hint="cs"/>
          <w:sz w:val="26"/>
          <w:szCs w:val="26"/>
          <w:rtl/>
          <w:lang w:bidi="ar-SA"/>
        </w:rPr>
        <w:t>اً</w:t>
      </w:r>
      <w:r w:rsidR="00B65AEE" w:rsidRPr="00D432A7">
        <w:rPr>
          <w:rFonts w:asciiTheme="majorBidi" w:hAnsiTheme="majorBidi"/>
          <w:sz w:val="26"/>
          <w:szCs w:val="26"/>
          <w:rtl/>
          <w:lang w:bidi="ar-SA"/>
        </w:rPr>
        <w:t xml:space="preserve"> أمريكي</w:t>
      </w:r>
      <w:r w:rsidR="00A23C22" w:rsidRPr="00D432A7">
        <w:rPr>
          <w:rFonts w:asciiTheme="majorBidi" w:hAnsiTheme="majorBidi" w:hint="cs"/>
          <w:sz w:val="26"/>
          <w:szCs w:val="26"/>
          <w:rtl/>
          <w:lang w:bidi="ar-SA"/>
        </w:rPr>
        <w:t>اً</w:t>
      </w:r>
      <w:r w:rsidR="00B65AEE" w:rsidRPr="00D432A7">
        <w:rPr>
          <w:rFonts w:asciiTheme="majorBidi" w:hAnsiTheme="majorBidi"/>
          <w:sz w:val="26"/>
          <w:szCs w:val="26"/>
          <w:rtl/>
          <w:lang w:bidi="ar-SA"/>
        </w:rPr>
        <w:t>)؛</w:t>
      </w:r>
    </w:p>
    <w:p w14:paraId="3C94C88E" w14:textId="77777777" w:rsidR="00D432A7" w:rsidRPr="00D432A7" w:rsidRDefault="00D432A7" w:rsidP="00D432A7">
      <w:pPr>
        <w:pStyle w:val="ListParagraph"/>
        <w:bidi/>
        <w:spacing w:after="240" w:line="276" w:lineRule="auto"/>
        <w:ind w:left="2160"/>
        <w:rPr>
          <w:rFonts w:asciiTheme="majorBidi" w:hAnsiTheme="majorBidi"/>
          <w:sz w:val="26"/>
          <w:szCs w:val="26"/>
          <w:rtl/>
          <w:lang w:bidi="ar-SA"/>
        </w:rPr>
      </w:pPr>
    </w:p>
    <w:p w14:paraId="09848A8A" w14:textId="4FD8340D" w:rsidR="00B65AEE" w:rsidRDefault="00B65AEE" w:rsidP="00C82D61">
      <w:pPr>
        <w:pStyle w:val="ListParagraph"/>
        <w:numPr>
          <w:ilvl w:val="1"/>
          <w:numId w:val="13"/>
        </w:numPr>
        <w:bidi/>
        <w:spacing w:after="240" w:line="276" w:lineRule="auto"/>
        <w:rPr>
          <w:rFonts w:asciiTheme="majorBidi" w:hAnsiTheme="majorBidi"/>
          <w:sz w:val="26"/>
          <w:szCs w:val="26"/>
          <w:lang w:bidi="ar-SA"/>
        </w:rPr>
      </w:pPr>
      <w:r w:rsidRPr="00D432A7">
        <w:rPr>
          <w:rFonts w:asciiTheme="majorBidi" w:hAnsiTheme="majorBidi"/>
          <w:i/>
          <w:iCs/>
          <w:sz w:val="26"/>
          <w:szCs w:val="26"/>
          <w:rtl/>
          <w:lang w:bidi="ar-SA"/>
        </w:rPr>
        <w:t>مكافحة الحر</w:t>
      </w:r>
      <w:r w:rsidR="00A23C22" w:rsidRPr="00D432A7">
        <w:rPr>
          <w:rFonts w:asciiTheme="majorBidi" w:hAnsiTheme="majorBidi" w:hint="cs"/>
          <w:i/>
          <w:iCs/>
          <w:sz w:val="26"/>
          <w:szCs w:val="26"/>
          <w:rtl/>
          <w:lang w:bidi="ar-SA"/>
        </w:rPr>
        <w:t>ي</w:t>
      </w:r>
      <w:r w:rsidRPr="00D432A7">
        <w:rPr>
          <w:rFonts w:asciiTheme="majorBidi" w:hAnsiTheme="majorBidi"/>
          <w:i/>
          <w:iCs/>
          <w:sz w:val="26"/>
          <w:szCs w:val="26"/>
          <w:rtl/>
          <w:lang w:bidi="ar-SA"/>
        </w:rPr>
        <w:t>ق:</w:t>
      </w:r>
      <w:r w:rsidRPr="00D432A7">
        <w:rPr>
          <w:rFonts w:asciiTheme="majorBidi" w:hAnsiTheme="majorBidi"/>
          <w:sz w:val="26"/>
          <w:szCs w:val="26"/>
          <w:rtl/>
          <w:lang w:bidi="ar-SA"/>
        </w:rPr>
        <w:t xml:space="preserve"> مساعدة هذا القطاع من خلال </w:t>
      </w:r>
      <w:r w:rsidR="00A23C22" w:rsidRPr="00D432A7">
        <w:rPr>
          <w:rFonts w:asciiTheme="majorBidi" w:hAnsiTheme="majorBidi" w:hint="cs"/>
          <w:sz w:val="26"/>
          <w:szCs w:val="26"/>
          <w:rtl/>
          <w:lang w:bidi="ar-SA"/>
        </w:rPr>
        <w:t>الوقوف على</w:t>
      </w:r>
      <w:r w:rsidRPr="00D432A7">
        <w:rPr>
          <w:rFonts w:asciiTheme="majorBidi" w:hAnsiTheme="majorBidi"/>
          <w:sz w:val="26"/>
          <w:szCs w:val="26"/>
          <w:rtl/>
          <w:lang w:bidi="ar-SA"/>
        </w:rPr>
        <w:t xml:space="preserve"> احتياجات</w:t>
      </w:r>
      <w:r w:rsidR="00A23C22" w:rsidRPr="00D432A7">
        <w:rPr>
          <w:rFonts w:asciiTheme="majorBidi" w:hAnsiTheme="majorBidi" w:hint="cs"/>
          <w:sz w:val="26"/>
          <w:szCs w:val="26"/>
          <w:rtl/>
          <w:lang w:bidi="ar-SA"/>
        </w:rPr>
        <w:t>ه من حيث</w:t>
      </w:r>
      <w:r w:rsidRPr="00D432A7">
        <w:rPr>
          <w:rFonts w:asciiTheme="majorBidi" w:hAnsiTheme="majorBidi"/>
          <w:sz w:val="26"/>
          <w:szCs w:val="26"/>
          <w:rtl/>
          <w:lang w:bidi="ar-SA"/>
        </w:rPr>
        <w:t xml:space="preserve"> التدريب وإعداد مناهج التدريب (</w:t>
      </w:r>
      <w:r w:rsidR="00A23C22" w:rsidRPr="00D432A7">
        <w:rPr>
          <w:sz w:val="26"/>
          <w:szCs w:val="26"/>
        </w:rPr>
        <w:t>7,500</w:t>
      </w:r>
      <w:r w:rsidRPr="00D432A7">
        <w:rPr>
          <w:rFonts w:asciiTheme="majorBidi" w:hAnsiTheme="majorBidi"/>
          <w:sz w:val="26"/>
          <w:szCs w:val="26"/>
          <w:rtl/>
          <w:lang w:bidi="ar-SA"/>
        </w:rPr>
        <w:t xml:space="preserve"> دولار أمريكي)؛</w:t>
      </w:r>
    </w:p>
    <w:p w14:paraId="25C8A475" w14:textId="77777777" w:rsidR="00D432A7" w:rsidRPr="00D432A7" w:rsidRDefault="00D432A7" w:rsidP="00D432A7">
      <w:pPr>
        <w:pStyle w:val="ListParagraph"/>
        <w:bidi/>
        <w:spacing w:after="240" w:line="276" w:lineRule="auto"/>
        <w:ind w:left="2160"/>
        <w:rPr>
          <w:rFonts w:asciiTheme="majorBidi" w:hAnsiTheme="majorBidi"/>
          <w:sz w:val="26"/>
          <w:szCs w:val="26"/>
          <w:rtl/>
          <w:lang w:bidi="ar-SA"/>
        </w:rPr>
      </w:pPr>
    </w:p>
    <w:p w14:paraId="3CC38568" w14:textId="3451A912" w:rsidR="00B65AEE" w:rsidRDefault="00B65AEE" w:rsidP="00C82D61">
      <w:pPr>
        <w:pStyle w:val="ListParagraph"/>
        <w:numPr>
          <w:ilvl w:val="1"/>
          <w:numId w:val="13"/>
        </w:numPr>
        <w:bidi/>
        <w:spacing w:after="240" w:line="276" w:lineRule="auto"/>
        <w:rPr>
          <w:rFonts w:asciiTheme="majorBidi" w:hAnsiTheme="majorBidi"/>
          <w:sz w:val="26"/>
          <w:szCs w:val="26"/>
          <w:lang w:bidi="ar-SA"/>
        </w:rPr>
      </w:pPr>
      <w:r w:rsidRPr="00D432A7">
        <w:rPr>
          <w:rFonts w:asciiTheme="majorBidi" w:hAnsiTheme="majorBidi"/>
          <w:i/>
          <w:iCs/>
          <w:sz w:val="26"/>
          <w:szCs w:val="26"/>
          <w:rtl/>
          <w:lang w:bidi="ar-SA"/>
        </w:rPr>
        <w:t xml:space="preserve">إدارة </w:t>
      </w:r>
      <w:r w:rsidR="00AD67EF" w:rsidRPr="00D432A7">
        <w:rPr>
          <w:rFonts w:asciiTheme="majorBidi" w:hAnsiTheme="majorBidi"/>
          <w:i/>
          <w:iCs/>
          <w:sz w:val="26"/>
          <w:szCs w:val="26"/>
          <w:rtl/>
          <w:lang w:bidi="ar-SA"/>
        </w:rPr>
        <w:t>غازات التبريد</w:t>
      </w:r>
      <w:r w:rsidRPr="00D432A7">
        <w:rPr>
          <w:rFonts w:asciiTheme="majorBidi" w:hAnsiTheme="majorBidi"/>
          <w:i/>
          <w:iCs/>
          <w:sz w:val="26"/>
          <w:szCs w:val="26"/>
          <w:rtl/>
          <w:lang w:bidi="ar-SA"/>
        </w:rPr>
        <w:t>:</w:t>
      </w:r>
      <w:r w:rsidRPr="00D432A7">
        <w:rPr>
          <w:rFonts w:asciiTheme="majorBidi" w:hAnsiTheme="majorBidi"/>
          <w:sz w:val="26"/>
          <w:szCs w:val="26"/>
          <w:rtl/>
          <w:lang w:bidi="ar-SA"/>
        </w:rPr>
        <w:t xml:space="preserve"> تقييم الجدوى الاقتصادية ل</w:t>
      </w:r>
      <w:r w:rsidR="00A23C22" w:rsidRPr="00D432A7">
        <w:rPr>
          <w:rFonts w:asciiTheme="majorBidi" w:hAnsiTheme="majorBidi" w:hint="cs"/>
          <w:sz w:val="26"/>
          <w:szCs w:val="26"/>
          <w:rtl/>
          <w:lang w:bidi="ar-SA"/>
        </w:rPr>
        <w:t xml:space="preserve">توسيع نطاق </w:t>
      </w:r>
      <w:r w:rsidRPr="00D432A7">
        <w:rPr>
          <w:rFonts w:asciiTheme="majorBidi" w:hAnsiTheme="majorBidi"/>
          <w:sz w:val="26"/>
          <w:szCs w:val="26"/>
          <w:rtl/>
          <w:lang w:bidi="ar-SA"/>
        </w:rPr>
        <w:t>عملية الاست</w:t>
      </w:r>
      <w:r w:rsidR="00A23C22" w:rsidRPr="00D432A7">
        <w:rPr>
          <w:rFonts w:asciiTheme="majorBidi" w:hAnsiTheme="majorBidi" w:hint="cs"/>
          <w:sz w:val="26"/>
          <w:szCs w:val="26"/>
          <w:rtl/>
          <w:lang w:bidi="ar-SA"/>
        </w:rPr>
        <w:t>رداد</w:t>
      </w:r>
      <w:r w:rsidRPr="00D432A7">
        <w:rPr>
          <w:rFonts w:asciiTheme="majorBidi" w:hAnsiTheme="majorBidi"/>
          <w:sz w:val="26"/>
          <w:szCs w:val="26"/>
          <w:rtl/>
          <w:lang w:bidi="ar-SA"/>
        </w:rPr>
        <w:t xml:space="preserve"> وإعادة التدوير الحالية لتشمل استصلاح غاز</w:t>
      </w:r>
      <w:r w:rsidR="00A23C22" w:rsidRPr="00D432A7">
        <w:rPr>
          <w:rFonts w:asciiTheme="majorBidi" w:hAnsiTheme="majorBidi" w:hint="cs"/>
          <w:sz w:val="26"/>
          <w:szCs w:val="26"/>
          <w:rtl/>
          <w:lang w:bidi="ar-SA"/>
        </w:rPr>
        <w:t>ات</w:t>
      </w:r>
      <w:r w:rsidRPr="00D432A7">
        <w:rPr>
          <w:rFonts w:asciiTheme="majorBidi" w:hAnsiTheme="majorBidi"/>
          <w:sz w:val="26"/>
          <w:szCs w:val="26"/>
          <w:rtl/>
          <w:lang w:bidi="ar-SA"/>
        </w:rPr>
        <w:t xml:space="preserve"> التبريد (</w:t>
      </w:r>
      <w:r w:rsidR="00A23C22" w:rsidRPr="00D432A7">
        <w:rPr>
          <w:sz w:val="26"/>
          <w:szCs w:val="26"/>
        </w:rPr>
        <w:t>10,000</w:t>
      </w:r>
      <w:r w:rsidR="00A23C22" w:rsidRPr="00D432A7">
        <w:rPr>
          <w:rFonts w:hint="cs"/>
          <w:sz w:val="26"/>
          <w:szCs w:val="26"/>
          <w:rtl/>
        </w:rPr>
        <w:t xml:space="preserve"> </w:t>
      </w:r>
      <w:r w:rsidRPr="00D432A7">
        <w:rPr>
          <w:rFonts w:asciiTheme="majorBidi" w:hAnsiTheme="majorBidi"/>
          <w:sz w:val="26"/>
          <w:szCs w:val="26"/>
          <w:rtl/>
          <w:lang w:bidi="ar-SA"/>
        </w:rPr>
        <w:t>دولار أمريكي)؛</w:t>
      </w:r>
    </w:p>
    <w:p w14:paraId="19FCBCD0" w14:textId="77777777" w:rsidR="00D432A7" w:rsidRPr="00D432A7" w:rsidRDefault="00D432A7" w:rsidP="00D432A7">
      <w:pPr>
        <w:pStyle w:val="ListParagraph"/>
        <w:bidi/>
        <w:spacing w:after="240" w:line="276" w:lineRule="auto"/>
        <w:ind w:left="2160"/>
        <w:rPr>
          <w:rFonts w:asciiTheme="majorBidi" w:hAnsiTheme="majorBidi"/>
          <w:sz w:val="26"/>
          <w:szCs w:val="26"/>
          <w:rtl/>
          <w:lang w:bidi="ar-SA"/>
        </w:rPr>
      </w:pPr>
    </w:p>
    <w:p w14:paraId="33E1C63E" w14:textId="3BB98CE8" w:rsidR="00B65AEE" w:rsidRPr="00D432A7" w:rsidRDefault="00B65AEE" w:rsidP="00C82D61">
      <w:pPr>
        <w:pStyle w:val="ListParagraph"/>
        <w:numPr>
          <w:ilvl w:val="1"/>
          <w:numId w:val="13"/>
        </w:numPr>
        <w:bidi/>
        <w:spacing w:after="240" w:line="276" w:lineRule="auto"/>
        <w:rPr>
          <w:rFonts w:asciiTheme="majorBidi" w:hAnsiTheme="majorBidi"/>
          <w:sz w:val="26"/>
          <w:szCs w:val="26"/>
          <w:rtl/>
          <w:lang w:bidi="ar-SA"/>
        </w:rPr>
      </w:pPr>
      <w:r w:rsidRPr="00D432A7">
        <w:rPr>
          <w:rFonts w:asciiTheme="majorBidi" w:hAnsiTheme="majorBidi"/>
          <w:i/>
          <w:iCs/>
          <w:sz w:val="26"/>
          <w:szCs w:val="26"/>
          <w:rtl/>
          <w:lang w:bidi="ar-SA"/>
        </w:rPr>
        <w:t>تعزيز الإطار التنظيمي وآليات الرقابة:</w:t>
      </w:r>
      <w:r w:rsidRPr="00D432A7">
        <w:rPr>
          <w:rFonts w:asciiTheme="majorBidi" w:hAnsiTheme="majorBidi"/>
          <w:sz w:val="26"/>
          <w:szCs w:val="26"/>
          <w:rtl/>
          <w:lang w:bidi="ar-SA"/>
        </w:rPr>
        <w:t xml:space="preserve"> تقديم الدعم لتقييم النظام والنهج المتبعين في البلد، وتحديث </w:t>
      </w:r>
      <w:r w:rsidR="003F40E5" w:rsidRPr="00D432A7">
        <w:rPr>
          <w:rFonts w:asciiTheme="majorBidi" w:hAnsiTheme="majorBidi" w:hint="cs"/>
          <w:sz w:val="26"/>
          <w:szCs w:val="26"/>
          <w:rtl/>
          <w:lang w:bidi="ar-SA"/>
        </w:rPr>
        <w:t>ال</w:t>
      </w:r>
      <w:r w:rsidRPr="00D432A7">
        <w:rPr>
          <w:rFonts w:asciiTheme="majorBidi" w:hAnsiTheme="majorBidi"/>
          <w:sz w:val="26"/>
          <w:szCs w:val="26"/>
          <w:rtl/>
          <w:lang w:bidi="ar-SA"/>
        </w:rPr>
        <w:t>نظام</w:t>
      </w:r>
      <w:r w:rsidR="003F40E5" w:rsidRPr="00D432A7">
        <w:rPr>
          <w:rFonts w:asciiTheme="majorBidi" w:hAnsiTheme="majorBidi"/>
          <w:sz w:val="26"/>
          <w:szCs w:val="26"/>
          <w:rtl/>
          <w:lang w:bidi="ar-SA"/>
        </w:rPr>
        <w:t xml:space="preserve"> الإلكتروني</w:t>
      </w:r>
      <w:r w:rsidRPr="00D432A7">
        <w:rPr>
          <w:rFonts w:asciiTheme="majorBidi" w:hAnsiTheme="majorBidi"/>
          <w:sz w:val="26"/>
          <w:szCs w:val="26"/>
          <w:rtl/>
          <w:lang w:bidi="ar-SA"/>
        </w:rPr>
        <w:t xml:space="preserve"> </w:t>
      </w:r>
      <w:r w:rsidR="003F40E5" w:rsidRPr="00D432A7">
        <w:rPr>
          <w:rFonts w:asciiTheme="majorBidi" w:hAnsiTheme="majorBidi" w:hint="cs"/>
          <w:sz w:val="26"/>
          <w:szCs w:val="26"/>
          <w:rtl/>
          <w:lang w:bidi="ar-SA"/>
        </w:rPr>
        <w:t xml:space="preserve">لمنح </w:t>
      </w:r>
      <w:r w:rsidRPr="00D432A7">
        <w:rPr>
          <w:rFonts w:asciiTheme="majorBidi" w:hAnsiTheme="majorBidi"/>
          <w:sz w:val="26"/>
          <w:szCs w:val="26"/>
          <w:rtl/>
          <w:lang w:bidi="ar-SA"/>
        </w:rPr>
        <w:t>التر</w:t>
      </w:r>
      <w:r w:rsidR="003F40E5" w:rsidRPr="00D432A7">
        <w:rPr>
          <w:rFonts w:asciiTheme="majorBidi" w:hAnsiTheme="majorBidi" w:hint="cs"/>
          <w:sz w:val="26"/>
          <w:szCs w:val="26"/>
          <w:rtl/>
          <w:lang w:bidi="ar-SA"/>
        </w:rPr>
        <w:t>ا</w:t>
      </w:r>
      <w:r w:rsidRPr="00D432A7">
        <w:rPr>
          <w:rFonts w:asciiTheme="majorBidi" w:hAnsiTheme="majorBidi"/>
          <w:sz w:val="26"/>
          <w:szCs w:val="26"/>
          <w:rtl/>
          <w:lang w:bidi="ar-SA"/>
        </w:rPr>
        <w:t xml:space="preserve">خيص وإضافة المعدات القائمة على المواد الهيدروفلوروكربونية  إلى نظم </w:t>
      </w:r>
      <w:r w:rsidR="003F40E5" w:rsidRPr="00D432A7">
        <w:rPr>
          <w:rFonts w:asciiTheme="majorBidi" w:hAnsiTheme="majorBidi" w:hint="cs"/>
          <w:sz w:val="26"/>
          <w:szCs w:val="26"/>
          <w:rtl/>
          <w:lang w:bidi="ar-SA"/>
        </w:rPr>
        <w:t xml:space="preserve">منح </w:t>
      </w:r>
      <w:r w:rsidRPr="00D432A7">
        <w:rPr>
          <w:rFonts w:asciiTheme="majorBidi" w:hAnsiTheme="majorBidi"/>
          <w:sz w:val="26"/>
          <w:szCs w:val="26"/>
          <w:rtl/>
          <w:lang w:bidi="ar-SA"/>
        </w:rPr>
        <w:t xml:space="preserve">التراخيص والحصص، وتعزيز </w:t>
      </w:r>
      <w:r w:rsidR="00304235" w:rsidRPr="00D432A7">
        <w:rPr>
          <w:rFonts w:asciiTheme="majorBidi" w:hAnsiTheme="majorBidi" w:hint="cs"/>
          <w:sz w:val="26"/>
          <w:szCs w:val="26"/>
          <w:rtl/>
          <w:lang w:bidi="ar-SA"/>
        </w:rPr>
        <w:t>ال</w:t>
      </w:r>
      <w:r w:rsidRPr="00D432A7">
        <w:rPr>
          <w:rFonts w:asciiTheme="majorBidi" w:hAnsiTheme="majorBidi"/>
          <w:sz w:val="26"/>
          <w:szCs w:val="26"/>
          <w:rtl/>
          <w:lang w:bidi="ar-SA"/>
        </w:rPr>
        <w:t xml:space="preserve">نظام </w:t>
      </w:r>
      <w:r w:rsidR="00304235" w:rsidRPr="00D432A7">
        <w:rPr>
          <w:rFonts w:asciiTheme="majorBidi" w:hAnsiTheme="majorBidi" w:hint="cs"/>
          <w:sz w:val="26"/>
          <w:szCs w:val="26"/>
          <w:rtl/>
          <w:lang w:bidi="ar-SA"/>
        </w:rPr>
        <w:t xml:space="preserve">المتبع في </w:t>
      </w:r>
      <w:r w:rsidR="00304235" w:rsidRPr="00D432A7">
        <w:rPr>
          <w:rFonts w:asciiTheme="majorBidi" w:hAnsiTheme="majorBidi"/>
          <w:sz w:val="26"/>
          <w:szCs w:val="26"/>
          <w:rtl/>
          <w:lang w:bidi="ar-SA"/>
        </w:rPr>
        <w:t xml:space="preserve">المؤسسات </w:t>
      </w:r>
      <w:r w:rsidR="00304235" w:rsidRPr="00D432A7">
        <w:rPr>
          <w:rFonts w:asciiTheme="majorBidi" w:hAnsiTheme="majorBidi" w:hint="cs"/>
          <w:sz w:val="26"/>
          <w:szCs w:val="26"/>
          <w:rtl/>
          <w:lang w:bidi="ar-SA"/>
        </w:rPr>
        <w:t>ل</w:t>
      </w:r>
      <w:r w:rsidRPr="00D432A7">
        <w:rPr>
          <w:rFonts w:asciiTheme="majorBidi" w:hAnsiTheme="majorBidi"/>
          <w:sz w:val="26"/>
          <w:szCs w:val="26"/>
          <w:rtl/>
          <w:lang w:bidi="ar-SA"/>
        </w:rPr>
        <w:t xml:space="preserve">حفظ السجلات والإبلاغ؛ </w:t>
      </w:r>
      <w:r w:rsidR="00304235" w:rsidRPr="00D432A7">
        <w:rPr>
          <w:rFonts w:asciiTheme="majorBidi" w:hAnsiTheme="majorBidi" w:hint="cs"/>
          <w:sz w:val="26"/>
          <w:szCs w:val="26"/>
          <w:rtl/>
          <w:lang w:bidi="ar-SA"/>
        </w:rPr>
        <w:t>و</w:t>
      </w:r>
      <w:r w:rsidRPr="00D432A7">
        <w:rPr>
          <w:rFonts w:asciiTheme="majorBidi" w:hAnsiTheme="majorBidi"/>
          <w:sz w:val="26"/>
          <w:szCs w:val="26"/>
          <w:rtl/>
          <w:lang w:bidi="ar-SA"/>
        </w:rPr>
        <w:t xml:space="preserve">إجراء تقييم لتحديد الوقت المناسب لتقييد أو حظر استيراد أنواع مختلفة من معدات التبريد وتكييف الهواء وآليات الإنفاذ اللازمة؛ </w:t>
      </w:r>
      <w:r w:rsidR="00304235" w:rsidRPr="00D432A7">
        <w:rPr>
          <w:rFonts w:asciiTheme="majorBidi" w:hAnsiTheme="majorBidi" w:hint="cs"/>
          <w:sz w:val="26"/>
          <w:szCs w:val="26"/>
          <w:rtl/>
          <w:lang w:bidi="ar-SA"/>
        </w:rPr>
        <w:t>و</w:t>
      </w:r>
      <w:r w:rsidRPr="00D432A7">
        <w:rPr>
          <w:rFonts w:asciiTheme="majorBidi" w:hAnsiTheme="majorBidi"/>
          <w:sz w:val="26"/>
          <w:szCs w:val="26"/>
          <w:rtl/>
          <w:lang w:bidi="ar-SA"/>
        </w:rPr>
        <w:t>إدراج الرموز الجمركية المنقحة للنظام المنسق في برمج</w:t>
      </w:r>
      <w:r w:rsidR="00304235" w:rsidRPr="00D432A7">
        <w:rPr>
          <w:rFonts w:asciiTheme="majorBidi" w:hAnsiTheme="majorBidi" w:hint="cs"/>
          <w:sz w:val="26"/>
          <w:szCs w:val="26"/>
          <w:rtl/>
          <w:lang w:bidi="ar-SA"/>
        </w:rPr>
        <w:t>يات</w:t>
      </w:r>
      <w:r w:rsidRPr="00D432A7">
        <w:rPr>
          <w:rFonts w:asciiTheme="majorBidi" w:hAnsiTheme="majorBidi"/>
          <w:sz w:val="26"/>
          <w:szCs w:val="26"/>
          <w:rtl/>
          <w:lang w:bidi="ar-SA"/>
        </w:rPr>
        <w:t xml:space="preserve"> إدارة الجمارك وتعزيز السجلات الإلكترونية للجمارك </w:t>
      </w:r>
      <w:r w:rsidR="00304235" w:rsidRPr="00D432A7">
        <w:rPr>
          <w:rFonts w:asciiTheme="majorBidi" w:hAnsiTheme="majorBidi" w:hint="cs"/>
          <w:sz w:val="26"/>
          <w:szCs w:val="26"/>
          <w:rtl/>
          <w:lang w:bidi="ar-SA"/>
        </w:rPr>
        <w:t>فيما يتعلق ب</w:t>
      </w:r>
      <w:r w:rsidRPr="00D432A7">
        <w:rPr>
          <w:rFonts w:asciiTheme="majorBidi" w:hAnsiTheme="majorBidi"/>
          <w:sz w:val="26"/>
          <w:szCs w:val="26"/>
          <w:rtl/>
          <w:lang w:bidi="ar-SA"/>
        </w:rPr>
        <w:t>واردات المواد الهيدروفلوروكربونية</w:t>
      </w:r>
      <w:r w:rsidR="00304235" w:rsidRPr="00D432A7">
        <w:rPr>
          <w:rFonts w:asciiTheme="majorBidi" w:hAnsiTheme="majorBidi" w:hint="cs"/>
          <w:sz w:val="26"/>
          <w:szCs w:val="26"/>
          <w:rtl/>
          <w:lang w:bidi="ar-SA"/>
        </w:rPr>
        <w:t>،</w:t>
      </w:r>
      <w:r w:rsidRPr="00D432A7">
        <w:rPr>
          <w:rFonts w:asciiTheme="majorBidi" w:hAnsiTheme="majorBidi"/>
          <w:sz w:val="26"/>
          <w:szCs w:val="26"/>
          <w:rtl/>
          <w:lang w:bidi="ar-SA"/>
        </w:rPr>
        <w:t xml:space="preserve">  وتحسين </w:t>
      </w:r>
      <w:r w:rsidR="00304235" w:rsidRPr="00D432A7">
        <w:rPr>
          <w:rFonts w:asciiTheme="majorBidi" w:hAnsiTheme="majorBidi" w:hint="cs"/>
          <w:sz w:val="26"/>
          <w:szCs w:val="26"/>
          <w:rtl/>
          <w:lang w:bidi="ar-SA"/>
        </w:rPr>
        <w:t>الرصد</w:t>
      </w:r>
      <w:r w:rsidRPr="00D432A7">
        <w:rPr>
          <w:rFonts w:asciiTheme="majorBidi" w:hAnsiTheme="majorBidi"/>
          <w:sz w:val="26"/>
          <w:szCs w:val="26"/>
          <w:rtl/>
          <w:lang w:bidi="ar-SA"/>
        </w:rPr>
        <w:t xml:space="preserve"> المستمر للسوق وإجراء </w:t>
      </w:r>
      <w:r w:rsidR="00304235" w:rsidRPr="00D432A7">
        <w:rPr>
          <w:rFonts w:asciiTheme="majorBidi" w:hAnsiTheme="majorBidi" w:hint="cs"/>
          <w:sz w:val="26"/>
          <w:szCs w:val="26"/>
          <w:rtl/>
          <w:lang w:bidi="ar-SA"/>
        </w:rPr>
        <w:t>دراسات استقصائية بشأن</w:t>
      </w:r>
      <w:r w:rsidRPr="00D432A7">
        <w:rPr>
          <w:rFonts w:asciiTheme="majorBidi" w:hAnsiTheme="majorBidi"/>
          <w:sz w:val="26"/>
          <w:szCs w:val="26"/>
          <w:rtl/>
          <w:lang w:bidi="ar-SA"/>
        </w:rPr>
        <w:t xml:space="preserve"> </w:t>
      </w:r>
      <w:r w:rsidR="00AD67EF" w:rsidRPr="00D432A7">
        <w:rPr>
          <w:rFonts w:asciiTheme="majorBidi" w:hAnsiTheme="majorBidi"/>
          <w:sz w:val="26"/>
          <w:szCs w:val="26"/>
          <w:rtl/>
          <w:lang w:bidi="ar-SA"/>
        </w:rPr>
        <w:t>غازات التبريد</w:t>
      </w:r>
      <w:r w:rsidRPr="00D432A7">
        <w:rPr>
          <w:rFonts w:asciiTheme="majorBidi" w:hAnsiTheme="majorBidi"/>
          <w:sz w:val="26"/>
          <w:szCs w:val="26"/>
          <w:rtl/>
          <w:lang w:bidi="ar-SA"/>
        </w:rPr>
        <w:t xml:space="preserve">؛ </w:t>
      </w:r>
      <w:r w:rsidR="00304235" w:rsidRPr="00D432A7">
        <w:rPr>
          <w:rFonts w:asciiTheme="majorBidi" w:hAnsiTheme="majorBidi" w:hint="cs"/>
          <w:sz w:val="26"/>
          <w:szCs w:val="26"/>
          <w:rtl/>
          <w:lang w:bidi="ar-SA"/>
        </w:rPr>
        <w:t>و</w:t>
      </w:r>
      <w:r w:rsidRPr="00D432A7">
        <w:rPr>
          <w:rFonts w:asciiTheme="majorBidi" w:hAnsiTheme="majorBidi"/>
          <w:sz w:val="26"/>
          <w:szCs w:val="26"/>
          <w:rtl/>
          <w:lang w:bidi="ar-SA"/>
        </w:rPr>
        <w:t>توفير تدريب م</w:t>
      </w:r>
      <w:r w:rsidR="00304235" w:rsidRPr="00D432A7">
        <w:rPr>
          <w:rFonts w:asciiTheme="majorBidi" w:hAnsiTheme="majorBidi" w:hint="cs"/>
          <w:sz w:val="26"/>
          <w:szCs w:val="26"/>
          <w:rtl/>
          <w:lang w:bidi="ar-SA"/>
        </w:rPr>
        <w:t>تواصل</w:t>
      </w:r>
      <w:r w:rsidRPr="00D432A7">
        <w:rPr>
          <w:rFonts w:asciiTheme="majorBidi" w:hAnsiTheme="majorBidi"/>
          <w:sz w:val="26"/>
          <w:szCs w:val="26"/>
          <w:rtl/>
          <w:lang w:bidi="ar-SA"/>
        </w:rPr>
        <w:t xml:space="preserve"> لـ 135 من موظفي الجمارك من 75 مركز </w:t>
      </w:r>
      <w:r w:rsidR="00304235" w:rsidRPr="00D432A7">
        <w:rPr>
          <w:rFonts w:asciiTheme="majorBidi" w:hAnsiTheme="majorBidi" w:hint="cs"/>
          <w:sz w:val="26"/>
          <w:szCs w:val="26"/>
          <w:rtl/>
          <w:lang w:bidi="ar-SA"/>
        </w:rPr>
        <w:t>للمراقبة</w:t>
      </w:r>
      <w:r w:rsidRPr="00D432A7">
        <w:rPr>
          <w:rFonts w:asciiTheme="majorBidi" w:hAnsiTheme="majorBidi"/>
          <w:sz w:val="26"/>
          <w:szCs w:val="26"/>
          <w:rtl/>
          <w:lang w:bidi="ar-SA"/>
        </w:rPr>
        <w:t xml:space="preserve">، وتوفير 10 </w:t>
      </w:r>
      <w:r w:rsidR="00304235" w:rsidRPr="00D432A7">
        <w:rPr>
          <w:rFonts w:asciiTheme="majorBidi" w:hAnsiTheme="majorBidi" w:hint="cs"/>
          <w:sz w:val="26"/>
          <w:szCs w:val="26"/>
          <w:rtl/>
          <w:lang w:bidi="ar-SA"/>
        </w:rPr>
        <w:t>أجهزة للتعرُّف على</w:t>
      </w:r>
      <w:r w:rsidRPr="00D432A7">
        <w:rPr>
          <w:rFonts w:asciiTheme="majorBidi" w:hAnsiTheme="majorBidi"/>
          <w:sz w:val="26"/>
          <w:szCs w:val="26"/>
          <w:rtl/>
          <w:lang w:bidi="ar-SA"/>
        </w:rPr>
        <w:t xml:space="preserve"> غاز</w:t>
      </w:r>
      <w:r w:rsidR="00304235" w:rsidRPr="00D432A7">
        <w:rPr>
          <w:rFonts w:asciiTheme="majorBidi" w:hAnsiTheme="majorBidi" w:hint="cs"/>
          <w:sz w:val="26"/>
          <w:szCs w:val="26"/>
          <w:rtl/>
          <w:lang w:bidi="ar-SA"/>
        </w:rPr>
        <w:t>ات</w:t>
      </w:r>
      <w:r w:rsidRPr="00D432A7">
        <w:rPr>
          <w:rFonts w:asciiTheme="majorBidi" w:hAnsiTheme="majorBidi"/>
          <w:sz w:val="26"/>
          <w:szCs w:val="26"/>
          <w:rtl/>
          <w:lang w:bidi="ar-SA"/>
        </w:rPr>
        <w:t xml:space="preserve"> التبريد للجمارك؛ </w:t>
      </w:r>
      <w:r w:rsidR="00070151" w:rsidRPr="00D432A7">
        <w:rPr>
          <w:rFonts w:asciiTheme="majorBidi" w:hAnsiTheme="majorBidi" w:hint="cs"/>
          <w:sz w:val="26"/>
          <w:szCs w:val="26"/>
          <w:rtl/>
          <w:lang w:bidi="ar-SA"/>
        </w:rPr>
        <w:t>والمشاركة</w:t>
      </w:r>
      <w:r w:rsidRPr="00D432A7">
        <w:rPr>
          <w:rFonts w:asciiTheme="majorBidi" w:hAnsiTheme="majorBidi"/>
          <w:sz w:val="26"/>
          <w:szCs w:val="26"/>
          <w:rtl/>
          <w:lang w:bidi="ar-SA"/>
        </w:rPr>
        <w:t xml:space="preserve"> في المشاورات </w:t>
      </w:r>
      <w:r w:rsidR="00070151" w:rsidRPr="00D432A7">
        <w:rPr>
          <w:rFonts w:asciiTheme="majorBidi" w:hAnsiTheme="majorBidi" w:hint="cs"/>
          <w:sz w:val="26"/>
          <w:szCs w:val="26"/>
          <w:rtl/>
          <w:lang w:bidi="ar-SA"/>
        </w:rPr>
        <w:t>المتعلقة ب</w:t>
      </w:r>
      <w:r w:rsidRPr="00D432A7">
        <w:rPr>
          <w:rFonts w:asciiTheme="majorBidi" w:hAnsiTheme="majorBidi"/>
          <w:sz w:val="26"/>
          <w:szCs w:val="26"/>
          <w:rtl/>
          <w:lang w:bidi="ar-SA"/>
        </w:rPr>
        <w:t>إنشاء قاعدة بيانات مع فئات مختلفة من ورش الخدمة والفنيين المدر</w:t>
      </w:r>
      <w:r w:rsidR="00070151" w:rsidRPr="00D432A7">
        <w:rPr>
          <w:rFonts w:asciiTheme="majorBidi" w:hAnsiTheme="majorBidi" w:hint="cs"/>
          <w:sz w:val="26"/>
          <w:szCs w:val="26"/>
          <w:rtl/>
          <w:lang w:bidi="ar-SA"/>
        </w:rPr>
        <w:t>َّ</w:t>
      </w:r>
      <w:r w:rsidRPr="00D432A7">
        <w:rPr>
          <w:rFonts w:asciiTheme="majorBidi" w:hAnsiTheme="majorBidi"/>
          <w:sz w:val="26"/>
          <w:szCs w:val="26"/>
          <w:rtl/>
          <w:lang w:bidi="ar-SA"/>
        </w:rPr>
        <w:t xml:space="preserve">بين؛ </w:t>
      </w:r>
      <w:r w:rsidR="00070151" w:rsidRPr="00D432A7">
        <w:rPr>
          <w:rFonts w:asciiTheme="majorBidi" w:hAnsiTheme="majorBidi" w:hint="cs"/>
          <w:sz w:val="26"/>
          <w:szCs w:val="26"/>
          <w:rtl/>
          <w:lang w:bidi="ar-SA"/>
        </w:rPr>
        <w:t>وتنقيح</w:t>
      </w:r>
      <w:r w:rsidRPr="00D432A7">
        <w:rPr>
          <w:rFonts w:asciiTheme="majorBidi" w:hAnsiTheme="majorBidi"/>
          <w:sz w:val="26"/>
          <w:szCs w:val="26"/>
          <w:rtl/>
          <w:lang w:bidi="ar-SA"/>
        </w:rPr>
        <w:t xml:space="preserve"> معايير </w:t>
      </w:r>
      <w:r w:rsidR="00070151" w:rsidRPr="00D432A7">
        <w:rPr>
          <w:rFonts w:asciiTheme="majorBidi" w:hAnsiTheme="majorBidi"/>
          <w:sz w:val="26"/>
          <w:szCs w:val="26"/>
          <w:rtl/>
          <w:lang w:bidi="ar-SA"/>
        </w:rPr>
        <w:t xml:space="preserve">المعدات </w:t>
      </w:r>
      <w:r w:rsidRPr="00D432A7">
        <w:rPr>
          <w:rFonts w:asciiTheme="majorBidi" w:hAnsiTheme="majorBidi"/>
          <w:sz w:val="26"/>
          <w:szCs w:val="26"/>
          <w:rtl/>
          <w:lang w:bidi="ar-SA"/>
        </w:rPr>
        <w:t>ووسم</w:t>
      </w:r>
      <w:r w:rsidR="00070151" w:rsidRPr="00D432A7">
        <w:rPr>
          <w:rFonts w:asciiTheme="majorBidi" w:hAnsiTheme="majorBidi" w:hint="cs"/>
          <w:sz w:val="26"/>
          <w:szCs w:val="26"/>
          <w:rtl/>
          <w:lang w:bidi="ar-SA"/>
        </w:rPr>
        <w:t>ها</w:t>
      </w:r>
      <w:r w:rsidRPr="00D432A7">
        <w:rPr>
          <w:rFonts w:asciiTheme="majorBidi" w:hAnsiTheme="majorBidi"/>
          <w:sz w:val="26"/>
          <w:szCs w:val="26"/>
          <w:rtl/>
          <w:lang w:bidi="ar-SA"/>
        </w:rPr>
        <w:t xml:space="preserve">؛ </w:t>
      </w:r>
      <w:r w:rsidR="00070151" w:rsidRPr="00D432A7">
        <w:rPr>
          <w:rFonts w:asciiTheme="majorBidi" w:hAnsiTheme="majorBidi" w:hint="cs"/>
          <w:sz w:val="26"/>
          <w:szCs w:val="26"/>
          <w:rtl/>
          <w:lang w:bidi="ar-SA"/>
        </w:rPr>
        <w:t>وتنظيم</w:t>
      </w:r>
      <w:r w:rsidRPr="00D432A7">
        <w:rPr>
          <w:rFonts w:asciiTheme="majorBidi" w:hAnsiTheme="majorBidi"/>
          <w:sz w:val="26"/>
          <w:szCs w:val="26"/>
          <w:rtl/>
          <w:lang w:bidi="ar-SA"/>
        </w:rPr>
        <w:t xml:space="preserve"> حملات </w:t>
      </w:r>
      <w:r w:rsidR="00070151" w:rsidRPr="00D432A7">
        <w:rPr>
          <w:rFonts w:asciiTheme="majorBidi" w:hAnsiTheme="majorBidi" w:hint="cs"/>
          <w:sz w:val="26"/>
          <w:szCs w:val="26"/>
          <w:rtl/>
          <w:lang w:bidi="ar-SA"/>
        </w:rPr>
        <w:t>لل</w:t>
      </w:r>
      <w:r w:rsidRPr="00D432A7">
        <w:rPr>
          <w:rFonts w:asciiTheme="majorBidi" w:hAnsiTheme="majorBidi"/>
          <w:sz w:val="26"/>
          <w:szCs w:val="26"/>
          <w:rtl/>
          <w:lang w:bidi="ar-SA"/>
        </w:rPr>
        <w:t>توعية و</w:t>
      </w:r>
      <w:r w:rsidR="00070151" w:rsidRPr="00D432A7">
        <w:rPr>
          <w:rFonts w:asciiTheme="majorBidi" w:hAnsiTheme="majorBidi" w:hint="cs"/>
          <w:sz w:val="26"/>
          <w:szCs w:val="26"/>
          <w:rtl/>
          <w:lang w:bidi="ar-SA"/>
        </w:rPr>
        <w:t>ال</w:t>
      </w:r>
      <w:r w:rsidRPr="00D432A7">
        <w:rPr>
          <w:rFonts w:asciiTheme="majorBidi" w:hAnsiTheme="majorBidi"/>
          <w:sz w:val="26"/>
          <w:szCs w:val="26"/>
          <w:rtl/>
          <w:lang w:bidi="ar-SA"/>
        </w:rPr>
        <w:t xml:space="preserve">توعية </w:t>
      </w:r>
      <w:r w:rsidR="00070151" w:rsidRPr="00D432A7">
        <w:rPr>
          <w:rFonts w:asciiTheme="majorBidi" w:hAnsiTheme="majorBidi" w:hint="cs"/>
          <w:sz w:val="26"/>
          <w:szCs w:val="26"/>
          <w:rtl/>
          <w:lang w:bidi="ar-SA"/>
        </w:rPr>
        <w:t>ال</w:t>
      </w:r>
      <w:r w:rsidRPr="00D432A7">
        <w:rPr>
          <w:rFonts w:asciiTheme="majorBidi" w:hAnsiTheme="majorBidi"/>
          <w:sz w:val="26"/>
          <w:szCs w:val="26"/>
          <w:rtl/>
          <w:lang w:bidi="ar-SA"/>
        </w:rPr>
        <w:t xml:space="preserve">بيئية </w:t>
      </w:r>
      <w:r w:rsidR="00070151" w:rsidRPr="00D432A7">
        <w:rPr>
          <w:rFonts w:asciiTheme="majorBidi" w:hAnsiTheme="majorBidi" w:hint="cs"/>
          <w:sz w:val="26"/>
          <w:szCs w:val="26"/>
          <w:rtl/>
          <w:lang w:bidi="ar-SA"/>
        </w:rPr>
        <w:t>بشأن</w:t>
      </w:r>
      <w:r w:rsidRPr="00D432A7">
        <w:rPr>
          <w:rFonts w:asciiTheme="majorBidi" w:hAnsiTheme="majorBidi"/>
          <w:sz w:val="26"/>
          <w:szCs w:val="26"/>
          <w:rtl/>
          <w:lang w:bidi="ar-SA"/>
        </w:rPr>
        <w:t xml:space="preserve"> اختيار </w:t>
      </w:r>
      <w:r w:rsidR="00AD67EF" w:rsidRPr="00D432A7">
        <w:rPr>
          <w:rFonts w:asciiTheme="majorBidi" w:hAnsiTheme="majorBidi"/>
          <w:sz w:val="26"/>
          <w:szCs w:val="26"/>
          <w:rtl/>
          <w:lang w:bidi="ar-SA"/>
        </w:rPr>
        <w:t>غازات التبريد</w:t>
      </w:r>
      <w:r w:rsidRPr="00D432A7">
        <w:rPr>
          <w:rFonts w:asciiTheme="majorBidi" w:hAnsiTheme="majorBidi"/>
          <w:sz w:val="26"/>
          <w:szCs w:val="26"/>
          <w:rtl/>
          <w:lang w:bidi="ar-SA"/>
        </w:rPr>
        <w:t xml:space="preserve"> التي ستسهم في انتقال الصناعة نحو بدائل ذات قدرة صفرية أو منخفضة على إحداث الاحترار العالمي (</w:t>
      </w:r>
      <w:r w:rsidR="00070151" w:rsidRPr="00D432A7">
        <w:rPr>
          <w:sz w:val="26"/>
          <w:szCs w:val="26"/>
        </w:rPr>
        <w:t>144,750</w:t>
      </w:r>
      <w:r w:rsidR="00070151" w:rsidRPr="00D432A7">
        <w:rPr>
          <w:rFonts w:hint="cs"/>
          <w:sz w:val="26"/>
          <w:szCs w:val="26"/>
          <w:rtl/>
        </w:rPr>
        <w:t xml:space="preserve"> </w:t>
      </w:r>
      <w:r w:rsidRPr="00D432A7">
        <w:rPr>
          <w:rFonts w:asciiTheme="majorBidi" w:hAnsiTheme="majorBidi"/>
          <w:sz w:val="26"/>
          <w:szCs w:val="26"/>
          <w:rtl/>
          <w:lang w:bidi="ar-SA"/>
        </w:rPr>
        <w:t>دولارا</w:t>
      </w:r>
      <w:r w:rsidR="00070151" w:rsidRPr="00D432A7">
        <w:rPr>
          <w:rFonts w:asciiTheme="majorBidi" w:hAnsiTheme="majorBidi" w:hint="cs"/>
          <w:sz w:val="26"/>
          <w:szCs w:val="26"/>
          <w:rtl/>
          <w:lang w:bidi="ar-SA"/>
        </w:rPr>
        <w:t>ً</w:t>
      </w:r>
      <w:r w:rsidRPr="00D432A7">
        <w:rPr>
          <w:rFonts w:asciiTheme="majorBidi" w:hAnsiTheme="majorBidi"/>
          <w:sz w:val="26"/>
          <w:szCs w:val="26"/>
          <w:rtl/>
          <w:lang w:bidi="ar-SA"/>
        </w:rPr>
        <w:t xml:space="preserve"> أمريكيا</w:t>
      </w:r>
      <w:r w:rsidR="00070151" w:rsidRPr="00D432A7">
        <w:rPr>
          <w:rFonts w:asciiTheme="majorBidi" w:hAnsiTheme="majorBidi" w:hint="cs"/>
          <w:sz w:val="26"/>
          <w:szCs w:val="26"/>
          <w:rtl/>
          <w:lang w:bidi="ar-SA"/>
        </w:rPr>
        <w:t>ً</w:t>
      </w:r>
      <w:r w:rsidRPr="00D432A7">
        <w:rPr>
          <w:rFonts w:asciiTheme="majorBidi" w:hAnsiTheme="majorBidi"/>
          <w:sz w:val="26"/>
          <w:szCs w:val="26"/>
          <w:rtl/>
          <w:lang w:bidi="ar-SA"/>
        </w:rPr>
        <w:t xml:space="preserve">)؛ </w:t>
      </w:r>
    </w:p>
    <w:p w14:paraId="5D8C3283" w14:textId="1BFB10C7" w:rsidR="00B65AEE" w:rsidRPr="00D432A7" w:rsidRDefault="00B65AEE" w:rsidP="00C82D61">
      <w:pPr>
        <w:pStyle w:val="ListParagraph"/>
        <w:numPr>
          <w:ilvl w:val="1"/>
          <w:numId w:val="13"/>
        </w:numPr>
        <w:bidi/>
        <w:spacing w:after="240" w:line="276" w:lineRule="auto"/>
        <w:rPr>
          <w:rFonts w:asciiTheme="majorBidi" w:hAnsiTheme="majorBidi"/>
          <w:sz w:val="26"/>
          <w:szCs w:val="26"/>
          <w:rtl/>
          <w:lang w:bidi="ar-SA"/>
        </w:rPr>
      </w:pPr>
      <w:r w:rsidRPr="00D432A7">
        <w:rPr>
          <w:rFonts w:asciiTheme="majorBidi" w:hAnsiTheme="majorBidi"/>
          <w:i/>
          <w:iCs/>
          <w:sz w:val="26"/>
          <w:szCs w:val="26"/>
          <w:rtl/>
          <w:lang w:bidi="ar-SA"/>
        </w:rPr>
        <w:t>تنسيق المشروع ورصده (</w:t>
      </w:r>
      <w:r w:rsidR="006A6BA7" w:rsidRPr="00D432A7">
        <w:rPr>
          <w:rFonts w:asciiTheme="majorBidi" w:hAnsiTheme="majorBidi"/>
          <w:i/>
          <w:iCs/>
          <w:sz w:val="26"/>
          <w:szCs w:val="26"/>
          <w:lang w:bidi="ar-SA"/>
        </w:rPr>
        <w:t xml:space="preserve"> </w:t>
      </w:r>
      <w:r w:rsidR="006A6BA7" w:rsidRPr="00D432A7">
        <w:rPr>
          <w:i/>
          <w:iCs/>
          <w:sz w:val="26"/>
          <w:szCs w:val="26"/>
        </w:rPr>
        <w:t>28,750</w:t>
      </w:r>
      <w:r w:rsidR="006A6BA7" w:rsidRPr="00D432A7">
        <w:rPr>
          <w:rFonts w:asciiTheme="majorBidi" w:hAnsiTheme="majorBidi" w:hint="cs"/>
          <w:i/>
          <w:iCs/>
          <w:sz w:val="26"/>
          <w:szCs w:val="26"/>
          <w:rtl/>
          <w:lang w:bidi="ar-SA"/>
        </w:rPr>
        <w:t>دولاراً</w:t>
      </w:r>
      <w:r w:rsidRPr="00D432A7">
        <w:rPr>
          <w:rFonts w:asciiTheme="majorBidi" w:hAnsiTheme="majorBidi"/>
          <w:i/>
          <w:iCs/>
          <w:sz w:val="26"/>
          <w:szCs w:val="26"/>
          <w:rtl/>
          <w:lang w:bidi="ar-SA"/>
        </w:rPr>
        <w:t xml:space="preserve"> أمريك</w:t>
      </w:r>
      <w:r w:rsidR="006A6BA7" w:rsidRPr="00D432A7">
        <w:rPr>
          <w:rFonts w:asciiTheme="majorBidi" w:hAnsiTheme="majorBidi" w:hint="cs"/>
          <w:i/>
          <w:iCs/>
          <w:sz w:val="26"/>
          <w:szCs w:val="26"/>
          <w:rtl/>
          <w:lang w:bidi="ar-SA"/>
        </w:rPr>
        <w:t>ي</w:t>
      </w:r>
      <w:r w:rsidRPr="00D432A7">
        <w:rPr>
          <w:rFonts w:asciiTheme="majorBidi" w:hAnsiTheme="majorBidi"/>
          <w:i/>
          <w:iCs/>
          <w:sz w:val="26"/>
          <w:szCs w:val="26"/>
          <w:rtl/>
          <w:lang w:bidi="ar-SA"/>
        </w:rPr>
        <w:t>ا</w:t>
      </w:r>
      <w:r w:rsidR="006A6BA7" w:rsidRPr="00D432A7">
        <w:rPr>
          <w:rFonts w:asciiTheme="majorBidi" w:hAnsiTheme="majorBidi" w:hint="cs"/>
          <w:i/>
          <w:iCs/>
          <w:sz w:val="26"/>
          <w:szCs w:val="26"/>
          <w:rtl/>
          <w:lang w:bidi="ar-SA"/>
        </w:rPr>
        <w:t>ً</w:t>
      </w:r>
      <w:r w:rsidRPr="00D432A7">
        <w:rPr>
          <w:rFonts w:asciiTheme="majorBidi" w:hAnsiTheme="majorBidi"/>
          <w:i/>
          <w:iCs/>
          <w:sz w:val="26"/>
          <w:szCs w:val="26"/>
          <w:rtl/>
          <w:lang w:bidi="ar-SA"/>
        </w:rPr>
        <w:t>):</w:t>
      </w:r>
      <w:r w:rsidRPr="00D432A7">
        <w:rPr>
          <w:rFonts w:asciiTheme="majorBidi" w:hAnsiTheme="majorBidi"/>
          <w:sz w:val="26"/>
          <w:szCs w:val="26"/>
          <w:rtl/>
          <w:lang w:bidi="ar-SA"/>
        </w:rPr>
        <w:t xml:space="preserve"> يشمل </w:t>
      </w:r>
      <w:r w:rsidR="006A6BA7" w:rsidRPr="00D432A7">
        <w:rPr>
          <w:rFonts w:asciiTheme="majorBidi" w:hAnsiTheme="majorBidi" w:hint="cs"/>
          <w:sz w:val="26"/>
          <w:szCs w:val="26"/>
          <w:rtl/>
          <w:lang w:bidi="ar-SA"/>
        </w:rPr>
        <w:t xml:space="preserve">الاختصاصيين </w:t>
      </w:r>
      <w:r w:rsidRPr="00D432A7">
        <w:rPr>
          <w:rFonts w:asciiTheme="majorBidi" w:hAnsiTheme="majorBidi"/>
          <w:sz w:val="26"/>
          <w:szCs w:val="26"/>
          <w:rtl/>
          <w:lang w:bidi="ar-SA"/>
        </w:rPr>
        <w:t>الاستشاريين الدوليين والوطنيين (</w:t>
      </w:r>
      <w:r w:rsidR="006A6BA7" w:rsidRPr="00D432A7">
        <w:rPr>
          <w:sz w:val="26"/>
          <w:szCs w:val="26"/>
        </w:rPr>
        <w:t>18,750</w:t>
      </w:r>
      <w:r w:rsidR="006A6BA7" w:rsidRPr="00D432A7">
        <w:rPr>
          <w:rFonts w:hint="cs"/>
          <w:sz w:val="26"/>
          <w:szCs w:val="26"/>
          <w:rtl/>
        </w:rPr>
        <w:t xml:space="preserve"> </w:t>
      </w:r>
      <w:r w:rsidRPr="00D432A7">
        <w:rPr>
          <w:rFonts w:asciiTheme="majorBidi" w:hAnsiTheme="majorBidi"/>
          <w:sz w:val="26"/>
          <w:szCs w:val="26"/>
          <w:rtl/>
          <w:lang w:bidi="ar-SA"/>
        </w:rPr>
        <w:t>دولارا</w:t>
      </w:r>
      <w:r w:rsidR="006A6BA7" w:rsidRPr="00D432A7">
        <w:rPr>
          <w:rFonts w:asciiTheme="majorBidi" w:hAnsiTheme="majorBidi" w:hint="cs"/>
          <w:sz w:val="26"/>
          <w:szCs w:val="26"/>
          <w:rtl/>
          <w:lang w:bidi="ar-SA"/>
        </w:rPr>
        <w:t>ً</w:t>
      </w:r>
      <w:r w:rsidRPr="00D432A7">
        <w:rPr>
          <w:rFonts w:asciiTheme="majorBidi" w:hAnsiTheme="majorBidi"/>
          <w:sz w:val="26"/>
          <w:szCs w:val="26"/>
          <w:rtl/>
          <w:lang w:bidi="ar-SA"/>
        </w:rPr>
        <w:t xml:space="preserve"> أمريكيا</w:t>
      </w:r>
      <w:r w:rsidR="006A6BA7" w:rsidRPr="00D432A7">
        <w:rPr>
          <w:rFonts w:asciiTheme="majorBidi" w:hAnsiTheme="majorBidi" w:hint="cs"/>
          <w:sz w:val="26"/>
          <w:szCs w:val="26"/>
          <w:rtl/>
          <w:lang w:bidi="ar-SA"/>
        </w:rPr>
        <w:t>ً</w:t>
      </w:r>
      <w:r w:rsidRPr="00D432A7">
        <w:rPr>
          <w:rFonts w:asciiTheme="majorBidi" w:hAnsiTheme="majorBidi"/>
          <w:sz w:val="26"/>
          <w:szCs w:val="26"/>
          <w:rtl/>
          <w:lang w:bidi="ar-SA"/>
        </w:rPr>
        <w:t>)، والسفر (</w:t>
      </w:r>
      <w:r w:rsidR="006A6BA7" w:rsidRPr="00D432A7">
        <w:rPr>
          <w:sz w:val="26"/>
          <w:szCs w:val="26"/>
        </w:rPr>
        <w:t>7,500</w:t>
      </w:r>
      <w:r w:rsidRPr="00D432A7">
        <w:rPr>
          <w:rFonts w:asciiTheme="majorBidi" w:hAnsiTheme="majorBidi"/>
          <w:sz w:val="26"/>
          <w:szCs w:val="26"/>
          <w:rtl/>
          <w:lang w:bidi="ar-SA"/>
        </w:rPr>
        <w:t xml:space="preserve"> دولار أمريك</w:t>
      </w:r>
      <w:r w:rsidR="006A6BA7" w:rsidRPr="00D432A7">
        <w:rPr>
          <w:rFonts w:asciiTheme="majorBidi" w:hAnsiTheme="majorBidi" w:hint="cs"/>
          <w:sz w:val="26"/>
          <w:szCs w:val="26"/>
          <w:rtl/>
          <w:lang w:bidi="ar-SA"/>
        </w:rPr>
        <w:t>ي</w:t>
      </w:r>
      <w:r w:rsidRPr="00D432A7">
        <w:rPr>
          <w:rFonts w:asciiTheme="majorBidi" w:hAnsiTheme="majorBidi"/>
          <w:sz w:val="26"/>
          <w:szCs w:val="26"/>
          <w:rtl/>
          <w:lang w:bidi="ar-SA"/>
        </w:rPr>
        <w:t>)، والاجتماعات التشاورية (</w:t>
      </w:r>
      <w:r w:rsidR="006A6BA7" w:rsidRPr="00D432A7">
        <w:rPr>
          <w:sz w:val="26"/>
          <w:szCs w:val="26"/>
        </w:rPr>
        <w:t>2,000</w:t>
      </w:r>
      <w:r w:rsidRPr="00D432A7">
        <w:rPr>
          <w:rFonts w:asciiTheme="majorBidi" w:hAnsiTheme="majorBidi"/>
          <w:sz w:val="26"/>
          <w:szCs w:val="26"/>
          <w:rtl/>
          <w:lang w:bidi="ar-SA"/>
        </w:rPr>
        <w:t xml:space="preserve"> دولار أمريكي)، والتكاليف الأخرى (500 دولار أمريكي</w:t>
      </w:r>
      <w:r w:rsidR="006A6BA7" w:rsidRPr="00D432A7">
        <w:rPr>
          <w:rFonts w:asciiTheme="majorBidi" w:hAnsiTheme="majorBidi" w:hint="cs"/>
          <w:sz w:val="26"/>
          <w:szCs w:val="26"/>
          <w:rtl/>
          <w:lang w:bidi="ar-SA"/>
        </w:rPr>
        <w:t>).</w:t>
      </w:r>
    </w:p>
    <w:p w14:paraId="667AB5E9" w14:textId="3DE4BE6E" w:rsidR="00B65AEE" w:rsidRPr="00D432A7" w:rsidRDefault="00B65AEE" w:rsidP="00B829AC">
      <w:pPr>
        <w:bidi/>
        <w:spacing w:after="240" w:line="360" w:lineRule="auto"/>
        <w:jc w:val="center"/>
        <w:rPr>
          <w:rFonts w:asciiTheme="majorBidi" w:hAnsiTheme="majorBidi"/>
          <w:b/>
          <w:bCs/>
          <w:sz w:val="26"/>
          <w:szCs w:val="26"/>
          <w:rtl/>
        </w:rPr>
      </w:pPr>
      <w:r w:rsidRPr="00D432A7">
        <w:rPr>
          <w:rFonts w:asciiTheme="majorBidi" w:hAnsiTheme="majorBidi"/>
          <w:b/>
          <w:bCs/>
          <w:sz w:val="26"/>
          <w:szCs w:val="26"/>
          <w:rtl/>
          <w:lang w:bidi="ar-SA"/>
        </w:rPr>
        <w:t>تعليقات الأمانة</w:t>
      </w:r>
      <w:r w:rsidR="00B829AC" w:rsidRPr="00D432A7">
        <w:rPr>
          <w:rFonts w:asciiTheme="majorBidi" w:hAnsiTheme="majorBidi"/>
          <w:b/>
          <w:bCs/>
          <w:sz w:val="26"/>
          <w:szCs w:val="26"/>
          <w:rtl/>
          <w:lang w:bidi="ar-SA"/>
        </w:rPr>
        <w:t xml:space="preserve"> وتوصيت</w:t>
      </w:r>
      <w:r w:rsidR="00B829AC" w:rsidRPr="00D432A7">
        <w:rPr>
          <w:rFonts w:asciiTheme="majorBidi" w:hAnsiTheme="majorBidi" w:hint="cs"/>
          <w:b/>
          <w:bCs/>
          <w:sz w:val="26"/>
          <w:szCs w:val="26"/>
          <w:rtl/>
          <w:lang w:bidi="ar-SA"/>
        </w:rPr>
        <w:t>ها</w:t>
      </w:r>
    </w:p>
    <w:p w14:paraId="0CA1A22F" w14:textId="33467036" w:rsidR="00B65AEE" w:rsidRPr="00D432A7" w:rsidRDefault="00B829AC" w:rsidP="00B65AEE">
      <w:pPr>
        <w:bidi/>
        <w:spacing w:after="240" w:line="360" w:lineRule="auto"/>
        <w:rPr>
          <w:rFonts w:asciiTheme="majorBidi" w:hAnsiTheme="majorBidi"/>
          <w:b/>
          <w:bCs/>
          <w:sz w:val="26"/>
          <w:szCs w:val="26"/>
          <w:rtl/>
        </w:rPr>
      </w:pPr>
      <w:r w:rsidRPr="00D432A7">
        <w:rPr>
          <w:rFonts w:asciiTheme="majorBidi" w:hAnsiTheme="majorBidi" w:hint="cs"/>
          <w:b/>
          <w:bCs/>
          <w:sz w:val="26"/>
          <w:szCs w:val="26"/>
          <w:rtl/>
          <w:lang w:bidi="ar-SA"/>
        </w:rPr>
        <w:lastRenderedPageBreak/>
        <w:t>ال</w:t>
      </w:r>
      <w:r w:rsidR="00B65AEE" w:rsidRPr="00D432A7">
        <w:rPr>
          <w:rFonts w:asciiTheme="majorBidi" w:hAnsiTheme="majorBidi"/>
          <w:b/>
          <w:bCs/>
          <w:sz w:val="26"/>
          <w:szCs w:val="26"/>
          <w:rtl/>
          <w:lang w:bidi="ar-SA"/>
        </w:rPr>
        <w:t>تعليقات</w:t>
      </w:r>
    </w:p>
    <w:p w14:paraId="2FD7A630" w14:textId="3E56068F"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 xml:space="preserve">استعرضت الأمانة المرحلة الأولى من </w:t>
      </w:r>
      <w:r w:rsidR="00DC7986" w:rsidRPr="00D432A7">
        <w:rPr>
          <w:rFonts w:asciiTheme="majorBidi" w:hAnsiTheme="majorBidi"/>
          <w:sz w:val="26"/>
          <w:szCs w:val="26"/>
          <w:rtl/>
        </w:rPr>
        <w:t>خطة تنفيذ تعديل كيغالي للخفض التدريجي للمواد الهيدروفلوروكربونية</w:t>
      </w:r>
      <w:r w:rsidR="00770FDA" w:rsidRPr="00D432A7">
        <w:rPr>
          <w:rFonts w:asciiTheme="majorBidi" w:hAnsiTheme="majorBidi" w:hint="cs"/>
          <w:sz w:val="26"/>
          <w:szCs w:val="26"/>
          <w:rtl/>
        </w:rPr>
        <w:t xml:space="preserve"> </w:t>
      </w:r>
      <w:r w:rsidRPr="00D432A7">
        <w:rPr>
          <w:rFonts w:asciiTheme="majorBidi" w:hAnsiTheme="majorBidi"/>
          <w:sz w:val="26"/>
          <w:szCs w:val="26"/>
          <w:rtl/>
        </w:rPr>
        <w:t xml:space="preserve">في ضوء السياسات والمبادئ التوجيهية الحالية للصندوق </w:t>
      </w:r>
      <w:r w:rsidR="00770FDA" w:rsidRPr="00D432A7">
        <w:rPr>
          <w:rFonts w:asciiTheme="majorBidi" w:hAnsiTheme="majorBidi" w:hint="cs"/>
          <w:sz w:val="26"/>
          <w:szCs w:val="26"/>
          <w:rtl/>
        </w:rPr>
        <w:t>ال</w:t>
      </w:r>
      <w:r w:rsidRPr="00D432A7">
        <w:rPr>
          <w:rFonts w:asciiTheme="majorBidi" w:hAnsiTheme="majorBidi"/>
          <w:sz w:val="26"/>
          <w:szCs w:val="26"/>
          <w:rtl/>
        </w:rPr>
        <w:t xml:space="preserve">متعدد الأطراف، والمرحلة الثانية من خطة إدارة إزالة المواد الهيدروكلوروفلوروكربونية، وخطة أعمال </w:t>
      </w:r>
      <w:r w:rsidR="00770FDA" w:rsidRPr="00D432A7">
        <w:rPr>
          <w:rFonts w:asciiTheme="majorBidi" w:hAnsiTheme="majorBidi" w:hint="cs"/>
          <w:sz w:val="26"/>
          <w:szCs w:val="26"/>
          <w:rtl/>
        </w:rPr>
        <w:t>ا</w:t>
      </w:r>
      <w:r w:rsidRPr="00D432A7">
        <w:rPr>
          <w:rFonts w:asciiTheme="majorBidi" w:hAnsiTheme="majorBidi"/>
          <w:sz w:val="26"/>
          <w:szCs w:val="26"/>
          <w:rtl/>
        </w:rPr>
        <w:t xml:space="preserve">لصندوق </w:t>
      </w:r>
      <w:r w:rsidR="00770FDA" w:rsidRPr="00D432A7">
        <w:rPr>
          <w:rFonts w:asciiTheme="majorBidi" w:hAnsiTheme="majorBidi" w:hint="cs"/>
          <w:sz w:val="26"/>
          <w:szCs w:val="26"/>
          <w:rtl/>
        </w:rPr>
        <w:t>ال</w:t>
      </w:r>
      <w:r w:rsidRPr="00D432A7">
        <w:rPr>
          <w:rFonts w:asciiTheme="majorBidi" w:hAnsiTheme="majorBidi"/>
          <w:sz w:val="26"/>
          <w:szCs w:val="26"/>
          <w:rtl/>
        </w:rPr>
        <w:t>متعدد الأطراف</w:t>
      </w:r>
      <w:r w:rsidR="00770FDA" w:rsidRPr="00D432A7">
        <w:rPr>
          <w:rFonts w:asciiTheme="majorBidi" w:hAnsiTheme="majorBidi" w:hint="cs"/>
          <w:sz w:val="26"/>
          <w:szCs w:val="26"/>
          <w:rtl/>
        </w:rPr>
        <w:t xml:space="preserve"> للفترة من </w:t>
      </w:r>
      <w:r w:rsidR="00770FDA" w:rsidRPr="00D432A7">
        <w:rPr>
          <w:rFonts w:asciiTheme="majorBidi" w:hAnsiTheme="majorBidi"/>
          <w:sz w:val="26"/>
          <w:szCs w:val="26"/>
          <w:rtl/>
        </w:rPr>
        <w:t>2023 إلى 2025</w:t>
      </w:r>
      <w:r w:rsidRPr="00D432A7">
        <w:rPr>
          <w:rFonts w:asciiTheme="majorBidi" w:hAnsiTheme="majorBidi"/>
          <w:sz w:val="26"/>
          <w:szCs w:val="26"/>
          <w:rtl/>
        </w:rPr>
        <w:t>. علاوة على ذلك ، يسمح القرار 91/38 بالنظر في المرحلة الأولى من</w:t>
      </w:r>
      <w:r w:rsidRPr="00D432A7">
        <w:rPr>
          <w:rFonts w:asciiTheme="majorBidi" w:hAnsiTheme="majorBidi"/>
          <w:sz w:val="26"/>
          <w:szCs w:val="26"/>
        </w:rPr>
        <w:t xml:space="preserve"> </w:t>
      </w:r>
      <w:r w:rsidR="00F03F8F" w:rsidRPr="00D432A7">
        <w:rPr>
          <w:rFonts w:asciiTheme="majorBidi" w:hAnsiTheme="majorBidi"/>
          <w:sz w:val="26"/>
          <w:szCs w:val="26"/>
          <w:rtl/>
        </w:rPr>
        <w:t>خطط تنفيذ تعديل كيغالي للخفض التدريجي للمواد الهيدروفلوروكربونية</w:t>
      </w:r>
      <w:r w:rsidRPr="00D432A7">
        <w:rPr>
          <w:rFonts w:asciiTheme="majorBidi" w:hAnsiTheme="majorBidi"/>
          <w:sz w:val="26"/>
          <w:szCs w:val="26"/>
        </w:rPr>
        <w:t xml:space="preserve"> </w:t>
      </w:r>
      <w:r w:rsidRPr="00D432A7">
        <w:rPr>
          <w:rFonts w:asciiTheme="majorBidi" w:hAnsiTheme="majorBidi"/>
          <w:sz w:val="26"/>
          <w:szCs w:val="26"/>
          <w:rtl/>
        </w:rPr>
        <w:t xml:space="preserve">على أساس كل حالة على حدة ودون </w:t>
      </w:r>
      <w:r w:rsidR="008F3EF9" w:rsidRPr="00D432A7">
        <w:rPr>
          <w:rFonts w:asciiTheme="majorBidi" w:hAnsiTheme="majorBidi" w:hint="cs"/>
          <w:sz w:val="26"/>
          <w:szCs w:val="26"/>
          <w:rtl/>
        </w:rPr>
        <w:t>إيجاد</w:t>
      </w:r>
      <w:r w:rsidRPr="00D432A7">
        <w:rPr>
          <w:rFonts w:asciiTheme="majorBidi" w:hAnsiTheme="majorBidi"/>
          <w:sz w:val="26"/>
          <w:szCs w:val="26"/>
          <w:rtl/>
        </w:rPr>
        <w:t xml:space="preserve"> سابقة</w:t>
      </w:r>
      <w:r w:rsidR="008F3EF9" w:rsidRPr="00D432A7">
        <w:rPr>
          <w:rFonts w:asciiTheme="majorBidi" w:hAnsiTheme="majorBidi" w:hint="cs"/>
          <w:sz w:val="26"/>
          <w:szCs w:val="26"/>
          <w:rtl/>
        </w:rPr>
        <w:t xml:space="preserve"> سواء لمبادئ توجيهية تتعلق</w:t>
      </w:r>
      <w:r w:rsidRPr="00D432A7">
        <w:rPr>
          <w:rFonts w:asciiTheme="majorBidi" w:hAnsiTheme="majorBidi"/>
          <w:sz w:val="26"/>
          <w:szCs w:val="26"/>
          <w:rtl/>
        </w:rPr>
        <w:t xml:space="preserve"> </w:t>
      </w:r>
      <w:r w:rsidR="008F3EF9" w:rsidRPr="00D432A7">
        <w:rPr>
          <w:rFonts w:asciiTheme="majorBidi" w:hAnsiTheme="majorBidi" w:hint="cs"/>
          <w:sz w:val="26"/>
          <w:szCs w:val="26"/>
          <w:rtl/>
        </w:rPr>
        <w:t>ب</w:t>
      </w:r>
      <w:r w:rsidRPr="00D432A7">
        <w:rPr>
          <w:rFonts w:asciiTheme="majorBidi" w:hAnsiTheme="majorBidi"/>
          <w:sz w:val="26"/>
          <w:szCs w:val="26"/>
          <w:rtl/>
        </w:rPr>
        <w:t xml:space="preserve">التكلفة أو </w:t>
      </w:r>
      <w:r w:rsidR="008F3EF9" w:rsidRPr="00D432A7">
        <w:rPr>
          <w:rFonts w:asciiTheme="majorBidi" w:hAnsiTheme="majorBidi" w:hint="cs"/>
          <w:sz w:val="26"/>
          <w:szCs w:val="26"/>
          <w:rtl/>
        </w:rPr>
        <w:t>ل</w:t>
      </w:r>
      <w:r w:rsidRPr="00D432A7">
        <w:rPr>
          <w:rFonts w:asciiTheme="majorBidi" w:hAnsiTheme="majorBidi"/>
          <w:sz w:val="26"/>
          <w:szCs w:val="26"/>
          <w:rtl/>
        </w:rPr>
        <w:t>لمرحلة الأولى من</w:t>
      </w:r>
      <w:r w:rsidRPr="00D432A7">
        <w:rPr>
          <w:rFonts w:asciiTheme="majorBidi" w:hAnsiTheme="majorBidi"/>
          <w:sz w:val="26"/>
          <w:szCs w:val="26"/>
        </w:rPr>
        <w:t xml:space="preserve"> </w:t>
      </w:r>
      <w:r w:rsidR="00F03F8F" w:rsidRPr="00D432A7">
        <w:rPr>
          <w:rFonts w:asciiTheme="majorBidi" w:hAnsiTheme="majorBidi"/>
          <w:sz w:val="26"/>
          <w:szCs w:val="26"/>
          <w:rtl/>
        </w:rPr>
        <w:t>خطط تنفيذ تعديل كيغالي</w:t>
      </w:r>
      <w:r w:rsidRPr="00D432A7">
        <w:rPr>
          <w:rFonts w:asciiTheme="majorBidi" w:hAnsiTheme="majorBidi"/>
          <w:sz w:val="26"/>
          <w:szCs w:val="26"/>
        </w:rPr>
        <w:t>.</w:t>
      </w:r>
    </w:p>
    <w:p w14:paraId="09FDB4AF" w14:textId="12F4C212" w:rsidR="00B65AEE" w:rsidRPr="00D432A7" w:rsidRDefault="00B65AEE" w:rsidP="00796264">
      <w:pPr>
        <w:bidi/>
        <w:spacing w:after="240" w:line="360" w:lineRule="auto"/>
        <w:rPr>
          <w:rFonts w:asciiTheme="majorBidi" w:hAnsiTheme="majorBidi"/>
          <w:sz w:val="26"/>
          <w:szCs w:val="26"/>
          <w:u w:val="single"/>
          <w:rtl/>
        </w:rPr>
      </w:pPr>
      <w:r w:rsidRPr="00D432A7">
        <w:rPr>
          <w:rFonts w:asciiTheme="majorBidi" w:hAnsiTheme="majorBidi"/>
          <w:sz w:val="26"/>
          <w:szCs w:val="26"/>
          <w:u w:val="single"/>
          <w:rtl/>
          <w:lang w:bidi="ar-SA"/>
        </w:rPr>
        <w:t>الإستراتيجية الشاملة</w:t>
      </w:r>
    </w:p>
    <w:p w14:paraId="65096355" w14:textId="7E072384"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يسمح تعديل كيغالي بزيادة استهلاك المواد الهيدروفلوروكربونية  حتى مستوى خط أساس</w:t>
      </w:r>
      <w:r w:rsidR="00610273" w:rsidRPr="00D432A7">
        <w:rPr>
          <w:rFonts w:asciiTheme="majorBidi" w:hAnsiTheme="majorBidi" w:hint="cs"/>
          <w:sz w:val="26"/>
          <w:szCs w:val="26"/>
          <w:rtl/>
        </w:rPr>
        <w:t xml:space="preserve"> معي</w:t>
      </w:r>
      <w:r w:rsidR="00CF75CE" w:rsidRPr="00D432A7">
        <w:rPr>
          <w:rFonts w:asciiTheme="majorBidi" w:hAnsiTheme="majorBidi" w:hint="cs"/>
          <w:sz w:val="26"/>
          <w:szCs w:val="26"/>
          <w:rtl/>
        </w:rPr>
        <w:t>ن</w:t>
      </w:r>
      <w:r w:rsidRPr="00D432A7">
        <w:rPr>
          <w:rFonts w:asciiTheme="majorBidi" w:hAnsiTheme="majorBidi"/>
          <w:sz w:val="26"/>
          <w:szCs w:val="26"/>
          <w:rtl/>
        </w:rPr>
        <w:t xml:space="preserve">. </w:t>
      </w:r>
      <w:r w:rsidR="00610273" w:rsidRPr="00D432A7">
        <w:rPr>
          <w:rFonts w:asciiTheme="majorBidi" w:hAnsiTheme="majorBidi" w:hint="cs"/>
          <w:sz w:val="26"/>
          <w:szCs w:val="26"/>
          <w:rtl/>
        </w:rPr>
        <w:t xml:space="preserve">غير أن </w:t>
      </w:r>
      <w:r w:rsidR="00610273" w:rsidRPr="00D432A7">
        <w:rPr>
          <w:rFonts w:asciiTheme="majorBidi" w:hAnsiTheme="majorBidi"/>
          <w:sz w:val="26"/>
          <w:szCs w:val="26"/>
          <w:rtl/>
        </w:rPr>
        <w:t>حكومة الكاميرون</w:t>
      </w:r>
      <w:r w:rsidR="00610273" w:rsidRPr="00D432A7">
        <w:rPr>
          <w:rFonts w:asciiTheme="majorBidi" w:hAnsiTheme="majorBidi" w:hint="cs"/>
          <w:sz w:val="26"/>
          <w:szCs w:val="26"/>
          <w:rtl/>
        </w:rPr>
        <w:t>،</w:t>
      </w:r>
      <w:r w:rsidRPr="00D432A7">
        <w:rPr>
          <w:rFonts w:asciiTheme="majorBidi" w:hAnsiTheme="majorBidi"/>
          <w:sz w:val="26"/>
          <w:szCs w:val="26"/>
          <w:rtl/>
        </w:rPr>
        <w:t xml:space="preserve"> تجنب</w:t>
      </w:r>
      <w:r w:rsidR="00610273" w:rsidRPr="00D432A7">
        <w:rPr>
          <w:rFonts w:asciiTheme="majorBidi" w:hAnsiTheme="majorBidi" w:hint="cs"/>
          <w:sz w:val="26"/>
          <w:szCs w:val="26"/>
          <w:rtl/>
        </w:rPr>
        <w:t>اً</w:t>
      </w:r>
      <w:r w:rsidRPr="00D432A7">
        <w:rPr>
          <w:rFonts w:asciiTheme="majorBidi" w:hAnsiTheme="majorBidi"/>
          <w:sz w:val="26"/>
          <w:szCs w:val="26"/>
          <w:rtl/>
        </w:rPr>
        <w:t xml:space="preserve"> </w:t>
      </w:r>
      <w:r w:rsidR="00610273" w:rsidRPr="00D432A7">
        <w:rPr>
          <w:rFonts w:asciiTheme="majorBidi" w:hAnsiTheme="majorBidi" w:hint="cs"/>
          <w:sz w:val="26"/>
          <w:szCs w:val="26"/>
          <w:rtl/>
        </w:rPr>
        <w:t>لهذه الزيادة</w:t>
      </w:r>
      <w:r w:rsidRPr="00D432A7">
        <w:rPr>
          <w:rFonts w:asciiTheme="majorBidi" w:hAnsiTheme="majorBidi"/>
          <w:sz w:val="26"/>
          <w:szCs w:val="26"/>
          <w:rtl/>
        </w:rPr>
        <w:t xml:space="preserve">، تطلب أموالًا للمرحلة الأولى من </w:t>
      </w:r>
      <w:r w:rsidR="00DC7986" w:rsidRPr="00D432A7">
        <w:rPr>
          <w:rFonts w:asciiTheme="majorBidi" w:hAnsiTheme="majorBidi"/>
          <w:sz w:val="26"/>
          <w:szCs w:val="26"/>
          <w:rtl/>
        </w:rPr>
        <w:t>خطة تنفيذ تعديل كيغالي للخفض التدريجي للمواد الهيدروفلوروكربونية</w:t>
      </w:r>
      <w:r w:rsidR="00610273" w:rsidRPr="00D432A7">
        <w:rPr>
          <w:rFonts w:asciiTheme="majorBidi" w:hAnsiTheme="majorBidi" w:hint="cs"/>
          <w:sz w:val="26"/>
          <w:szCs w:val="26"/>
          <w:rtl/>
        </w:rPr>
        <w:t xml:space="preserve"> من أجل الحدّ</w:t>
      </w:r>
      <w:r w:rsidRPr="00D432A7">
        <w:rPr>
          <w:rFonts w:asciiTheme="majorBidi" w:hAnsiTheme="majorBidi"/>
          <w:sz w:val="26"/>
          <w:szCs w:val="26"/>
          <w:rtl/>
        </w:rPr>
        <w:t xml:space="preserve"> </w:t>
      </w:r>
      <w:r w:rsidR="00610273" w:rsidRPr="00D432A7">
        <w:rPr>
          <w:rFonts w:asciiTheme="majorBidi" w:hAnsiTheme="majorBidi"/>
          <w:sz w:val="26"/>
          <w:szCs w:val="26"/>
          <w:rtl/>
        </w:rPr>
        <w:t xml:space="preserve">بشكل مستدام </w:t>
      </w:r>
      <w:r w:rsidR="00610273" w:rsidRPr="00D432A7">
        <w:rPr>
          <w:rFonts w:asciiTheme="majorBidi" w:hAnsiTheme="majorBidi" w:hint="cs"/>
          <w:sz w:val="26"/>
          <w:szCs w:val="26"/>
          <w:rtl/>
        </w:rPr>
        <w:t xml:space="preserve">من زيادة </w:t>
      </w:r>
      <w:r w:rsidRPr="00D432A7">
        <w:rPr>
          <w:rFonts w:asciiTheme="majorBidi" w:hAnsiTheme="majorBidi"/>
          <w:sz w:val="26"/>
          <w:szCs w:val="26"/>
          <w:rtl/>
        </w:rPr>
        <w:t>المواد الهيدروفلوروكربونية، و</w:t>
      </w:r>
      <w:r w:rsidR="00610273" w:rsidRPr="00D432A7">
        <w:rPr>
          <w:rFonts w:asciiTheme="majorBidi" w:hAnsiTheme="majorBidi" w:hint="cs"/>
          <w:sz w:val="26"/>
          <w:szCs w:val="26"/>
          <w:rtl/>
        </w:rPr>
        <w:t>ل</w:t>
      </w:r>
      <w:r w:rsidRPr="00D432A7">
        <w:rPr>
          <w:rFonts w:asciiTheme="majorBidi" w:hAnsiTheme="majorBidi"/>
          <w:sz w:val="26"/>
          <w:szCs w:val="26"/>
          <w:rtl/>
        </w:rPr>
        <w:t xml:space="preserve">اتخاذ إجراءات أخرى لتقليل </w:t>
      </w:r>
      <w:r w:rsidR="00610273" w:rsidRPr="00D432A7">
        <w:rPr>
          <w:rFonts w:asciiTheme="majorBidi" w:hAnsiTheme="majorBidi" w:hint="cs"/>
          <w:sz w:val="26"/>
          <w:szCs w:val="26"/>
          <w:rtl/>
        </w:rPr>
        <w:t>الاستعاضة عن</w:t>
      </w:r>
      <w:r w:rsidRPr="00D432A7">
        <w:rPr>
          <w:rFonts w:asciiTheme="majorBidi" w:hAnsiTheme="majorBidi"/>
          <w:sz w:val="26"/>
          <w:szCs w:val="26"/>
          <w:rtl/>
        </w:rPr>
        <w:t xml:space="preserve"> المواد الهيدروكلوروفلوروكربونية بالمواد الهيدروفلوروكربونية </w:t>
      </w:r>
      <w:r w:rsidR="00610273" w:rsidRPr="00D432A7">
        <w:rPr>
          <w:rFonts w:asciiTheme="majorBidi" w:hAnsiTheme="majorBidi" w:hint="cs"/>
          <w:sz w:val="26"/>
          <w:szCs w:val="26"/>
          <w:rtl/>
        </w:rPr>
        <w:t xml:space="preserve">في </w:t>
      </w:r>
      <w:r w:rsidRPr="00D432A7">
        <w:rPr>
          <w:rFonts w:asciiTheme="majorBidi" w:hAnsiTheme="majorBidi"/>
          <w:sz w:val="26"/>
          <w:szCs w:val="26"/>
          <w:rtl/>
        </w:rPr>
        <w:t>أثناء تنفيذ خطة إدارة إزالة المواد الهيدروكلوروفلوروكربونية</w:t>
      </w:r>
      <w:r w:rsidRPr="00D432A7">
        <w:rPr>
          <w:rFonts w:asciiTheme="majorBidi" w:hAnsiTheme="majorBidi"/>
          <w:sz w:val="26"/>
          <w:szCs w:val="26"/>
        </w:rPr>
        <w:t>.</w:t>
      </w:r>
    </w:p>
    <w:p w14:paraId="343491D7" w14:textId="6B7D97ED" w:rsidR="00B65AEE" w:rsidRPr="00D432A7" w:rsidRDefault="00610273"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hint="cs"/>
          <w:sz w:val="26"/>
          <w:szCs w:val="26"/>
          <w:rtl/>
        </w:rPr>
        <w:t>و</w:t>
      </w:r>
      <w:r w:rsidR="00B65AEE" w:rsidRPr="00D432A7">
        <w:rPr>
          <w:rFonts w:asciiTheme="majorBidi" w:hAnsiTheme="majorBidi"/>
          <w:sz w:val="26"/>
          <w:szCs w:val="26"/>
          <w:rtl/>
        </w:rPr>
        <w:t xml:space="preserve">تمشياً مع المقرر 87/50(ز)(3)، </w:t>
      </w:r>
      <w:r w:rsidRPr="00D432A7">
        <w:rPr>
          <w:rFonts w:asciiTheme="majorBidi" w:hAnsiTheme="majorBidi" w:hint="cs"/>
          <w:sz w:val="26"/>
          <w:szCs w:val="26"/>
          <w:rtl/>
        </w:rPr>
        <w:t>يشمل</w:t>
      </w:r>
      <w:r w:rsidR="00B65AEE" w:rsidRPr="00D432A7">
        <w:rPr>
          <w:rFonts w:asciiTheme="majorBidi" w:hAnsiTheme="majorBidi"/>
          <w:sz w:val="26"/>
          <w:szCs w:val="26"/>
          <w:rtl/>
        </w:rPr>
        <w:t xml:space="preserve"> الاقتراح </w:t>
      </w:r>
      <w:r w:rsidR="00064A3C" w:rsidRPr="00D432A7">
        <w:rPr>
          <w:rFonts w:asciiTheme="majorBidi" w:hAnsiTheme="majorBidi" w:hint="cs"/>
          <w:sz w:val="26"/>
          <w:szCs w:val="26"/>
          <w:rtl/>
        </w:rPr>
        <w:t xml:space="preserve">اتخاذ </w:t>
      </w:r>
      <w:r w:rsidR="00B65AEE" w:rsidRPr="00D432A7">
        <w:rPr>
          <w:rFonts w:asciiTheme="majorBidi" w:hAnsiTheme="majorBidi"/>
          <w:sz w:val="26"/>
          <w:szCs w:val="26"/>
          <w:rtl/>
        </w:rPr>
        <w:t xml:space="preserve">الإجراءات التالية </w:t>
      </w:r>
      <w:r w:rsidR="00064A3C" w:rsidRPr="00D432A7">
        <w:rPr>
          <w:rFonts w:asciiTheme="majorBidi" w:hAnsiTheme="majorBidi"/>
          <w:sz w:val="26"/>
          <w:szCs w:val="26"/>
          <w:rtl/>
        </w:rPr>
        <w:t>مبكر</w:t>
      </w:r>
      <w:r w:rsidR="00064A3C" w:rsidRPr="00D432A7">
        <w:rPr>
          <w:rFonts w:asciiTheme="majorBidi" w:hAnsiTheme="majorBidi" w:hint="cs"/>
          <w:sz w:val="26"/>
          <w:szCs w:val="26"/>
          <w:rtl/>
        </w:rPr>
        <w:t>اً</w:t>
      </w:r>
      <w:r w:rsidR="00064A3C" w:rsidRPr="00D432A7">
        <w:rPr>
          <w:rFonts w:asciiTheme="majorBidi" w:hAnsiTheme="majorBidi"/>
          <w:sz w:val="26"/>
          <w:szCs w:val="26"/>
          <w:rtl/>
        </w:rPr>
        <w:t xml:space="preserve"> </w:t>
      </w:r>
      <w:r w:rsidR="00B65AEE" w:rsidRPr="00D432A7">
        <w:rPr>
          <w:rFonts w:asciiTheme="majorBidi" w:hAnsiTheme="majorBidi"/>
          <w:sz w:val="26"/>
          <w:szCs w:val="26"/>
          <w:rtl/>
        </w:rPr>
        <w:t xml:space="preserve">للحد من </w:t>
      </w:r>
      <w:r w:rsidR="00064A3C" w:rsidRPr="00D432A7">
        <w:rPr>
          <w:rFonts w:asciiTheme="majorBidi" w:hAnsiTheme="majorBidi" w:hint="cs"/>
          <w:sz w:val="26"/>
          <w:szCs w:val="26"/>
          <w:rtl/>
        </w:rPr>
        <w:t>زيادة</w:t>
      </w:r>
      <w:r w:rsidR="00B65AEE" w:rsidRPr="00D432A7">
        <w:rPr>
          <w:rFonts w:asciiTheme="majorBidi" w:hAnsiTheme="majorBidi"/>
          <w:sz w:val="26"/>
          <w:szCs w:val="26"/>
          <w:rtl/>
        </w:rPr>
        <w:t xml:space="preserve"> </w:t>
      </w:r>
      <w:r w:rsidR="00DC7986" w:rsidRPr="00D432A7">
        <w:rPr>
          <w:rFonts w:asciiTheme="majorBidi" w:hAnsiTheme="majorBidi"/>
          <w:sz w:val="26"/>
          <w:szCs w:val="26"/>
          <w:rtl/>
        </w:rPr>
        <w:t>المواد الهيدروفلوروكربونية</w:t>
      </w:r>
      <w:r w:rsidR="00064A3C" w:rsidRPr="00D432A7">
        <w:rPr>
          <w:rFonts w:asciiTheme="majorBidi" w:hAnsiTheme="majorBidi" w:hint="cs"/>
          <w:sz w:val="26"/>
          <w:szCs w:val="26"/>
          <w:rtl/>
        </w:rPr>
        <w:t>:</w:t>
      </w:r>
      <w:r w:rsidR="00B65AEE" w:rsidRPr="00D432A7">
        <w:rPr>
          <w:rFonts w:asciiTheme="majorBidi" w:hAnsiTheme="majorBidi"/>
          <w:sz w:val="26"/>
          <w:szCs w:val="26"/>
          <w:rtl/>
        </w:rPr>
        <w:t xml:space="preserve"> اعتماد ممارسات أفضل </w:t>
      </w:r>
      <w:r w:rsidR="00064A3C" w:rsidRPr="00D432A7">
        <w:rPr>
          <w:rFonts w:asciiTheme="majorBidi" w:hAnsiTheme="majorBidi" w:hint="cs"/>
          <w:sz w:val="26"/>
          <w:szCs w:val="26"/>
          <w:rtl/>
        </w:rPr>
        <w:t xml:space="preserve">للخدمة </w:t>
      </w:r>
      <w:r w:rsidR="00B65AEE" w:rsidRPr="00D432A7">
        <w:rPr>
          <w:rFonts w:asciiTheme="majorBidi" w:hAnsiTheme="majorBidi"/>
          <w:sz w:val="26"/>
          <w:szCs w:val="26"/>
          <w:rtl/>
        </w:rPr>
        <w:t xml:space="preserve">من شأنها أن تساعد على </w:t>
      </w:r>
      <w:r w:rsidR="00064A3C" w:rsidRPr="00D432A7">
        <w:rPr>
          <w:rFonts w:asciiTheme="majorBidi" w:hAnsiTheme="majorBidi" w:hint="cs"/>
          <w:sz w:val="26"/>
          <w:szCs w:val="26"/>
          <w:rtl/>
        </w:rPr>
        <w:t>الحد من</w:t>
      </w:r>
      <w:r w:rsidR="00B65AEE" w:rsidRPr="00D432A7">
        <w:rPr>
          <w:rFonts w:asciiTheme="majorBidi" w:hAnsiTheme="majorBidi"/>
          <w:sz w:val="26"/>
          <w:szCs w:val="26"/>
          <w:rtl/>
        </w:rPr>
        <w:t xml:space="preserve"> إهدار المواد الهيدروفلوروكربونية، وتقليل الطلب على المعدات التي تستخدم هذه المواد من خلال م</w:t>
      </w:r>
      <w:r w:rsidR="00064A3C" w:rsidRPr="00D432A7">
        <w:rPr>
          <w:rFonts w:asciiTheme="majorBidi" w:hAnsiTheme="majorBidi" w:hint="cs"/>
          <w:sz w:val="26"/>
          <w:szCs w:val="26"/>
          <w:rtl/>
        </w:rPr>
        <w:t>زيج</w:t>
      </w:r>
      <w:r w:rsidR="00B65AEE" w:rsidRPr="00D432A7">
        <w:rPr>
          <w:rFonts w:asciiTheme="majorBidi" w:hAnsiTheme="majorBidi"/>
          <w:sz w:val="26"/>
          <w:szCs w:val="26"/>
          <w:rtl/>
        </w:rPr>
        <w:t xml:space="preserve"> من ال</w:t>
      </w:r>
      <w:r w:rsidR="00064A3C" w:rsidRPr="00D432A7">
        <w:rPr>
          <w:rFonts w:asciiTheme="majorBidi" w:hAnsiTheme="majorBidi" w:hint="cs"/>
          <w:sz w:val="26"/>
          <w:szCs w:val="26"/>
          <w:rtl/>
        </w:rPr>
        <w:t>ت</w:t>
      </w:r>
      <w:r w:rsidR="00B65AEE" w:rsidRPr="00D432A7">
        <w:rPr>
          <w:rFonts w:asciiTheme="majorBidi" w:hAnsiTheme="majorBidi"/>
          <w:sz w:val="26"/>
          <w:szCs w:val="26"/>
          <w:rtl/>
        </w:rPr>
        <w:t>وعي</w:t>
      </w:r>
      <w:r w:rsidR="00064A3C" w:rsidRPr="00D432A7">
        <w:rPr>
          <w:rFonts w:asciiTheme="majorBidi" w:hAnsiTheme="majorBidi" w:hint="cs"/>
          <w:sz w:val="26"/>
          <w:szCs w:val="26"/>
          <w:rtl/>
        </w:rPr>
        <w:t>ة</w:t>
      </w:r>
      <w:r w:rsidR="00B65AEE" w:rsidRPr="00D432A7">
        <w:rPr>
          <w:rFonts w:asciiTheme="majorBidi" w:hAnsiTheme="majorBidi"/>
          <w:sz w:val="26"/>
          <w:szCs w:val="26"/>
          <w:rtl/>
        </w:rPr>
        <w:t>، و</w:t>
      </w:r>
      <w:r w:rsidR="00064A3C" w:rsidRPr="00D432A7">
        <w:rPr>
          <w:rFonts w:asciiTheme="majorBidi" w:hAnsiTheme="majorBidi" w:hint="cs"/>
          <w:sz w:val="26"/>
          <w:szCs w:val="26"/>
          <w:rtl/>
        </w:rPr>
        <w:t>الأخذ ب</w:t>
      </w:r>
      <w:r w:rsidR="00B65AEE" w:rsidRPr="00D432A7">
        <w:rPr>
          <w:rFonts w:asciiTheme="majorBidi" w:hAnsiTheme="majorBidi"/>
          <w:sz w:val="26"/>
          <w:szCs w:val="26"/>
          <w:rtl/>
        </w:rPr>
        <w:t xml:space="preserve">سياسات </w:t>
      </w:r>
      <w:r w:rsidR="00064A3C" w:rsidRPr="00D432A7">
        <w:rPr>
          <w:rFonts w:asciiTheme="majorBidi" w:hAnsiTheme="majorBidi" w:hint="cs"/>
          <w:sz w:val="26"/>
          <w:szCs w:val="26"/>
          <w:rtl/>
        </w:rPr>
        <w:t>ل</w:t>
      </w:r>
      <w:r w:rsidR="00B65AEE" w:rsidRPr="00D432A7">
        <w:rPr>
          <w:rFonts w:asciiTheme="majorBidi" w:hAnsiTheme="majorBidi"/>
          <w:sz w:val="26"/>
          <w:szCs w:val="26"/>
          <w:rtl/>
        </w:rPr>
        <w:t xml:space="preserve">اعتماد بدائل تعتمد على </w:t>
      </w:r>
      <w:r w:rsidR="00AD67EF" w:rsidRPr="00D432A7">
        <w:rPr>
          <w:rFonts w:asciiTheme="majorBidi" w:hAnsiTheme="majorBidi"/>
          <w:sz w:val="26"/>
          <w:szCs w:val="26"/>
          <w:rtl/>
        </w:rPr>
        <w:t>غازات التبريد</w:t>
      </w:r>
      <w:r w:rsidR="00B65AEE" w:rsidRPr="00D432A7">
        <w:rPr>
          <w:rFonts w:asciiTheme="majorBidi" w:hAnsiTheme="majorBidi"/>
          <w:sz w:val="26"/>
          <w:szCs w:val="26"/>
          <w:rtl/>
        </w:rPr>
        <w:t xml:space="preserve"> منخفضة/ </w:t>
      </w:r>
      <w:r w:rsidR="00064A3C" w:rsidRPr="00D432A7">
        <w:rPr>
          <w:rFonts w:asciiTheme="majorBidi" w:hAnsiTheme="majorBidi" w:hint="cs"/>
          <w:sz w:val="26"/>
          <w:szCs w:val="26"/>
          <w:rtl/>
        </w:rPr>
        <w:t>أكثر انخفاضاً</w:t>
      </w:r>
      <w:r w:rsidR="00B65AEE" w:rsidRPr="00D432A7">
        <w:rPr>
          <w:rFonts w:asciiTheme="majorBidi" w:hAnsiTheme="majorBidi"/>
          <w:sz w:val="26"/>
          <w:szCs w:val="26"/>
          <w:rtl/>
        </w:rPr>
        <w:t xml:space="preserve"> </w:t>
      </w:r>
      <w:r w:rsidR="00064A3C" w:rsidRPr="00D432A7">
        <w:rPr>
          <w:rFonts w:asciiTheme="majorBidi" w:hAnsiTheme="majorBidi" w:hint="cs"/>
          <w:sz w:val="26"/>
          <w:szCs w:val="26"/>
          <w:rtl/>
        </w:rPr>
        <w:t xml:space="preserve">في </w:t>
      </w:r>
      <w:r w:rsidR="00B65AEE" w:rsidRPr="00D432A7">
        <w:rPr>
          <w:rFonts w:asciiTheme="majorBidi" w:hAnsiTheme="majorBidi"/>
          <w:sz w:val="26"/>
          <w:szCs w:val="26"/>
          <w:rtl/>
        </w:rPr>
        <w:t xml:space="preserve">القدرة على إحداث الاحترار العالمي، وبرامج تحفيز </w:t>
      </w:r>
      <w:r w:rsidR="00064A3C" w:rsidRPr="00D432A7">
        <w:rPr>
          <w:rFonts w:asciiTheme="majorBidi" w:hAnsiTheme="majorBidi" w:hint="cs"/>
          <w:sz w:val="26"/>
          <w:szCs w:val="26"/>
          <w:rtl/>
        </w:rPr>
        <w:t>ل</w:t>
      </w:r>
      <w:r w:rsidR="00B65AEE" w:rsidRPr="00D432A7">
        <w:rPr>
          <w:rFonts w:asciiTheme="majorBidi" w:hAnsiTheme="majorBidi"/>
          <w:sz w:val="26"/>
          <w:szCs w:val="26"/>
          <w:rtl/>
        </w:rPr>
        <w:t xml:space="preserve">لمستخدم النهائي </w:t>
      </w:r>
      <w:r w:rsidR="00064A3C" w:rsidRPr="00D432A7">
        <w:rPr>
          <w:rFonts w:asciiTheme="majorBidi" w:hAnsiTheme="majorBidi" w:hint="cs"/>
          <w:sz w:val="26"/>
          <w:szCs w:val="26"/>
          <w:rtl/>
        </w:rPr>
        <w:t>تُبرِز</w:t>
      </w:r>
      <w:r w:rsidR="00B65AEE" w:rsidRPr="00D432A7">
        <w:rPr>
          <w:rFonts w:asciiTheme="majorBidi" w:hAnsiTheme="majorBidi"/>
          <w:sz w:val="26"/>
          <w:szCs w:val="26"/>
          <w:rtl/>
        </w:rPr>
        <w:t xml:space="preserve"> </w:t>
      </w:r>
      <w:r w:rsidR="00064A3C" w:rsidRPr="00D432A7">
        <w:rPr>
          <w:rFonts w:asciiTheme="majorBidi" w:hAnsiTheme="majorBidi" w:hint="cs"/>
          <w:sz w:val="26"/>
          <w:szCs w:val="26"/>
          <w:rtl/>
        </w:rPr>
        <w:t>ال</w:t>
      </w:r>
      <w:r w:rsidR="00B65AEE" w:rsidRPr="00D432A7">
        <w:rPr>
          <w:rFonts w:asciiTheme="majorBidi" w:hAnsiTheme="majorBidi"/>
          <w:sz w:val="26"/>
          <w:szCs w:val="26"/>
          <w:rtl/>
        </w:rPr>
        <w:t xml:space="preserve">أداء </w:t>
      </w:r>
      <w:r w:rsidR="00064A3C" w:rsidRPr="00D432A7">
        <w:rPr>
          <w:rFonts w:asciiTheme="majorBidi" w:hAnsiTheme="majorBidi" w:hint="cs"/>
          <w:sz w:val="26"/>
          <w:szCs w:val="26"/>
          <w:rtl/>
        </w:rPr>
        <w:t>ال</w:t>
      </w:r>
      <w:r w:rsidR="00B65AEE" w:rsidRPr="00D432A7">
        <w:rPr>
          <w:rFonts w:asciiTheme="majorBidi" w:hAnsiTheme="majorBidi"/>
          <w:sz w:val="26"/>
          <w:szCs w:val="26"/>
          <w:rtl/>
        </w:rPr>
        <w:t xml:space="preserve">أفضل للمعدات. وعلاوة على ذلك، </w:t>
      </w:r>
      <w:r w:rsidR="00064A3C" w:rsidRPr="00D432A7">
        <w:rPr>
          <w:rFonts w:asciiTheme="majorBidi" w:hAnsiTheme="majorBidi" w:hint="cs"/>
          <w:sz w:val="26"/>
          <w:szCs w:val="26"/>
          <w:rtl/>
        </w:rPr>
        <w:t>ستطبق</w:t>
      </w:r>
      <w:r w:rsidR="00B65AEE" w:rsidRPr="00D432A7">
        <w:rPr>
          <w:rFonts w:asciiTheme="majorBidi" w:hAnsiTheme="majorBidi"/>
          <w:sz w:val="26"/>
          <w:szCs w:val="26"/>
          <w:rtl/>
        </w:rPr>
        <w:t xml:space="preserve"> الحكومة سياسات تراعي عوامل السوق والاتجاهات التكنولوجية المتعلقة بالبدائل من أجل تحقيق تخفيضات مستدامة في استهلاك </w:t>
      </w:r>
      <w:r w:rsidR="00DC7986" w:rsidRPr="00D432A7">
        <w:rPr>
          <w:rFonts w:asciiTheme="majorBidi" w:hAnsiTheme="majorBidi"/>
          <w:sz w:val="26"/>
          <w:szCs w:val="26"/>
          <w:rtl/>
        </w:rPr>
        <w:t>المواد الهيدروفلوروكربونية.</w:t>
      </w:r>
      <w:r w:rsidR="00064A3C" w:rsidRPr="00D432A7">
        <w:rPr>
          <w:rFonts w:asciiTheme="majorBidi" w:hAnsiTheme="majorBidi" w:hint="cs"/>
          <w:sz w:val="26"/>
          <w:szCs w:val="26"/>
          <w:rtl/>
        </w:rPr>
        <w:t xml:space="preserve"> ويتجلى هذا النهج في</w:t>
      </w:r>
      <w:r w:rsidR="00B65AEE" w:rsidRPr="00D432A7">
        <w:rPr>
          <w:rFonts w:asciiTheme="majorBidi" w:hAnsiTheme="majorBidi"/>
          <w:sz w:val="26"/>
          <w:szCs w:val="26"/>
          <w:rtl/>
        </w:rPr>
        <w:t xml:space="preserve"> مستويات استهلاك المواد الهيدروفلوروكربونية  المقترحة في المرحلة الأولى من </w:t>
      </w:r>
      <w:r w:rsidR="00894531" w:rsidRPr="00D432A7">
        <w:rPr>
          <w:rFonts w:asciiTheme="majorBidi" w:hAnsiTheme="majorBidi" w:hint="cs"/>
          <w:sz w:val="26"/>
          <w:szCs w:val="26"/>
          <w:rtl/>
        </w:rPr>
        <w:t>خطة</w:t>
      </w:r>
      <w:r w:rsidR="00B65AEE" w:rsidRPr="00D432A7">
        <w:rPr>
          <w:rFonts w:asciiTheme="majorBidi" w:hAnsiTheme="majorBidi"/>
          <w:sz w:val="26"/>
          <w:szCs w:val="26"/>
          <w:rtl/>
        </w:rPr>
        <w:t xml:space="preserve"> </w:t>
      </w:r>
      <w:r w:rsidR="00894531" w:rsidRPr="00D432A7">
        <w:rPr>
          <w:rFonts w:asciiTheme="majorBidi" w:hAnsiTheme="majorBidi"/>
          <w:sz w:val="26"/>
          <w:szCs w:val="26"/>
          <w:rtl/>
        </w:rPr>
        <w:t>تنفيذ تعديل كيغالي للخفض التدريجي للمواد الهيدروفلوروكربونية</w:t>
      </w:r>
      <w:r w:rsidR="00B65AEE" w:rsidRPr="00D432A7">
        <w:rPr>
          <w:rFonts w:asciiTheme="majorBidi" w:hAnsiTheme="majorBidi"/>
          <w:sz w:val="26"/>
          <w:szCs w:val="26"/>
          <w:rtl/>
        </w:rPr>
        <w:t>، والتي هي أقل بكثير من الحدود المطبقة بموجب تعديل كيغالي لجميع السنوات الواردة في الاتفاق</w:t>
      </w:r>
      <w:r w:rsidR="00B65AEE" w:rsidRPr="00D432A7">
        <w:rPr>
          <w:rFonts w:asciiTheme="majorBidi" w:hAnsiTheme="majorBidi"/>
          <w:sz w:val="26"/>
          <w:szCs w:val="26"/>
        </w:rPr>
        <w:t>.</w:t>
      </w:r>
    </w:p>
    <w:p w14:paraId="25216A55" w14:textId="6075688B" w:rsidR="00B65AEE" w:rsidRPr="00D432A7" w:rsidRDefault="00334C33" w:rsidP="00796264">
      <w:pPr>
        <w:bidi/>
        <w:spacing w:after="240" w:line="360" w:lineRule="auto"/>
        <w:rPr>
          <w:rFonts w:asciiTheme="majorBidi" w:hAnsiTheme="majorBidi"/>
          <w:i/>
          <w:iCs/>
          <w:sz w:val="26"/>
          <w:szCs w:val="26"/>
          <w:rtl/>
        </w:rPr>
      </w:pPr>
      <w:r w:rsidRPr="00D432A7">
        <w:rPr>
          <w:rFonts w:asciiTheme="majorBidi" w:hAnsiTheme="majorBidi" w:hint="cs"/>
          <w:i/>
          <w:iCs/>
          <w:sz w:val="26"/>
          <w:szCs w:val="26"/>
          <w:rtl/>
          <w:lang w:bidi="ar-SA"/>
        </w:rPr>
        <w:t>ال</w:t>
      </w:r>
      <w:r w:rsidR="00B65AEE" w:rsidRPr="00D432A7">
        <w:rPr>
          <w:rFonts w:asciiTheme="majorBidi" w:hAnsiTheme="majorBidi"/>
          <w:i/>
          <w:iCs/>
          <w:sz w:val="26"/>
          <w:szCs w:val="26"/>
          <w:rtl/>
          <w:lang w:bidi="ar-SA"/>
        </w:rPr>
        <w:t xml:space="preserve">أهداف </w:t>
      </w:r>
      <w:r w:rsidRPr="00D432A7">
        <w:rPr>
          <w:rFonts w:asciiTheme="majorBidi" w:hAnsiTheme="majorBidi"/>
          <w:i/>
          <w:iCs/>
          <w:sz w:val="26"/>
          <w:szCs w:val="26"/>
          <w:rtl/>
          <w:lang w:bidi="ar-SA"/>
        </w:rPr>
        <w:t xml:space="preserve">المقترحة </w:t>
      </w:r>
      <w:r w:rsidRPr="00D432A7">
        <w:rPr>
          <w:rFonts w:asciiTheme="majorBidi" w:hAnsiTheme="majorBidi" w:hint="cs"/>
          <w:i/>
          <w:iCs/>
          <w:sz w:val="26"/>
          <w:szCs w:val="26"/>
          <w:rtl/>
          <w:lang w:bidi="ar-SA"/>
        </w:rPr>
        <w:t>ل</w:t>
      </w:r>
      <w:r w:rsidR="00B65AEE" w:rsidRPr="00D432A7">
        <w:rPr>
          <w:rFonts w:asciiTheme="majorBidi" w:hAnsiTheme="majorBidi"/>
          <w:i/>
          <w:iCs/>
          <w:sz w:val="26"/>
          <w:szCs w:val="26"/>
          <w:rtl/>
          <w:lang w:bidi="ar-SA"/>
        </w:rPr>
        <w:t>استهلاك المواد الهيدروفلوروكربونية</w:t>
      </w:r>
    </w:p>
    <w:p w14:paraId="0DF8FB59" w14:textId="1A5FA1F7"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يبلغ خط الأساس ال</w:t>
      </w:r>
      <w:r w:rsidR="00334C33" w:rsidRPr="00D432A7">
        <w:rPr>
          <w:rFonts w:asciiTheme="majorBidi" w:hAnsiTheme="majorBidi" w:hint="cs"/>
          <w:sz w:val="26"/>
          <w:szCs w:val="26"/>
          <w:rtl/>
        </w:rPr>
        <w:t>م</w:t>
      </w:r>
      <w:r w:rsidRPr="00D432A7">
        <w:rPr>
          <w:rFonts w:asciiTheme="majorBidi" w:hAnsiTheme="majorBidi"/>
          <w:sz w:val="26"/>
          <w:szCs w:val="26"/>
          <w:rtl/>
        </w:rPr>
        <w:t>قد</w:t>
      </w:r>
      <w:r w:rsidR="00334C33" w:rsidRPr="00D432A7">
        <w:rPr>
          <w:rFonts w:asciiTheme="majorBidi" w:hAnsiTheme="majorBidi" w:hint="cs"/>
          <w:sz w:val="26"/>
          <w:szCs w:val="26"/>
          <w:rtl/>
        </w:rPr>
        <w:t>َّ</w:t>
      </w:r>
      <w:r w:rsidRPr="00D432A7">
        <w:rPr>
          <w:rFonts w:asciiTheme="majorBidi" w:hAnsiTheme="majorBidi"/>
          <w:sz w:val="26"/>
          <w:szCs w:val="26"/>
          <w:rtl/>
        </w:rPr>
        <w:t xml:space="preserve">ر للكاميرون </w:t>
      </w:r>
      <w:r w:rsidR="00334C33" w:rsidRPr="00D432A7">
        <w:rPr>
          <w:sz w:val="26"/>
          <w:szCs w:val="26"/>
        </w:rPr>
        <w:t>4,760,203</w:t>
      </w:r>
      <w:r w:rsidRPr="00D432A7">
        <w:rPr>
          <w:rFonts w:asciiTheme="majorBidi" w:hAnsiTheme="majorBidi"/>
          <w:sz w:val="26"/>
          <w:szCs w:val="26"/>
          <w:rtl/>
        </w:rPr>
        <w:t xml:space="preserve"> أطنان من مكافئ ثاني أكسيد الكربون </w:t>
      </w:r>
      <w:r w:rsidR="00DF2B47" w:rsidRPr="00D432A7">
        <w:rPr>
          <w:rFonts w:asciiTheme="majorBidi" w:hAnsiTheme="majorBidi" w:hint="cs"/>
          <w:sz w:val="26"/>
          <w:szCs w:val="26"/>
          <w:rtl/>
        </w:rPr>
        <w:t>استناداً</w:t>
      </w:r>
      <w:r w:rsidRPr="00D432A7">
        <w:rPr>
          <w:rFonts w:asciiTheme="majorBidi" w:hAnsiTheme="majorBidi"/>
          <w:sz w:val="26"/>
          <w:szCs w:val="26"/>
          <w:rtl/>
        </w:rPr>
        <w:t xml:space="preserve"> </w:t>
      </w:r>
      <w:r w:rsidR="00DF2B47" w:rsidRPr="00D432A7">
        <w:rPr>
          <w:rFonts w:asciiTheme="majorBidi" w:hAnsiTheme="majorBidi" w:hint="cs"/>
          <w:sz w:val="26"/>
          <w:szCs w:val="26"/>
          <w:rtl/>
        </w:rPr>
        <w:t>إ</w:t>
      </w:r>
      <w:r w:rsidRPr="00D432A7">
        <w:rPr>
          <w:rFonts w:asciiTheme="majorBidi" w:hAnsiTheme="majorBidi"/>
          <w:sz w:val="26"/>
          <w:szCs w:val="26"/>
          <w:rtl/>
        </w:rPr>
        <w:t>لى استهلاك المواد الهيدروفلوروكربونية  الم</w:t>
      </w:r>
      <w:r w:rsidR="00DF2B47" w:rsidRPr="00D432A7">
        <w:rPr>
          <w:rFonts w:asciiTheme="majorBidi" w:hAnsiTheme="majorBidi" w:hint="cs"/>
          <w:sz w:val="26"/>
          <w:szCs w:val="26"/>
          <w:rtl/>
        </w:rPr>
        <w:t>ُ</w:t>
      </w:r>
      <w:r w:rsidRPr="00D432A7">
        <w:rPr>
          <w:rFonts w:asciiTheme="majorBidi" w:hAnsiTheme="majorBidi"/>
          <w:sz w:val="26"/>
          <w:szCs w:val="26"/>
          <w:rtl/>
        </w:rPr>
        <w:t>بلغ عنه في</w:t>
      </w:r>
      <w:r w:rsidR="00DF2B47" w:rsidRPr="00D432A7">
        <w:rPr>
          <w:rFonts w:asciiTheme="majorBidi" w:hAnsiTheme="majorBidi" w:hint="cs"/>
          <w:sz w:val="26"/>
          <w:szCs w:val="26"/>
          <w:rtl/>
        </w:rPr>
        <w:t xml:space="preserve"> الأعوام</w:t>
      </w:r>
      <w:r w:rsidRPr="00D432A7">
        <w:rPr>
          <w:rFonts w:asciiTheme="majorBidi" w:hAnsiTheme="majorBidi"/>
          <w:sz w:val="26"/>
          <w:szCs w:val="26"/>
          <w:rtl/>
        </w:rPr>
        <w:t xml:space="preserve"> 2020 و 2021 و 2022. و</w:t>
      </w:r>
      <w:r w:rsidR="00DF2B47" w:rsidRPr="00D432A7">
        <w:rPr>
          <w:rFonts w:asciiTheme="majorBidi" w:hAnsiTheme="majorBidi" w:hint="cs"/>
          <w:sz w:val="26"/>
          <w:szCs w:val="26"/>
          <w:rtl/>
        </w:rPr>
        <w:t>يُ</w:t>
      </w:r>
      <w:r w:rsidRPr="00D432A7">
        <w:rPr>
          <w:rFonts w:asciiTheme="majorBidi" w:hAnsiTheme="majorBidi"/>
          <w:sz w:val="26"/>
          <w:szCs w:val="26"/>
          <w:rtl/>
        </w:rPr>
        <w:t xml:space="preserve">قترح </w:t>
      </w:r>
      <w:r w:rsidR="00DF2B47" w:rsidRPr="00D432A7">
        <w:rPr>
          <w:rFonts w:asciiTheme="majorBidi" w:hAnsiTheme="majorBidi" w:hint="cs"/>
          <w:sz w:val="26"/>
          <w:szCs w:val="26"/>
          <w:rtl/>
        </w:rPr>
        <w:t xml:space="preserve">في </w:t>
      </w:r>
      <w:r w:rsidRPr="00D432A7">
        <w:rPr>
          <w:rFonts w:asciiTheme="majorBidi" w:hAnsiTheme="majorBidi"/>
          <w:sz w:val="26"/>
          <w:szCs w:val="26"/>
          <w:rtl/>
        </w:rPr>
        <w:t xml:space="preserve">المرحلة الأولى من خطة </w:t>
      </w:r>
      <w:r w:rsidR="00DF2B47" w:rsidRPr="00D432A7">
        <w:rPr>
          <w:rFonts w:asciiTheme="majorBidi" w:hAnsiTheme="majorBidi" w:hint="cs"/>
          <w:sz w:val="26"/>
          <w:szCs w:val="26"/>
          <w:rtl/>
        </w:rPr>
        <w:t>تنفيذ تعديل كيغالي للخفض التدريجي للمواد الهيدروفلوروكربونية</w:t>
      </w:r>
      <w:r w:rsidRPr="00D432A7">
        <w:rPr>
          <w:rFonts w:asciiTheme="majorBidi" w:hAnsiTheme="majorBidi"/>
          <w:sz w:val="26"/>
          <w:szCs w:val="26"/>
          <w:rtl/>
        </w:rPr>
        <w:t xml:space="preserve"> الحد من </w:t>
      </w:r>
      <w:r w:rsidR="00DF2B47" w:rsidRPr="00D432A7">
        <w:rPr>
          <w:rFonts w:asciiTheme="majorBidi" w:hAnsiTheme="majorBidi" w:hint="cs"/>
          <w:sz w:val="26"/>
          <w:szCs w:val="26"/>
          <w:rtl/>
        </w:rPr>
        <w:t>الزيادة</w:t>
      </w:r>
      <w:r w:rsidRPr="00D432A7">
        <w:rPr>
          <w:rFonts w:asciiTheme="majorBidi" w:hAnsiTheme="majorBidi"/>
          <w:sz w:val="26"/>
          <w:szCs w:val="26"/>
          <w:rtl/>
        </w:rPr>
        <w:t xml:space="preserve"> في استهلاك </w:t>
      </w:r>
      <w:r w:rsidR="00DF2B47" w:rsidRPr="00D432A7">
        <w:rPr>
          <w:rFonts w:asciiTheme="majorBidi" w:hAnsiTheme="majorBidi" w:hint="cs"/>
          <w:sz w:val="26"/>
          <w:szCs w:val="26"/>
          <w:rtl/>
        </w:rPr>
        <w:t xml:space="preserve">تلك </w:t>
      </w:r>
      <w:r w:rsidRPr="00D432A7">
        <w:rPr>
          <w:rFonts w:asciiTheme="majorBidi" w:hAnsiTheme="majorBidi"/>
          <w:sz w:val="26"/>
          <w:szCs w:val="26"/>
          <w:rtl/>
        </w:rPr>
        <w:t xml:space="preserve">المواد عن طريق تقييد تحويل الاستهلاك من المواد الهيدروكلوروفلوروكربونية إلى </w:t>
      </w:r>
      <w:r w:rsidR="00DF2B47" w:rsidRPr="00D432A7">
        <w:rPr>
          <w:rFonts w:asciiTheme="majorBidi" w:hAnsiTheme="majorBidi"/>
          <w:sz w:val="26"/>
          <w:szCs w:val="26"/>
          <w:rtl/>
        </w:rPr>
        <w:t xml:space="preserve">مواد هيدروفلوروكربونية </w:t>
      </w:r>
      <w:r w:rsidRPr="00D432A7">
        <w:rPr>
          <w:rFonts w:asciiTheme="majorBidi" w:hAnsiTheme="majorBidi"/>
          <w:sz w:val="26"/>
          <w:szCs w:val="26"/>
          <w:rtl/>
        </w:rPr>
        <w:t xml:space="preserve">عالية </w:t>
      </w:r>
      <w:r w:rsidR="00DF2B47" w:rsidRPr="00D432A7">
        <w:rPr>
          <w:rFonts w:asciiTheme="majorBidi" w:hAnsiTheme="majorBidi" w:hint="cs"/>
          <w:sz w:val="26"/>
          <w:szCs w:val="26"/>
          <w:rtl/>
        </w:rPr>
        <w:t xml:space="preserve">القدرة على إحداث الاحترار </w:t>
      </w:r>
      <w:r w:rsidR="00365659" w:rsidRPr="00D432A7">
        <w:rPr>
          <w:rFonts w:asciiTheme="majorBidi" w:hAnsiTheme="majorBidi" w:hint="cs"/>
          <w:sz w:val="26"/>
          <w:szCs w:val="26"/>
          <w:rtl/>
          <w:lang w:bidi="ar-EG"/>
        </w:rPr>
        <w:t>العالمي</w:t>
      </w:r>
      <w:r w:rsidRPr="00D432A7">
        <w:rPr>
          <w:rFonts w:asciiTheme="majorBidi" w:hAnsiTheme="majorBidi"/>
          <w:sz w:val="26"/>
          <w:szCs w:val="26"/>
          <w:rtl/>
        </w:rPr>
        <w:t xml:space="preserve">. </w:t>
      </w:r>
      <w:r w:rsidR="00365659" w:rsidRPr="00D432A7">
        <w:rPr>
          <w:rFonts w:asciiTheme="majorBidi" w:hAnsiTheme="majorBidi" w:hint="cs"/>
          <w:sz w:val="26"/>
          <w:szCs w:val="26"/>
          <w:rtl/>
        </w:rPr>
        <w:t>و</w:t>
      </w:r>
      <w:r w:rsidRPr="00D432A7">
        <w:rPr>
          <w:rFonts w:asciiTheme="majorBidi" w:hAnsiTheme="majorBidi"/>
          <w:sz w:val="26"/>
          <w:szCs w:val="26"/>
          <w:rtl/>
        </w:rPr>
        <w:t>بناءً على القيم المقد</w:t>
      </w:r>
      <w:r w:rsidR="00365659" w:rsidRPr="00D432A7">
        <w:rPr>
          <w:rFonts w:asciiTheme="majorBidi" w:hAnsiTheme="majorBidi" w:hint="cs"/>
          <w:sz w:val="26"/>
          <w:szCs w:val="26"/>
          <w:rtl/>
        </w:rPr>
        <w:t>َّ</w:t>
      </w:r>
      <w:r w:rsidRPr="00D432A7">
        <w:rPr>
          <w:rFonts w:asciiTheme="majorBidi" w:hAnsiTheme="majorBidi"/>
          <w:sz w:val="26"/>
          <w:szCs w:val="26"/>
          <w:rtl/>
        </w:rPr>
        <w:t xml:space="preserve">رة في الجدول 5، سيزداد استهلاك البلد من المواد الهيدروفلوروكربونية  من </w:t>
      </w:r>
      <w:r w:rsidR="00365659" w:rsidRPr="00D432A7">
        <w:rPr>
          <w:rFonts w:asciiTheme="majorBidi" w:hAnsiTheme="majorBidi" w:cstheme="majorBidi"/>
          <w:sz w:val="26"/>
          <w:szCs w:val="26"/>
        </w:rPr>
        <w:t>3.58</w:t>
      </w:r>
      <w:r w:rsidR="00365659" w:rsidRPr="00D432A7">
        <w:rPr>
          <w:rFonts w:asciiTheme="majorBidi" w:hAnsiTheme="majorBidi" w:cstheme="majorBidi" w:hint="cs"/>
          <w:sz w:val="26"/>
          <w:szCs w:val="26"/>
          <w:rtl/>
        </w:rPr>
        <w:t xml:space="preserve"> </w:t>
      </w:r>
      <w:r w:rsidRPr="00D432A7">
        <w:rPr>
          <w:rFonts w:asciiTheme="majorBidi" w:hAnsiTheme="majorBidi"/>
          <w:sz w:val="26"/>
          <w:szCs w:val="26"/>
          <w:rtl/>
        </w:rPr>
        <w:t>مل</w:t>
      </w:r>
      <w:r w:rsidR="00365659" w:rsidRPr="00D432A7">
        <w:rPr>
          <w:rFonts w:asciiTheme="majorBidi" w:hAnsiTheme="majorBidi" w:hint="cs"/>
          <w:sz w:val="26"/>
          <w:szCs w:val="26"/>
          <w:rtl/>
        </w:rPr>
        <w:t>ا</w:t>
      </w:r>
      <w:r w:rsidRPr="00D432A7">
        <w:rPr>
          <w:rFonts w:asciiTheme="majorBidi" w:hAnsiTheme="majorBidi"/>
          <w:sz w:val="26"/>
          <w:szCs w:val="26"/>
          <w:rtl/>
        </w:rPr>
        <w:t>ي</w:t>
      </w:r>
      <w:r w:rsidR="00365659" w:rsidRPr="00D432A7">
        <w:rPr>
          <w:rFonts w:asciiTheme="majorBidi" w:hAnsiTheme="majorBidi" w:hint="cs"/>
          <w:sz w:val="26"/>
          <w:szCs w:val="26"/>
          <w:rtl/>
        </w:rPr>
        <w:t>ي</w:t>
      </w:r>
      <w:r w:rsidRPr="00D432A7">
        <w:rPr>
          <w:rFonts w:asciiTheme="majorBidi" w:hAnsiTheme="majorBidi"/>
          <w:sz w:val="26"/>
          <w:szCs w:val="26"/>
          <w:rtl/>
        </w:rPr>
        <w:t xml:space="preserve">ن طن من مكافئ ثاني أكسيد الكربون في عام 2023 إلى </w:t>
      </w:r>
      <w:r w:rsidR="00365659" w:rsidRPr="00D432A7">
        <w:rPr>
          <w:sz w:val="26"/>
          <w:szCs w:val="26"/>
        </w:rPr>
        <w:t>3.75</w:t>
      </w:r>
      <w:r w:rsidRPr="00D432A7">
        <w:rPr>
          <w:rFonts w:asciiTheme="majorBidi" w:hAnsiTheme="majorBidi"/>
          <w:sz w:val="26"/>
          <w:szCs w:val="26"/>
          <w:rtl/>
        </w:rPr>
        <w:t xml:space="preserve"> </w:t>
      </w:r>
      <w:r w:rsidR="00365659" w:rsidRPr="00D432A7">
        <w:rPr>
          <w:rFonts w:asciiTheme="majorBidi" w:hAnsiTheme="majorBidi"/>
          <w:sz w:val="26"/>
          <w:szCs w:val="26"/>
          <w:rtl/>
        </w:rPr>
        <w:t>مل</w:t>
      </w:r>
      <w:r w:rsidR="00365659" w:rsidRPr="00D432A7">
        <w:rPr>
          <w:rFonts w:asciiTheme="majorBidi" w:hAnsiTheme="majorBidi" w:hint="cs"/>
          <w:sz w:val="26"/>
          <w:szCs w:val="26"/>
          <w:rtl/>
        </w:rPr>
        <w:t>ا</w:t>
      </w:r>
      <w:r w:rsidR="00365659" w:rsidRPr="00D432A7">
        <w:rPr>
          <w:rFonts w:asciiTheme="majorBidi" w:hAnsiTheme="majorBidi"/>
          <w:sz w:val="26"/>
          <w:szCs w:val="26"/>
          <w:rtl/>
        </w:rPr>
        <w:t>ي</w:t>
      </w:r>
      <w:r w:rsidR="00365659" w:rsidRPr="00D432A7">
        <w:rPr>
          <w:rFonts w:asciiTheme="majorBidi" w:hAnsiTheme="majorBidi" w:hint="cs"/>
          <w:sz w:val="26"/>
          <w:szCs w:val="26"/>
          <w:rtl/>
        </w:rPr>
        <w:t>ي</w:t>
      </w:r>
      <w:r w:rsidR="00365659" w:rsidRPr="00D432A7">
        <w:rPr>
          <w:rFonts w:asciiTheme="majorBidi" w:hAnsiTheme="majorBidi"/>
          <w:sz w:val="26"/>
          <w:szCs w:val="26"/>
          <w:rtl/>
        </w:rPr>
        <w:t xml:space="preserve">ن </w:t>
      </w:r>
      <w:r w:rsidRPr="00D432A7">
        <w:rPr>
          <w:rFonts w:asciiTheme="majorBidi" w:hAnsiTheme="majorBidi"/>
          <w:sz w:val="26"/>
          <w:szCs w:val="26"/>
          <w:rtl/>
        </w:rPr>
        <w:t>طن من مكافئ ثاني أكسيد الكربون في عام 2024. وبعد ذلك، سي</w:t>
      </w:r>
      <w:r w:rsidR="00365659" w:rsidRPr="00D432A7">
        <w:rPr>
          <w:rFonts w:asciiTheme="majorBidi" w:hAnsiTheme="majorBidi" w:hint="cs"/>
          <w:sz w:val="26"/>
          <w:szCs w:val="26"/>
          <w:rtl/>
        </w:rPr>
        <w:t>حدث</w:t>
      </w:r>
      <w:r w:rsidRPr="00D432A7">
        <w:rPr>
          <w:rFonts w:asciiTheme="majorBidi" w:hAnsiTheme="majorBidi"/>
          <w:sz w:val="26"/>
          <w:szCs w:val="26"/>
          <w:rtl/>
        </w:rPr>
        <w:t xml:space="preserve"> انخفاض م</w:t>
      </w:r>
      <w:r w:rsidR="00365659" w:rsidRPr="00D432A7">
        <w:rPr>
          <w:rFonts w:asciiTheme="majorBidi" w:hAnsiTheme="majorBidi" w:hint="cs"/>
          <w:sz w:val="26"/>
          <w:szCs w:val="26"/>
          <w:rtl/>
        </w:rPr>
        <w:t>تواصل</w:t>
      </w:r>
      <w:r w:rsidRPr="00D432A7">
        <w:rPr>
          <w:rFonts w:asciiTheme="majorBidi" w:hAnsiTheme="majorBidi"/>
          <w:sz w:val="26"/>
          <w:szCs w:val="26"/>
          <w:rtl/>
        </w:rPr>
        <w:t xml:space="preserve"> بنحو </w:t>
      </w:r>
      <w:r w:rsidR="00365659" w:rsidRPr="00D432A7">
        <w:rPr>
          <w:sz w:val="26"/>
          <w:szCs w:val="26"/>
        </w:rPr>
        <w:t>25,000</w:t>
      </w:r>
      <w:r w:rsidRPr="00D432A7">
        <w:rPr>
          <w:rFonts w:asciiTheme="majorBidi" w:hAnsiTheme="majorBidi"/>
          <w:sz w:val="26"/>
          <w:szCs w:val="26"/>
          <w:rtl/>
        </w:rPr>
        <w:t xml:space="preserve"> </w:t>
      </w:r>
      <w:r w:rsidR="00365659" w:rsidRPr="00D432A7">
        <w:rPr>
          <w:rFonts w:asciiTheme="majorBidi" w:hAnsiTheme="majorBidi"/>
          <w:sz w:val="26"/>
          <w:szCs w:val="26"/>
          <w:rtl/>
        </w:rPr>
        <w:t xml:space="preserve">طن </w:t>
      </w:r>
      <w:r w:rsidRPr="00D432A7">
        <w:rPr>
          <w:rFonts w:asciiTheme="majorBidi" w:hAnsiTheme="majorBidi"/>
          <w:sz w:val="26"/>
          <w:szCs w:val="26"/>
          <w:rtl/>
        </w:rPr>
        <w:t>من مكافئ ثاني أكسيد الكربون سنويا</w:t>
      </w:r>
      <w:r w:rsidR="00365659" w:rsidRPr="00D432A7">
        <w:rPr>
          <w:rFonts w:asciiTheme="majorBidi" w:hAnsiTheme="majorBidi" w:hint="cs"/>
          <w:sz w:val="26"/>
          <w:szCs w:val="26"/>
          <w:rtl/>
        </w:rPr>
        <w:t>ً</w:t>
      </w:r>
      <w:r w:rsidRPr="00D432A7">
        <w:rPr>
          <w:rFonts w:asciiTheme="majorBidi" w:hAnsiTheme="majorBidi"/>
          <w:sz w:val="26"/>
          <w:szCs w:val="26"/>
          <w:rtl/>
        </w:rPr>
        <w:t xml:space="preserve"> ل</w:t>
      </w:r>
      <w:r w:rsidR="00365659" w:rsidRPr="00D432A7">
        <w:rPr>
          <w:rFonts w:asciiTheme="majorBidi" w:hAnsiTheme="majorBidi" w:hint="cs"/>
          <w:sz w:val="26"/>
          <w:szCs w:val="26"/>
          <w:rtl/>
        </w:rPr>
        <w:t>ي</w:t>
      </w:r>
      <w:r w:rsidRPr="00D432A7">
        <w:rPr>
          <w:rFonts w:asciiTheme="majorBidi" w:hAnsiTheme="majorBidi"/>
          <w:sz w:val="26"/>
          <w:szCs w:val="26"/>
          <w:rtl/>
        </w:rPr>
        <w:t xml:space="preserve">صل </w:t>
      </w:r>
      <w:r w:rsidR="00365659" w:rsidRPr="00D432A7">
        <w:rPr>
          <w:rFonts w:asciiTheme="majorBidi" w:hAnsiTheme="majorBidi" w:hint="cs"/>
          <w:sz w:val="26"/>
          <w:szCs w:val="26"/>
          <w:rtl/>
        </w:rPr>
        <w:t xml:space="preserve">الاستهلاك </w:t>
      </w:r>
      <w:r w:rsidRPr="00D432A7">
        <w:rPr>
          <w:rFonts w:asciiTheme="majorBidi" w:hAnsiTheme="majorBidi"/>
          <w:sz w:val="26"/>
          <w:szCs w:val="26"/>
          <w:rtl/>
        </w:rPr>
        <w:t xml:space="preserve">إلى </w:t>
      </w:r>
      <w:r w:rsidR="00365659" w:rsidRPr="00D432A7">
        <w:rPr>
          <w:sz w:val="26"/>
          <w:szCs w:val="26"/>
        </w:rPr>
        <w:t>3.60</w:t>
      </w:r>
      <w:r w:rsidRPr="00D432A7">
        <w:rPr>
          <w:rFonts w:asciiTheme="majorBidi" w:hAnsiTheme="majorBidi"/>
          <w:sz w:val="26"/>
          <w:szCs w:val="26"/>
          <w:rtl/>
        </w:rPr>
        <w:t xml:space="preserve"> </w:t>
      </w:r>
      <w:r w:rsidR="00365659" w:rsidRPr="00D432A7">
        <w:rPr>
          <w:rFonts w:asciiTheme="majorBidi" w:hAnsiTheme="majorBidi"/>
          <w:sz w:val="26"/>
          <w:szCs w:val="26"/>
          <w:rtl/>
        </w:rPr>
        <w:t>مل</w:t>
      </w:r>
      <w:r w:rsidR="00365659" w:rsidRPr="00D432A7">
        <w:rPr>
          <w:rFonts w:asciiTheme="majorBidi" w:hAnsiTheme="majorBidi" w:hint="cs"/>
          <w:sz w:val="26"/>
          <w:szCs w:val="26"/>
          <w:rtl/>
        </w:rPr>
        <w:t>ا</w:t>
      </w:r>
      <w:r w:rsidR="00365659" w:rsidRPr="00D432A7">
        <w:rPr>
          <w:rFonts w:asciiTheme="majorBidi" w:hAnsiTheme="majorBidi"/>
          <w:sz w:val="26"/>
          <w:szCs w:val="26"/>
          <w:rtl/>
        </w:rPr>
        <w:t>ي</w:t>
      </w:r>
      <w:r w:rsidR="00365659" w:rsidRPr="00D432A7">
        <w:rPr>
          <w:rFonts w:asciiTheme="majorBidi" w:hAnsiTheme="majorBidi" w:hint="cs"/>
          <w:sz w:val="26"/>
          <w:szCs w:val="26"/>
          <w:rtl/>
        </w:rPr>
        <w:t>ي</w:t>
      </w:r>
      <w:r w:rsidR="00365659" w:rsidRPr="00D432A7">
        <w:rPr>
          <w:rFonts w:asciiTheme="majorBidi" w:hAnsiTheme="majorBidi"/>
          <w:sz w:val="26"/>
          <w:szCs w:val="26"/>
          <w:rtl/>
        </w:rPr>
        <w:t xml:space="preserve">ن </w:t>
      </w:r>
      <w:r w:rsidRPr="00D432A7">
        <w:rPr>
          <w:rFonts w:asciiTheme="majorBidi" w:hAnsiTheme="majorBidi"/>
          <w:sz w:val="26"/>
          <w:szCs w:val="26"/>
          <w:rtl/>
        </w:rPr>
        <w:t>طن من مكافئ ثاني أكسيد الكربون في عام 2030. و</w:t>
      </w:r>
      <w:r w:rsidR="00365659" w:rsidRPr="00D432A7">
        <w:rPr>
          <w:rFonts w:asciiTheme="majorBidi" w:hAnsiTheme="majorBidi" w:hint="cs"/>
          <w:sz w:val="26"/>
          <w:szCs w:val="26"/>
          <w:rtl/>
        </w:rPr>
        <w:t>استناداً</w:t>
      </w:r>
      <w:r w:rsidR="00EE0DA2" w:rsidRPr="00D432A7">
        <w:rPr>
          <w:rFonts w:asciiTheme="majorBidi" w:hAnsiTheme="majorBidi" w:hint="cs"/>
          <w:sz w:val="26"/>
          <w:szCs w:val="26"/>
          <w:rtl/>
        </w:rPr>
        <w:t xml:space="preserve"> </w:t>
      </w:r>
      <w:r w:rsidR="00365659" w:rsidRPr="00D432A7">
        <w:rPr>
          <w:rFonts w:asciiTheme="majorBidi" w:hAnsiTheme="majorBidi" w:hint="cs"/>
          <w:sz w:val="26"/>
          <w:szCs w:val="26"/>
          <w:rtl/>
        </w:rPr>
        <w:t>إ</w:t>
      </w:r>
      <w:r w:rsidR="00EE0DA2" w:rsidRPr="00D432A7">
        <w:rPr>
          <w:rFonts w:asciiTheme="majorBidi" w:hAnsiTheme="majorBidi" w:hint="cs"/>
          <w:sz w:val="26"/>
          <w:szCs w:val="26"/>
          <w:rtl/>
        </w:rPr>
        <w:t>ل</w:t>
      </w:r>
      <w:r w:rsidRPr="00D432A7">
        <w:rPr>
          <w:rFonts w:asciiTheme="majorBidi" w:hAnsiTheme="majorBidi"/>
          <w:sz w:val="26"/>
          <w:szCs w:val="26"/>
          <w:rtl/>
        </w:rPr>
        <w:t>ى هذه القيم المقد</w:t>
      </w:r>
      <w:r w:rsidR="00EE0DA2" w:rsidRPr="00D432A7">
        <w:rPr>
          <w:rFonts w:asciiTheme="majorBidi" w:hAnsiTheme="majorBidi" w:hint="cs"/>
          <w:sz w:val="26"/>
          <w:szCs w:val="26"/>
          <w:rtl/>
        </w:rPr>
        <w:t>َّ</w:t>
      </w:r>
      <w:r w:rsidRPr="00D432A7">
        <w:rPr>
          <w:rFonts w:asciiTheme="majorBidi" w:hAnsiTheme="majorBidi"/>
          <w:sz w:val="26"/>
          <w:szCs w:val="26"/>
          <w:rtl/>
        </w:rPr>
        <w:t xml:space="preserve">رة، سيساعد هذا الاقتراح حكومة الكاميرون على </w:t>
      </w:r>
      <w:r w:rsidR="00EE0DA2" w:rsidRPr="00D432A7">
        <w:rPr>
          <w:rFonts w:asciiTheme="majorBidi" w:hAnsiTheme="majorBidi" w:hint="cs"/>
          <w:sz w:val="26"/>
          <w:szCs w:val="26"/>
          <w:rtl/>
        </w:rPr>
        <w:t>إبقاء</w:t>
      </w:r>
      <w:r w:rsidRPr="00D432A7">
        <w:rPr>
          <w:rFonts w:asciiTheme="majorBidi" w:hAnsiTheme="majorBidi"/>
          <w:sz w:val="26"/>
          <w:szCs w:val="26"/>
          <w:rtl/>
        </w:rPr>
        <w:t xml:space="preserve"> مستويات استهلاك المواد الهيدروفلوروكربونية  بين 21 و 23 في المائة أقل من خط الأساس المقدر </w:t>
      </w:r>
      <w:r w:rsidR="00EE0DA2" w:rsidRPr="00D432A7">
        <w:rPr>
          <w:rFonts w:asciiTheme="majorBidi" w:hAnsiTheme="majorBidi" w:hint="cs"/>
          <w:sz w:val="26"/>
          <w:szCs w:val="26"/>
          <w:rtl/>
        </w:rPr>
        <w:t xml:space="preserve">للفترة </w:t>
      </w:r>
      <w:r w:rsidRPr="00D432A7">
        <w:rPr>
          <w:rFonts w:asciiTheme="majorBidi" w:hAnsiTheme="majorBidi"/>
          <w:sz w:val="26"/>
          <w:szCs w:val="26"/>
          <w:rtl/>
        </w:rPr>
        <w:t>بين عامي 2024 و 2028، و 24 في المائة أقل من خط الأساس المقدر في</w:t>
      </w:r>
      <w:r w:rsidR="00EE0DA2" w:rsidRPr="00D432A7">
        <w:rPr>
          <w:rFonts w:asciiTheme="majorBidi" w:hAnsiTheme="majorBidi" w:hint="cs"/>
          <w:sz w:val="26"/>
          <w:szCs w:val="26"/>
          <w:rtl/>
        </w:rPr>
        <w:t xml:space="preserve"> العامين</w:t>
      </w:r>
      <w:r w:rsidRPr="00D432A7">
        <w:rPr>
          <w:rFonts w:asciiTheme="majorBidi" w:hAnsiTheme="majorBidi"/>
          <w:sz w:val="26"/>
          <w:szCs w:val="26"/>
          <w:rtl/>
        </w:rPr>
        <w:t xml:space="preserve"> 2029 و 2030.</w:t>
      </w:r>
    </w:p>
    <w:p w14:paraId="23CF4F37" w14:textId="0A769B4B"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lastRenderedPageBreak/>
        <w:t xml:space="preserve">وتلاحظ الأمانة أنه في </w:t>
      </w:r>
      <w:r w:rsidR="003D01D8" w:rsidRPr="00D432A7">
        <w:rPr>
          <w:rFonts w:asciiTheme="majorBidi" w:hAnsiTheme="majorBidi" w:hint="cs"/>
          <w:sz w:val="26"/>
          <w:szCs w:val="26"/>
          <w:rtl/>
        </w:rPr>
        <w:t>إطار</w:t>
      </w:r>
      <w:r w:rsidRPr="00D432A7">
        <w:rPr>
          <w:rFonts w:asciiTheme="majorBidi" w:hAnsiTheme="majorBidi"/>
          <w:sz w:val="26"/>
          <w:szCs w:val="26"/>
          <w:rtl/>
        </w:rPr>
        <w:t xml:space="preserve"> نمو غير مقيد في الطلب بنسبة 6 في المائة، </w:t>
      </w:r>
      <w:r w:rsidR="003D01D8" w:rsidRPr="00D432A7">
        <w:rPr>
          <w:rFonts w:asciiTheme="majorBidi" w:hAnsiTheme="majorBidi" w:hint="cs"/>
          <w:sz w:val="26"/>
          <w:szCs w:val="26"/>
          <w:rtl/>
        </w:rPr>
        <w:t>على النحو الذي</w:t>
      </w:r>
      <w:r w:rsidRPr="00D432A7">
        <w:rPr>
          <w:rFonts w:asciiTheme="majorBidi" w:hAnsiTheme="majorBidi"/>
          <w:sz w:val="26"/>
          <w:szCs w:val="26"/>
          <w:rtl/>
        </w:rPr>
        <w:t xml:space="preserve"> عرضته اليونيدو، وفي </w:t>
      </w:r>
      <w:r w:rsidR="003D01D8" w:rsidRPr="00D432A7">
        <w:rPr>
          <w:rFonts w:asciiTheme="majorBidi" w:hAnsiTheme="majorBidi" w:hint="cs"/>
          <w:sz w:val="26"/>
          <w:szCs w:val="26"/>
          <w:rtl/>
        </w:rPr>
        <w:t>إطار</w:t>
      </w:r>
      <w:r w:rsidRPr="00D432A7">
        <w:rPr>
          <w:rFonts w:asciiTheme="majorBidi" w:hAnsiTheme="majorBidi"/>
          <w:sz w:val="26"/>
          <w:szCs w:val="26"/>
          <w:rtl/>
        </w:rPr>
        <w:t xml:space="preserve"> سيناريو نمو أكثر تحفظًا</w:t>
      </w:r>
      <w:r w:rsidR="00112D80" w:rsidRPr="00D432A7">
        <w:rPr>
          <w:rFonts w:asciiTheme="majorBidi" w:hAnsiTheme="majorBidi" w:hint="cs"/>
          <w:sz w:val="26"/>
          <w:szCs w:val="26"/>
          <w:rtl/>
        </w:rPr>
        <w:t>ً</w:t>
      </w:r>
      <w:r w:rsidRPr="00D432A7">
        <w:rPr>
          <w:rFonts w:asciiTheme="majorBidi" w:hAnsiTheme="majorBidi"/>
          <w:sz w:val="26"/>
          <w:szCs w:val="26"/>
          <w:rtl/>
        </w:rPr>
        <w:t xml:space="preserve"> بنسبة 4.5 في المائة</w:t>
      </w:r>
      <w:r w:rsidR="00BA680A" w:rsidRPr="00D432A7">
        <w:rPr>
          <w:rStyle w:val="FootnoteReference"/>
          <w:rFonts w:asciiTheme="majorBidi" w:hAnsiTheme="majorBidi"/>
          <w:sz w:val="26"/>
          <w:szCs w:val="26"/>
          <w:rtl/>
        </w:rPr>
        <w:footnoteReference w:id="12"/>
      </w:r>
      <w:r w:rsidRPr="00D432A7">
        <w:rPr>
          <w:rFonts w:asciiTheme="majorBidi" w:hAnsiTheme="majorBidi"/>
          <w:sz w:val="26"/>
          <w:szCs w:val="26"/>
          <w:rtl/>
        </w:rPr>
        <w:t xml:space="preserve">، فإن الاستهلاك المتوقع في عامي 2029 و 2030 سيكون أعلى من حدود بروتوكول مونتريال، وبالتالي سيكون هناك </w:t>
      </w:r>
      <w:r w:rsidR="00112D80" w:rsidRPr="00D432A7">
        <w:rPr>
          <w:rFonts w:asciiTheme="majorBidi" w:hAnsiTheme="majorBidi" w:hint="cs"/>
          <w:sz w:val="26"/>
          <w:szCs w:val="26"/>
          <w:rtl/>
        </w:rPr>
        <w:t xml:space="preserve">احتمال </w:t>
      </w:r>
      <w:r w:rsidR="00414EB7" w:rsidRPr="00D432A7">
        <w:rPr>
          <w:rFonts w:asciiTheme="majorBidi" w:hAnsiTheme="majorBidi" w:hint="cs"/>
          <w:sz w:val="26"/>
          <w:szCs w:val="26"/>
          <w:rtl/>
        </w:rPr>
        <w:t>ل</w:t>
      </w:r>
      <w:r w:rsidRPr="00D432A7">
        <w:rPr>
          <w:rFonts w:asciiTheme="majorBidi" w:hAnsiTheme="majorBidi"/>
          <w:sz w:val="26"/>
          <w:szCs w:val="26"/>
          <w:rtl/>
        </w:rPr>
        <w:t xml:space="preserve">خطر عدم الامتثال </w:t>
      </w:r>
      <w:r w:rsidR="00112D80" w:rsidRPr="00D432A7">
        <w:rPr>
          <w:rFonts w:asciiTheme="majorBidi" w:hAnsiTheme="majorBidi" w:hint="cs"/>
          <w:sz w:val="26"/>
          <w:szCs w:val="26"/>
          <w:rtl/>
        </w:rPr>
        <w:t>ما</w:t>
      </w:r>
      <w:r w:rsidRPr="00D432A7">
        <w:rPr>
          <w:rFonts w:asciiTheme="majorBidi" w:hAnsiTheme="majorBidi"/>
          <w:sz w:val="26"/>
          <w:szCs w:val="26"/>
          <w:rtl/>
        </w:rPr>
        <w:t xml:space="preserve"> لم </w:t>
      </w:r>
      <w:r w:rsidR="00112D80" w:rsidRPr="00D432A7">
        <w:rPr>
          <w:rFonts w:asciiTheme="majorBidi" w:hAnsiTheme="majorBidi" w:hint="cs"/>
          <w:sz w:val="26"/>
          <w:szCs w:val="26"/>
          <w:rtl/>
        </w:rPr>
        <w:t>يُ</w:t>
      </w:r>
      <w:r w:rsidRPr="00D432A7">
        <w:rPr>
          <w:rFonts w:asciiTheme="majorBidi" w:hAnsiTheme="majorBidi"/>
          <w:sz w:val="26"/>
          <w:szCs w:val="26"/>
          <w:rtl/>
        </w:rPr>
        <w:t>تخذ إجراء</w:t>
      </w:r>
      <w:r w:rsidR="00112D80" w:rsidRPr="00D432A7">
        <w:rPr>
          <w:rFonts w:asciiTheme="majorBidi" w:hAnsiTheme="majorBidi" w:hint="cs"/>
          <w:sz w:val="26"/>
          <w:szCs w:val="26"/>
          <w:rtl/>
        </w:rPr>
        <w:t xml:space="preserve"> في هذا الصدد</w:t>
      </w:r>
      <w:r w:rsidRPr="00D432A7">
        <w:rPr>
          <w:rFonts w:asciiTheme="majorBidi" w:hAnsiTheme="majorBidi"/>
          <w:sz w:val="26"/>
          <w:szCs w:val="26"/>
          <w:rtl/>
        </w:rPr>
        <w:t xml:space="preserve">. </w:t>
      </w:r>
      <w:r w:rsidR="00112D80" w:rsidRPr="00D432A7">
        <w:rPr>
          <w:rFonts w:asciiTheme="majorBidi" w:hAnsiTheme="majorBidi" w:hint="cs"/>
          <w:sz w:val="26"/>
          <w:szCs w:val="26"/>
          <w:rtl/>
        </w:rPr>
        <w:t>و</w:t>
      </w:r>
      <w:r w:rsidRPr="00D432A7">
        <w:rPr>
          <w:rFonts w:asciiTheme="majorBidi" w:hAnsiTheme="majorBidi"/>
          <w:sz w:val="26"/>
          <w:szCs w:val="26"/>
          <w:rtl/>
        </w:rPr>
        <w:t>أي تأخير في الموافقة على</w:t>
      </w:r>
      <w:r w:rsidRPr="00D432A7">
        <w:rPr>
          <w:rFonts w:asciiTheme="majorBidi" w:hAnsiTheme="majorBidi"/>
          <w:sz w:val="26"/>
          <w:szCs w:val="26"/>
        </w:rPr>
        <w:t xml:space="preserve"> </w:t>
      </w:r>
      <w:r w:rsidR="00DC7986" w:rsidRPr="00D432A7">
        <w:rPr>
          <w:rFonts w:asciiTheme="majorBidi" w:hAnsiTheme="majorBidi"/>
          <w:sz w:val="26"/>
          <w:szCs w:val="26"/>
          <w:rtl/>
        </w:rPr>
        <w:t>خطة تنفيذ تعديل كيغالي للخفض التدريجي للمواد الهيدروفلوروكربونية</w:t>
      </w:r>
      <w:r w:rsidR="00112D80" w:rsidRPr="00D432A7">
        <w:rPr>
          <w:rFonts w:asciiTheme="majorBidi" w:hAnsiTheme="majorBidi" w:hint="cs"/>
          <w:sz w:val="26"/>
          <w:szCs w:val="26"/>
          <w:rtl/>
        </w:rPr>
        <w:t xml:space="preserve"> </w:t>
      </w:r>
      <w:r w:rsidRPr="00D432A7">
        <w:rPr>
          <w:rFonts w:asciiTheme="majorBidi" w:hAnsiTheme="majorBidi"/>
          <w:sz w:val="26"/>
          <w:szCs w:val="26"/>
          <w:rtl/>
        </w:rPr>
        <w:t>و</w:t>
      </w:r>
      <w:r w:rsidR="00112D80" w:rsidRPr="00D432A7">
        <w:rPr>
          <w:rFonts w:asciiTheme="majorBidi" w:hAnsiTheme="majorBidi" w:hint="cs"/>
          <w:sz w:val="26"/>
          <w:szCs w:val="26"/>
          <w:rtl/>
        </w:rPr>
        <w:t xml:space="preserve">في </w:t>
      </w:r>
      <w:r w:rsidRPr="00D432A7">
        <w:rPr>
          <w:rFonts w:asciiTheme="majorBidi" w:hAnsiTheme="majorBidi"/>
          <w:sz w:val="26"/>
          <w:szCs w:val="26"/>
          <w:rtl/>
        </w:rPr>
        <w:t>تنفيذ أنشطة</w:t>
      </w:r>
      <w:r w:rsidR="00112D80" w:rsidRPr="00D432A7">
        <w:rPr>
          <w:rFonts w:asciiTheme="majorBidi" w:hAnsiTheme="majorBidi" w:hint="cs"/>
          <w:sz w:val="26"/>
          <w:szCs w:val="26"/>
          <w:rtl/>
        </w:rPr>
        <w:t xml:space="preserve"> هذه</w:t>
      </w:r>
      <w:r w:rsidRPr="00D432A7">
        <w:rPr>
          <w:rFonts w:asciiTheme="majorBidi" w:hAnsiTheme="majorBidi"/>
          <w:sz w:val="26"/>
          <w:szCs w:val="26"/>
        </w:rPr>
        <w:t xml:space="preserve"> </w:t>
      </w:r>
      <w:r w:rsidR="00112D80" w:rsidRPr="00D432A7">
        <w:rPr>
          <w:rFonts w:asciiTheme="majorBidi" w:hAnsiTheme="majorBidi" w:hint="cs"/>
          <w:sz w:val="26"/>
          <w:szCs w:val="26"/>
          <w:rtl/>
        </w:rPr>
        <w:t>ال</w:t>
      </w:r>
      <w:r w:rsidR="00DC7986" w:rsidRPr="00D432A7">
        <w:rPr>
          <w:rFonts w:asciiTheme="majorBidi" w:hAnsiTheme="majorBidi"/>
          <w:sz w:val="26"/>
          <w:szCs w:val="26"/>
          <w:rtl/>
        </w:rPr>
        <w:t xml:space="preserve">خطة </w:t>
      </w:r>
      <w:r w:rsidRPr="00D432A7">
        <w:rPr>
          <w:rFonts w:asciiTheme="majorBidi" w:hAnsiTheme="majorBidi"/>
          <w:sz w:val="26"/>
          <w:szCs w:val="26"/>
          <w:rtl/>
        </w:rPr>
        <w:t xml:space="preserve">من شأنه أن يؤدي إلى زيادة في استهلاك المواد الهيدروفلوروكربونية  في البلد ويمكن أن </w:t>
      </w:r>
      <w:r w:rsidR="00112D80" w:rsidRPr="00D432A7">
        <w:rPr>
          <w:rFonts w:asciiTheme="majorBidi" w:hAnsiTheme="majorBidi" w:hint="cs"/>
          <w:sz w:val="26"/>
          <w:szCs w:val="26"/>
          <w:rtl/>
        </w:rPr>
        <w:t>يتسبب في</w:t>
      </w:r>
      <w:r w:rsidRPr="00D432A7">
        <w:rPr>
          <w:rFonts w:asciiTheme="majorBidi" w:hAnsiTheme="majorBidi"/>
          <w:sz w:val="26"/>
          <w:szCs w:val="26"/>
          <w:rtl/>
        </w:rPr>
        <w:t xml:space="preserve"> مخاطر </w:t>
      </w:r>
      <w:r w:rsidR="00112D80" w:rsidRPr="00D432A7">
        <w:rPr>
          <w:rFonts w:asciiTheme="majorBidi" w:hAnsiTheme="majorBidi" w:hint="cs"/>
          <w:sz w:val="26"/>
          <w:szCs w:val="26"/>
          <w:rtl/>
        </w:rPr>
        <w:t>تتعلق ب</w:t>
      </w:r>
      <w:r w:rsidRPr="00D432A7">
        <w:rPr>
          <w:rFonts w:asciiTheme="majorBidi" w:hAnsiTheme="majorBidi"/>
          <w:sz w:val="26"/>
          <w:szCs w:val="26"/>
          <w:rtl/>
        </w:rPr>
        <w:t>الامتثال في السنوات اللاحقة. علاوة على ذلك، إذا لم ي</w:t>
      </w:r>
      <w:r w:rsidR="00112D80" w:rsidRPr="00D432A7">
        <w:rPr>
          <w:rFonts w:asciiTheme="majorBidi" w:hAnsiTheme="majorBidi" w:hint="cs"/>
          <w:sz w:val="26"/>
          <w:szCs w:val="26"/>
          <w:rtl/>
        </w:rPr>
        <w:t>ُ</w:t>
      </w:r>
      <w:r w:rsidRPr="00D432A7">
        <w:rPr>
          <w:rFonts w:asciiTheme="majorBidi" w:hAnsiTheme="majorBidi"/>
          <w:sz w:val="26"/>
          <w:szCs w:val="26"/>
          <w:rtl/>
        </w:rPr>
        <w:t xml:space="preserve">تخذ أي إجراء في الوقت الحالي للتحكم في نمو استهلاك المواد الهيدروفلوروكربونية، فقد يرتفع استهلاك </w:t>
      </w:r>
      <w:r w:rsidR="007E2597" w:rsidRPr="00D432A7">
        <w:rPr>
          <w:rFonts w:asciiTheme="majorBidi" w:hAnsiTheme="majorBidi" w:hint="cs"/>
          <w:sz w:val="26"/>
          <w:szCs w:val="26"/>
          <w:rtl/>
        </w:rPr>
        <w:t xml:space="preserve">تلك </w:t>
      </w:r>
      <w:r w:rsidRPr="00D432A7">
        <w:rPr>
          <w:rFonts w:asciiTheme="majorBidi" w:hAnsiTheme="majorBidi"/>
          <w:sz w:val="26"/>
          <w:szCs w:val="26"/>
          <w:rtl/>
        </w:rPr>
        <w:t>المواد إلى مستويات أعلى، ونتيجة لذلك، قد ت</w:t>
      </w:r>
      <w:r w:rsidR="007E2597" w:rsidRPr="00D432A7">
        <w:rPr>
          <w:rFonts w:asciiTheme="majorBidi" w:hAnsiTheme="majorBidi" w:hint="cs"/>
          <w:sz w:val="26"/>
          <w:szCs w:val="26"/>
          <w:rtl/>
        </w:rPr>
        <w:t>نشأ</w:t>
      </w:r>
      <w:r w:rsidRPr="00D432A7">
        <w:rPr>
          <w:rFonts w:asciiTheme="majorBidi" w:hAnsiTheme="majorBidi"/>
          <w:sz w:val="26"/>
          <w:szCs w:val="26"/>
          <w:rtl/>
        </w:rPr>
        <w:t xml:space="preserve"> حاجة إلى موارد إضافية لضمان الامتثال للتخفيض بنسبة 10 في المائة، وقد يشكل ذلك </w:t>
      </w:r>
      <w:r w:rsidR="007E2597" w:rsidRPr="00D432A7">
        <w:rPr>
          <w:rFonts w:asciiTheme="majorBidi" w:hAnsiTheme="majorBidi" w:hint="cs"/>
          <w:sz w:val="26"/>
          <w:szCs w:val="26"/>
          <w:rtl/>
        </w:rPr>
        <w:t>صعوبات</w:t>
      </w:r>
      <w:r w:rsidRPr="00D432A7">
        <w:rPr>
          <w:rFonts w:asciiTheme="majorBidi" w:hAnsiTheme="majorBidi"/>
          <w:sz w:val="26"/>
          <w:szCs w:val="26"/>
          <w:rtl/>
        </w:rPr>
        <w:t xml:space="preserve"> تنفيذ إضافية للبلد في تحقيق هدف </w:t>
      </w:r>
      <w:r w:rsidR="007E2597" w:rsidRPr="00D432A7">
        <w:rPr>
          <w:rFonts w:asciiTheme="majorBidi" w:hAnsiTheme="majorBidi" w:hint="cs"/>
          <w:sz w:val="26"/>
          <w:szCs w:val="26"/>
          <w:rtl/>
        </w:rPr>
        <w:t>ال</w:t>
      </w:r>
      <w:r w:rsidRPr="00D432A7">
        <w:rPr>
          <w:rFonts w:asciiTheme="majorBidi" w:hAnsiTheme="majorBidi"/>
          <w:sz w:val="26"/>
          <w:szCs w:val="26"/>
          <w:rtl/>
        </w:rPr>
        <w:t>خفض بنسبة 10 في المائة في عام 2029</w:t>
      </w:r>
      <w:r w:rsidR="00A5657D" w:rsidRPr="00D432A7">
        <w:rPr>
          <w:rFonts w:asciiTheme="majorBidi" w:hAnsiTheme="majorBidi" w:hint="cs"/>
          <w:sz w:val="26"/>
          <w:szCs w:val="26"/>
          <w:rtl/>
        </w:rPr>
        <w:t xml:space="preserve"> وفقاً ل</w:t>
      </w:r>
      <w:r w:rsidR="00A5657D" w:rsidRPr="00D432A7">
        <w:rPr>
          <w:rFonts w:asciiTheme="majorBidi" w:hAnsiTheme="majorBidi"/>
          <w:sz w:val="26"/>
          <w:szCs w:val="26"/>
          <w:rtl/>
        </w:rPr>
        <w:t>بروتوكول مونتريال</w:t>
      </w:r>
      <w:r w:rsidR="00A5657D" w:rsidRPr="00D432A7">
        <w:rPr>
          <w:rFonts w:asciiTheme="majorBidi" w:hAnsiTheme="majorBidi" w:hint="cs"/>
          <w:sz w:val="26"/>
          <w:szCs w:val="26"/>
          <w:rtl/>
        </w:rPr>
        <w:t>.</w:t>
      </w:r>
    </w:p>
    <w:p w14:paraId="2A27A7B6" w14:textId="347FFC2F" w:rsidR="00B65AEE" w:rsidRPr="00D432A7" w:rsidRDefault="00B65AEE" w:rsidP="00796264">
      <w:pPr>
        <w:bidi/>
        <w:spacing w:after="240" w:line="360" w:lineRule="auto"/>
        <w:rPr>
          <w:rFonts w:asciiTheme="majorBidi" w:hAnsiTheme="majorBidi"/>
          <w:i/>
          <w:iCs/>
          <w:sz w:val="26"/>
          <w:szCs w:val="26"/>
          <w:rtl/>
        </w:rPr>
      </w:pPr>
      <w:r w:rsidRPr="00D432A7">
        <w:rPr>
          <w:rFonts w:asciiTheme="majorBidi" w:hAnsiTheme="majorBidi"/>
          <w:i/>
          <w:iCs/>
          <w:sz w:val="26"/>
          <w:szCs w:val="26"/>
          <w:rtl/>
          <w:lang w:bidi="ar-SA"/>
        </w:rPr>
        <w:t xml:space="preserve">نقطة البداية للتخفيضات المستمرة في استهلاك </w:t>
      </w:r>
      <w:r w:rsidR="00DC7986" w:rsidRPr="00D432A7">
        <w:rPr>
          <w:rFonts w:asciiTheme="majorBidi" w:hAnsiTheme="majorBidi"/>
          <w:i/>
          <w:iCs/>
          <w:sz w:val="26"/>
          <w:szCs w:val="26"/>
          <w:rtl/>
          <w:lang w:bidi="ar-SA"/>
        </w:rPr>
        <w:t>المواد الهيدروفلوروكربونية</w:t>
      </w:r>
    </w:p>
    <w:p w14:paraId="4E59BC45" w14:textId="1EBC47F3" w:rsidR="00B65AEE" w:rsidRPr="00D432A7" w:rsidRDefault="00EA4825"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hint="cs"/>
          <w:sz w:val="26"/>
          <w:szCs w:val="26"/>
          <w:rtl/>
        </w:rPr>
        <w:t>يتمثل</w:t>
      </w:r>
      <w:r w:rsidR="00B65AEE" w:rsidRPr="00D432A7">
        <w:rPr>
          <w:rFonts w:asciiTheme="majorBidi" w:hAnsiTheme="majorBidi"/>
          <w:sz w:val="26"/>
          <w:szCs w:val="26"/>
          <w:rtl/>
        </w:rPr>
        <w:t xml:space="preserve"> خط الأساس التقديري لاستهلاك المواد الهيدروفلوروكربونية</w:t>
      </w:r>
      <w:r w:rsidRPr="00D432A7">
        <w:rPr>
          <w:rFonts w:asciiTheme="majorBidi" w:hAnsiTheme="majorBidi" w:hint="cs"/>
          <w:sz w:val="26"/>
          <w:szCs w:val="26"/>
          <w:rtl/>
        </w:rPr>
        <w:t>،</w:t>
      </w:r>
      <w:r w:rsidRPr="00D432A7">
        <w:rPr>
          <w:rFonts w:asciiTheme="majorBidi" w:hAnsiTheme="majorBidi"/>
          <w:sz w:val="26"/>
          <w:szCs w:val="26"/>
          <w:rtl/>
        </w:rPr>
        <w:t xml:space="preserve"> كما هو مبين في الجدول 3 أعلاه، </w:t>
      </w:r>
      <w:r w:rsidR="00B65AEE" w:rsidRPr="00D432A7">
        <w:rPr>
          <w:rFonts w:asciiTheme="majorBidi" w:hAnsiTheme="majorBidi"/>
          <w:sz w:val="26"/>
          <w:szCs w:val="26"/>
          <w:rtl/>
        </w:rPr>
        <w:t xml:space="preserve"> </w:t>
      </w:r>
      <w:r w:rsidRPr="00D432A7">
        <w:rPr>
          <w:rFonts w:asciiTheme="majorBidi" w:hAnsiTheme="majorBidi" w:hint="cs"/>
          <w:sz w:val="26"/>
          <w:szCs w:val="26"/>
          <w:rtl/>
        </w:rPr>
        <w:t>في</w:t>
      </w:r>
      <w:r w:rsidR="00B65AEE" w:rsidRPr="00D432A7">
        <w:rPr>
          <w:rFonts w:asciiTheme="majorBidi" w:hAnsiTheme="majorBidi"/>
          <w:sz w:val="26"/>
          <w:szCs w:val="26"/>
          <w:rtl/>
        </w:rPr>
        <w:t xml:space="preserve"> </w:t>
      </w:r>
      <w:r w:rsidRPr="00D432A7">
        <w:rPr>
          <w:sz w:val="26"/>
          <w:szCs w:val="26"/>
        </w:rPr>
        <w:t>4,760,203</w:t>
      </w:r>
      <w:r w:rsidRPr="00D432A7">
        <w:rPr>
          <w:rFonts w:hint="cs"/>
          <w:sz w:val="26"/>
          <w:szCs w:val="26"/>
          <w:rtl/>
        </w:rPr>
        <w:t xml:space="preserve"> </w:t>
      </w:r>
      <w:r w:rsidR="00B65AEE" w:rsidRPr="00D432A7">
        <w:rPr>
          <w:rFonts w:asciiTheme="majorBidi" w:hAnsiTheme="majorBidi"/>
          <w:sz w:val="26"/>
          <w:szCs w:val="26"/>
          <w:rtl/>
        </w:rPr>
        <w:t xml:space="preserve">أطنان من مكافئ ثاني أكسيد الكربون. </w:t>
      </w:r>
      <w:r w:rsidR="00AF65D4" w:rsidRPr="00D432A7">
        <w:rPr>
          <w:rFonts w:asciiTheme="majorBidi" w:hAnsiTheme="majorBidi" w:hint="cs"/>
          <w:sz w:val="26"/>
          <w:szCs w:val="26"/>
          <w:rtl/>
        </w:rPr>
        <w:t>و</w:t>
      </w:r>
      <w:r w:rsidR="00B65AEE" w:rsidRPr="00D432A7">
        <w:rPr>
          <w:rFonts w:asciiTheme="majorBidi" w:hAnsiTheme="majorBidi"/>
          <w:sz w:val="26"/>
          <w:szCs w:val="26"/>
          <w:rtl/>
        </w:rPr>
        <w:t xml:space="preserve">لا تزال منهجية حساب نقطة البداية للتخفيضات المستدامة في استهلاك المواد الهيدروفلوروكربونية  قيد المناقشة. وتلاحظ الأمانة أن نقطة البداية سيتم تحديدها بمجرد أن </w:t>
      </w:r>
      <w:r w:rsidR="00AF65D4" w:rsidRPr="00D432A7">
        <w:rPr>
          <w:rFonts w:asciiTheme="majorBidi" w:hAnsiTheme="majorBidi" w:hint="cs"/>
          <w:sz w:val="26"/>
          <w:szCs w:val="26"/>
          <w:rtl/>
        </w:rPr>
        <w:t>تبتَّ</w:t>
      </w:r>
      <w:r w:rsidR="00B65AEE" w:rsidRPr="00D432A7">
        <w:rPr>
          <w:rFonts w:asciiTheme="majorBidi" w:hAnsiTheme="majorBidi"/>
          <w:sz w:val="26"/>
          <w:szCs w:val="26"/>
          <w:rtl/>
        </w:rPr>
        <w:t xml:space="preserve"> اللجنة التنفيذية </w:t>
      </w:r>
      <w:r w:rsidR="00AF65D4" w:rsidRPr="00D432A7">
        <w:rPr>
          <w:rFonts w:asciiTheme="majorBidi" w:hAnsiTheme="majorBidi" w:hint="cs"/>
          <w:sz w:val="26"/>
          <w:szCs w:val="26"/>
          <w:rtl/>
        </w:rPr>
        <w:t xml:space="preserve">في مسألة </w:t>
      </w:r>
      <w:r w:rsidR="00B65AEE" w:rsidRPr="00D432A7">
        <w:rPr>
          <w:rFonts w:asciiTheme="majorBidi" w:hAnsiTheme="majorBidi"/>
          <w:sz w:val="26"/>
          <w:szCs w:val="26"/>
          <w:rtl/>
        </w:rPr>
        <w:t>منهجية تحديد نقطة البداية</w:t>
      </w:r>
      <w:r w:rsidR="00B65AEE" w:rsidRPr="00D432A7">
        <w:rPr>
          <w:rFonts w:asciiTheme="majorBidi" w:hAnsiTheme="majorBidi"/>
          <w:sz w:val="26"/>
          <w:szCs w:val="26"/>
        </w:rPr>
        <w:t>.</w:t>
      </w:r>
    </w:p>
    <w:p w14:paraId="6D0DB5AA" w14:textId="575C99D3" w:rsidR="00B65AEE" w:rsidRPr="00D432A7" w:rsidRDefault="00B65AEE" w:rsidP="00796264">
      <w:pPr>
        <w:bidi/>
        <w:spacing w:after="240" w:line="360" w:lineRule="auto"/>
        <w:rPr>
          <w:rFonts w:asciiTheme="majorBidi" w:hAnsiTheme="majorBidi"/>
          <w:sz w:val="26"/>
          <w:szCs w:val="26"/>
          <w:u w:val="single"/>
          <w:rtl/>
        </w:rPr>
      </w:pPr>
      <w:r w:rsidRPr="00D432A7">
        <w:rPr>
          <w:rFonts w:asciiTheme="majorBidi" w:hAnsiTheme="majorBidi"/>
          <w:sz w:val="26"/>
          <w:szCs w:val="26"/>
          <w:u w:val="single"/>
          <w:rtl/>
          <w:lang w:bidi="ar-SA"/>
        </w:rPr>
        <w:t xml:space="preserve">نظام </w:t>
      </w:r>
      <w:r w:rsidR="00AF65D4" w:rsidRPr="00D432A7">
        <w:rPr>
          <w:rFonts w:asciiTheme="majorBidi" w:hAnsiTheme="majorBidi" w:hint="cs"/>
          <w:sz w:val="26"/>
          <w:szCs w:val="26"/>
          <w:u w:val="single"/>
          <w:rtl/>
          <w:lang w:bidi="ar-SA"/>
        </w:rPr>
        <w:t>منح التراخيص</w:t>
      </w:r>
      <w:r w:rsidRPr="00D432A7">
        <w:rPr>
          <w:rFonts w:asciiTheme="majorBidi" w:hAnsiTheme="majorBidi"/>
          <w:sz w:val="26"/>
          <w:szCs w:val="26"/>
          <w:u w:val="single"/>
          <w:rtl/>
          <w:lang w:bidi="ar-SA"/>
        </w:rPr>
        <w:t xml:space="preserve"> والحصص الخاصة بالمواد الهيدروفلوروكربونية</w:t>
      </w:r>
    </w:p>
    <w:p w14:paraId="41FF32A5" w14:textId="63F4D617"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 xml:space="preserve">يطلب المقرر </w:t>
      </w:r>
      <w:r w:rsidR="00F60FE5" w:rsidRPr="00D432A7">
        <w:rPr>
          <w:sz w:val="26"/>
          <w:szCs w:val="26"/>
        </w:rPr>
        <w:t>87</w:t>
      </w:r>
      <w:r w:rsidRPr="00D432A7">
        <w:rPr>
          <w:rFonts w:asciiTheme="majorBidi" w:hAnsiTheme="majorBidi"/>
          <w:sz w:val="26"/>
          <w:szCs w:val="26"/>
          <w:rtl/>
        </w:rPr>
        <w:t>/</w:t>
      </w:r>
      <w:r w:rsidR="00F60FE5" w:rsidRPr="00D432A7">
        <w:rPr>
          <w:sz w:val="26"/>
          <w:szCs w:val="26"/>
        </w:rPr>
        <w:t>50</w:t>
      </w:r>
      <w:r w:rsidR="00F60FE5" w:rsidRPr="00D432A7">
        <w:rPr>
          <w:rFonts w:asciiTheme="majorBidi" w:hAnsiTheme="majorBidi"/>
          <w:sz w:val="26"/>
          <w:szCs w:val="26"/>
          <w:rtl/>
        </w:rPr>
        <w:t xml:space="preserve"> </w:t>
      </w:r>
      <w:r w:rsidRPr="00D432A7">
        <w:rPr>
          <w:rFonts w:asciiTheme="majorBidi" w:hAnsiTheme="majorBidi"/>
          <w:sz w:val="26"/>
          <w:szCs w:val="26"/>
          <w:rtl/>
        </w:rPr>
        <w:t>(ز) من الوكالات الثنائية والمنفذة، عند تقديم المرحلة الأولى من</w:t>
      </w:r>
      <w:r w:rsidRPr="00D432A7">
        <w:rPr>
          <w:rFonts w:asciiTheme="majorBidi" w:hAnsiTheme="majorBidi"/>
          <w:sz w:val="26"/>
          <w:szCs w:val="26"/>
        </w:rPr>
        <w:t xml:space="preserve"> </w:t>
      </w:r>
      <w:r w:rsidR="00F03F8F" w:rsidRPr="00D432A7">
        <w:rPr>
          <w:rFonts w:asciiTheme="majorBidi" w:hAnsiTheme="majorBidi"/>
          <w:sz w:val="26"/>
          <w:szCs w:val="26"/>
          <w:rtl/>
        </w:rPr>
        <w:t>خطط تنفيذ تعديل كيغالي للخفض التدريجي للمواد الهيدروفلوروكربونية</w:t>
      </w:r>
      <w:r w:rsidRPr="00D432A7">
        <w:rPr>
          <w:rFonts w:asciiTheme="majorBidi" w:hAnsiTheme="majorBidi"/>
          <w:sz w:val="26"/>
          <w:szCs w:val="26"/>
          <w:rtl/>
        </w:rPr>
        <w:t xml:space="preserve">، </w:t>
      </w:r>
      <w:r w:rsidR="00F60FE5" w:rsidRPr="00D432A7">
        <w:rPr>
          <w:rFonts w:asciiTheme="majorBidi" w:hAnsiTheme="majorBidi" w:hint="cs"/>
          <w:sz w:val="26"/>
          <w:szCs w:val="26"/>
          <w:rtl/>
        </w:rPr>
        <w:t>أن تدرج فيها</w:t>
      </w:r>
      <w:r w:rsidRPr="00D432A7">
        <w:rPr>
          <w:rFonts w:asciiTheme="majorBidi" w:hAnsiTheme="majorBidi"/>
          <w:sz w:val="26"/>
          <w:szCs w:val="26"/>
          <w:rtl/>
        </w:rPr>
        <w:t xml:space="preserve"> تأكيد</w:t>
      </w:r>
      <w:r w:rsidR="00E23711" w:rsidRPr="00D432A7">
        <w:rPr>
          <w:rFonts w:asciiTheme="majorBidi" w:hAnsiTheme="majorBidi" w:hint="cs"/>
          <w:sz w:val="26"/>
          <w:szCs w:val="26"/>
          <w:rtl/>
        </w:rPr>
        <w:t>اً</w:t>
      </w:r>
      <w:r w:rsidRPr="00D432A7">
        <w:rPr>
          <w:rFonts w:asciiTheme="majorBidi" w:hAnsiTheme="majorBidi"/>
          <w:sz w:val="26"/>
          <w:szCs w:val="26"/>
          <w:rtl/>
        </w:rPr>
        <w:t xml:space="preserve"> </w:t>
      </w:r>
      <w:r w:rsidR="00E23711" w:rsidRPr="00D432A7">
        <w:rPr>
          <w:rFonts w:asciiTheme="majorBidi" w:hAnsiTheme="majorBidi" w:hint="cs"/>
          <w:sz w:val="26"/>
          <w:szCs w:val="26"/>
          <w:rtl/>
        </w:rPr>
        <w:t>ب</w:t>
      </w:r>
      <w:r w:rsidRPr="00D432A7">
        <w:rPr>
          <w:rFonts w:asciiTheme="majorBidi" w:hAnsiTheme="majorBidi"/>
          <w:sz w:val="26"/>
          <w:szCs w:val="26"/>
          <w:rtl/>
        </w:rPr>
        <w:t xml:space="preserve">أن البلد </w:t>
      </w:r>
      <w:r w:rsidR="00E23711" w:rsidRPr="00D432A7">
        <w:rPr>
          <w:rFonts w:asciiTheme="majorBidi" w:hAnsiTheme="majorBidi" w:hint="cs"/>
          <w:sz w:val="26"/>
          <w:szCs w:val="26"/>
          <w:rtl/>
        </w:rPr>
        <w:t>يطّبّق</w:t>
      </w:r>
      <w:r w:rsidRPr="00D432A7">
        <w:rPr>
          <w:rFonts w:asciiTheme="majorBidi" w:hAnsiTheme="majorBidi"/>
          <w:sz w:val="26"/>
          <w:szCs w:val="26"/>
          <w:rtl/>
        </w:rPr>
        <w:t xml:space="preserve"> نظام</w:t>
      </w:r>
      <w:r w:rsidR="00E23711" w:rsidRPr="00D432A7">
        <w:rPr>
          <w:rFonts w:asciiTheme="majorBidi" w:hAnsiTheme="majorBidi" w:hint="cs"/>
          <w:sz w:val="26"/>
          <w:szCs w:val="26"/>
          <w:rtl/>
        </w:rPr>
        <w:t>اً</w:t>
      </w:r>
      <w:r w:rsidRPr="00D432A7">
        <w:rPr>
          <w:rFonts w:asciiTheme="majorBidi" w:hAnsiTheme="majorBidi"/>
          <w:sz w:val="26"/>
          <w:szCs w:val="26"/>
          <w:rtl/>
        </w:rPr>
        <w:t xml:space="preserve"> وطني</w:t>
      </w:r>
      <w:r w:rsidR="00E23711" w:rsidRPr="00D432A7">
        <w:rPr>
          <w:rFonts w:asciiTheme="majorBidi" w:hAnsiTheme="majorBidi" w:hint="cs"/>
          <w:sz w:val="26"/>
          <w:szCs w:val="26"/>
          <w:rtl/>
        </w:rPr>
        <w:t>اً</w:t>
      </w:r>
      <w:r w:rsidRPr="00D432A7">
        <w:rPr>
          <w:rFonts w:asciiTheme="majorBidi" w:hAnsiTheme="majorBidi"/>
          <w:sz w:val="26"/>
          <w:szCs w:val="26"/>
          <w:rtl/>
        </w:rPr>
        <w:t xml:space="preserve"> </w:t>
      </w:r>
      <w:r w:rsidR="00E23711" w:rsidRPr="00D432A7">
        <w:rPr>
          <w:rFonts w:asciiTheme="majorBidi" w:hAnsiTheme="majorBidi" w:hint="cs"/>
          <w:sz w:val="26"/>
          <w:szCs w:val="26"/>
          <w:rtl/>
        </w:rPr>
        <w:t>ثابتاً</w:t>
      </w:r>
      <w:r w:rsidRPr="00D432A7">
        <w:rPr>
          <w:rFonts w:asciiTheme="majorBidi" w:hAnsiTheme="majorBidi"/>
          <w:sz w:val="26"/>
          <w:szCs w:val="26"/>
          <w:rtl/>
        </w:rPr>
        <w:t xml:space="preserve"> وقابل</w:t>
      </w:r>
      <w:r w:rsidR="00E23711" w:rsidRPr="00D432A7">
        <w:rPr>
          <w:rFonts w:asciiTheme="majorBidi" w:hAnsiTheme="majorBidi" w:hint="cs"/>
          <w:sz w:val="26"/>
          <w:szCs w:val="26"/>
          <w:rtl/>
        </w:rPr>
        <w:t>اً</w:t>
      </w:r>
      <w:r w:rsidRPr="00D432A7">
        <w:rPr>
          <w:rFonts w:asciiTheme="majorBidi" w:hAnsiTheme="majorBidi"/>
          <w:sz w:val="26"/>
          <w:szCs w:val="26"/>
          <w:rtl/>
        </w:rPr>
        <w:t xml:space="preserve"> للإنفاذ </w:t>
      </w:r>
      <w:r w:rsidR="00E23711" w:rsidRPr="00D432A7">
        <w:rPr>
          <w:rFonts w:asciiTheme="majorBidi" w:hAnsiTheme="majorBidi" w:hint="cs"/>
          <w:sz w:val="26"/>
          <w:szCs w:val="26"/>
          <w:rtl/>
        </w:rPr>
        <w:t>لمنح ال</w:t>
      </w:r>
      <w:r w:rsidR="00E23711" w:rsidRPr="00D432A7">
        <w:rPr>
          <w:rFonts w:asciiTheme="majorBidi" w:hAnsiTheme="majorBidi"/>
          <w:sz w:val="26"/>
          <w:szCs w:val="26"/>
          <w:rtl/>
        </w:rPr>
        <w:t>تر</w:t>
      </w:r>
      <w:r w:rsidR="00E23711" w:rsidRPr="00D432A7">
        <w:rPr>
          <w:rFonts w:asciiTheme="majorBidi" w:hAnsiTheme="majorBidi" w:hint="cs"/>
          <w:sz w:val="26"/>
          <w:szCs w:val="26"/>
          <w:rtl/>
        </w:rPr>
        <w:t>ا</w:t>
      </w:r>
      <w:r w:rsidR="00E23711" w:rsidRPr="00D432A7">
        <w:rPr>
          <w:rFonts w:asciiTheme="majorBidi" w:hAnsiTheme="majorBidi"/>
          <w:sz w:val="26"/>
          <w:szCs w:val="26"/>
          <w:rtl/>
        </w:rPr>
        <w:t xml:space="preserve">خيص </w:t>
      </w:r>
      <w:r w:rsidRPr="00D432A7">
        <w:rPr>
          <w:rFonts w:asciiTheme="majorBidi" w:hAnsiTheme="majorBidi"/>
          <w:sz w:val="26"/>
          <w:szCs w:val="26"/>
          <w:rtl/>
        </w:rPr>
        <w:t>و</w:t>
      </w:r>
      <w:r w:rsidR="00E23711" w:rsidRPr="00D432A7">
        <w:rPr>
          <w:rFonts w:asciiTheme="majorBidi" w:hAnsiTheme="majorBidi" w:hint="cs"/>
          <w:sz w:val="26"/>
          <w:szCs w:val="26"/>
          <w:rtl/>
        </w:rPr>
        <w:t>ال</w:t>
      </w:r>
      <w:r w:rsidRPr="00D432A7">
        <w:rPr>
          <w:rFonts w:asciiTheme="majorBidi" w:hAnsiTheme="majorBidi"/>
          <w:sz w:val="26"/>
          <w:szCs w:val="26"/>
          <w:rtl/>
        </w:rPr>
        <w:t xml:space="preserve">حصص </w:t>
      </w:r>
      <w:r w:rsidR="00E23711" w:rsidRPr="00D432A7">
        <w:rPr>
          <w:rFonts w:asciiTheme="majorBidi" w:hAnsiTheme="majorBidi" w:hint="cs"/>
          <w:sz w:val="26"/>
          <w:szCs w:val="26"/>
          <w:rtl/>
        </w:rPr>
        <w:t>من أج</w:t>
      </w:r>
      <w:r w:rsidRPr="00D432A7">
        <w:rPr>
          <w:rFonts w:asciiTheme="majorBidi" w:hAnsiTheme="majorBidi"/>
          <w:sz w:val="26"/>
          <w:szCs w:val="26"/>
          <w:rtl/>
        </w:rPr>
        <w:t>ل</w:t>
      </w:r>
      <w:r w:rsidR="00E23711" w:rsidRPr="00D432A7">
        <w:rPr>
          <w:rFonts w:asciiTheme="majorBidi" w:hAnsiTheme="majorBidi" w:hint="cs"/>
          <w:sz w:val="26"/>
          <w:szCs w:val="26"/>
          <w:rtl/>
        </w:rPr>
        <w:t xml:space="preserve"> </w:t>
      </w:r>
      <w:r w:rsidRPr="00D432A7">
        <w:rPr>
          <w:rFonts w:asciiTheme="majorBidi" w:hAnsiTheme="majorBidi"/>
          <w:sz w:val="26"/>
          <w:szCs w:val="26"/>
          <w:rtl/>
        </w:rPr>
        <w:t xml:space="preserve">رصد واردات/صادرات المواد الهيدروفلوروكربونية؛ بما يتفق مع المقرر </w:t>
      </w:r>
      <w:r w:rsidR="00E23711" w:rsidRPr="00D432A7">
        <w:rPr>
          <w:sz w:val="26"/>
          <w:szCs w:val="26"/>
        </w:rPr>
        <w:t>63</w:t>
      </w:r>
      <w:r w:rsidRPr="00D432A7">
        <w:rPr>
          <w:rFonts w:asciiTheme="majorBidi" w:hAnsiTheme="majorBidi"/>
          <w:sz w:val="26"/>
          <w:szCs w:val="26"/>
          <w:rtl/>
        </w:rPr>
        <w:t>/</w:t>
      </w:r>
      <w:r w:rsidR="00E23711" w:rsidRPr="00D432A7">
        <w:rPr>
          <w:sz w:val="26"/>
          <w:szCs w:val="26"/>
        </w:rPr>
        <w:t>17</w:t>
      </w:r>
      <w:r w:rsidRPr="00D432A7">
        <w:rPr>
          <w:rFonts w:asciiTheme="majorBidi" w:hAnsiTheme="majorBidi"/>
          <w:sz w:val="26"/>
          <w:szCs w:val="26"/>
          <w:rtl/>
        </w:rPr>
        <w:t>. وبناءً على ذلك، أنشأت حكومة الكاميرون نظاما</w:t>
      </w:r>
      <w:r w:rsidR="00E23711" w:rsidRPr="00D432A7">
        <w:rPr>
          <w:rFonts w:asciiTheme="majorBidi" w:hAnsiTheme="majorBidi" w:hint="cs"/>
          <w:sz w:val="26"/>
          <w:szCs w:val="26"/>
          <w:rtl/>
        </w:rPr>
        <w:t>ً</w:t>
      </w:r>
      <w:r w:rsidRPr="00D432A7">
        <w:rPr>
          <w:rFonts w:asciiTheme="majorBidi" w:hAnsiTheme="majorBidi"/>
          <w:sz w:val="26"/>
          <w:szCs w:val="26"/>
          <w:rtl/>
        </w:rPr>
        <w:t xml:space="preserve"> ل</w:t>
      </w:r>
      <w:r w:rsidR="00E23711" w:rsidRPr="00D432A7">
        <w:rPr>
          <w:rFonts w:asciiTheme="majorBidi" w:hAnsiTheme="majorBidi" w:hint="cs"/>
          <w:sz w:val="26"/>
          <w:szCs w:val="26"/>
          <w:rtl/>
        </w:rPr>
        <w:t xml:space="preserve">منح </w:t>
      </w:r>
      <w:r w:rsidRPr="00D432A7">
        <w:rPr>
          <w:rFonts w:asciiTheme="majorBidi" w:hAnsiTheme="majorBidi"/>
          <w:sz w:val="26"/>
          <w:szCs w:val="26"/>
          <w:rtl/>
        </w:rPr>
        <w:t>تر</w:t>
      </w:r>
      <w:r w:rsidR="00E23711" w:rsidRPr="00D432A7">
        <w:rPr>
          <w:rFonts w:asciiTheme="majorBidi" w:hAnsiTheme="majorBidi" w:hint="cs"/>
          <w:sz w:val="26"/>
          <w:szCs w:val="26"/>
          <w:rtl/>
        </w:rPr>
        <w:t>ا</w:t>
      </w:r>
      <w:r w:rsidRPr="00D432A7">
        <w:rPr>
          <w:rFonts w:asciiTheme="majorBidi" w:hAnsiTheme="majorBidi"/>
          <w:sz w:val="26"/>
          <w:szCs w:val="26"/>
          <w:rtl/>
        </w:rPr>
        <w:t>خيص المواد الهيدروفلوروكربونية والخلائط والمعدات المحتوية عليها، تم اعتماده في سبتمبر</w:t>
      </w:r>
      <w:r w:rsidR="00E23711" w:rsidRPr="00D432A7">
        <w:rPr>
          <w:rFonts w:asciiTheme="majorBidi" w:hAnsiTheme="majorBidi" w:hint="cs"/>
          <w:sz w:val="26"/>
          <w:szCs w:val="26"/>
          <w:rtl/>
        </w:rPr>
        <w:t>/أيلول</w:t>
      </w:r>
      <w:r w:rsidRPr="00D432A7">
        <w:rPr>
          <w:rFonts w:asciiTheme="majorBidi" w:hAnsiTheme="majorBidi"/>
          <w:sz w:val="26"/>
          <w:szCs w:val="26"/>
          <w:rtl/>
        </w:rPr>
        <w:t xml:space="preserve"> 2017 (</w:t>
      </w:r>
      <w:r w:rsidR="00E23711" w:rsidRPr="00D432A7">
        <w:rPr>
          <w:rFonts w:asciiTheme="majorBidi" w:hAnsiTheme="majorBidi" w:hint="cs"/>
          <w:sz w:val="26"/>
          <w:szCs w:val="26"/>
          <w:rtl/>
        </w:rPr>
        <w:t>المقرر</w:t>
      </w:r>
      <w:r w:rsidRPr="00D432A7">
        <w:rPr>
          <w:rFonts w:asciiTheme="majorBidi" w:hAnsiTheme="majorBidi"/>
          <w:sz w:val="26"/>
          <w:szCs w:val="26"/>
          <w:rtl/>
        </w:rPr>
        <w:t xml:space="preserve"> رقم </w:t>
      </w:r>
      <w:r w:rsidR="00E23711" w:rsidRPr="00D432A7">
        <w:rPr>
          <w:sz w:val="26"/>
          <w:szCs w:val="26"/>
        </w:rPr>
        <w:t>004/MINEPDED/CAB</w:t>
      </w:r>
      <w:r w:rsidR="00E23711" w:rsidRPr="00D432A7">
        <w:rPr>
          <w:rFonts w:asciiTheme="majorBidi" w:hAnsiTheme="majorBidi" w:hint="cs"/>
          <w:sz w:val="26"/>
          <w:szCs w:val="26"/>
          <w:rtl/>
        </w:rPr>
        <w:t>). وبالنظر إلى أن</w:t>
      </w:r>
      <w:r w:rsidRPr="00D432A7">
        <w:rPr>
          <w:rFonts w:asciiTheme="majorBidi" w:hAnsiTheme="majorBidi"/>
          <w:sz w:val="26"/>
          <w:szCs w:val="26"/>
          <w:rtl/>
        </w:rPr>
        <w:t xml:space="preserve"> القدرة المؤسسية والتشريعية لنظام الحصص</w:t>
      </w:r>
      <w:r w:rsidR="00E23711" w:rsidRPr="00D432A7">
        <w:rPr>
          <w:rFonts w:asciiTheme="majorBidi" w:hAnsiTheme="majorBidi" w:hint="cs"/>
          <w:sz w:val="26"/>
          <w:szCs w:val="26"/>
          <w:rtl/>
        </w:rPr>
        <w:t xml:space="preserve"> قائمة</w:t>
      </w:r>
      <w:r w:rsidRPr="00D432A7">
        <w:rPr>
          <w:rFonts w:asciiTheme="majorBidi" w:hAnsiTheme="majorBidi"/>
          <w:sz w:val="26"/>
          <w:szCs w:val="26"/>
          <w:rtl/>
        </w:rPr>
        <w:t xml:space="preserve"> بالفعل، ستكون حكومة الكاميرون في وضع يمك</w:t>
      </w:r>
      <w:r w:rsidR="00E23711" w:rsidRPr="00D432A7">
        <w:rPr>
          <w:rFonts w:asciiTheme="majorBidi" w:hAnsiTheme="majorBidi" w:hint="cs"/>
          <w:sz w:val="26"/>
          <w:szCs w:val="26"/>
          <w:rtl/>
        </w:rPr>
        <w:t>ّ</w:t>
      </w:r>
      <w:r w:rsidRPr="00D432A7">
        <w:rPr>
          <w:rFonts w:asciiTheme="majorBidi" w:hAnsiTheme="majorBidi"/>
          <w:sz w:val="26"/>
          <w:szCs w:val="26"/>
          <w:rtl/>
        </w:rPr>
        <w:t>نها من إصدار حصص استيراد للمواد الهيدروفلوروكربونية على وجه السرعة لكل من المستوردين المسجلين، بدءا</w:t>
      </w:r>
      <w:r w:rsidR="00E23711" w:rsidRPr="00D432A7">
        <w:rPr>
          <w:rFonts w:asciiTheme="majorBidi" w:hAnsiTheme="majorBidi" w:hint="cs"/>
          <w:sz w:val="26"/>
          <w:szCs w:val="26"/>
          <w:rtl/>
        </w:rPr>
        <w:t>ً</w:t>
      </w:r>
      <w:r w:rsidRPr="00D432A7">
        <w:rPr>
          <w:rFonts w:asciiTheme="majorBidi" w:hAnsiTheme="majorBidi"/>
          <w:sz w:val="26"/>
          <w:szCs w:val="26"/>
          <w:rtl/>
        </w:rPr>
        <w:t xml:space="preserve"> من عام 2024</w:t>
      </w:r>
      <w:r w:rsidRPr="00D432A7">
        <w:rPr>
          <w:rFonts w:asciiTheme="majorBidi" w:hAnsiTheme="majorBidi"/>
          <w:sz w:val="26"/>
          <w:szCs w:val="26"/>
        </w:rPr>
        <w:t>.</w:t>
      </w:r>
    </w:p>
    <w:p w14:paraId="10C38C29" w14:textId="27049CB3" w:rsidR="00B65AEE" w:rsidRPr="00D432A7" w:rsidRDefault="00B65AEE" w:rsidP="00796264">
      <w:pPr>
        <w:bidi/>
        <w:spacing w:after="240" w:line="360" w:lineRule="auto"/>
        <w:rPr>
          <w:rFonts w:asciiTheme="majorBidi" w:hAnsiTheme="majorBidi"/>
          <w:sz w:val="26"/>
          <w:szCs w:val="26"/>
          <w:u w:val="single"/>
          <w:rtl/>
        </w:rPr>
      </w:pPr>
      <w:r w:rsidRPr="00D432A7">
        <w:rPr>
          <w:rFonts w:asciiTheme="majorBidi" w:hAnsiTheme="majorBidi"/>
          <w:sz w:val="26"/>
          <w:szCs w:val="26"/>
          <w:u w:val="single"/>
          <w:rtl/>
          <w:lang w:bidi="ar-SA"/>
        </w:rPr>
        <w:t>المسائل الفنية والمتعلقة بالتكلفة</w:t>
      </w:r>
    </w:p>
    <w:p w14:paraId="38E4CC0C" w14:textId="0F093779" w:rsidR="00B65AEE" w:rsidRPr="00D432A7" w:rsidRDefault="001F42C6"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hint="cs"/>
          <w:sz w:val="26"/>
          <w:szCs w:val="26"/>
          <w:rtl/>
        </w:rPr>
        <w:t>نظراً لعدم وجود</w:t>
      </w:r>
      <w:r w:rsidR="00B65AEE" w:rsidRPr="00D432A7">
        <w:rPr>
          <w:rFonts w:asciiTheme="majorBidi" w:hAnsiTheme="majorBidi"/>
          <w:sz w:val="26"/>
          <w:szCs w:val="26"/>
          <w:rtl/>
        </w:rPr>
        <w:t xml:space="preserve"> مبادئ توجيهية بشأن التكلفة، تعرض الأمانة على اللجنة التنفيذية مستوى تكاليف المرحلة الأولى من </w:t>
      </w:r>
      <w:r w:rsidR="00DC7986" w:rsidRPr="00D432A7">
        <w:rPr>
          <w:rFonts w:asciiTheme="majorBidi" w:hAnsiTheme="majorBidi"/>
          <w:sz w:val="26"/>
          <w:szCs w:val="26"/>
          <w:rtl/>
        </w:rPr>
        <w:t>خطة تنفيذ تعديل كيغالي للخفض التدريجي للمواد الهيدروفلوروكربونية</w:t>
      </w:r>
      <w:r w:rsidR="008D6153" w:rsidRPr="00D432A7">
        <w:rPr>
          <w:rFonts w:asciiTheme="majorBidi" w:hAnsiTheme="majorBidi" w:hint="cs"/>
          <w:sz w:val="26"/>
          <w:szCs w:val="26"/>
          <w:rtl/>
        </w:rPr>
        <w:t xml:space="preserve"> </w:t>
      </w:r>
      <w:r w:rsidR="00B65AEE" w:rsidRPr="00D432A7">
        <w:rPr>
          <w:rFonts w:asciiTheme="majorBidi" w:hAnsiTheme="majorBidi"/>
          <w:sz w:val="26"/>
          <w:szCs w:val="26"/>
          <w:rtl/>
        </w:rPr>
        <w:t xml:space="preserve">للكاميرون </w:t>
      </w:r>
      <w:r w:rsidR="008D6153" w:rsidRPr="00D432A7">
        <w:rPr>
          <w:rFonts w:asciiTheme="majorBidi" w:hAnsiTheme="majorBidi" w:hint="cs"/>
          <w:sz w:val="26"/>
          <w:szCs w:val="26"/>
          <w:rtl/>
        </w:rPr>
        <w:t>على النحو الذي</w:t>
      </w:r>
      <w:r w:rsidR="00B65AEE" w:rsidRPr="00D432A7">
        <w:rPr>
          <w:rFonts w:asciiTheme="majorBidi" w:hAnsiTheme="majorBidi"/>
          <w:sz w:val="26"/>
          <w:szCs w:val="26"/>
          <w:rtl/>
        </w:rPr>
        <w:t xml:space="preserve"> قُدمت </w:t>
      </w:r>
      <w:r w:rsidR="008D6153" w:rsidRPr="00D432A7">
        <w:rPr>
          <w:rFonts w:asciiTheme="majorBidi" w:hAnsiTheme="majorBidi" w:hint="cs"/>
          <w:sz w:val="26"/>
          <w:szCs w:val="26"/>
          <w:rtl/>
        </w:rPr>
        <w:t xml:space="preserve">به </w:t>
      </w:r>
      <w:r w:rsidR="00B65AEE" w:rsidRPr="00D432A7">
        <w:rPr>
          <w:rFonts w:asciiTheme="majorBidi" w:hAnsiTheme="majorBidi"/>
          <w:sz w:val="26"/>
          <w:szCs w:val="26"/>
          <w:rtl/>
        </w:rPr>
        <w:t>ل</w:t>
      </w:r>
      <w:r w:rsidR="008D6153" w:rsidRPr="00D432A7">
        <w:rPr>
          <w:rFonts w:asciiTheme="majorBidi" w:hAnsiTheme="majorBidi" w:hint="cs"/>
          <w:sz w:val="26"/>
          <w:szCs w:val="26"/>
          <w:rtl/>
        </w:rPr>
        <w:t xml:space="preserve">كي </w:t>
      </w:r>
      <w:r w:rsidR="00B65AEE" w:rsidRPr="00D432A7">
        <w:rPr>
          <w:rFonts w:asciiTheme="majorBidi" w:hAnsiTheme="majorBidi"/>
          <w:sz w:val="26"/>
          <w:szCs w:val="26"/>
          <w:rtl/>
        </w:rPr>
        <w:t>تنظر فيه</w:t>
      </w:r>
      <w:r w:rsidR="008D6153" w:rsidRPr="00D432A7">
        <w:rPr>
          <w:rFonts w:asciiTheme="majorBidi" w:hAnsiTheme="majorBidi" w:hint="cs"/>
          <w:sz w:val="26"/>
          <w:szCs w:val="26"/>
          <w:rtl/>
        </w:rPr>
        <w:t xml:space="preserve"> اللجنة</w:t>
      </w:r>
      <w:r w:rsidR="00B65AEE" w:rsidRPr="00D432A7">
        <w:rPr>
          <w:rFonts w:asciiTheme="majorBidi" w:hAnsiTheme="majorBidi"/>
          <w:sz w:val="26"/>
          <w:szCs w:val="26"/>
          <w:rtl/>
        </w:rPr>
        <w:t xml:space="preserve">. </w:t>
      </w:r>
      <w:r w:rsidR="002B1975" w:rsidRPr="00D432A7">
        <w:rPr>
          <w:rFonts w:asciiTheme="majorBidi" w:hAnsiTheme="majorBidi" w:hint="cs"/>
          <w:sz w:val="26"/>
          <w:szCs w:val="26"/>
          <w:rtl/>
        </w:rPr>
        <w:t>و</w:t>
      </w:r>
      <w:r w:rsidR="00B65AEE" w:rsidRPr="00D432A7">
        <w:rPr>
          <w:rFonts w:asciiTheme="majorBidi" w:hAnsiTheme="majorBidi"/>
          <w:sz w:val="26"/>
          <w:szCs w:val="26"/>
          <w:rtl/>
        </w:rPr>
        <w:t>تتوافق الأنشطة المقترحة مع أنشطة المشروع</w:t>
      </w:r>
      <w:r w:rsidR="002B1975" w:rsidRPr="00D432A7">
        <w:rPr>
          <w:rFonts w:asciiTheme="majorBidi" w:hAnsiTheme="majorBidi" w:hint="cs"/>
          <w:sz w:val="26"/>
          <w:szCs w:val="26"/>
          <w:rtl/>
        </w:rPr>
        <w:t>ات</w:t>
      </w:r>
      <w:r w:rsidR="00B65AEE" w:rsidRPr="00D432A7">
        <w:rPr>
          <w:rFonts w:asciiTheme="majorBidi" w:hAnsiTheme="majorBidi"/>
          <w:sz w:val="26"/>
          <w:szCs w:val="26"/>
          <w:rtl/>
        </w:rPr>
        <w:t xml:space="preserve"> المماثلة لخفض الاستهلاك وذات الصلة بالتخفيض التدريجي المستمر ل</w:t>
      </w:r>
      <w:r w:rsidR="00DC7986" w:rsidRPr="00D432A7">
        <w:rPr>
          <w:rFonts w:asciiTheme="majorBidi" w:hAnsiTheme="majorBidi"/>
          <w:sz w:val="26"/>
          <w:szCs w:val="26"/>
          <w:rtl/>
        </w:rPr>
        <w:t>لمواد الهيدروفلوروكربونية.</w:t>
      </w:r>
      <w:r w:rsidR="002B1975" w:rsidRPr="00D432A7">
        <w:rPr>
          <w:rFonts w:asciiTheme="majorBidi" w:hAnsiTheme="majorBidi" w:hint="cs"/>
          <w:sz w:val="26"/>
          <w:szCs w:val="26"/>
          <w:rtl/>
        </w:rPr>
        <w:t xml:space="preserve"> </w:t>
      </w:r>
      <w:r w:rsidR="00B65AEE" w:rsidRPr="00D432A7">
        <w:rPr>
          <w:rFonts w:asciiTheme="majorBidi" w:hAnsiTheme="majorBidi"/>
          <w:sz w:val="26"/>
          <w:szCs w:val="26"/>
          <w:rtl/>
        </w:rPr>
        <w:t xml:space="preserve">وعلاوة على ذلك، تلاحظ الأمانة أن الكاميرون تندرج في فئة البلدان غير منخفضة الاستهلاك، </w:t>
      </w:r>
      <w:r w:rsidR="002B1975" w:rsidRPr="00D432A7">
        <w:rPr>
          <w:rFonts w:asciiTheme="majorBidi" w:hAnsiTheme="majorBidi" w:hint="cs"/>
          <w:sz w:val="26"/>
          <w:szCs w:val="26"/>
          <w:rtl/>
        </w:rPr>
        <w:t>استناداً</w:t>
      </w:r>
      <w:r w:rsidR="00B65AEE" w:rsidRPr="00D432A7">
        <w:rPr>
          <w:rFonts w:asciiTheme="majorBidi" w:hAnsiTheme="majorBidi"/>
          <w:sz w:val="26"/>
          <w:szCs w:val="26"/>
          <w:rtl/>
        </w:rPr>
        <w:t xml:space="preserve"> </w:t>
      </w:r>
      <w:r w:rsidR="002B1975" w:rsidRPr="00D432A7">
        <w:rPr>
          <w:rFonts w:asciiTheme="majorBidi" w:hAnsiTheme="majorBidi" w:hint="cs"/>
          <w:sz w:val="26"/>
          <w:szCs w:val="26"/>
          <w:rtl/>
        </w:rPr>
        <w:t>إ</w:t>
      </w:r>
      <w:r w:rsidR="00B65AEE" w:rsidRPr="00D432A7">
        <w:rPr>
          <w:rFonts w:asciiTheme="majorBidi" w:hAnsiTheme="majorBidi"/>
          <w:sz w:val="26"/>
          <w:szCs w:val="26"/>
          <w:rtl/>
        </w:rPr>
        <w:t xml:space="preserve">لى خط الأساس </w:t>
      </w:r>
      <w:r w:rsidR="00DD58CC" w:rsidRPr="00D432A7">
        <w:rPr>
          <w:rFonts w:asciiTheme="majorBidi" w:hAnsiTheme="majorBidi" w:hint="cs"/>
          <w:sz w:val="26"/>
          <w:szCs w:val="26"/>
          <w:rtl/>
        </w:rPr>
        <w:t>ل</w:t>
      </w:r>
      <w:r w:rsidR="00B65AEE" w:rsidRPr="00D432A7">
        <w:rPr>
          <w:rFonts w:asciiTheme="majorBidi" w:hAnsiTheme="majorBidi"/>
          <w:sz w:val="26"/>
          <w:szCs w:val="26"/>
          <w:rtl/>
        </w:rPr>
        <w:t xml:space="preserve">لمواد الهيدروكلوروفلوروكربونية البالغ </w:t>
      </w:r>
      <w:r w:rsidR="00DD58CC" w:rsidRPr="00D432A7">
        <w:rPr>
          <w:sz w:val="26"/>
          <w:szCs w:val="26"/>
        </w:rPr>
        <w:t>603.60</w:t>
      </w:r>
      <w:r w:rsidR="00B65AEE" w:rsidRPr="00D432A7">
        <w:rPr>
          <w:rFonts w:asciiTheme="majorBidi" w:hAnsiTheme="majorBidi"/>
          <w:sz w:val="26"/>
          <w:szCs w:val="26"/>
          <w:rtl/>
        </w:rPr>
        <w:t xml:space="preserve"> </w:t>
      </w:r>
      <w:r w:rsidR="00DD58CC" w:rsidRPr="00D432A7">
        <w:rPr>
          <w:rFonts w:asciiTheme="majorBidi" w:hAnsiTheme="majorBidi" w:hint="cs"/>
          <w:sz w:val="26"/>
          <w:szCs w:val="26"/>
          <w:rtl/>
        </w:rPr>
        <w:t>أ</w:t>
      </w:r>
      <w:r w:rsidR="00B65AEE" w:rsidRPr="00D432A7">
        <w:rPr>
          <w:rFonts w:asciiTheme="majorBidi" w:hAnsiTheme="majorBidi"/>
          <w:sz w:val="26"/>
          <w:szCs w:val="26"/>
          <w:rtl/>
        </w:rPr>
        <w:t>طن</w:t>
      </w:r>
      <w:r w:rsidR="00DD58CC" w:rsidRPr="00D432A7">
        <w:rPr>
          <w:rFonts w:asciiTheme="majorBidi" w:hAnsiTheme="majorBidi" w:hint="cs"/>
          <w:sz w:val="26"/>
          <w:szCs w:val="26"/>
          <w:rtl/>
        </w:rPr>
        <w:t>ان</w:t>
      </w:r>
      <w:r w:rsidR="00B65AEE" w:rsidRPr="00D432A7">
        <w:rPr>
          <w:rFonts w:asciiTheme="majorBidi" w:hAnsiTheme="majorBidi"/>
          <w:sz w:val="26"/>
          <w:szCs w:val="26"/>
          <w:rtl/>
        </w:rPr>
        <w:t xml:space="preserve"> متري</w:t>
      </w:r>
      <w:r w:rsidR="00DD58CC" w:rsidRPr="00D432A7">
        <w:rPr>
          <w:rFonts w:asciiTheme="majorBidi" w:hAnsiTheme="majorBidi" w:hint="cs"/>
          <w:sz w:val="26"/>
          <w:szCs w:val="26"/>
          <w:rtl/>
        </w:rPr>
        <w:t>ة</w:t>
      </w:r>
      <w:r w:rsidR="00B65AEE" w:rsidRPr="00D432A7">
        <w:rPr>
          <w:rFonts w:asciiTheme="majorBidi" w:hAnsiTheme="majorBidi"/>
          <w:sz w:val="26"/>
          <w:szCs w:val="26"/>
          <w:rtl/>
        </w:rPr>
        <w:t xml:space="preserve"> في قطاع الخدمة، </w:t>
      </w:r>
      <w:r w:rsidR="00DD58CC" w:rsidRPr="00D432A7">
        <w:rPr>
          <w:rFonts w:asciiTheme="majorBidi" w:hAnsiTheme="majorBidi" w:hint="cs"/>
          <w:sz w:val="26"/>
          <w:szCs w:val="26"/>
          <w:rtl/>
        </w:rPr>
        <w:t>علماً بأن</w:t>
      </w:r>
      <w:r w:rsidR="00B65AEE" w:rsidRPr="00D432A7">
        <w:rPr>
          <w:rFonts w:asciiTheme="majorBidi" w:hAnsiTheme="majorBidi"/>
          <w:sz w:val="26"/>
          <w:szCs w:val="26"/>
          <w:rtl/>
        </w:rPr>
        <w:t xml:space="preserve"> استهلاك المواد الهيدروفلوروكربونية </w:t>
      </w:r>
      <w:r w:rsidR="00DD58CC" w:rsidRPr="00D432A7">
        <w:rPr>
          <w:rFonts w:asciiTheme="majorBidi" w:hAnsiTheme="majorBidi" w:hint="cs"/>
          <w:sz w:val="26"/>
          <w:szCs w:val="26"/>
          <w:rtl/>
        </w:rPr>
        <w:t>لا يوجد إلا</w:t>
      </w:r>
      <w:r w:rsidR="00B65AEE" w:rsidRPr="00D432A7">
        <w:rPr>
          <w:rFonts w:asciiTheme="majorBidi" w:hAnsiTheme="majorBidi"/>
          <w:sz w:val="26"/>
          <w:szCs w:val="26"/>
          <w:rtl/>
        </w:rPr>
        <w:t xml:space="preserve"> في قطاعي الخدمة والتركيب والتجميع</w:t>
      </w:r>
      <w:r w:rsidR="00DD58CC" w:rsidRPr="00D432A7">
        <w:rPr>
          <w:rFonts w:asciiTheme="majorBidi" w:hAnsiTheme="majorBidi"/>
          <w:sz w:val="26"/>
          <w:szCs w:val="26"/>
          <w:rtl/>
        </w:rPr>
        <w:t xml:space="preserve"> المحلي</w:t>
      </w:r>
      <w:r w:rsidR="00B65AEE" w:rsidRPr="00D432A7">
        <w:rPr>
          <w:rFonts w:asciiTheme="majorBidi" w:hAnsiTheme="majorBidi"/>
          <w:sz w:val="26"/>
          <w:szCs w:val="26"/>
          <w:rtl/>
        </w:rPr>
        <w:t xml:space="preserve">. </w:t>
      </w:r>
      <w:r w:rsidR="00EE5D9E" w:rsidRPr="00D432A7">
        <w:rPr>
          <w:rFonts w:asciiTheme="majorBidi" w:hAnsiTheme="majorBidi" w:hint="cs"/>
          <w:sz w:val="26"/>
          <w:szCs w:val="26"/>
          <w:rtl/>
        </w:rPr>
        <w:t>و</w:t>
      </w:r>
      <w:r w:rsidR="00B65AEE" w:rsidRPr="00D432A7">
        <w:rPr>
          <w:rFonts w:asciiTheme="majorBidi" w:hAnsiTheme="majorBidi"/>
          <w:sz w:val="26"/>
          <w:szCs w:val="26"/>
          <w:rtl/>
        </w:rPr>
        <w:t>يستند المبلغ المطلوب</w:t>
      </w:r>
      <w:r w:rsidR="00EE5D9E" w:rsidRPr="00D432A7">
        <w:rPr>
          <w:rStyle w:val="FootnoteReference"/>
          <w:rFonts w:asciiTheme="majorBidi" w:hAnsiTheme="majorBidi"/>
          <w:sz w:val="26"/>
          <w:szCs w:val="26"/>
          <w:rtl/>
        </w:rPr>
        <w:footnoteReference w:id="13"/>
      </w:r>
      <w:r w:rsidR="00B65AEE" w:rsidRPr="00D432A7">
        <w:rPr>
          <w:rFonts w:asciiTheme="majorBidi" w:hAnsiTheme="majorBidi"/>
          <w:sz w:val="26"/>
          <w:szCs w:val="26"/>
          <w:rtl/>
        </w:rPr>
        <w:t xml:space="preserve"> في مقترح المرحلة الأولى من </w:t>
      </w:r>
      <w:r w:rsidR="00DC7986" w:rsidRPr="00D432A7">
        <w:rPr>
          <w:rFonts w:asciiTheme="majorBidi" w:hAnsiTheme="majorBidi"/>
          <w:sz w:val="26"/>
          <w:szCs w:val="26"/>
          <w:rtl/>
        </w:rPr>
        <w:t xml:space="preserve">خطة تنفيذ تعديل كيغالي للخفض التدريجي </w:t>
      </w:r>
      <w:r w:rsidR="00DC7986" w:rsidRPr="00D432A7">
        <w:rPr>
          <w:rFonts w:asciiTheme="majorBidi" w:hAnsiTheme="majorBidi"/>
          <w:sz w:val="26"/>
          <w:szCs w:val="26"/>
          <w:rtl/>
        </w:rPr>
        <w:lastRenderedPageBreak/>
        <w:t>للمواد الهيدروفلوروكربونية</w:t>
      </w:r>
      <w:r w:rsidR="00EE5D9E" w:rsidRPr="00D432A7">
        <w:rPr>
          <w:rFonts w:asciiTheme="majorBidi" w:hAnsiTheme="majorBidi" w:hint="cs"/>
          <w:sz w:val="26"/>
          <w:szCs w:val="26"/>
          <w:rtl/>
        </w:rPr>
        <w:t xml:space="preserve"> </w:t>
      </w:r>
      <w:r w:rsidR="00B65AEE" w:rsidRPr="00D432A7">
        <w:rPr>
          <w:rFonts w:asciiTheme="majorBidi" w:hAnsiTheme="majorBidi"/>
          <w:sz w:val="26"/>
          <w:szCs w:val="26"/>
          <w:rtl/>
        </w:rPr>
        <w:t xml:space="preserve">إلى حاجة البلد لاتخاذ إجراءات مبكرة تجاه </w:t>
      </w:r>
      <w:r w:rsidR="00A15F67" w:rsidRPr="00D432A7">
        <w:rPr>
          <w:rFonts w:asciiTheme="majorBidi" w:hAnsiTheme="majorBidi" w:hint="cs"/>
          <w:sz w:val="26"/>
          <w:szCs w:val="26"/>
          <w:rtl/>
        </w:rPr>
        <w:t>الخفض التدريجي لهذه المواد،</w:t>
      </w:r>
      <w:r w:rsidR="00B65AEE" w:rsidRPr="00D432A7">
        <w:rPr>
          <w:rFonts w:asciiTheme="majorBidi" w:hAnsiTheme="majorBidi"/>
          <w:sz w:val="26"/>
          <w:szCs w:val="26"/>
          <w:rtl/>
        </w:rPr>
        <w:t xml:space="preserve">  </w:t>
      </w:r>
      <w:r w:rsidR="00A15F67" w:rsidRPr="00D432A7">
        <w:rPr>
          <w:rFonts w:asciiTheme="majorBidi" w:hAnsiTheme="majorBidi" w:hint="cs"/>
          <w:sz w:val="26"/>
          <w:szCs w:val="26"/>
          <w:rtl/>
        </w:rPr>
        <w:t xml:space="preserve">وعلى أن يكون مفهوماً </w:t>
      </w:r>
      <w:r w:rsidR="00B65AEE" w:rsidRPr="00D432A7">
        <w:rPr>
          <w:rFonts w:asciiTheme="majorBidi" w:hAnsiTheme="majorBidi"/>
          <w:sz w:val="26"/>
          <w:szCs w:val="26"/>
          <w:rtl/>
        </w:rPr>
        <w:t>أن التخفيضات في الاستهلاك المتبقي المؤهل للتمويل المرتبط بهذه المرحلة سي</w:t>
      </w:r>
      <w:r w:rsidR="00A15F67" w:rsidRPr="00D432A7">
        <w:rPr>
          <w:rFonts w:asciiTheme="majorBidi" w:hAnsiTheme="majorBidi" w:hint="cs"/>
          <w:sz w:val="26"/>
          <w:szCs w:val="26"/>
          <w:rtl/>
        </w:rPr>
        <w:t>جري</w:t>
      </w:r>
      <w:r w:rsidR="00B65AEE" w:rsidRPr="00D432A7">
        <w:rPr>
          <w:rFonts w:asciiTheme="majorBidi" w:hAnsiTheme="majorBidi"/>
          <w:sz w:val="26"/>
          <w:szCs w:val="26"/>
          <w:rtl/>
        </w:rPr>
        <w:t xml:space="preserve"> تعديلها بناءً على المبادئ التوجيهية التي ستوافق عليها اللجنة التنفيذية لقطاع الخدمة للبلدان غير ذات حجم الاستهلاك المنخفض</w:t>
      </w:r>
      <w:r w:rsidR="00B65AEE" w:rsidRPr="00D432A7">
        <w:rPr>
          <w:rFonts w:asciiTheme="majorBidi" w:hAnsiTheme="majorBidi"/>
          <w:sz w:val="26"/>
          <w:szCs w:val="26"/>
        </w:rPr>
        <w:t>.</w:t>
      </w:r>
    </w:p>
    <w:p w14:paraId="675C03E9" w14:textId="597BD84F" w:rsidR="00B65AEE" w:rsidRPr="00D432A7" w:rsidRDefault="00B65AEE" w:rsidP="00796264">
      <w:pPr>
        <w:bidi/>
        <w:spacing w:after="240" w:line="360" w:lineRule="auto"/>
        <w:rPr>
          <w:rFonts w:asciiTheme="majorBidi" w:hAnsiTheme="majorBidi"/>
          <w:i/>
          <w:iCs/>
          <w:sz w:val="26"/>
          <w:szCs w:val="26"/>
          <w:rtl/>
        </w:rPr>
      </w:pPr>
      <w:r w:rsidRPr="00D432A7">
        <w:rPr>
          <w:rFonts w:asciiTheme="majorBidi" w:hAnsiTheme="majorBidi"/>
          <w:i/>
          <w:iCs/>
          <w:sz w:val="26"/>
          <w:szCs w:val="26"/>
          <w:rtl/>
          <w:lang w:bidi="ar-SA"/>
        </w:rPr>
        <w:t xml:space="preserve">استهلاك المواد الهيدروفلوروكربونية  في </w:t>
      </w:r>
      <w:r w:rsidR="00A15F67" w:rsidRPr="00D432A7">
        <w:rPr>
          <w:rFonts w:asciiTheme="majorBidi" w:hAnsiTheme="majorBidi" w:hint="cs"/>
          <w:i/>
          <w:iCs/>
          <w:sz w:val="26"/>
          <w:szCs w:val="26"/>
          <w:rtl/>
          <w:lang w:bidi="ar-SA"/>
        </w:rPr>
        <w:t xml:space="preserve">مجال </w:t>
      </w:r>
      <w:r w:rsidRPr="00D432A7">
        <w:rPr>
          <w:rFonts w:asciiTheme="majorBidi" w:hAnsiTheme="majorBidi"/>
          <w:i/>
          <w:iCs/>
          <w:sz w:val="26"/>
          <w:szCs w:val="26"/>
          <w:rtl/>
          <w:lang w:bidi="ar-SA"/>
        </w:rPr>
        <w:t>الخدمة</w:t>
      </w:r>
    </w:p>
    <w:p w14:paraId="500EF987" w14:textId="5C7DAC27"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 xml:space="preserve">استعرضت الأمانة مستويات استهلاك المواد الهيدروفلوروكربونية في البلد في </w:t>
      </w:r>
      <w:r w:rsidR="00946A3F" w:rsidRPr="00D432A7">
        <w:rPr>
          <w:rFonts w:asciiTheme="majorBidi" w:hAnsiTheme="majorBidi" w:hint="cs"/>
          <w:sz w:val="26"/>
          <w:szCs w:val="26"/>
          <w:rtl/>
        </w:rPr>
        <w:t>ال</w:t>
      </w:r>
      <w:r w:rsidRPr="00D432A7">
        <w:rPr>
          <w:rFonts w:asciiTheme="majorBidi" w:hAnsiTheme="majorBidi"/>
          <w:sz w:val="26"/>
          <w:szCs w:val="26"/>
          <w:rtl/>
        </w:rPr>
        <w:t xml:space="preserve">تطبيقات </w:t>
      </w:r>
      <w:r w:rsidR="00946A3F" w:rsidRPr="00D432A7">
        <w:rPr>
          <w:rFonts w:asciiTheme="majorBidi" w:hAnsiTheme="majorBidi" w:hint="cs"/>
          <w:sz w:val="26"/>
          <w:szCs w:val="26"/>
          <w:rtl/>
        </w:rPr>
        <w:t>ال</w:t>
      </w:r>
      <w:r w:rsidRPr="00D432A7">
        <w:rPr>
          <w:rFonts w:asciiTheme="majorBidi" w:hAnsiTheme="majorBidi"/>
          <w:sz w:val="26"/>
          <w:szCs w:val="26"/>
          <w:rtl/>
        </w:rPr>
        <w:t>مختلفة ولاحظت أن مستويات الشحن وتواتر الخدمة لإعادة الشحن ب</w:t>
      </w:r>
      <w:r w:rsidR="00946A3F" w:rsidRPr="00D432A7">
        <w:rPr>
          <w:rFonts w:asciiTheme="majorBidi" w:hAnsiTheme="majorBidi" w:hint="cs"/>
          <w:sz w:val="26"/>
          <w:szCs w:val="26"/>
          <w:rtl/>
        </w:rPr>
        <w:t>غازات</w:t>
      </w:r>
      <w:r w:rsidRPr="00D432A7">
        <w:rPr>
          <w:rFonts w:asciiTheme="majorBidi" w:hAnsiTheme="majorBidi"/>
          <w:sz w:val="26"/>
          <w:szCs w:val="26"/>
          <w:rtl/>
        </w:rPr>
        <w:t xml:space="preserve"> التبريد مرتفعة مقارنة بمتطلبات الخدمة النموذجية، ولا سيما في التبريد المنزلي والتبريد التجاري وتطبيقات تكييف هواء </w:t>
      </w:r>
      <w:r w:rsidR="00A37E0C" w:rsidRPr="00D432A7">
        <w:rPr>
          <w:rFonts w:asciiTheme="majorBidi" w:hAnsiTheme="majorBidi" w:hint="cs"/>
          <w:sz w:val="26"/>
          <w:szCs w:val="26"/>
          <w:rtl/>
        </w:rPr>
        <w:t>المساكن</w:t>
      </w:r>
      <w:r w:rsidRPr="00D432A7">
        <w:rPr>
          <w:rFonts w:asciiTheme="majorBidi" w:hAnsiTheme="majorBidi"/>
          <w:sz w:val="26"/>
          <w:szCs w:val="26"/>
          <w:rtl/>
        </w:rPr>
        <w:t>. وأوضحت اليونيدو أن</w:t>
      </w:r>
      <w:r w:rsidR="00A37E0C" w:rsidRPr="00D432A7">
        <w:rPr>
          <w:rFonts w:asciiTheme="majorBidi" w:hAnsiTheme="majorBidi" w:hint="cs"/>
          <w:sz w:val="26"/>
          <w:szCs w:val="26"/>
          <w:rtl/>
        </w:rPr>
        <w:t xml:space="preserve"> هذا</w:t>
      </w:r>
      <w:r w:rsidRPr="00D432A7">
        <w:rPr>
          <w:rFonts w:asciiTheme="majorBidi" w:hAnsiTheme="majorBidi"/>
          <w:sz w:val="26"/>
          <w:szCs w:val="26"/>
          <w:rtl/>
        </w:rPr>
        <w:t xml:space="preserve"> الاستهلاك المرتفع مرتبط باستخدام </w:t>
      </w:r>
      <w:r w:rsidR="00AD67EF" w:rsidRPr="00D432A7">
        <w:rPr>
          <w:rFonts w:asciiTheme="majorBidi" w:hAnsiTheme="majorBidi"/>
          <w:sz w:val="26"/>
          <w:szCs w:val="26"/>
          <w:rtl/>
        </w:rPr>
        <w:t>غازات التبريد</w:t>
      </w:r>
      <w:r w:rsidRPr="00D432A7">
        <w:rPr>
          <w:rFonts w:asciiTheme="majorBidi" w:hAnsiTheme="majorBidi"/>
          <w:sz w:val="26"/>
          <w:szCs w:val="26"/>
          <w:rtl/>
        </w:rPr>
        <w:t xml:space="preserve"> للشحن الأو</w:t>
      </w:r>
      <w:r w:rsidR="00A37E0C" w:rsidRPr="00D432A7">
        <w:rPr>
          <w:rFonts w:asciiTheme="majorBidi" w:hAnsiTheme="majorBidi" w:hint="cs"/>
          <w:sz w:val="26"/>
          <w:szCs w:val="26"/>
          <w:rtl/>
        </w:rPr>
        <w:t>َّ</w:t>
      </w:r>
      <w:r w:rsidRPr="00D432A7">
        <w:rPr>
          <w:rFonts w:asciiTheme="majorBidi" w:hAnsiTheme="majorBidi"/>
          <w:sz w:val="26"/>
          <w:szCs w:val="26"/>
          <w:rtl/>
        </w:rPr>
        <w:t xml:space="preserve">لي عند تركيب المعدات؛ </w:t>
      </w:r>
      <w:r w:rsidR="004D3F15" w:rsidRPr="00D432A7">
        <w:rPr>
          <w:rFonts w:asciiTheme="majorBidi" w:hAnsiTheme="majorBidi" w:hint="cs"/>
          <w:sz w:val="26"/>
          <w:szCs w:val="26"/>
          <w:rtl/>
          <w:lang w:bidi="ar-EG"/>
        </w:rPr>
        <w:t>و</w:t>
      </w:r>
      <w:r w:rsidRPr="00D432A7">
        <w:rPr>
          <w:rFonts w:asciiTheme="majorBidi" w:hAnsiTheme="majorBidi"/>
          <w:sz w:val="26"/>
          <w:szCs w:val="26"/>
          <w:rtl/>
        </w:rPr>
        <w:t xml:space="preserve">الغسل والتنظيف باستخدام المواد الهيدروفلوروكربونية في قطاع الخدمة؛ </w:t>
      </w:r>
      <w:r w:rsidR="004D3F15" w:rsidRPr="00D432A7">
        <w:rPr>
          <w:rFonts w:asciiTheme="majorBidi" w:hAnsiTheme="majorBidi" w:hint="cs"/>
          <w:sz w:val="26"/>
          <w:szCs w:val="26"/>
          <w:rtl/>
        </w:rPr>
        <w:t>و</w:t>
      </w:r>
      <w:r w:rsidRPr="00D432A7">
        <w:rPr>
          <w:rFonts w:asciiTheme="majorBidi" w:hAnsiTheme="majorBidi"/>
          <w:sz w:val="26"/>
          <w:szCs w:val="26"/>
          <w:rtl/>
        </w:rPr>
        <w:t>المستويات غير الدقيقة لشحن غاز التبريد في معدات التبريد المنزلية؛ و</w:t>
      </w:r>
      <w:r w:rsidR="004D3F15" w:rsidRPr="00D432A7">
        <w:rPr>
          <w:rFonts w:asciiTheme="majorBidi" w:hAnsiTheme="majorBidi" w:hint="cs"/>
          <w:sz w:val="26"/>
          <w:szCs w:val="26"/>
          <w:rtl/>
        </w:rPr>
        <w:t xml:space="preserve">احتمال وجود </w:t>
      </w:r>
      <w:r w:rsidRPr="00D432A7">
        <w:rPr>
          <w:rFonts w:asciiTheme="majorBidi" w:hAnsiTheme="majorBidi"/>
          <w:sz w:val="26"/>
          <w:szCs w:val="26"/>
          <w:rtl/>
        </w:rPr>
        <w:t xml:space="preserve">مخزونات من </w:t>
      </w:r>
      <w:r w:rsidR="00AD67EF" w:rsidRPr="00D432A7">
        <w:rPr>
          <w:rFonts w:asciiTheme="majorBidi" w:hAnsiTheme="majorBidi"/>
          <w:sz w:val="26"/>
          <w:szCs w:val="26"/>
          <w:rtl/>
        </w:rPr>
        <w:t>غازات التبريد</w:t>
      </w:r>
      <w:r w:rsidRPr="00D432A7">
        <w:rPr>
          <w:rFonts w:asciiTheme="majorBidi" w:hAnsiTheme="majorBidi"/>
          <w:sz w:val="26"/>
          <w:szCs w:val="26"/>
          <w:rtl/>
        </w:rPr>
        <w:t xml:space="preserve"> المختلفة. وتفهم الأمانة أيضا</w:t>
      </w:r>
      <w:r w:rsidR="004D3F15" w:rsidRPr="00D432A7">
        <w:rPr>
          <w:rFonts w:asciiTheme="majorBidi" w:hAnsiTheme="majorBidi" w:hint="cs"/>
          <w:sz w:val="26"/>
          <w:szCs w:val="26"/>
          <w:rtl/>
        </w:rPr>
        <w:t>ً</w:t>
      </w:r>
      <w:r w:rsidRPr="00D432A7">
        <w:rPr>
          <w:rFonts w:asciiTheme="majorBidi" w:hAnsiTheme="majorBidi"/>
          <w:sz w:val="26"/>
          <w:szCs w:val="26"/>
          <w:rtl/>
        </w:rPr>
        <w:t xml:space="preserve"> أنه لا يوجد تقدير لاستهلاك </w:t>
      </w:r>
      <w:r w:rsidR="00AD67EF" w:rsidRPr="00D432A7">
        <w:rPr>
          <w:rFonts w:asciiTheme="majorBidi" w:hAnsiTheme="majorBidi"/>
          <w:sz w:val="26"/>
          <w:szCs w:val="26"/>
          <w:rtl/>
        </w:rPr>
        <w:t>غازات التبريد</w:t>
      </w:r>
      <w:r w:rsidRPr="00D432A7">
        <w:rPr>
          <w:rFonts w:asciiTheme="majorBidi" w:hAnsiTheme="majorBidi"/>
          <w:sz w:val="26"/>
          <w:szCs w:val="26"/>
          <w:rtl/>
        </w:rPr>
        <w:t xml:space="preserve"> </w:t>
      </w:r>
      <w:r w:rsidR="004D3F15" w:rsidRPr="00D432A7">
        <w:rPr>
          <w:rFonts w:asciiTheme="majorBidi" w:hAnsiTheme="majorBidi" w:hint="cs"/>
          <w:sz w:val="26"/>
          <w:szCs w:val="26"/>
          <w:rtl/>
        </w:rPr>
        <w:t>في أغراض ا</w:t>
      </w:r>
      <w:r w:rsidRPr="00D432A7">
        <w:rPr>
          <w:rFonts w:asciiTheme="majorBidi" w:hAnsiTheme="majorBidi"/>
          <w:sz w:val="26"/>
          <w:szCs w:val="26"/>
          <w:rtl/>
        </w:rPr>
        <w:t>لشحن الأو</w:t>
      </w:r>
      <w:r w:rsidR="00FC7888" w:rsidRPr="00D432A7">
        <w:rPr>
          <w:rFonts w:asciiTheme="majorBidi" w:hAnsiTheme="majorBidi" w:hint="cs"/>
          <w:sz w:val="26"/>
          <w:szCs w:val="26"/>
          <w:rtl/>
        </w:rPr>
        <w:t>َّ</w:t>
      </w:r>
      <w:r w:rsidRPr="00D432A7">
        <w:rPr>
          <w:rFonts w:asciiTheme="majorBidi" w:hAnsiTheme="majorBidi"/>
          <w:sz w:val="26"/>
          <w:szCs w:val="26"/>
          <w:rtl/>
        </w:rPr>
        <w:t xml:space="preserve">لي. </w:t>
      </w:r>
      <w:r w:rsidR="004D3F15" w:rsidRPr="00D432A7">
        <w:rPr>
          <w:rFonts w:asciiTheme="majorBidi" w:hAnsiTheme="majorBidi" w:hint="cs"/>
          <w:sz w:val="26"/>
          <w:szCs w:val="26"/>
          <w:rtl/>
        </w:rPr>
        <w:t>و</w:t>
      </w:r>
      <w:r w:rsidRPr="00D432A7">
        <w:rPr>
          <w:rFonts w:asciiTheme="majorBidi" w:hAnsiTheme="majorBidi"/>
          <w:sz w:val="26"/>
          <w:szCs w:val="26"/>
          <w:rtl/>
        </w:rPr>
        <w:t xml:space="preserve">بالنظر إلى ما </w:t>
      </w:r>
      <w:r w:rsidR="004D3F15" w:rsidRPr="00D432A7">
        <w:rPr>
          <w:rFonts w:asciiTheme="majorBidi" w:hAnsiTheme="majorBidi" w:hint="cs"/>
          <w:sz w:val="26"/>
          <w:szCs w:val="26"/>
          <w:rtl/>
        </w:rPr>
        <w:t>سلف ذكره</w:t>
      </w:r>
      <w:r w:rsidRPr="00D432A7">
        <w:rPr>
          <w:rFonts w:asciiTheme="majorBidi" w:hAnsiTheme="majorBidi"/>
          <w:sz w:val="26"/>
          <w:szCs w:val="26"/>
          <w:rtl/>
        </w:rPr>
        <w:t xml:space="preserve">، تشير الأمانة إلى أن اليونيدو ستجري، </w:t>
      </w:r>
      <w:r w:rsidR="004D3F15" w:rsidRPr="00D432A7">
        <w:rPr>
          <w:rFonts w:asciiTheme="majorBidi" w:hAnsiTheme="majorBidi" w:hint="cs"/>
          <w:sz w:val="26"/>
          <w:szCs w:val="26"/>
          <w:rtl/>
        </w:rPr>
        <w:t>في إطار</w:t>
      </w:r>
      <w:r w:rsidRPr="00D432A7">
        <w:rPr>
          <w:rFonts w:asciiTheme="majorBidi" w:hAnsiTheme="majorBidi"/>
          <w:sz w:val="26"/>
          <w:szCs w:val="26"/>
          <w:rtl/>
        </w:rPr>
        <w:t xml:space="preserve"> تنفيذ الشريحة الأولى، </w:t>
      </w:r>
      <w:r w:rsidR="004D3F15" w:rsidRPr="00D432A7">
        <w:rPr>
          <w:rFonts w:asciiTheme="majorBidi" w:hAnsiTheme="majorBidi" w:hint="cs"/>
          <w:sz w:val="26"/>
          <w:szCs w:val="26"/>
          <w:rtl/>
        </w:rPr>
        <w:t xml:space="preserve">دراسة استقصائية </w:t>
      </w:r>
      <w:r w:rsidRPr="00D432A7">
        <w:rPr>
          <w:rFonts w:asciiTheme="majorBidi" w:hAnsiTheme="majorBidi"/>
          <w:sz w:val="26"/>
          <w:szCs w:val="26"/>
          <w:rtl/>
        </w:rPr>
        <w:t>لتقييم الاستخدامات الفعلية للبلد للمواد الهيدروفلوروكربونية  في التطبيقات المختلفة في قطاع الخدمة</w:t>
      </w:r>
      <w:r w:rsidRPr="00D432A7">
        <w:rPr>
          <w:rFonts w:asciiTheme="majorBidi" w:hAnsiTheme="majorBidi"/>
          <w:sz w:val="26"/>
          <w:szCs w:val="26"/>
        </w:rPr>
        <w:t>.</w:t>
      </w:r>
    </w:p>
    <w:p w14:paraId="6987A1DB" w14:textId="32CACB57" w:rsidR="00B65AEE" w:rsidRPr="00D432A7" w:rsidRDefault="00B65AEE" w:rsidP="00C82D61">
      <w:pPr>
        <w:bidi/>
        <w:spacing w:after="240" w:line="276" w:lineRule="auto"/>
        <w:rPr>
          <w:rFonts w:asciiTheme="majorBidi" w:hAnsiTheme="majorBidi"/>
          <w:i/>
          <w:iCs/>
          <w:sz w:val="26"/>
          <w:szCs w:val="26"/>
          <w:rtl/>
        </w:rPr>
      </w:pPr>
      <w:r w:rsidRPr="00D432A7">
        <w:rPr>
          <w:rFonts w:asciiTheme="majorBidi" w:hAnsiTheme="majorBidi"/>
          <w:i/>
          <w:iCs/>
          <w:sz w:val="26"/>
          <w:szCs w:val="26"/>
          <w:rtl/>
          <w:lang w:bidi="ar-SA"/>
        </w:rPr>
        <w:t>مشروع</w:t>
      </w:r>
      <w:r w:rsidR="00B35CE9" w:rsidRPr="00D432A7">
        <w:rPr>
          <w:rFonts w:asciiTheme="majorBidi" w:hAnsiTheme="majorBidi" w:hint="cs"/>
          <w:i/>
          <w:iCs/>
          <w:sz w:val="26"/>
          <w:szCs w:val="26"/>
          <w:rtl/>
          <w:lang w:bidi="ar-SA"/>
        </w:rPr>
        <w:t xml:space="preserve"> العرض</w:t>
      </w:r>
      <w:r w:rsidRPr="00D432A7">
        <w:rPr>
          <w:rFonts w:asciiTheme="majorBidi" w:hAnsiTheme="majorBidi"/>
          <w:i/>
          <w:iCs/>
          <w:sz w:val="26"/>
          <w:szCs w:val="26"/>
          <w:rtl/>
          <w:lang w:bidi="ar-SA"/>
        </w:rPr>
        <w:t xml:space="preserve"> الإيضاحي </w:t>
      </w:r>
      <w:r w:rsidR="0019712C" w:rsidRPr="00D432A7">
        <w:rPr>
          <w:rFonts w:asciiTheme="majorBidi" w:hAnsiTheme="majorBidi" w:hint="cs"/>
          <w:i/>
          <w:iCs/>
          <w:sz w:val="26"/>
          <w:szCs w:val="26"/>
          <w:rtl/>
          <w:lang w:bidi="ar-SA"/>
        </w:rPr>
        <w:t>لتكنولوجيا</w:t>
      </w:r>
      <w:r w:rsidRPr="00D432A7">
        <w:rPr>
          <w:rFonts w:asciiTheme="majorBidi" w:hAnsiTheme="majorBidi"/>
          <w:i/>
          <w:iCs/>
          <w:sz w:val="26"/>
          <w:szCs w:val="26"/>
          <w:rtl/>
          <w:lang w:bidi="ar-SA"/>
        </w:rPr>
        <w:t xml:space="preserve"> </w:t>
      </w:r>
      <w:r w:rsidR="0019712C" w:rsidRPr="00D432A7">
        <w:rPr>
          <w:rFonts w:asciiTheme="majorBidi" w:hAnsiTheme="majorBidi" w:hint="cs"/>
          <w:i/>
          <w:iCs/>
          <w:sz w:val="26"/>
          <w:szCs w:val="26"/>
          <w:rtl/>
          <w:lang w:bidi="ar-SA"/>
        </w:rPr>
        <w:t>ا</w:t>
      </w:r>
      <w:r w:rsidRPr="00D432A7">
        <w:rPr>
          <w:rFonts w:asciiTheme="majorBidi" w:hAnsiTheme="majorBidi"/>
          <w:i/>
          <w:iCs/>
          <w:sz w:val="26"/>
          <w:szCs w:val="26"/>
          <w:rtl/>
          <w:lang w:bidi="ar-SA"/>
        </w:rPr>
        <w:t xml:space="preserve">لثلاجات المنزلية </w:t>
      </w:r>
      <w:r w:rsidR="00B35CE9" w:rsidRPr="00D432A7">
        <w:rPr>
          <w:rFonts w:asciiTheme="majorBidi" w:hAnsiTheme="majorBidi" w:hint="cs"/>
          <w:i/>
          <w:iCs/>
          <w:sz w:val="26"/>
          <w:szCs w:val="26"/>
          <w:rtl/>
          <w:lang w:bidi="ar-SA"/>
        </w:rPr>
        <w:t>القائمة</w:t>
      </w:r>
      <w:r w:rsidR="0019712C" w:rsidRPr="00D432A7">
        <w:rPr>
          <w:rFonts w:asciiTheme="majorBidi" w:hAnsiTheme="majorBidi" w:hint="cs"/>
          <w:i/>
          <w:iCs/>
          <w:sz w:val="26"/>
          <w:szCs w:val="26"/>
          <w:rtl/>
          <w:lang w:bidi="ar-SA"/>
        </w:rPr>
        <w:t xml:space="preserve"> على غاز التبريد </w:t>
      </w:r>
      <w:r w:rsidRPr="00D432A7">
        <w:rPr>
          <w:rFonts w:asciiTheme="majorBidi" w:hAnsiTheme="majorBidi"/>
          <w:i/>
          <w:iCs/>
          <w:sz w:val="26"/>
          <w:szCs w:val="26"/>
        </w:rPr>
        <w:t>R-600a</w:t>
      </w:r>
      <w:r w:rsidRPr="00D432A7">
        <w:rPr>
          <w:rFonts w:asciiTheme="majorBidi" w:hAnsiTheme="majorBidi"/>
          <w:i/>
          <w:iCs/>
          <w:sz w:val="26"/>
          <w:szCs w:val="26"/>
          <w:rtl/>
          <w:lang w:bidi="ar-SA"/>
        </w:rPr>
        <w:t xml:space="preserve"> </w:t>
      </w:r>
      <w:r w:rsidR="0019712C" w:rsidRPr="00D432A7">
        <w:rPr>
          <w:rFonts w:asciiTheme="majorBidi" w:hAnsiTheme="majorBidi" w:hint="cs"/>
          <w:i/>
          <w:iCs/>
          <w:sz w:val="26"/>
          <w:szCs w:val="26"/>
          <w:rtl/>
          <w:lang w:bidi="ar-SA"/>
        </w:rPr>
        <w:t xml:space="preserve">المستخدمة </w:t>
      </w:r>
      <w:r w:rsidRPr="00D432A7">
        <w:rPr>
          <w:rFonts w:asciiTheme="majorBidi" w:hAnsiTheme="majorBidi"/>
          <w:i/>
          <w:iCs/>
          <w:sz w:val="26"/>
          <w:szCs w:val="26"/>
          <w:rtl/>
          <w:lang w:bidi="ar-SA"/>
        </w:rPr>
        <w:t>في قطاع الصحة</w:t>
      </w:r>
    </w:p>
    <w:p w14:paraId="13594B64" w14:textId="64A712A2"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 xml:space="preserve">طلبت الأمانة معلومات إضافية عن الحاجة إلى مشروع </w:t>
      </w:r>
      <w:r w:rsidR="00B35CE9" w:rsidRPr="00D432A7">
        <w:rPr>
          <w:rFonts w:asciiTheme="majorBidi" w:hAnsiTheme="majorBidi" w:hint="cs"/>
          <w:sz w:val="26"/>
          <w:szCs w:val="26"/>
          <w:rtl/>
        </w:rPr>
        <w:t xml:space="preserve">العرض </w:t>
      </w:r>
      <w:r w:rsidRPr="00D432A7">
        <w:rPr>
          <w:rFonts w:asciiTheme="majorBidi" w:hAnsiTheme="majorBidi"/>
          <w:sz w:val="26"/>
          <w:szCs w:val="26"/>
          <w:rtl/>
        </w:rPr>
        <w:t>الإيضاحي لتكنولوجي</w:t>
      </w:r>
      <w:r w:rsidR="00B35CE9" w:rsidRPr="00D432A7">
        <w:rPr>
          <w:rFonts w:asciiTheme="majorBidi" w:hAnsiTheme="majorBidi" w:hint="cs"/>
          <w:sz w:val="26"/>
          <w:szCs w:val="26"/>
          <w:rtl/>
        </w:rPr>
        <w:t>ا</w:t>
      </w:r>
      <w:r w:rsidRPr="00D432A7">
        <w:rPr>
          <w:rFonts w:asciiTheme="majorBidi" w:hAnsiTheme="majorBidi"/>
          <w:sz w:val="26"/>
          <w:szCs w:val="26"/>
          <w:rtl/>
        </w:rPr>
        <w:t xml:space="preserve"> اعتماد الثلاجات المنزلية القائمة على</w:t>
      </w:r>
      <w:r w:rsidR="00B35CE9" w:rsidRPr="00D432A7">
        <w:rPr>
          <w:rFonts w:asciiTheme="majorBidi" w:hAnsiTheme="majorBidi" w:hint="cs"/>
          <w:sz w:val="26"/>
          <w:szCs w:val="26"/>
          <w:rtl/>
        </w:rPr>
        <w:t xml:space="preserve"> غاز التبريد</w:t>
      </w:r>
      <w:r w:rsidRPr="00D432A7">
        <w:rPr>
          <w:rFonts w:asciiTheme="majorBidi" w:hAnsiTheme="majorBidi"/>
          <w:sz w:val="26"/>
          <w:szCs w:val="26"/>
        </w:rPr>
        <w:t xml:space="preserve"> R 600a </w:t>
      </w:r>
      <w:r w:rsidRPr="00D432A7">
        <w:rPr>
          <w:rFonts w:asciiTheme="majorBidi" w:hAnsiTheme="majorBidi"/>
          <w:sz w:val="26"/>
          <w:szCs w:val="26"/>
          <w:rtl/>
        </w:rPr>
        <w:t>في تطبيقات الرعاية الصحية، مع ملاحظة أن</w:t>
      </w:r>
      <w:r w:rsidR="00B35CE9" w:rsidRPr="00D432A7">
        <w:rPr>
          <w:rFonts w:asciiTheme="majorBidi" w:hAnsiTheme="majorBidi" w:hint="cs"/>
          <w:sz w:val="26"/>
          <w:szCs w:val="26"/>
          <w:rtl/>
        </w:rPr>
        <w:t xml:space="preserve"> غاز التبريد</w:t>
      </w:r>
      <w:r w:rsidRPr="00D432A7">
        <w:rPr>
          <w:rFonts w:asciiTheme="majorBidi" w:hAnsiTheme="majorBidi"/>
          <w:sz w:val="26"/>
          <w:szCs w:val="26"/>
        </w:rPr>
        <w:t xml:space="preserve"> R 600a </w:t>
      </w:r>
      <w:r w:rsidRPr="00D432A7">
        <w:rPr>
          <w:rFonts w:asciiTheme="majorBidi" w:hAnsiTheme="majorBidi"/>
          <w:sz w:val="26"/>
          <w:szCs w:val="26"/>
          <w:rtl/>
        </w:rPr>
        <w:t xml:space="preserve">يستخدم على نطاق واسع في جميع أنحاء العالم </w:t>
      </w:r>
      <w:r w:rsidR="00B35CE9" w:rsidRPr="00D432A7">
        <w:rPr>
          <w:rFonts w:asciiTheme="majorBidi" w:hAnsiTheme="majorBidi" w:hint="cs"/>
          <w:sz w:val="26"/>
          <w:szCs w:val="26"/>
          <w:rtl/>
        </w:rPr>
        <w:t>بوصفه غازا</w:t>
      </w:r>
      <w:r w:rsidRPr="00D432A7">
        <w:rPr>
          <w:rFonts w:asciiTheme="majorBidi" w:hAnsiTheme="majorBidi"/>
          <w:sz w:val="26"/>
          <w:szCs w:val="26"/>
          <w:rtl/>
        </w:rPr>
        <w:t xml:space="preserve"> فعال</w:t>
      </w:r>
      <w:r w:rsidR="00B35CE9" w:rsidRPr="00D432A7">
        <w:rPr>
          <w:rFonts w:asciiTheme="majorBidi" w:hAnsiTheme="majorBidi" w:hint="cs"/>
          <w:sz w:val="26"/>
          <w:szCs w:val="26"/>
          <w:rtl/>
        </w:rPr>
        <w:t>اً</w:t>
      </w:r>
      <w:r w:rsidRPr="00D432A7">
        <w:rPr>
          <w:rFonts w:asciiTheme="majorBidi" w:hAnsiTheme="majorBidi"/>
          <w:sz w:val="26"/>
          <w:szCs w:val="26"/>
          <w:rtl/>
        </w:rPr>
        <w:t xml:space="preserve"> من حيث التكلفة في الثلاجات المنزلية. </w:t>
      </w:r>
      <w:r w:rsidR="00B35CE9" w:rsidRPr="00D432A7">
        <w:rPr>
          <w:rFonts w:asciiTheme="majorBidi" w:hAnsiTheme="majorBidi" w:hint="cs"/>
          <w:sz w:val="26"/>
          <w:szCs w:val="26"/>
          <w:rtl/>
        </w:rPr>
        <w:t>و</w:t>
      </w:r>
      <w:r w:rsidRPr="00D432A7">
        <w:rPr>
          <w:rFonts w:asciiTheme="majorBidi" w:hAnsiTheme="majorBidi"/>
          <w:sz w:val="26"/>
          <w:szCs w:val="26"/>
          <w:rtl/>
        </w:rPr>
        <w:t>رد</w:t>
      </w:r>
      <w:r w:rsidR="00896360" w:rsidRPr="00D432A7">
        <w:rPr>
          <w:rFonts w:asciiTheme="majorBidi" w:hAnsiTheme="majorBidi" w:hint="cs"/>
          <w:sz w:val="26"/>
          <w:szCs w:val="26"/>
          <w:rtl/>
        </w:rPr>
        <w:t>َّ</w:t>
      </w:r>
      <w:r w:rsidRPr="00D432A7">
        <w:rPr>
          <w:rFonts w:asciiTheme="majorBidi" w:hAnsiTheme="majorBidi"/>
          <w:sz w:val="26"/>
          <w:szCs w:val="26"/>
          <w:rtl/>
        </w:rPr>
        <w:t xml:space="preserve">ت </w:t>
      </w:r>
      <w:r w:rsidR="00B35CE9" w:rsidRPr="00D432A7">
        <w:rPr>
          <w:rFonts w:asciiTheme="majorBidi" w:hAnsiTheme="majorBidi" w:hint="cs"/>
          <w:sz w:val="26"/>
          <w:szCs w:val="26"/>
          <w:rtl/>
        </w:rPr>
        <w:t>اليونيدو</w:t>
      </w:r>
      <w:r w:rsidRPr="00D432A7">
        <w:rPr>
          <w:rFonts w:asciiTheme="majorBidi" w:hAnsiTheme="majorBidi"/>
          <w:sz w:val="26"/>
          <w:szCs w:val="26"/>
        </w:rPr>
        <w:t xml:space="preserve"> </w:t>
      </w:r>
      <w:r w:rsidRPr="00D432A7">
        <w:rPr>
          <w:rFonts w:asciiTheme="majorBidi" w:hAnsiTheme="majorBidi"/>
          <w:sz w:val="26"/>
          <w:szCs w:val="26"/>
          <w:rtl/>
        </w:rPr>
        <w:t>بأن الثلاجات المنزلية القائمة على</w:t>
      </w:r>
      <w:r w:rsidRPr="00D432A7">
        <w:rPr>
          <w:rFonts w:asciiTheme="majorBidi" w:hAnsiTheme="majorBidi"/>
          <w:sz w:val="26"/>
          <w:szCs w:val="26"/>
        </w:rPr>
        <w:t xml:space="preserve"> </w:t>
      </w:r>
      <w:r w:rsidRPr="00D432A7">
        <w:rPr>
          <w:rFonts w:asciiTheme="majorBidi" w:hAnsiTheme="majorBidi"/>
          <w:sz w:val="26"/>
          <w:szCs w:val="26"/>
          <w:rtl/>
        </w:rPr>
        <w:t>الهيدروفلوروكربون-</w:t>
      </w:r>
      <w:r w:rsidR="00B35CE9" w:rsidRPr="00D432A7">
        <w:rPr>
          <w:sz w:val="26"/>
          <w:szCs w:val="26"/>
        </w:rPr>
        <w:t>134a</w:t>
      </w:r>
      <w:r w:rsidR="00B35CE9" w:rsidRPr="00D432A7">
        <w:rPr>
          <w:rFonts w:asciiTheme="majorBidi" w:hAnsiTheme="majorBidi"/>
          <w:sz w:val="26"/>
          <w:szCs w:val="26"/>
          <w:rtl/>
        </w:rPr>
        <w:t xml:space="preserve"> </w:t>
      </w:r>
      <w:r w:rsidR="00B35CE9" w:rsidRPr="00D432A7">
        <w:rPr>
          <w:rFonts w:asciiTheme="majorBidi" w:hAnsiTheme="majorBidi" w:hint="cs"/>
          <w:sz w:val="26"/>
          <w:szCs w:val="26"/>
          <w:rtl/>
        </w:rPr>
        <w:t xml:space="preserve"> م</w:t>
      </w:r>
      <w:r w:rsidRPr="00D432A7">
        <w:rPr>
          <w:rFonts w:asciiTheme="majorBidi" w:hAnsiTheme="majorBidi"/>
          <w:sz w:val="26"/>
          <w:szCs w:val="26"/>
          <w:rtl/>
        </w:rPr>
        <w:t>ستخدم</w:t>
      </w:r>
      <w:r w:rsidR="00B35CE9" w:rsidRPr="00D432A7">
        <w:rPr>
          <w:rFonts w:asciiTheme="majorBidi" w:hAnsiTheme="majorBidi" w:hint="cs"/>
          <w:sz w:val="26"/>
          <w:szCs w:val="26"/>
          <w:rtl/>
        </w:rPr>
        <w:t>ة</w:t>
      </w:r>
      <w:r w:rsidRPr="00D432A7">
        <w:rPr>
          <w:rFonts w:asciiTheme="majorBidi" w:hAnsiTheme="majorBidi"/>
          <w:sz w:val="26"/>
          <w:szCs w:val="26"/>
          <w:rtl/>
        </w:rPr>
        <w:t xml:space="preserve"> على نطاق واسع في البلد، وأن مشروع </w:t>
      </w:r>
      <w:r w:rsidR="00B35CE9" w:rsidRPr="00D432A7">
        <w:rPr>
          <w:rFonts w:asciiTheme="majorBidi" w:hAnsiTheme="majorBidi" w:hint="cs"/>
          <w:sz w:val="26"/>
          <w:szCs w:val="26"/>
          <w:rtl/>
        </w:rPr>
        <w:t xml:space="preserve">العرض </w:t>
      </w:r>
      <w:r w:rsidRPr="00D432A7">
        <w:rPr>
          <w:rFonts w:asciiTheme="majorBidi" w:hAnsiTheme="majorBidi"/>
          <w:sz w:val="26"/>
          <w:szCs w:val="26"/>
          <w:rtl/>
        </w:rPr>
        <w:t>الإيضاحي المقترح للمستخدم النهائي من شأنه أن يحس</w:t>
      </w:r>
      <w:r w:rsidR="007F3B4A" w:rsidRPr="00D432A7">
        <w:rPr>
          <w:rFonts w:asciiTheme="majorBidi" w:hAnsiTheme="majorBidi" w:hint="cs"/>
          <w:sz w:val="26"/>
          <w:szCs w:val="26"/>
          <w:rtl/>
        </w:rPr>
        <w:t>ّ</w:t>
      </w:r>
      <w:r w:rsidRPr="00D432A7">
        <w:rPr>
          <w:rFonts w:asciiTheme="majorBidi" w:hAnsiTheme="majorBidi"/>
          <w:sz w:val="26"/>
          <w:szCs w:val="26"/>
          <w:rtl/>
        </w:rPr>
        <w:t xml:space="preserve">ن من </w:t>
      </w:r>
      <w:r w:rsidR="00B35CE9" w:rsidRPr="00D432A7">
        <w:rPr>
          <w:rFonts w:asciiTheme="majorBidi" w:hAnsiTheme="majorBidi" w:hint="cs"/>
          <w:sz w:val="26"/>
          <w:szCs w:val="26"/>
          <w:rtl/>
        </w:rPr>
        <w:t>ظهور</w:t>
      </w:r>
      <w:r w:rsidRPr="00D432A7">
        <w:rPr>
          <w:rFonts w:asciiTheme="majorBidi" w:hAnsiTheme="majorBidi"/>
          <w:sz w:val="26"/>
          <w:szCs w:val="26"/>
          <w:rtl/>
        </w:rPr>
        <w:t xml:space="preserve"> الثلاجات المحلية</w:t>
      </w:r>
      <w:r w:rsidR="00B35CE9" w:rsidRPr="00D432A7">
        <w:rPr>
          <w:rFonts w:asciiTheme="majorBidi" w:hAnsiTheme="majorBidi" w:hint="cs"/>
          <w:sz w:val="26"/>
          <w:szCs w:val="26"/>
          <w:rtl/>
        </w:rPr>
        <w:t xml:space="preserve"> القائمة على غاز التبريد</w:t>
      </w:r>
      <w:r w:rsidRPr="00D432A7">
        <w:rPr>
          <w:rFonts w:asciiTheme="majorBidi" w:hAnsiTheme="majorBidi"/>
          <w:sz w:val="26"/>
          <w:szCs w:val="26"/>
        </w:rPr>
        <w:t xml:space="preserve"> R-600a </w:t>
      </w:r>
      <w:r w:rsidRPr="00D432A7">
        <w:rPr>
          <w:rFonts w:asciiTheme="majorBidi" w:hAnsiTheme="majorBidi"/>
          <w:sz w:val="26"/>
          <w:szCs w:val="26"/>
          <w:rtl/>
        </w:rPr>
        <w:t>في السوق، مما يؤدي إلى تسريع ا</w:t>
      </w:r>
      <w:r w:rsidR="00B35CE9" w:rsidRPr="00D432A7">
        <w:rPr>
          <w:rFonts w:asciiTheme="majorBidi" w:hAnsiTheme="majorBidi" w:hint="cs"/>
          <w:sz w:val="26"/>
          <w:szCs w:val="26"/>
          <w:rtl/>
        </w:rPr>
        <w:t>ستخد</w:t>
      </w:r>
      <w:r w:rsidRPr="00D432A7">
        <w:rPr>
          <w:rFonts w:asciiTheme="majorBidi" w:hAnsiTheme="majorBidi"/>
          <w:sz w:val="26"/>
          <w:szCs w:val="26"/>
          <w:rtl/>
        </w:rPr>
        <w:t>ا</w:t>
      </w:r>
      <w:r w:rsidR="00B35CE9" w:rsidRPr="00D432A7">
        <w:rPr>
          <w:rFonts w:asciiTheme="majorBidi" w:hAnsiTheme="majorBidi" w:hint="cs"/>
          <w:sz w:val="26"/>
          <w:szCs w:val="26"/>
          <w:rtl/>
        </w:rPr>
        <w:t>م</w:t>
      </w:r>
      <w:r w:rsidRPr="00D432A7">
        <w:rPr>
          <w:rFonts w:asciiTheme="majorBidi" w:hAnsiTheme="majorBidi"/>
          <w:sz w:val="26"/>
          <w:szCs w:val="26"/>
          <w:rtl/>
        </w:rPr>
        <w:t xml:space="preserve">ها في البلد. </w:t>
      </w:r>
      <w:r w:rsidR="00B35CE9" w:rsidRPr="00D432A7">
        <w:rPr>
          <w:rFonts w:asciiTheme="majorBidi" w:hAnsiTheme="majorBidi" w:hint="cs"/>
          <w:sz w:val="26"/>
          <w:szCs w:val="26"/>
          <w:rtl/>
        </w:rPr>
        <w:t>و</w:t>
      </w:r>
      <w:r w:rsidRPr="00D432A7">
        <w:rPr>
          <w:rFonts w:asciiTheme="majorBidi" w:hAnsiTheme="majorBidi"/>
          <w:sz w:val="26"/>
          <w:szCs w:val="26"/>
          <w:rtl/>
        </w:rPr>
        <w:t xml:space="preserve">سيقدم المشروع للمستفيدين </w:t>
      </w:r>
      <w:r w:rsidR="00B35CE9" w:rsidRPr="00D432A7">
        <w:rPr>
          <w:rFonts w:asciiTheme="majorBidi" w:hAnsiTheme="majorBidi"/>
          <w:sz w:val="26"/>
          <w:szCs w:val="26"/>
          <w:rtl/>
        </w:rPr>
        <w:t xml:space="preserve">المساعدة </w:t>
      </w:r>
      <w:r w:rsidR="00B35CE9" w:rsidRPr="00D432A7">
        <w:rPr>
          <w:rFonts w:asciiTheme="majorBidi" w:hAnsiTheme="majorBidi" w:hint="cs"/>
          <w:sz w:val="26"/>
          <w:szCs w:val="26"/>
          <w:rtl/>
        </w:rPr>
        <w:t xml:space="preserve">بشأن </w:t>
      </w:r>
      <w:r w:rsidRPr="00D432A7">
        <w:rPr>
          <w:rFonts w:asciiTheme="majorBidi" w:hAnsiTheme="majorBidi"/>
          <w:sz w:val="26"/>
          <w:szCs w:val="26"/>
          <w:rtl/>
        </w:rPr>
        <w:t>استخدام الثلاجات المنزلية القائمة على</w:t>
      </w:r>
      <w:r w:rsidR="00B35CE9" w:rsidRPr="00D432A7">
        <w:rPr>
          <w:rFonts w:asciiTheme="majorBidi" w:hAnsiTheme="majorBidi" w:hint="cs"/>
          <w:sz w:val="26"/>
          <w:szCs w:val="26"/>
          <w:rtl/>
        </w:rPr>
        <w:t xml:space="preserve"> غاز التبريد</w:t>
      </w:r>
      <w:r w:rsidRPr="00D432A7">
        <w:rPr>
          <w:rFonts w:asciiTheme="majorBidi" w:hAnsiTheme="majorBidi"/>
          <w:sz w:val="26"/>
          <w:szCs w:val="26"/>
        </w:rPr>
        <w:t xml:space="preserve"> R-600a </w:t>
      </w:r>
      <w:r w:rsidRPr="00D432A7">
        <w:rPr>
          <w:rFonts w:asciiTheme="majorBidi" w:hAnsiTheme="majorBidi"/>
          <w:sz w:val="26"/>
          <w:szCs w:val="26"/>
          <w:rtl/>
        </w:rPr>
        <w:t xml:space="preserve">في قطاع الصحة. </w:t>
      </w:r>
      <w:r w:rsidR="00B35CE9" w:rsidRPr="00D432A7">
        <w:rPr>
          <w:rFonts w:asciiTheme="majorBidi" w:hAnsiTheme="majorBidi" w:hint="cs"/>
          <w:sz w:val="26"/>
          <w:szCs w:val="26"/>
          <w:rtl/>
        </w:rPr>
        <w:t>وتعتزم</w:t>
      </w:r>
      <w:r w:rsidRPr="00D432A7">
        <w:rPr>
          <w:rFonts w:asciiTheme="majorBidi" w:hAnsiTheme="majorBidi"/>
          <w:sz w:val="26"/>
          <w:szCs w:val="26"/>
          <w:rtl/>
        </w:rPr>
        <w:t xml:space="preserve"> الحكومة أيضا</w:t>
      </w:r>
      <w:r w:rsidR="00DA2CAD" w:rsidRPr="00D432A7">
        <w:rPr>
          <w:rFonts w:asciiTheme="majorBidi" w:hAnsiTheme="majorBidi" w:hint="cs"/>
          <w:sz w:val="26"/>
          <w:szCs w:val="26"/>
          <w:rtl/>
        </w:rPr>
        <w:t>ً</w:t>
      </w:r>
      <w:r w:rsidRPr="00D432A7">
        <w:rPr>
          <w:rFonts w:asciiTheme="majorBidi" w:hAnsiTheme="majorBidi"/>
          <w:sz w:val="26"/>
          <w:szCs w:val="26"/>
          <w:rtl/>
        </w:rPr>
        <w:t xml:space="preserve"> تنسيق الأنشطة في إطار هذا المشروع مع</w:t>
      </w:r>
      <w:r w:rsidRPr="00D432A7">
        <w:rPr>
          <w:rFonts w:asciiTheme="majorBidi" w:hAnsiTheme="majorBidi"/>
          <w:sz w:val="26"/>
          <w:szCs w:val="26"/>
        </w:rPr>
        <w:t xml:space="preserve"> </w:t>
      </w:r>
      <w:r w:rsidR="00DA2CAD" w:rsidRPr="00D432A7">
        <w:rPr>
          <w:rFonts w:asciiTheme="majorBidi" w:hAnsiTheme="majorBidi" w:hint="cs"/>
          <w:sz w:val="26"/>
          <w:szCs w:val="26"/>
          <w:rtl/>
        </w:rPr>
        <w:t>المعايير الدنيا لأداء الطاقة</w:t>
      </w:r>
      <w:r w:rsidRPr="00D432A7">
        <w:rPr>
          <w:rFonts w:asciiTheme="majorBidi" w:hAnsiTheme="majorBidi"/>
          <w:sz w:val="26"/>
          <w:szCs w:val="26"/>
        </w:rPr>
        <w:t xml:space="preserve"> </w:t>
      </w:r>
      <w:r w:rsidRPr="00D432A7">
        <w:rPr>
          <w:rFonts w:asciiTheme="majorBidi" w:hAnsiTheme="majorBidi"/>
          <w:sz w:val="26"/>
          <w:szCs w:val="26"/>
          <w:rtl/>
        </w:rPr>
        <w:t xml:space="preserve">وبرامج وضع العلامات </w:t>
      </w:r>
      <w:r w:rsidR="00DA2CAD" w:rsidRPr="00D432A7">
        <w:rPr>
          <w:rFonts w:asciiTheme="majorBidi" w:hAnsiTheme="majorBidi" w:hint="cs"/>
          <w:sz w:val="26"/>
          <w:szCs w:val="26"/>
          <w:rtl/>
        </w:rPr>
        <w:t xml:space="preserve"> فيما يتعلق ب</w:t>
      </w:r>
      <w:r w:rsidRPr="00D432A7">
        <w:rPr>
          <w:rFonts w:asciiTheme="majorBidi" w:hAnsiTheme="majorBidi"/>
          <w:sz w:val="26"/>
          <w:szCs w:val="26"/>
          <w:rtl/>
        </w:rPr>
        <w:t>تطبيقات</w:t>
      </w:r>
      <w:r w:rsidRPr="00D432A7">
        <w:rPr>
          <w:rFonts w:asciiTheme="majorBidi" w:hAnsiTheme="majorBidi"/>
          <w:sz w:val="26"/>
          <w:szCs w:val="26"/>
        </w:rPr>
        <w:t xml:space="preserve"> </w:t>
      </w:r>
      <w:r w:rsidR="00F03F8F" w:rsidRPr="00D432A7">
        <w:rPr>
          <w:rFonts w:asciiTheme="majorBidi" w:hAnsiTheme="majorBidi"/>
          <w:sz w:val="26"/>
          <w:szCs w:val="26"/>
          <w:rtl/>
        </w:rPr>
        <w:t>التبريد وتكييف الهواء</w:t>
      </w:r>
      <w:r w:rsidRPr="00D432A7">
        <w:rPr>
          <w:rFonts w:asciiTheme="majorBidi" w:hAnsiTheme="majorBidi"/>
          <w:sz w:val="26"/>
          <w:szCs w:val="26"/>
          <w:rtl/>
        </w:rPr>
        <w:t>، وتحديد جدول زمني لفرض حظر على استيراد وبيع تطبيقات التبريد المنزلي القائمة على</w:t>
      </w:r>
      <w:r w:rsidRPr="00D432A7">
        <w:rPr>
          <w:rFonts w:asciiTheme="majorBidi" w:hAnsiTheme="majorBidi"/>
          <w:sz w:val="26"/>
          <w:szCs w:val="26"/>
        </w:rPr>
        <w:t xml:space="preserve"> </w:t>
      </w:r>
      <w:r w:rsidR="00F03F8F" w:rsidRPr="00D432A7">
        <w:rPr>
          <w:rFonts w:asciiTheme="majorBidi" w:hAnsiTheme="majorBidi"/>
          <w:sz w:val="26"/>
          <w:szCs w:val="26"/>
          <w:rtl/>
        </w:rPr>
        <w:t>الهيدروفلوروكربون-</w:t>
      </w:r>
      <w:r w:rsidR="00DA2CAD" w:rsidRPr="00D432A7">
        <w:rPr>
          <w:sz w:val="26"/>
          <w:szCs w:val="26"/>
        </w:rPr>
        <w:t>134a</w:t>
      </w:r>
      <w:r w:rsidR="00DA2CAD" w:rsidRPr="00D432A7">
        <w:rPr>
          <w:rFonts w:asciiTheme="majorBidi" w:hAnsiTheme="majorBidi" w:hint="cs"/>
          <w:sz w:val="26"/>
          <w:szCs w:val="26"/>
          <w:rtl/>
        </w:rPr>
        <w:t xml:space="preserve">. </w:t>
      </w:r>
      <w:r w:rsidRPr="00D432A7">
        <w:rPr>
          <w:rFonts w:asciiTheme="majorBidi" w:hAnsiTheme="majorBidi"/>
          <w:sz w:val="26"/>
          <w:szCs w:val="26"/>
          <w:rtl/>
        </w:rPr>
        <w:t>وترى الأمانة أن هذا المشروع سيسه</w:t>
      </w:r>
      <w:r w:rsidR="00DA2CAD" w:rsidRPr="00D432A7">
        <w:rPr>
          <w:rFonts w:asciiTheme="majorBidi" w:hAnsiTheme="majorBidi" w:hint="cs"/>
          <w:sz w:val="26"/>
          <w:szCs w:val="26"/>
          <w:rtl/>
        </w:rPr>
        <w:t>ّ</w:t>
      </w:r>
      <w:r w:rsidRPr="00D432A7">
        <w:rPr>
          <w:rFonts w:asciiTheme="majorBidi" w:hAnsiTheme="majorBidi"/>
          <w:sz w:val="26"/>
          <w:szCs w:val="26"/>
          <w:rtl/>
        </w:rPr>
        <w:t xml:space="preserve">ل </w:t>
      </w:r>
      <w:r w:rsidR="00DA2CAD" w:rsidRPr="00D432A7">
        <w:rPr>
          <w:rFonts w:asciiTheme="majorBidi" w:hAnsiTheme="majorBidi" w:hint="cs"/>
          <w:sz w:val="26"/>
          <w:szCs w:val="26"/>
          <w:rtl/>
        </w:rPr>
        <w:t>استخدام</w:t>
      </w:r>
      <w:r w:rsidRPr="00D432A7">
        <w:rPr>
          <w:rFonts w:asciiTheme="majorBidi" w:hAnsiTheme="majorBidi"/>
          <w:sz w:val="26"/>
          <w:szCs w:val="26"/>
          <w:rtl/>
        </w:rPr>
        <w:t xml:space="preserve"> </w:t>
      </w:r>
      <w:r w:rsidR="00DA2CAD" w:rsidRPr="00D432A7">
        <w:rPr>
          <w:rFonts w:asciiTheme="majorBidi" w:hAnsiTheme="majorBidi" w:hint="cs"/>
          <w:sz w:val="26"/>
          <w:szCs w:val="26"/>
          <w:rtl/>
        </w:rPr>
        <w:t xml:space="preserve">الثلاجات القائمة على </w:t>
      </w:r>
      <w:r w:rsidR="00AD67EF" w:rsidRPr="00D432A7">
        <w:rPr>
          <w:rFonts w:asciiTheme="majorBidi" w:hAnsiTheme="majorBidi"/>
          <w:sz w:val="26"/>
          <w:szCs w:val="26"/>
          <w:rtl/>
        </w:rPr>
        <w:t>غاز التبريد</w:t>
      </w:r>
      <w:r w:rsidRPr="00D432A7">
        <w:rPr>
          <w:rFonts w:asciiTheme="majorBidi" w:hAnsiTheme="majorBidi"/>
          <w:sz w:val="26"/>
          <w:szCs w:val="26"/>
          <w:rtl/>
        </w:rPr>
        <w:t xml:space="preserve"> </w:t>
      </w:r>
      <w:r w:rsidRPr="00D432A7">
        <w:rPr>
          <w:rFonts w:asciiTheme="majorBidi" w:hAnsiTheme="majorBidi"/>
          <w:sz w:val="26"/>
          <w:szCs w:val="26"/>
        </w:rPr>
        <w:t xml:space="preserve">R 600a </w:t>
      </w:r>
      <w:r w:rsidR="00DA2CAD" w:rsidRPr="00D432A7">
        <w:rPr>
          <w:rFonts w:asciiTheme="majorBidi" w:hAnsiTheme="majorBidi" w:hint="cs"/>
          <w:sz w:val="26"/>
          <w:szCs w:val="26"/>
          <w:rtl/>
        </w:rPr>
        <w:t xml:space="preserve"> </w:t>
      </w:r>
      <w:r w:rsidRPr="00D432A7">
        <w:rPr>
          <w:rFonts w:asciiTheme="majorBidi" w:hAnsiTheme="majorBidi"/>
          <w:sz w:val="26"/>
          <w:szCs w:val="26"/>
          <w:rtl/>
        </w:rPr>
        <w:t xml:space="preserve">بشكل أكبر في البلد وسيساهم في </w:t>
      </w:r>
      <w:r w:rsidR="009515A7" w:rsidRPr="00D432A7">
        <w:rPr>
          <w:rFonts w:asciiTheme="majorBidi" w:hAnsiTheme="majorBidi" w:hint="cs"/>
          <w:sz w:val="26"/>
          <w:szCs w:val="26"/>
          <w:rtl/>
        </w:rPr>
        <w:t>الحدّ من</w:t>
      </w:r>
      <w:r w:rsidRPr="00D432A7">
        <w:rPr>
          <w:rFonts w:asciiTheme="majorBidi" w:hAnsiTheme="majorBidi"/>
          <w:sz w:val="26"/>
          <w:szCs w:val="26"/>
          <w:rtl/>
        </w:rPr>
        <w:t xml:space="preserve"> نمو استهلاك </w:t>
      </w:r>
      <w:r w:rsidR="00DC7986" w:rsidRPr="00D432A7">
        <w:rPr>
          <w:rFonts w:asciiTheme="majorBidi" w:hAnsiTheme="majorBidi"/>
          <w:sz w:val="26"/>
          <w:szCs w:val="26"/>
          <w:rtl/>
        </w:rPr>
        <w:t>المواد الهيدروفلوروكربونية.</w:t>
      </w:r>
    </w:p>
    <w:p w14:paraId="2635BDE7" w14:textId="469F06E4" w:rsidR="00B65AEE" w:rsidRPr="00D432A7" w:rsidRDefault="00B65AEE" w:rsidP="00796264">
      <w:pPr>
        <w:bidi/>
        <w:spacing w:after="240" w:line="360" w:lineRule="auto"/>
        <w:rPr>
          <w:rFonts w:asciiTheme="majorBidi" w:hAnsiTheme="majorBidi"/>
          <w:i/>
          <w:iCs/>
          <w:sz w:val="26"/>
          <w:szCs w:val="26"/>
          <w:rtl/>
        </w:rPr>
      </w:pPr>
      <w:r w:rsidRPr="00D432A7">
        <w:rPr>
          <w:rFonts w:asciiTheme="majorBidi" w:hAnsiTheme="majorBidi"/>
          <w:i/>
          <w:iCs/>
          <w:sz w:val="26"/>
          <w:szCs w:val="26"/>
          <w:rtl/>
          <w:lang w:bidi="ar-SA"/>
        </w:rPr>
        <w:t>است</w:t>
      </w:r>
      <w:r w:rsidR="00DA2CAD" w:rsidRPr="00D432A7">
        <w:rPr>
          <w:rFonts w:asciiTheme="majorBidi" w:hAnsiTheme="majorBidi" w:hint="cs"/>
          <w:i/>
          <w:iCs/>
          <w:sz w:val="26"/>
          <w:szCs w:val="26"/>
          <w:rtl/>
          <w:lang w:bidi="ar-SA"/>
        </w:rPr>
        <w:t>رداد</w:t>
      </w:r>
      <w:r w:rsidRPr="00D432A7">
        <w:rPr>
          <w:rFonts w:asciiTheme="majorBidi" w:hAnsiTheme="majorBidi"/>
          <w:i/>
          <w:iCs/>
          <w:sz w:val="26"/>
          <w:szCs w:val="26"/>
          <w:rtl/>
          <w:lang w:bidi="ar-SA"/>
        </w:rPr>
        <w:t xml:space="preserve"> </w:t>
      </w:r>
      <w:r w:rsidR="00DA2CAD" w:rsidRPr="00D432A7">
        <w:rPr>
          <w:rFonts w:asciiTheme="majorBidi" w:hAnsiTheme="majorBidi"/>
          <w:i/>
          <w:iCs/>
          <w:sz w:val="26"/>
          <w:szCs w:val="26"/>
          <w:rtl/>
          <w:lang w:bidi="ar-SA"/>
        </w:rPr>
        <w:t xml:space="preserve">غازات التبريد </w:t>
      </w:r>
      <w:r w:rsidRPr="00D432A7">
        <w:rPr>
          <w:rFonts w:asciiTheme="majorBidi" w:hAnsiTheme="majorBidi"/>
          <w:i/>
          <w:iCs/>
          <w:sz w:val="26"/>
          <w:szCs w:val="26"/>
          <w:rtl/>
          <w:lang w:bidi="ar-SA"/>
        </w:rPr>
        <w:t>وإعادة استخدام</w:t>
      </w:r>
      <w:r w:rsidR="00DA2CAD" w:rsidRPr="00D432A7">
        <w:rPr>
          <w:rFonts w:asciiTheme="majorBidi" w:hAnsiTheme="majorBidi" w:hint="cs"/>
          <w:i/>
          <w:iCs/>
          <w:sz w:val="26"/>
          <w:szCs w:val="26"/>
          <w:rtl/>
          <w:lang w:bidi="ar-SA"/>
        </w:rPr>
        <w:t>ها</w:t>
      </w:r>
      <w:r w:rsidRPr="00D432A7">
        <w:rPr>
          <w:rFonts w:asciiTheme="majorBidi" w:hAnsiTheme="majorBidi"/>
          <w:i/>
          <w:iCs/>
          <w:sz w:val="26"/>
          <w:szCs w:val="26"/>
          <w:rtl/>
          <w:lang w:bidi="ar-SA"/>
        </w:rPr>
        <w:t xml:space="preserve"> في قطاع</w:t>
      </w:r>
      <w:r w:rsidRPr="00D432A7">
        <w:rPr>
          <w:rFonts w:asciiTheme="majorBidi" w:hAnsiTheme="majorBidi"/>
          <w:i/>
          <w:iCs/>
          <w:sz w:val="26"/>
          <w:szCs w:val="26"/>
        </w:rPr>
        <w:t xml:space="preserve"> </w:t>
      </w:r>
      <w:r w:rsidR="00E302A3" w:rsidRPr="00D432A7">
        <w:rPr>
          <w:rFonts w:asciiTheme="majorBidi" w:hAnsiTheme="majorBidi"/>
          <w:i/>
          <w:iCs/>
          <w:sz w:val="26"/>
          <w:szCs w:val="26"/>
          <w:rtl/>
        </w:rPr>
        <w:t xml:space="preserve">تكييف هواء السيارات </w:t>
      </w:r>
    </w:p>
    <w:p w14:paraId="76C30448" w14:textId="174C6358"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فيما يتعلق باست</w:t>
      </w:r>
      <w:r w:rsidR="00FB5950" w:rsidRPr="00D432A7">
        <w:rPr>
          <w:rFonts w:asciiTheme="majorBidi" w:hAnsiTheme="majorBidi" w:hint="cs"/>
          <w:sz w:val="26"/>
          <w:szCs w:val="26"/>
          <w:rtl/>
        </w:rPr>
        <w:t>رداد</w:t>
      </w:r>
      <w:r w:rsidRPr="00D432A7">
        <w:rPr>
          <w:rFonts w:asciiTheme="majorBidi" w:hAnsiTheme="majorBidi"/>
          <w:sz w:val="26"/>
          <w:szCs w:val="26"/>
          <w:rtl/>
        </w:rPr>
        <w:t xml:space="preserve"> </w:t>
      </w:r>
      <w:r w:rsidR="00AD67EF" w:rsidRPr="00D432A7">
        <w:rPr>
          <w:rFonts w:asciiTheme="majorBidi" w:hAnsiTheme="majorBidi"/>
          <w:sz w:val="26"/>
          <w:szCs w:val="26"/>
          <w:rtl/>
        </w:rPr>
        <w:t>غازات التبريد</w:t>
      </w:r>
      <w:r w:rsidRPr="00D432A7">
        <w:rPr>
          <w:rFonts w:asciiTheme="majorBidi" w:hAnsiTheme="majorBidi"/>
          <w:sz w:val="26"/>
          <w:szCs w:val="26"/>
          <w:rtl/>
        </w:rPr>
        <w:t xml:space="preserve"> وإعادة استخدامها في قطاع </w:t>
      </w:r>
      <w:r w:rsidR="00C13648" w:rsidRPr="00D432A7">
        <w:rPr>
          <w:rFonts w:asciiTheme="majorBidi" w:hAnsiTheme="majorBidi"/>
          <w:sz w:val="26"/>
          <w:szCs w:val="26"/>
          <w:rtl/>
        </w:rPr>
        <w:t>تكييف هواء السيارات</w:t>
      </w:r>
      <w:r w:rsidRPr="00D432A7">
        <w:rPr>
          <w:rFonts w:asciiTheme="majorBidi" w:hAnsiTheme="majorBidi"/>
          <w:sz w:val="26"/>
          <w:szCs w:val="26"/>
          <w:rtl/>
        </w:rPr>
        <w:t xml:space="preserve">، أفادت </w:t>
      </w:r>
      <w:r w:rsidR="00EB12F0" w:rsidRPr="00D432A7">
        <w:rPr>
          <w:rFonts w:asciiTheme="majorBidi" w:hAnsiTheme="majorBidi" w:hint="cs"/>
          <w:sz w:val="26"/>
          <w:szCs w:val="26"/>
          <w:rtl/>
          <w:lang w:bidi="ar-EG"/>
        </w:rPr>
        <w:t>اليونيدو</w:t>
      </w:r>
      <w:r w:rsidRPr="00D432A7">
        <w:rPr>
          <w:rFonts w:asciiTheme="majorBidi" w:hAnsiTheme="majorBidi"/>
          <w:sz w:val="26"/>
          <w:szCs w:val="26"/>
        </w:rPr>
        <w:t xml:space="preserve"> </w:t>
      </w:r>
      <w:r w:rsidR="00EB12F0" w:rsidRPr="00D432A7">
        <w:rPr>
          <w:rFonts w:asciiTheme="majorBidi" w:hAnsiTheme="majorBidi" w:hint="cs"/>
          <w:sz w:val="26"/>
          <w:szCs w:val="26"/>
          <w:rtl/>
        </w:rPr>
        <w:t>ب</w:t>
      </w:r>
      <w:r w:rsidRPr="00D432A7">
        <w:rPr>
          <w:rFonts w:asciiTheme="majorBidi" w:hAnsiTheme="majorBidi"/>
          <w:sz w:val="26"/>
          <w:szCs w:val="26"/>
          <w:rtl/>
        </w:rPr>
        <w:t>أنه في حين أن است</w:t>
      </w:r>
      <w:r w:rsidR="00EB12F0" w:rsidRPr="00D432A7">
        <w:rPr>
          <w:rFonts w:asciiTheme="majorBidi" w:hAnsiTheme="majorBidi" w:hint="cs"/>
          <w:sz w:val="26"/>
          <w:szCs w:val="26"/>
          <w:rtl/>
        </w:rPr>
        <w:t>رداد</w:t>
      </w:r>
      <w:r w:rsidRPr="00D432A7">
        <w:rPr>
          <w:rFonts w:asciiTheme="majorBidi" w:hAnsiTheme="majorBidi"/>
          <w:sz w:val="26"/>
          <w:szCs w:val="26"/>
          <w:rtl/>
        </w:rPr>
        <w:t xml:space="preserve"> وإعادة استخدام</w:t>
      </w:r>
      <w:r w:rsidRPr="00D432A7">
        <w:rPr>
          <w:rFonts w:asciiTheme="majorBidi" w:hAnsiTheme="majorBidi"/>
          <w:sz w:val="26"/>
          <w:szCs w:val="26"/>
        </w:rPr>
        <w:t xml:space="preserve"> </w:t>
      </w:r>
      <w:r w:rsidR="00F03F8F" w:rsidRPr="00D432A7">
        <w:rPr>
          <w:rFonts w:asciiTheme="majorBidi" w:hAnsiTheme="majorBidi"/>
          <w:sz w:val="26"/>
          <w:szCs w:val="26"/>
          <w:rtl/>
        </w:rPr>
        <w:t>الهيدروفلوروكربون-</w:t>
      </w:r>
      <w:r w:rsidR="00EB12F0" w:rsidRPr="00D432A7">
        <w:rPr>
          <w:sz w:val="26"/>
          <w:szCs w:val="26"/>
        </w:rPr>
        <w:t>134a</w:t>
      </w:r>
      <w:r w:rsidR="00EB12F0" w:rsidRPr="00D432A7">
        <w:rPr>
          <w:rFonts w:asciiTheme="majorBidi" w:hAnsiTheme="majorBidi"/>
          <w:sz w:val="26"/>
          <w:szCs w:val="26"/>
          <w:rtl/>
        </w:rPr>
        <w:t xml:space="preserve"> </w:t>
      </w:r>
      <w:r w:rsidRPr="00D432A7">
        <w:rPr>
          <w:rFonts w:asciiTheme="majorBidi" w:hAnsiTheme="majorBidi"/>
          <w:sz w:val="26"/>
          <w:szCs w:val="26"/>
          <w:rtl/>
        </w:rPr>
        <w:t>قد يكون شائعا</w:t>
      </w:r>
      <w:r w:rsidR="00EB12F0" w:rsidRPr="00D432A7">
        <w:rPr>
          <w:rFonts w:asciiTheme="majorBidi" w:hAnsiTheme="majorBidi" w:hint="cs"/>
          <w:sz w:val="26"/>
          <w:szCs w:val="26"/>
          <w:rtl/>
        </w:rPr>
        <w:t>ً</w:t>
      </w:r>
      <w:r w:rsidRPr="00D432A7">
        <w:rPr>
          <w:rFonts w:asciiTheme="majorBidi" w:hAnsiTheme="majorBidi"/>
          <w:sz w:val="26"/>
          <w:szCs w:val="26"/>
          <w:rtl/>
        </w:rPr>
        <w:t xml:space="preserve"> في </w:t>
      </w:r>
      <w:r w:rsidR="008701E7" w:rsidRPr="00D432A7">
        <w:rPr>
          <w:rFonts w:asciiTheme="majorBidi" w:hAnsiTheme="majorBidi" w:hint="cs"/>
          <w:sz w:val="26"/>
          <w:szCs w:val="26"/>
          <w:rtl/>
          <w:lang w:bidi="ar-EG"/>
        </w:rPr>
        <w:t>ال</w:t>
      </w:r>
      <w:r w:rsidRPr="00D432A7">
        <w:rPr>
          <w:rFonts w:asciiTheme="majorBidi" w:hAnsiTheme="majorBidi"/>
          <w:sz w:val="26"/>
          <w:szCs w:val="26"/>
          <w:rtl/>
        </w:rPr>
        <w:t xml:space="preserve">شركات </w:t>
      </w:r>
      <w:r w:rsidR="008701E7" w:rsidRPr="00D432A7">
        <w:rPr>
          <w:rFonts w:asciiTheme="majorBidi" w:hAnsiTheme="majorBidi"/>
          <w:sz w:val="26"/>
          <w:szCs w:val="26"/>
          <w:rtl/>
        </w:rPr>
        <w:t xml:space="preserve">الكبيرة </w:t>
      </w:r>
      <w:r w:rsidR="008701E7" w:rsidRPr="00D432A7">
        <w:rPr>
          <w:rFonts w:asciiTheme="majorBidi" w:hAnsiTheme="majorBidi" w:hint="cs"/>
          <w:sz w:val="26"/>
          <w:szCs w:val="26"/>
          <w:rtl/>
        </w:rPr>
        <w:t>ل</w:t>
      </w:r>
      <w:r w:rsidRPr="00D432A7">
        <w:rPr>
          <w:rFonts w:asciiTheme="majorBidi" w:hAnsiTheme="majorBidi"/>
          <w:sz w:val="26"/>
          <w:szCs w:val="26"/>
          <w:rtl/>
        </w:rPr>
        <w:t>خدمة</w:t>
      </w:r>
      <w:r w:rsidRPr="00D432A7">
        <w:rPr>
          <w:rFonts w:asciiTheme="majorBidi" w:hAnsiTheme="majorBidi"/>
          <w:sz w:val="26"/>
          <w:szCs w:val="26"/>
        </w:rPr>
        <w:t xml:space="preserve"> </w:t>
      </w:r>
      <w:r w:rsidR="00E302A3" w:rsidRPr="00D432A7">
        <w:rPr>
          <w:rFonts w:asciiTheme="majorBidi" w:hAnsiTheme="majorBidi"/>
          <w:sz w:val="26"/>
          <w:szCs w:val="26"/>
          <w:rtl/>
        </w:rPr>
        <w:t>تكييف هواء السيارات</w:t>
      </w:r>
      <w:r w:rsidRPr="00D432A7">
        <w:rPr>
          <w:rFonts w:asciiTheme="majorBidi" w:hAnsiTheme="majorBidi"/>
          <w:sz w:val="26"/>
          <w:szCs w:val="26"/>
          <w:rtl/>
        </w:rPr>
        <w:t xml:space="preserve">، فإن هذه الممارسات محدودة في القطاع الصغير/غير الرسمي. </w:t>
      </w:r>
      <w:r w:rsidR="00EB12F0" w:rsidRPr="00D432A7">
        <w:rPr>
          <w:rFonts w:asciiTheme="majorBidi" w:hAnsiTheme="majorBidi" w:hint="cs"/>
          <w:sz w:val="26"/>
          <w:szCs w:val="26"/>
          <w:rtl/>
        </w:rPr>
        <w:t>و</w:t>
      </w:r>
      <w:r w:rsidRPr="00D432A7">
        <w:rPr>
          <w:rFonts w:asciiTheme="majorBidi" w:hAnsiTheme="majorBidi"/>
          <w:sz w:val="26"/>
          <w:szCs w:val="26"/>
          <w:rtl/>
        </w:rPr>
        <w:t xml:space="preserve">يتضمن مقترح المشروع الحالي أنشطة لدعم </w:t>
      </w:r>
      <w:r w:rsidR="00EB12F0" w:rsidRPr="00D432A7">
        <w:rPr>
          <w:rFonts w:asciiTheme="majorBidi" w:hAnsiTheme="majorBidi" w:hint="cs"/>
          <w:sz w:val="26"/>
          <w:szCs w:val="26"/>
          <w:rtl/>
        </w:rPr>
        <w:t>الأخذ على نطاق</w:t>
      </w:r>
      <w:r w:rsidRPr="00D432A7">
        <w:rPr>
          <w:rFonts w:asciiTheme="majorBidi" w:hAnsiTheme="majorBidi"/>
          <w:sz w:val="26"/>
          <w:szCs w:val="26"/>
          <w:rtl/>
        </w:rPr>
        <w:t xml:space="preserve"> أوسع </w:t>
      </w:r>
      <w:r w:rsidR="00EB12F0" w:rsidRPr="00D432A7">
        <w:rPr>
          <w:rFonts w:asciiTheme="majorBidi" w:hAnsiTheme="majorBidi" w:hint="cs"/>
          <w:sz w:val="26"/>
          <w:szCs w:val="26"/>
          <w:rtl/>
        </w:rPr>
        <w:t>باسترداد</w:t>
      </w:r>
      <w:r w:rsidRPr="00D432A7">
        <w:rPr>
          <w:rFonts w:asciiTheme="majorBidi" w:hAnsiTheme="majorBidi"/>
          <w:sz w:val="26"/>
          <w:szCs w:val="26"/>
          <w:rtl/>
        </w:rPr>
        <w:t xml:space="preserve"> وإعادة استخدام </w:t>
      </w:r>
      <w:r w:rsidR="00F03F8F" w:rsidRPr="00D432A7">
        <w:rPr>
          <w:rFonts w:asciiTheme="majorBidi" w:hAnsiTheme="majorBidi"/>
          <w:sz w:val="26"/>
          <w:szCs w:val="26"/>
          <w:rtl/>
        </w:rPr>
        <w:t>الهيدروفلوروكربون-</w:t>
      </w:r>
      <w:bookmarkStart w:id="4" w:name="_Hlk134779269"/>
      <w:r w:rsidR="00EB12F0" w:rsidRPr="00D432A7">
        <w:rPr>
          <w:sz w:val="26"/>
          <w:szCs w:val="26"/>
        </w:rPr>
        <w:t>134a</w:t>
      </w:r>
      <w:bookmarkEnd w:id="4"/>
      <w:r w:rsidRPr="00D432A7">
        <w:rPr>
          <w:rFonts w:asciiTheme="majorBidi" w:hAnsiTheme="majorBidi"/>
          <w:sz w:val="26"/>
          <w:szCs w:val="26"/>
          <w:rtl/>
        </w:rPr>
        <w:t xml:space="preserve">. </w:t>
      </w:r>
      <w:r w:rsidR="00EB12F0" w:rsidRPr="00D432A7">
        <w:rPr>
          <w:rFonts w:asciiTheme="majorBidi" w:hAnsiTheme="majorBidi" w:hint="cs"/>
          <w:sz w:val="26"/>
          <w:szCs w:val="26"/>
          <w:rtl/>
        </w:rPr>
        <w:t>و</w:t>
      </w:r>
      <w:r w:rsidRPr="00D432A7">
        <w:rPr>
          <w:rFonts w:asciiTheme="majorBidi" w:hAnsiTheme="majorBidi"/>
          <w:sz w:val="26"/>
          <w:szCs w:val="26"/>
          <w:rtl/>
        </w:rPr>
        <w:t xml:space="preserve">تلاحظ الأمانة أن </w:t>
      </w:r>
      <w:r w:rsidR="00EB12F0" w:rsidRPr="00D432A7">
        <w:rPr>
          <w:rFonts w:asciiTheme="majorBidi" w:hAnsiTheme="majorBidi" w:hint="cs"/>
          <w:sz w:val="26"/>
          <w:szCs w:val="26"/>
          <w:rtl/>
        </w:rPr>
        <w:t>الترويج</w:t>
      </w:r>
      <w:r w:rsidRPr="00D432A7">
        <w:rPr>
          <w:rFonts w:asciiTheme="majorBidi" w:hAnsiTheme="majorBidi"/>
          <w:sz w:val="26"/>
          <w:szCs w:val="26"/>
          <w:rtl/>
        </w:rPr>
        <w:t xml:space="preserve"> </w:t>
      </w:r>
      <w:r w:rsidR="00EB12F0" w:rsidRPr="00D432A7">
        <w:rPr>
          <w:rFonts w:asciiTheme="majorBidi" w:hAnsiTheme="majorBidi" w:hint="cs"/>
          <w:sz w:val="26"/>
          <w:szCs w:val="26"/>
          <w:rtl/>
        </w:rPr>
        <w:t>لعملية الاسترداد</w:t>
      </w:r>
      <w:r w:rsidRPr="00D432A7">
        <w:rPr>
          <w:rFonts w:asciiTheme="majorBidi" w:hAnsiTheme="majorBidi"/>
          <w:sz w:val="26"/>
          <w:szCs w:val="26"/>
          <w:rtl/>
        </w:rPr>
        <w:t xml:space="preserve"> وإعادة التدوير نشاط مفيد يمكن أن يقلل من استهلاك </w:t>
      </w:r>
      <w:r w:rsidR="00F03F8F" w:rsidRPr="00D432A7">
        <w:rPr>
          <w:rFonts w:asciiTheme="majorBidi" w:hAnsiTheme="majorBidi"/>
          <w:sz w:val="26"/>
          <w:szCs w:val="26"/>
          <w:rtl/>
        </w:rPr>
        <w:t>الهيدروفلوروكربون-</w:t>
      </w:r>
      <w:r w:rsidR="00EB12F0" w:rsidRPr="00D432A7">
        <w:rPr>
          <w:sz w:val="26"/>
          <w:szCs w:val="26"/>
        </w:rPr>
        <w:t>134a</w:t>
      </w:r>
      <w:r w:rsidR="00EB12F0" w:rsidRPr="00D432A7">
        <w:rPr>
          <w:rFonts w:asciiTheme="majorBidi" w:hAnsiTheme="majorBidi"/>
          <w:sz w:val="26"/>
          <w:szCs w:val="26"/>
          <w:rtl/>
        </w:rPr>
        <w:t xml:space="preserve"> </w:t>
      </w:r>
      <w:r w:rsidRPr="00D432A7">
        <w:rPr>
          <w:rFonts w:asciiTheme="majorBidi" w:hAnsiTheme="majorBidi"/>
          <w:sz w:val="26"/>
          <w:szCs w:val="26"/>
          <w:rtl/>
        </w:rPr>
        <w:t>في خدمة</w:t>
      </w:r>
      <w:r w:rsidRPr="00D432A7">
        <w:rPr>
          <w:rFonts w:asciiTheme="majorBidi" w:hAnsiTheme="majorBidi"/>
          <w:sz w:val="26"/>
          <w:szCs w:val="26"/>
        </w:rPr>
        <w:t xml:space="preserve"> </w:t>
      </w:r>
      <w:r w:rsidR="00E302A3" w:rsidRPr="00D432A7">
        <w:rPr>
          <w:rFonts w:asciiTheme="majorBidi" w:hAnsiTheme="majorBidi"/>
          <w:sz w:val="26"/>
          <w:szCs w:val="26"/>
          <w:rtl/>
        </w:rPr>
        <w:t>تكييف هواء السيارات</w:t>
      </w:r>
      <w:r w:rsidR="00A87DE5" w:rsidRPr="00D432A7">
        <w:rPr>
          <w:rFonts w:asciiTheme="majorBidi" w:hAnsiTheme="majorBidi" w:hint="cs"/>
          <w:sz w:val="26"/>
          <w:szCs w:val="26"/>
          <w:rtl/>
        </w:rPr>
        <w:t>.</w:t>
      </w:r>
    </w:p>
    <w:p w14:paraId="439DAF77" w14:textId="77777777" w:rsidR="00877E75" w:rsidRPr="00D432A7" w:rsidRDefault="00877E75" w:rsidP="00C82D61">
      <w:pPr>
        <w:bidi/>
        <w:spacing w:line="360" w:lineRule="auto"/>
        <w:rPr>
          <w:rFonts w:asciiTheme="majorBidi" w:hAnsiTheme="majorBidi"/>
          <w:i/>
          <w:iCs/>
          <w:sz w:val="26"/>
          <w:szCs w:val="26"/>
          <w:rtl/>
          <w:lang w:bidi="ar-SA"/>
        </w:rPr>
      </w:pPr>
    </w:p>
    <w:p w14:paraId="2E7150E5" w14:textId="13411A61" w:rsidR="00B65AEE" w:rsidRPr="00D432A7" w:rsidRDefault="00DC4949" w:rsidP="00877E75">
      <w:pPr>
        <w:bidi/>
        <w:spacing w:after="240" w:line="360" w:lineRule="auto"/>
        <w:rPr>
          <w:rFonts w:asciiTheme="majorBidi" w:hAnsiTheme="majorBidi"/>
          <w:i/>
          <w:iCs/>
          <w:sz w:val="26"/>
          <w:szCs w:val="26"/>
          <w:rtl/>
        </w:rPr>
      </w:pPr>
      <w:r w:rsidRPr="00D432A7">
        <w:rPr>
          <w:rFonts w:asciiTheme="majorBidi" w:hAnsiTheme="majorBidi" w:hint="cs"/>
          <w:i/>
          <w:iCs/>
          <w:sz w:val="26"/>
          <w:szCs w:val="26"/>
          <w:rtl/>
          <w:lang w:bidi="ar-SA"/>
        </w:rPr>
        <w:lastRenderedPageBreak/>
        <w:t>ال</w:t>
      </w:r>
      <w:r w:rsidR="00B65AEE" w:rsidRPr="00D432A7">
        <w:rPr>
          <w:rFonts w:asciiTheme="majorBidi" w:hAnsiTheme="majorBidi"/>
          <w:i/>
          <w:iCs/>
          <w:sz w:val="26"/>
          <w:szCs w:val="26"/>
          <w:rtl/>
          <w:lang w:bidi="ar-SA"/>
        </w:rPr>
        <w:t xml:space="preserve">لوائح </w:t>
      </w:r>
      <w:r w:rsidRPr="00D432A7">
        <w:rPr>
          <w:rFonts w:asciiTheme="majorBidi" w:hAnsiTheme="majorBidi" w:hint="cs"/>
          <w:i/>
          <w:iCs/>
          <w:sz w:val="26"/>
          <w:szCs w:val="26"/>
          <w:rtl/>
          <w:lang w:bidi="ar-SA"/>
        </w:rPr>
        <w:t>المتعلقة</w:t>
      </w:r>
      <w:r w:rsidR="00B65AEE" w:rsidRPr="00D432A7">
        <w:rPr>
          <w:rFonts w:asciiTheme="majorBidi" w:hAnsiTheme="majorBidi"/>
          <w:i/>
          <w:iCs/>
          <w:sz w:val="26"/>
          <w:szCs w:val="26"/>
          <w:rtl/>
          <w:lang w:bidi="ar-SA"/>
        </w:rPr>
        <w:t xml:space="preserve"> </w:t>
      </w:r>
      <w:r w:rsidRPr="00D432A7">
        <w:rPr>
          <w:rFonts w:asciiTheme="majorBidi" w:hAnsiTheme="majorBidi" w:hint="cs"/>
          <w:i/>
          <w:iCs/>
          <w:sz w:val="26"/>
          <w:szCs w:val="26"/>
          <w:rtl/>
          <w:lang w:bidi="ar-SA"/>
        </w:rPr>
        <w:t>ب</w:t>
      </w:r>
      <w:r w:rsidR="00B65AEE" w:rsidRPr="00D432A7">
        <w:rPr>
          <w:rFonts w:asciiTheme="majorBidi" w:hAnsiTheme="majorBidi"/>
          <w:i/>
          <w:iCs/>
          <w:sz w:val="26"/>
          <w:szCs w:val="26"/>
          <w:rtl/>
          <w:lang w:bidi="ar-SA"/>
        </w:rPr>
        <w:t>استيراد واستخدام المعدات القائمة على</w:t>
      </w:r>
      <w:r w:rsidR="00B65AEE" w:rsidRPr="00D432A7">
        <w:rPr>
          <w:rFonts w:asciiTheme="majorBidi" w:hAnsiTheme="majorBidi"/>
          <w:i/>
          <w:iCs/>
          <w:sz w:val="26"/>
          <w:szCs w:val="26"/>
        </w:rPr>
        <w:t xml:space="preserve"> </w:t>
      </w:r>
      <w:r w:rsidR="00F03F8F" w:rsidRPr="00D432A7">
        <w:rPr>
          <w:rFonts w:asciiTheme="majorBidi" w:hAnsiTheme="majorBidi"/>
          <w:i/>
          <w:iCs/>
          <w:sz w:val="26"/>
          <w:szCs w:val="26"/>
          <w:rtl/>
        </w:rPr>
        <w:t>الهيدروفلوروكربون-</w:t>
      </w:r>
      <w:r w:rsidRPr="00D432A7">
        <w:rPr>
          <w:i/>
          <w:iCs/>
          <w:sz w:val="26"/>
          <w:szCs w:val="26"/>
        </w:rPr>
        <w:t>134a</w:t>
      </w:r>
      <w:r w:rsidRPr="00D432A7">
        <w:rPr>
          <w:rFonts w:asciiTheme="majorBidi" w:hAnsiTheme="majorBidi"/>
          <w:i/>
          <w:iCs/>
          <w:sz w:val="26"/>
          <w:szCs w:val="26"/>
          <w:rtl/>
          <w:lang w:bidi="ar-SA"/>
        </w:rPr>
        <w:t xml:space="preserve"> </w:t>
      </w:r>
      <w:r w:rsidR="00B65AEE" w:rsidRPr="00D432A7">
        <w:rPr>
          <w:rFonts w:asciiTheme="majorBidi" w:hAnsiTheme="majorBidi"/>
          <w:i/>
          <w:iCs/>
          <w:sz w:val="26"/>
          <w:szCs w:val="26"/>
          <w:rtl/>
          <w:lang w:bidi="ar-SA"/>
        </w:rPr>
        <w:t>و</w:t>
      </w:r>
      <w:r w:rsidRPr="00D432A7">
        <w:rPr>
          <w:rFonts w:asciiTheme="majorBidi" w:hAnsiTheme="majorBidi" w:hint="cs"/>
          <w:i/>
          <w:iCs/>
          <w:sz w:val="26"/>
          <w:szCs w:val="26"/>
          <w:rtl/>
          <w:lang w:bidi="ar-SA"/>
        </w:rPr>
        <w:t xml:space="preserve">غاز التبريد </w:t>
      </w:r>
      <w:r w:rsidR="00B65AEE" w:rsidRPr="00D432A7">
        <w:rPr>
          <w:rFonts w:asciiTheme="majorBidi" w:hAnsiTheme="majorBidi"/>
          <w:i/>
          <w:iCs/>
          <w:sz w:val="26"/>
          <w:szCs w:val="26"/>
        </w:rPr>
        <w:t xml:space="preserve"> R-404A</w:t>
      </w:r>
    </w:p>
    <w:p w14:paraId="4C392214" w14:textId="44F4C01D"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أجرت الأمانة أيضًا مناقشات مفصلة مع اليونيدو بشأن حظر تركيب واستيراد وبيع المعدات القائمة على</w:t>
      </w:r>
      <w:r w:rsidR="00837238" w:rsidRPr="00D432A7">
        <w:rPr>
          <w:rFonts w:asciiTheme="majorBidi" w:hAnsiTheme="majorBidi" w:hint="cs"/>
          <w:sz w:val="26"/>
          <w:szCs w:val="26"/>
          <w:rtl/>
        </w:rPr>
        <w:t xml:space="preserve"> غاز التبريد</w:t>
      </w:r>
      <w:r w:rsidRPr="00D432A7">
        <w:rPr>
          <w:rFonts w:asciiTheme="majorBidi" w:hAnsiTheme="majorBidi"/>
          <w:sz w:val="26"/>
          <w:szCs w:val="26"/>
        </w:rPr>
        <w:t xml:space="preserve"> R-404A </w:t>
      </w:r>
      <w:r w:rsidR="00837238" w:rsidRPr="00D432A7">
        <w:rPr>
          <w:rFonts w:asciiTheme="majorBidi" w:hAnsiTheme="majorBidi" w:hint="cs"/>
          <w:sz w:val="26"/>
          <w:szCs w:val="26"/>
          <w:rtl/>
        </w:rPr>
        <w:t xml:space="preserve"> </w:t>
      </w:r>
      <w:r w:rsidRPr="00D432A7">
        <w:rPr>
          <w:rFonts w:asciiTheme="majorBidi" w:hAnsiTheme="majorBidi"/>
          <w:sz w:val="26"/>
          <w:szCs w:val="26"/>
          <w:rtl/>
        </w:rPr>
        <w:t>في جميع التطبيقات والمعدات القائمة على</w:t>
      </w:r>
      <w:r w:rsidRPr="00D432A7">
        <w:rPr>
          <w:rFonts w:asciiTheme="majorBidi" w:hAnsiTheme="majorBidi"/>
          <w:sz w:val="26"/>
          <w:szCs w:val="26"/>
        </w:rPr>
        <w:t xml:space="preserve"> </w:t>
      </w:r>
      <w:r w:rsidR="00F03F8F" w:rsidRPr="00D432A7">
        <w:rPr>
          <w:rFonts w:asciiTheme="majorBidi" w:hAnsiTheme="majorBidi"/>
          <w:sz w:val="26"/>
          <w:szCs w:val="26"/>
          <w:rtl/>
        </w:rPr>
        <w:t>الهيدروفلوروكربون-</w:t>
      </w:r>
      <w:r w:rsidR="00837238" w:rsidRPr="00D432A7">
        <w:rPr>
          <w:sz w:val="26"/>
          <w:szCs w:val="26"/>
        </w:rPr>
        <w:t>134a</w:t>
      </w:r>
      <w:r w:rsidR="00837238" w:rsidRPr="00D432A7">
        <w:rPr>
          <w:rFonts w:asciiTheme="majorBidi" w:hAnsiTheme="majorBidi"/>
          <w:sz w:val="26"/>
          <w:szCs w:val="26"/>
          <w:rtl/>
        </w:rPr>
        <w:t xml:space="preserve"> </w:t>
      </w:r>
      <w:r w:rsidRPr="00D432A7">
        <w:rPr>
          <w:rFonts w:asciiTheme="majorBidi" w:hAnsiTheme="majorBidi"/>
          <w:sz w:val="26"/>
          <w:szCs w:val="26"/>
          <w:rtl/>
        </w:rPr>
        <w:t xml:space="preserve">في التبريد المنزلي، مع ملاحظة أن حالة توافر البدائل في هذه التطبيقات تجعل </w:t>
      </w:r>
      <w:r w:rsidR="00D72283" w:rsidRPr="00D432A7">
        <w:rPr>
          <w:rFonts w:asciiTheme="majorBidi" w:hAnsiTheme="majorBidi" w:hint="cs"/>
          <w:sz w:val="26"/>
          <w:szCs w:val="26"/>
          <w:rtl/>
        </w:rPr>
        <w:t>عمليات</w:t>
      </w:r>
      <w:r w:rsidRPr="00D432A7">
        <w:rPr>
          <w:rFonts w:asciiTheme="majorBidi" w:hAnsiTheme="majorBidi"/>
          <w:sz w:val="26"/>
          <w:szCs w:val="26"/>
          <w:rtl/>
        </w:rPr>
        <w:t xml:space="preserve"> الحظر</w:t>
      </w:r>
      <w:r w:rsidR="00D72283" w:rsidRPr="00D432A7">
        <w:rPr>
          <w:rFonts w:asciiTheme="majorBidi" w:hAnsiTheme="majorBidi" w:hint="cs"/>
          <w:sz w:val="26"/>
          <w:szCs w:val="26"/>
          <w:rtl/>
        </w:rPr>
        <w:t xml:space="preserve"> هذه</w:t>
      </w:r>
      <w:r w:rsidRPr="00D432A7">
        <w:rPr>
          <w:rFonts w:asciiTheme="majorBidi" w:hAnsiTheme="majorBidi"/>
          <w:sz w:val="26"/>
          <w:szCs w:val="26"/>
          <w:rtl/>
        </w:rPr>
        <w:t xml:space="preserve"> فعالة من حيث التكلفة، و</w:t>
      </w:r>
      <w:r w:rsidR="00D72283" w:rsidRPr="00D432A7">
        <w:rPr>
          <w:rFonts w:asciiTheme="majorBidi" w:hAnsiTheme="majorBidi" w:hint="cs"/>
          <w:sz w:val="26"/>
          <w:szCs w:val="26"/>
          <w:rtl/>
        </w:rPr>
        <w:t>أ</w:t>
      </w:r>
      <w:r w:rsidRPr="00D432A7">
        <w:rPr>
          <w:rFonts w:asciiTheme="majorBidi" w:hAnsiTheme="majorBidi"/>
          <w:sz w:val="26"/>
          <w:szCs w:val="26"/>
          <w:rtl/>
        </w:rPr>
        <w:t>ن</w:t>
      </w:r>
      <w:r w:rsidR="00D72283" w:rsidRPr="00D432A7">
        <w:rPr>
          <w:rFonts w:asciiTheme="majorBidi" w:hAnsiTheme="majorBidi" w:hint="cs"/>
          <w:sz w:val="26"/>
          <w:szCs w:val="26"/>
          <w:rtl/>
        </w:rPr>
        <w:t xml:space="preserve"> من شأن</w:t>
      </w:r>
      <w:r w:rsidRPr="00D432A7">
        <w:rPr>
          <w:rFonts w:asciiTheme="majorBidi" w:hAnsiTheme="majorBidi"/>
          <w:sz w:val="26"/>
          <w:szCs w:val="26"/>
          <w:rtl/>
        </w:rPr>
        <w:t xml:space="preserve">ها </w:t>
      </w:r>
      <w:r w:rsidR="00D72283" w:rsidRPr="00D432A7">
        <w:rPr>
          <w:rFonts w:asciiTheme="majorBidi" w:hAnsiTheme="majorBidi" w:hint="cs"/>
          <w:sz w:val="26"/>
          <w:szCs w:val="26"/>
          <w:rtl/>
        </w:rPr>
        <w:t xml:space="preserve">أن </w:t>
      </w:r>
      <w:r w:rsidRPr="00D432A7">
        <w:rPr>
          <w:rFonts w:asciiTheme="majorBidi" w:hAnsiTheme="majorBidi"/>
          <w:sz w:val="26"/>
          <w:szCs w:val="26"/>
          <w:rtl/>
        </w:rPr>
        <w:t>تؤدي إلى خفض مست</w:t>
      </w:r>
      <w:r w:rsidR="00D72283" w:rsidRPr="00D432A7">
        <w:rPr>
          <w:rFonts w:asciiTheme="majorBidi" w:hAnsiTheme="majorBidi" w:hint="cs"/>
          <w:sz w:val="26"/>
          <w:szCs w:val="26"/>
          <w:rtl/>
        </w:rPr>
        <w:t>مر</w:t>
      </w:r>
      <w:r w:rsidRPr="00D432A7">
        <w:rPr>
          <w:rFonts w:asciiTheme="majorBidi" w:hAnsiTheme="majorBidi"/>
          <w:sz w:val="26"/>
          <w:szCs w:val="26"/>
          <w:rtl/>
        </w:rPr>
        <w:t xml:space="preserve"> لاستهلاك </w:t>
      </w:r>
      <w:r w:rsidR="00DC7986" w:rsidRPr="00D432A7">
        <w:rPr>
          <w:rFonts w:asciiTheme="majorBidi" w:hAnsiTheme="majorBidi"/>
          <w:sz w:val="26"/>
          <w:szCs w:val="26"/>
          <w:rtl/>
        </w:rPr>
        <w:t>المواد الهيدروفلوروكربونية.</w:t>
      </w:r>
      <w:r w:rsidR="00D72283" w:rsidRPr="00D432A7">
        <w:rPr>
          <w:rFonts w:asciiTheme="majorBidi" w:hAnsiTheme="majorBidi" w:hint="cs"/>
          <w:sz w:val="26"/>
          <w:szCs w:val="26"/>
          <w:rtl/>
        </w:rPr>
        <w:t xml:space="preserve"> و</w:t>
      </w:r>
      <w:r w:rsidRPr="00D432A7">
        <w:rPr>
          <w:rFonts w:asciiTheme="majorBidi" w:hAnsiTheme="majorBidi"/>
          <w:sz w:val="26"/>
          <w:szCs w:val="26"/>
          <w:rtl/>
        </w:rPr>
        <w:t>بعد التشاور مع الحكومة، أكدت اليونيدو أنه من ال</w:t>
      </w:r>
      <w:r w:rsidR="00ED2F41" w:rsidRPr="00D432A7">
        <w:rPr>
          <w:rFonts w:asciiTheme="majorBidi" w:hAnsiTheme="majorBidi" w:hint="cs"/>
          <w:sz w:val="26"/>
          <w:szCs w:val="26"/>
          <w:rtl/>
        </w:rPr>
        <w:t>سابق لأوانه</w:t>
      </w:r>
      <w:r w:rsidRPr="00D432A7">
        <w:rPr>
          <w:rFonts w:asciiTheme="majorBidi" w:hAnsiTheme="majorBidi"/>
          <w:sz w:val="26"/>
          <w:szCs w:val="26"/>
          <w:rtl/>
        </w:rPr>
        <w:t xml:space="preserve"> تحديد تواريخ محددة. ومع ذلك، </w:t>
      </w:r>
      <w:r w:rsidR="00ED2F41" w:rsidRPr="00D432A7">
        <w:rPr>
          <w:rFonts w:asciiTheme="majorBidi" w:hAnsiTheme="majorBidi" w:hint="cs"/>
          <w:sz w:val="26"/>
          <w:szCs w:val="26"/>
          <w:rtl/>
        </w:rPr>
        <w:t>ف</w:t>
      </w:r>
      <w:r w:rsidRPr="00D432A7">
        <w:rPr>
          <w:rFonts w:asciiTheme="majorBidi" w:hAnsiTheme="majorBidi"/>
          <w:sz w:val="26"/>
          <w:szCs w:val="26"/>
          <w:rtl/>
        </w:rPr>
        <w:t>س</w:t>
      </w:r>
      <w:r w:rsidR="00ED2F41" w:rsidRPr="00D432A7">
        <w:rPr>
          <w:rFonts w:asciiTheme="majorBidi" w:hAnsiTheme="majorBidi" w:hint="cs"/>
          <w:sz w:val="26"/>
          <w:szCs w:val="26"/>
          <w:rtl/>
        </w:rPr>
        <w:t xml:space="preserve">وف </w:t>
      </w:r>
      <w:r w:rsidRPr="00D432A7">
        <w:rPr>
          <w:rFonts w:asciiTheme="majorBidi" w:hAnsiTheme="majorBidi"/>
          <w:sz w:val="26"/>
          <w:szCs w:val="26"/>
          <w:rtl/>
        </w:rPr>
        <w:t xml:space="preserve">تستمر المناقشات على المستوى الوطني </w:t>
      </w:r>
      <w:r w:rsidR="00ED2F41" w:rsidRPr="00D432A7">
        <w:rPr>
          <w:rFonts w:asciiTheme="majorBidi" w:hAnsiTheme="majorBidi" w:hint="cs"/>
          <w:sz w:val="26"/>
          <w:szCs w:val="26"/>
          <w:rtl/>
        </w:rPr>
        <w:t>من أجل</w:t>
      </w:r>
      <w:r w:rsidRPr="00D432A7">
        <w:rPr>
          <w:rFonts w:asciiTheme="majorBidi" w:hAnsiTheme="majorBidi"/>
          <w:sz w:val="26"/>
          <w:szCs w:val="26"/>
          <w:rtl/>
        </w:rPr>
        <w:t xml:space="preserve"> التواصل مع أصحاب المصلحة الوطنيين لتنفيذ القيود/ </w:t>
      </w:r>
      <w:r w:rsidR="00ED2F41" w:rsidRPr="00D432A7">
        <w:rPr>
          <w:rFonts w:asciiTheme="majorBidi" w:hAnsiTheme="majorBidi" w:hint="cs"/>
          <w:sz w:val="26"/>
          <w:szCs w:val="26"/>
          <w:rtl/>
        </w:rPr>
        <w:t xml:space="preserve">عمليات </w:t>
      </w:r>
      <w:r w:rsidRPr="00D432A7">
        <w:rPr>
          <w:rFonts w:asciiTheme="majorBidi" w:hAnsiTheme="majorBidi"/>
          <w:sz w:val="26"/>
          <w:szCs w:val="26"/>
          <w:rtl/>
        </w:rPr>
        <w:t xml:space="preserve">الحظر على استيراد وبيع وتركيب المعدات التي تستخدم </w:t>
      </w:r>
      <w:r w:rsidR="00AD67EF" w:rsidRPr="00D432A7">
        <w:rPr>
          <w:rFonts w:asciiTheme="majorBidi" w:hAnsiTheme="majorBidi"/>
          <w:sz w:val="26"/>
          <w:szCs w:val="26"/>
          <w:rtl/>
        </w:rPr>
        <w:t>غاز</w:t>
      </w:r>
      <w:r w:rsidR="00ED2F41" w:rsidRPr="00D432A7">
        <w:rPr>
          <w:rFonts w:asciiTheme="majorBidi" w:hAnsiTheme="majorBidi" w:hint="cs"/>
          <w:sz w:val="26"/>
          <w:szCs w:val="26"/>
          <w:rtl/>
        </w:rPr>
        <w:t>ات</w:t>
      </w:r>
      <w:r w:rsidR="00AD67EF" w:rsidRPr="00D432A7">
        <w:rPr>
          <w:rFonts w:asciiTheme="majorBidi" w:hAnsiTheme="majorBidi"/>
          <w:sz w:val="26"/>
          <w:szCs w:val="26"/>
          <w:rtl/>
        </w:rPr>
        <w:t xml:space="preserve"> التبريد</w:t>
      </w:r>
      <w:r w:rsidR="00ED2F41" w:rsidRPr="00D432A7">
        <w:rPr>
          <w:rFonts w:asciiTheme="majorBidi" w:hAnsiTheme="majorBidi" w:hint="cs"/>
          <w:sz w:val="26"/>
          <w:szCs w:val="26"/>
          <w:rtl/>
        </w:rPr>
        <w:t xml:space="preserve"> المذكورة</w:t>
      </w:r>
      <w:r w:rsidRPr="00D432A7">
        <w:rPr>
          <w:rFonts w:asciiTheme="majorBidi" w:hAnsiTheme="majorBidi"/>
          <w:sz w:val="26"/>
          <w:szCs w:val="26"/>
          <w:rtl/>
        </w:rPr>
        <w:t xml:space="preserve">. </w:t>
      </w:r>
      <w:r w:rsidR="00ED2F41" w:rsidRPr="00D432A7">
        <w:rPr>
          <w:rFonts w:asciiTheme="majorBidi" w:hAnsiTheme="majorBidi" w:hint="cs"/>
          <w:sz w:val="26"/>
          <w:szCs w:val="26"/>
          <w:rtl/>
        </w:rPr>
        <w:t xml:space="preserve">ورغم </w:t>
      </w:r>
      <w:r w:rsidRPr="00D432A7">
        <w:rPr>
          <w:rFonts w:asciiTheme="majorBidi" w:hAnsiTheme="majorBidi"/>
          <w:sz w:val="26"/>
          <w:szCs w:val="26"/>
          <w:rtl/>
        </w:rPr>
        <w:t>صع</w:t>
      </w:r>
      <w:r w:rsidR="00ED2F41" w:rsidRPr="00D432A7">
        <w:rPr>
          <w:rFonts w:asciiTheme="majorBidi" w:hAnsiTheme="majorBidi" w:hint="cs"/>
          <w:sz w:val="26"/>
          <w:szCs w:val="26"/>
          <w:rtl/>
        </w:rPr>
        <w:t>و</w:t>
      </w:r>
      <w:r w:rsidRPr="00D432A7">
        <w:rPr>
          <w:rFonts w:asciiTheme="majorBidi" w:hAnsiTheme="majorBidi"/>
          <w:sz w:val="26"/>
          <w:szCs w:val="26"/>
          <w:rtl/>
        </w:rPr>
        <w:t>ب</w:t>
      </w:r>
      <w:r w:rsidR="00ED2F41" w:rsidRPr="00D432A7">
        <w:rPr>
          <w:rFonts w:asciiTheme="majorBidi" w:hAnsiTheme="majorBidi" w:hint="cs"/>
          <w:sz w:val="26"/>
          <w:szCs w:val="26"/>
          <w:rtl/>
        </w:rPr>
        <w:t>ة</w:t>
      </w:r>
      <w:r w:rsidRPr="00D432A7">
        <w:rPr>
          <w:rFonts w:asciiTheme="majorBidi" w:hAnsiTheme="majorBidi"/>
          <w:sz w:val="26"/>
          <w:szCs w:val="26"/>
          <w:rtl/>
        </w:rPr>
        <w:t xml:space="preserve"> الالتزام بمواعيد محددة لعمليات الحظر في هذه المرحلة، ستتخذ الحكومة خطوات لتنفيذ هذه اللوائح بناءً على اتجاهات التكنولوجيا وعوامل السوق</w:t>
      </w:r>
      <w:r w:rsidR="00ED2F41" w:rsidRPr="00D432A7">
        <w:rPr>
          <w:rFonts w:asciiTheme="majorBidi" w:hAnsiTheme="majorBidi" w:hint="cs"/>
          <w:sz w:val="26"/>
          <w:szCs w:val="26"/>
          <w:rtl/>
        </w:rPr>
        <w:t xml:space="preserve"> فيما يتعلق با</w:t>
      </w:r>
      <w:r w:rsidRPr="00D432A7">
        <w:rPr>
          <w:rFonts w:asciiTheme="majorBidi" w:hAnsiTheme="majorBidi"/>
          <w:sz w:val="26"/>
          <w:szCs w:val="26"/>
          <w:rtl/>
        </w:rPr>
        <w:t>لمعدات التي تستخدم</w:t>
      </w:r>
      <w:r w:rsidRPr="00D432A7">
        <w:rPr>
          <w:rFonts w:asciiTheme="majorBidi" w:hAnsiTheme="majorBidi"/>
          <w:sz w:val="26"/>
          <w:szCs w:val="26"/>
        </w:rPr>
        <w:t xml:space="preserve"> </w:t>
      </w:r>
      <w:r w:rsidR="00F03F8F" w:rsidRPr="00D432A7">
        <w:rPr>
          <w:rFonts w:asciiTheme="majorBidi" w:hAnsiTheme="majorBidi"/>
          <w:sz w:val="26"/>
          <w:szCs w:val="26"/>
          <w:rtl/>
        </w:rPr>
        <w:t>الهيدروفلوروكربون-</w:t>
      </w:r>
      <w:r w:rsidR="00ED2F41" w:rsidRPr="00D432A7">
        <w:rPr>
          <w:sz w:val="26"/>
          <w:szCs w:val="26"/>
        </w:rPr>
        <w:t>134a</w:t>
      </w:r>
      <w:r w:rsidR="00ED2F41" w:rsidRPr="00D432A7">
        <w:rPr>
          <w:rFonts w:asciiTheme="majorBidi" w:hAnsiTheme="majorBidi"/>
          <w:sz w:val="26"/>
          <w:szCs w:val="26"/>
          <w:rtl/>
        </w:rPr>
        <w:t xml:space="preserve"> </w:t>
      </w:r>
      <w:r w:rsidRPr="00D432A7">
        <w:rPr>
          <w:rFonts w:asciiTheme="majorBidi" w:hAnsiTheme="majorBidi"/>
          <w:sz w:val="26"/>
          <w:szCs w:val="26"/>
          <w:rtl/>
        </w:rPr>
        <w:t>و</w:t>
      </w:r>
      <w:r w:rsidR="00ED2F41" w:rsidRPr="00D432A7">
        <w:rPr>
          <w:rFonts w:asciiTheme="majorBidi" w:hAnsiTheme="majorBidi" w:hint="cs"/>
          <w:sz w:val="26"/>
          <w:szCs w:val="26"/>
          <w:rtl/>
        </w:rPr>
        <w:t xml:space="preserve">غاز التبريد </w:t>
      </w:r>
      <w:r w:rsidRPr="00D432A7">
        <w:rPr>
          <w:rFonts w:asciiTheme="majorBidi" w:hAnsiTheme="majorBidi"/>
          <w:sz w:val="26"/>
          <w:szCs w:val="26"/>
        </w:rPr>
        <w:t xml:space="preserve"> R-404A</w:t>
      </w:r>
      <w:r w:rsidRPr="00D432A7">
        <w:rPr>
          <w:rFonts w:asciiTheme="majorBidi" w:hAnsiTheme="majorBidi"/>
          <w:sz w:val="26"/>
          <w:szCs w:val="26"/>
          <w:rtl/>
        </w:rPr>
        <w:t xml:space="preserve">، والاستفادة من تجارب البلدان الأخرى التي </w:t>
      </w:r>
      <w:r w:rsidR="00ED2F41" w:rsidRPr="00D432A7">
        <w:rPr>
          <w:rFonts w:asciiTheme="majorBidi" w:hAnsiTheme="majorBidi" w:hint="cs"/>
          <w:sz w:val="26"/>
          <w:szCs w:val="26"/>
          <w:rtl/>
        </w:rPr>
        <w:t>طبق</w:t>
      </w:r>
      <w:r w:rsidRPr="00D432A7">
        <w:rPr>
          <w:rFonts w:asciiTheme="majorBidi" w:hAnsiTheme="majorBidi"/>
          <w:sz w:val="26"/>
          <w:szCs w:val="26"/>
          <w:rtl/>
        </w:rPr>
        <w:t xml:space="preserve">ت تدابير مماثلة. وأفادت اليونيدو كذلك بأن الحكومة ستواصل استكشاف إمكانية الترويج </w:t>
      </w:r>
      <w:r w:rsidR="00ED2F41" w:rsidRPr="00D432A7">
        <w:rPr>
          <w:rFonts w:asciiTheme="majorBidi" w:hAnsiTheme="majorBidi" w:hint="cs"/>
          <w:sz w:val="26"/>
          <w:szCs w:val="26"/>
          <w:rtl/>
        </w:rPr>
        <w:t>للأخذ</w:t>
      </w:r>
      <w:r w:rsidRPr="00D432A7">
        <w:rPr>
          <w:rFonts w:asciiTheme="majorBidi" w:hAnsiTheme="majorBidi"/>
          <w:sz w:val="26"/>
          <w:szCs w:val="26"/>
          <w:rtl/>
        </w:rPr>
        <w:t xml:space="preserve"> </w:t>
      </w:r>
      <w:r w:rsidR="00ED2F41" w:rsidRPr="00D432A7">
        <w:rPr>
          <w:rFonts w:asciiTheme="majorBidi" w:hAnsiTheme="majorBidi" w:hint="cs"/>
          <w:sz w:val="26"/>
          <w:szCs w:val="26"/>
          <w:rtl/>
        </w:rPr>
        <w:t>ب</w:t>
      </w:r>
      <w:r w:rsidRPr="00D432A7">
        <w:rPr>
          <w:rFonts w:asciiTheme="majorBidi" w:hAnsiTheme="majorBidi"/>
          <w:sz w:val="26"/>
          <w:szCs w:val="26"/>
          <w:rtl/>
        </w:rPr>
        <w:t>بدائل منخفضة القدرة على إحداث الاحترار العالمي من خلال سياسات الشراء الخضراء</w:t>
      </w:r>
      <w:r w:rsidRPr="00D432A7">
        <w:rPr>
          <w:rFonts w:asciiTheme="majorBidi" w:hAnsiTheme="majorBidi"/>
          <w:sz w:val="26"/>
          <w:szCs w:val="26"/>
        </w:rPr>
        <w:t>.</w:t>
      </w:r>
    </w:p>
    <w:p w14:paraId="30B91091" w14:textId="58E8EFAA" w:rsidR="00B65AEE" w:rsidRPr="00D432A7" w:rsidRDefault="00B65AEE" w:rsidP="00796264">
      <w:pPr>
        <w:bidi/>
        <w:spacing w:after="240" w:line="360" w:lineRule="auto"/>
        <w:rPr>
          <w:rFonts w:asciiTheme="majorBidi" w:hAnsiTheme="majorBidi"/>
          <w:sz w:val="26"/>
          <w:szCs w:val="26"/>
          <w:u w:val="single"/>
          <w:rtl/>
        </w:rPr>
      </w:pPr>
      <w:r w:rsidRPr="00D432A7">
        <w:rPr>
          <w:rFonts w:asciiTheme="majorBidi" w:hAnsiTheme="majorBidi"/>
          <w:sz w:val="26"/>
          <w:szCs w:val="26"/>
          <w:u w:val="single"/>
          <w:rtl/>
          <w:lang w:bidi="ar-SA"/>
        </w:rPr>
        <w:t xml:space="preserve">تقدير المستوى العام لتكاليف </w:t>
      </w:r>
      <w:r w:rsidR="00C244C8" w:rsidRPr="00D432A7">
        <w:rPr>
          <w:rFonts w:asciiTheme="majorBidi" w:hAnsiTheme="majorBidi" w:hint="cs"/>
          <w:sz w:val="26"/>
          <w:szCs w:val="26"/>
          <w:u w:val="single"/>
          <w:rtl/>
          <w:lang w:bidi="ar-SA"/>
        </w:rPr>
        <w:t>ا</w:t>
      </w:r>
      <w:r w:rsidRPr="00D432A7">
        <w:rPr>
          <w:rFonts w:asciiTheme="majorBidi" w:hAnsiTheme="majorBidi"/>
          <w:sz w:val="26"/>
          <w:szCs w:val="26"/>
          <w:u w:val="single"/>
          <w:rtl/>
          <w:lang w:bidi="ar-SA"/>
        </w:rPr>
        <w:t>لمرحلة الأولى</w:t>
      </w:r>
    </w:p>
    <w:p w14:paraId="46BD4F3C" w14:textId="0D788489" w:rsidR="00B65AEE"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sz w:val="26"/>
          <w:szCs w:val="26"/>
          <w:rtl/>
        </w:rPr>
        <w:t xml:space="preserve">في ظل عدم وجود مبادئ توجيهية بشأن التكلفة، تعرض الأمانة على اللجنة التنفيذية مستوى تكاليف المرحلة الأولى من </w:t>
      </w:r>
      <w:r w:rsidR="00DC7986" w:rsidRPr="00D432A7">
        <w:rPr>
          <w:rFonts w:asciiTheme="majorBidi" w:hAnsiTheme="majorBidi"/>
          <w:sz w:val="26"/>
          <w:szCs w:val="26"/>
          <w:rtl/>
        </w:rPr>
        <w:t>خطة تنفيذ تعديل كيغالي للخفض التدريجي للمواد الهيدروفلوروكربونية</w:t>
      </w:r>
      <w:r w:rsidR="004F78E1" w:rsidRPr="00D432A7">
        <w:rPr>
          <w:rFonts w:asciiTheme="majorBidi" w:hAnsiTheme="majorBidi" w:hint="cs"/>
          <w:sz w:val="26"/>
          <w:szCs w:val="26"/>
          <w:rtl/>
        </w:rPr>
        <w:t xml:space="preserve"> </w:t>
      </w:r>
      <w:r w:rsidRPr="00D432A7">
        <w:rPr>
          <w:rFonts w:asciiTheme="majorBidi" w:hAnsiTheme="majorBidi"/>
          <w:sz w:val="26"/>
          <w:szCs w:val="26"/>
          <w:rtl/>
        </w:rPr>
        <w:t xml:space="preserve">للكاميرون بمبلغ </w:t>
      </w:r>
      <w:r w:rsidR="00F72711" w:rsidRPr="00D432A7">
        <w:rPr>
          <w:sz w:val="26"/>
          <w:szCs w:val="26"/>
        </w:rPr>
        <w:t>1,211,500</w:t>
      </w:r>
      <w:r w:rsidRPr="00D432A7">
        <w:rPr>
          <w:rFonts w:asciiTheme="majorBidi" w:hAnsiTheme="majorBidi"/>
          <w:sz w:val="26"/>
          <w:szCs w:val="26"/>
          <w:rtl/>
        </w:rPr>
        <w:t xml:space="preserve"> دولار أمريكي، </w:t>
      </w:r>
      <w:r w:rsidR="00F72711" w:rsidRPr="00D432A7">
        <w:rPr>
          <w:rFonts w:asciiTheme="majorBidi" w:hAnsiTheme="majorBidi" w:hint="cs"/>
          <w:sz w:val="26"/>
          <w:szCs w:val="26"/>
          <w:rtl/>
        </w:rPr>
        <w:t>بصيغته</w:t>
      </w:r>
      <w:r w:rsidRPr="00D432A7">
        <w:rPr>
          <w:rFonts w:asciiTheme="majorBidi" w:hAnsiTheme="majorBidi"/>
          <w:sz w:val="26"/>
          <w:szCs w:val="26"/>
          <w:rtl/>
        </w:rPr>
        <w:t xml:space="preserve"> </w:t>
      </w:r>
      <w:r w:rsidR="009B3CBC" w:rsidRPr="00D432A7">
        <w:rPr>
          <w:rFonts w:asciiTheme="majorBidi" w:hAnsiTheme="majorBidi" w:hint="cs"/>
          <w:sz w:val="26"/>
          <w:szCs w:val="26"/>
          <w:rtl/>
        </w:rPr>
        <w:t>التي قُدّم بها</w:t>
      </w:r>
      <w:r w:rsidRPr="00D432A7">
        <w:rPr>
          <w:rFonts w:asciiTheme="majorBidi" w:hAnsiTheme="majorBidi"/>
          <w:sz w:val="26"/>
          <w:szCs w:val="26"/>
          <w:rtl/>
        </w:rPr>
        <w:t>، مع إعادة تخصيص الأموال بين الأنشطة المدرجة أدناه والمبينة في الجدول. 7</w:t>
      </w:r>
      <w:r w:rsidRPr="00D432A7">
        <w:rPr>
          <w:rFonts w:asciiTheme="majorBidi" w:hAnsiTheme="majorBidi"/>
          <w:sz w:val="26"/>
          <w:szCs w:val="26"/>
        </w:rPr>
        <w:t>:</w:t>
      </w:r>
    </w:p>
    <w:p w14:paraId="6795925A" w14:textId="25DDAE86" w:rsidR="00B65AEE" w:rsidRPr="00D432A7" w:rsidRDefault="00B65AEE" w:rsidP="00C82D61">
      <w:pPr>
        <w:pStyle w:val="ListParagraph"/>
        <w:numPr>
          <w:ilvl w:val="1"/>
          <w:numId w:val="14"/>
        </w:numPr>
        <w:bidi/>
        <w:spacing w:after="240" w:line="276" w:lineRule="auto"/>
        <w:ind w:left="1440" w:hanging="720"/>
        <w:rPr>
          <w:rFonts w:asciiTheme="majorBidi" w:hAnsiTheme="majorBidi"/>
          <w:sz w:val="26"/>
          <w:szCs w:val="26"/>
        </w:rPr>
      </w:pPr>
      <w:r w:rsidRPr="00D432A7">
        <w:rPr>
          <w:rFonts w:asciiTheme="majorBidi" w:hAnsiTheme="majorBidi"/>
          <w:i/>
          <w:iCs/>
          <w:sz w:val="26"/>
          <w:szCs w:val="26"/>
          <w:rtl/>
          <w:lang w:bidi="ar-SA"/>
        </w:rPr>
        <w:t xml:space="preserve">إدراج عنصر يتعلق بإدارة المعدات القائمة على </w:t>
      </w:r>
      <w:r w:rsidR="00DC7986" w:rsidRPr="00D432A7">
        <w:rPr>
          <w:rFonts w:asciiTheme="majorBidi" w:hAnsiTheme="majorBidi"/>
          <w:i/>
          <w:iCs/>
          <w:sz w:val="26"/>
          <w:szCs w:val="26"/>
          <w:rtl/>
          <w:lang w:bidi="ar-SA"/>
        </w:rPr>
        <w:t>المواد الهيدروفلوروكربونية</w:t>
      </w:r>
      <w:r w:rsidR="0063494B" w:rsidRPr="00D432A7">
        <w:rPr>
          <w:rFonts w:asciiTheme="majorBidi" w:hAnsiTheme="majorBidi" w:hint="cs"/>
          <w:i/>
          <w:iCs/>
          <w:sz w:val="26"/>
          <w:szCs w:val="26"/>
          <w:rtl/>
          <w:lang w:bidi="ar-SA"/>
        </w:rPr>
        <w:t xml:space="preserve"> المنتهية الصلاحية</w:t>
      </w:r>
      <w:r w:rsidRPr="00D432A7">
        <w:rPr>
          <w:rFonts w:asciiTheme="majorBidi" w:hAnsiTheme="majorBidi"/>
          <w:i/>
          <w:iCs/>
          <w:sz w:val="26"/>
          <w:szCs w:val="26"/>
          <w:rtl/>
          <w:lang w:bidi="ar-SA"/>
        </w:rPr>
        <w:t>:</w:t>
      </w:r>
      <w:r w:rsidRPr="00D432A7">
        <w:rPr>
          <w:rFonts w:asciiTheme="majorBidi" w:hAnsiTheme="majorBidi"/>
          <w:sz w:val="26"/>
          <w:szCs w:val="26"/>
          <w:rtl/>
          <w:lang w:bidi="ar-SA"/>
        </w:rPr>
        <w:t xml:space="preserve"> أكدت اليونيدو، بعد التشاور مع الحكومة، أنها ستستبعد </w:t>
      </w:r>
      <w:r w:rsidR="000A4BBA" w:rsidRPr="00D432A7">
        <w:rPr>
          <w:rFonts w:asciiTheme="majorBidi" w:hAnsiTheme="majorBidi" w:hint="cs"/>
          <w:sz w:val="26"/>
          <w:szCs w:val="26"/>
          <w:rtl/>
          <w:lang w:bidi="ar-SA"/>
        </w:rPr>
        <w:t>عنصر</w:t>
      </w:r>
      <w:r w:rsidRPr="00D432A7">
        <w:rPr>
          <w:rFonts w:asciiTheme="majorBidi" w:hAnsiTheme="majorBidi"/>
          <w:sz w:val="26"/>
          <w:szCs w:val="26"/>
          <w:rtl/>
          <w:lang w:bidi="ar-SA"/>
        </w:rPr>
        <w:t xml:space="preserve"> المشروع</w:t>
      </w:r>
      <w:r w:rsidR="00165FF0" w:rsidRPr="00D432A7">
        <w:rPr>
          <w:rFonts w:asciiTheme="majorBidi" w:hAnsiTheme="majorBidi" w:hint="cs"/>
          <w:sz w:val="26"/>
          <w:szCs w:val="26"/>
          <w:rtl/>
          <w:lang w:bidi="ar-SA"/>
        </w:rPr>
        <w:t xml:space="preserve"> المذكور</w:t>
      </w:r>
      <w:r w:rsidRPr="00D432A7">
        <w:rPr>
          <w:rFonts w:asciiTheme="majorBidi" w:hAnsiTheme="majorBidi"/>
          <w:sz w:val="26"/>
          <w:szCs w:val="26"/>
          <w:rtl/>
          <w:lang w:bidi="ar-SA"/>
        </w:rPr>
        <w:t xml:space="preserve"> (</w:t>
      </w:r>
      <w:r w:rsidR="000A4BBA" w:rsidRPr="00D432A7">
        <w:rPr>
          <w:sz w:val="26"/>
          <w:szCs w:val="26"/>
        </w:rPr>
        <w:t>65,000</w:t>
      </w:r>
      <w:r w:rsidRPr="00D432A7">
        <w:rPr>
          <w:rFonts w:asciiTheme="majorBidi" w:hAnsiTheme="majorBidi"/>
          <w:sz w:val="26"/>
          <w:szCs w:val="26"/>
          <w:rtl/>
          <w:lang w:bidi="ar-SA"/>
        </w:rPr>
        <w:t xml:space="preserve"> دولار أمريكي) من</w:t>
      </w:r>
      <w:r w:rsidRPr="00D432A7">
        <w:rPr>
          <w:rFonts w:asciiTheme="majorBidi" w:hAnsiTheme="majorBidi"/>
          <w:sz w:val="26"/>
          <w:szCs w:val="26"/>
        </w:rPr>
        <w:t xml:space="preserve"> </w:t>
      </w:r>
      <w:r w:rsidR="00DC7986" w:rsidRPr="00D432A7">
        <w:rPr>
          <w:rFonts w:asciiTheme="majorBidi" w:hAnsiTheme="majorBidi"/>
          <w:sz w:val="26"/>
          <w:szCs w:val="26"/>
          <w:rtl/>
        </w:rPr>
        <w:t>خطة تنفيذ تعديل كيغالي للخفض التدريجي للمواد الهيدروفلوروكربونية</w:t>
      </w:r>
      <w:r w:rsidR="000A4BBA" w:rsidRPr="00D432A7">
        <w:rPr>
          <w:rFonts w:asciiTheme="majorBidi" w:hAnsiTheme="majorBidi" w:hint="cs"/>
          <w:sz w:val="26"/>
          <w:szCs w:val="26"/>
          <w:rtl/>
        </w:rPr>
        <w:t xml:space="preserve"> </w:t>
      </w:r>
      <w:r w:rsidRPr="00D432A7">
        <w:rPr>
          <w:rFonts w:asciiTheme="majorBidi" w:hAnsiTheme="majorBidi"/>
          <w:sz w:val="26"/>
          <w:szCs w:val="26"/>
          <w:rtl/>
          <w:lang w:bidi="ar-SA"/>
        </w:rPr>
        <w:t>وتقدم اقتراح</w:t>
      </w:r>
      <w:r w:rsidR="001A082A" w:rsidRPr="00D432A7">
        <w:rPr>
          <w:rFonts w:asciiTheme="majorBidi" w:hAnsiTheme="majorBidi" w:hint="cs"/>
          <w:sz w:val="26"/>
          <w:szCs w:val="26"/>
          <w:rtl/>
          <w:lang w:bidi="ar-SA"/>
        </w:rPr>
        <w:t>اً</w:t>
      </w:r>
      <w:r w:rsidRPr="00D432A7">
        <w:rPr>
          <w:rFonts w:asciiTheme="majorBidi" w:hAnsiTheme="majorBidi"/>
          <w:sz w:val="26"/>
          <w:szCs w:val="26"/>
          <w:rtl/>
          <w:lang w:bidi="ar-SA"/>
        </w:rPr>
        <w:t xml:space="preserve"> خارج</w:t>
      </w:r>
      <w:r w:rsidRPr="00D432A7">
        <w:rPr>
          <w:rFonts w:asciiTheme="majorBidi" w:hAnsiTheme="majorBidi"/>
          <w:sz w:val="26"/>
          <w:szCs w:val="26"/>
        </w:rPr>
        <w:t xml:space="preserve"> </w:t>
      </w:r>
      <w:r w:rsidR="001A082A" w:rsidRPr="00D432A7">
        <w:rPr>
          <w:rFonts w:asciiTheme="majorBidi" w:hAnsiTheme="majorBidi" w:hint="cs"/>
          <w:sz w:val="26"/>
          <w:szCs w:val="26"/>
          <w:rtl/>
        </w:rPr>
        <w:t>هذه ال</w:t>
      </w:r>
      <w:r w:rsidR="00DC7986" w:rsidRPr="00D432A7">
        <w:rPr>
          <w:rFonts w:asciiTheme="majorBidi" w:hAnsiTheme="majorBidi"/>
          <w:sz w:val="26"/>
          <w:szCs w:val="26"/>
          <w:rtl/>
        </w:rPr>
        <w:t xml:space="preserve">خطة </w:t>
      </w:r>
      <w:r w:rsidR="001A082A" w:rsidRPr="00D432A7">
        <w:rPr>
          <w:rFonts w:asciiTheme="majorBidi" w:hAnsiTheme="majorBidi" w:hint="cs"/>
          <w:sz w:val="26"/>
          <w:szCs w:val="26"/>
          <w:rtl/>
        </w:rPr>
        <w:t xml:space="preserve"> </w:t>
      </w:r>
      <w:r w:rsidRPr="00D432A7">
        <w:rPr>
          <w:rFonts w:asciiTheme="majorBidi" w:hAnsiTheme="majorBidi"/>
          <w:sz w:val="26"/>
          <w:szCs w:val="26"/>
          <w:rtl/>
          <w:lang w:bidi="ar-SA"/>
        </w:rPr>
        <w:t xml:space="preserve">لإعداد جرد لبنوك المواد الخاضعة للرقابة المستعملة أو غير المرغوب فيها وخطة لجمع هذه المواد ونقلها والتخلص منها وفقًا للقرار </w:t>
      </w:r>
      <w:r w:rsidR="001A082A" w:rsidRPr="00D432A7">
        <w:rPr>
          <w:sz w:val="26"/>
          <w:szCs w:val="26"/>
        </w:rPr>
        <w:t>91</w:t>
      </w:r>
      <w:r w:rsidRPr="00D432A7">
        <w:rPr>
          <w:rFonts w:asciiTheme="majorBidi" w:hAnsiTheme="majorBidi"/>
          <w:sz w:val="26"/>
          <w:szCs w:val="26"/>
          <w:rtl/>
          <w:lang w:bidi="ar-SA"/>
        </w:rPr>
        <w:t>/</w:t>
      </w:r>
      <w:r w:rsidR="001A082A" w:rsidRPr="00D432A7">
        <w:rPr>
          <w:sz w:val="26"/>
          <w:szCs w:val="26"/>
        </w:rPr>
        <w:t>66</w:t>
      </w:r>
      <w:r w:rsidR="001A082A" w:rsidRPr="00D432A7">
        <w:rPr>
          <w:rFonts w:hint="cs"/>
          <w:sz w:val="26"/>
          <w:szCs w:val="26"/>
          <w:rtl/>
        </w:rPr>
        <w:t xml:space="preserve"> </w:t>
      </w:r>
      <w:r w:rsidR="009779A4" w:rsidRPr="00D432A7">
        <w:rPr>
          <w:rFonts w:hint="cs"/>
          <w:sz w:val="26"/>
          <w:szCs w:val="26"/>
          <w:rtl/>
        </w:rPr>
        <w:t xml:space="preserve"> </w:t>
      </w:r>
      <w:r w:rsidRPr="00D432A7">
        <w:rPr>
          <w:rFonts w:asciiTheme="majorBidi" w:hAnsiTheme="majorBidi"/>
          <w:sz w:val="26"/>
          <w:szCs w:val="26"/>
          <w:rtl/>
          <w:lang w:bidi="ar-SA"/>
        </w:rPr>
        <w:t xml:space="preserve">في تاريخ </w:t>
      </w:r>
      <w:r w:rsidR="001A082A" w:rsidRPr="00D432A7">
        <w:rPr>
          <w:rFonts w:asciiTheme="majorBidi" w:hAnsiTheme="majorBidi" w:hint="cs"/>
          <w:sz w:val="26"/>
          <w:szCs w:val="26"/>
          <w:rtl/>
          <w:lang w:bidi="ar-SA"/>
        </w:rPr>
        <w:t>لاحق</w:t>
      </w:r>
      <w:r w:rsidRPr="00D432A7">
        <w:rPr>
          <w:rFonts w:asciiTheme="majorBidi" w:hAnsiTheme="majorBidi"/>
          <w:sz w:val="26"/>
          <w:szCs w:val="26"/>
          <w:rtl/>
          <w:lang w:bidi="ar-SA"/>
        </w:rPr>
        <w:t>، و</w:t>
      </w:r>
      <w:r w:rsidR="001A082A" w:rsidRPr="00D432A7">
        <w:rPr>
          <w:rFonts w:asciiTheme="majorBidi" w:hAnsiTheme="majorBidi" w:hint="cs"/>
          <w:sz w:val="26"/>
          <w:szCs w:val="26"/>
          <w:rtl/>
          <w:lang w:bidi="ar-SA"/>
        </w:rPr>
        <w:t>أن ميزانيته أعيد</w:t>
      </w:r>
      <w:r w:rsidRPr="00D432A7">
        <w:rPr>
          <w:rFonts w:asciiTheme="majorBidi" w:hAnsiTheme="majorBidi"/>
          <w:sz w:val="26"/>
          <w:szCs w:val="26"/>
          <w:rtl/>
          <w:lang w:bidi="ar-SA"/>
        </w:rPr>
        <w:t xml:space="preserve"> تخصيص</w:t>
      </w:r>
      <w:r w:rsidR="001A082A" w:rsidRPr="00D432A7">
        <w:rPr>
          <w:rFonts w:asciiTheme="majorBidi" w:hAnsiTheme="majorBidi" w:hint="cs"/>
          <w:sz w:val="26"/>
          <w:szCs w:val="26"/>
          <w:rtl/>
          <w:lang w:bidi="ar-SA"/>
        </w:rPr>
        <w:t>ها</w:t>
      </w:r>
      <w:r w:rsidRPr="00D432A7">
        <w:rPr>
          <w:rFonts w:asciiTheme="majorBidi" w:hAnsiTheme="majorBidi"/>
          <w:sz w:val="26"/>
          <w:szCs w:val="26"/>
          <w:rtl/>
          <w:lang w:bidi="ar-SA"/>
        </w:rPr>
        <w:t xml:space="preserve"> لأنشطة أخرى؛</w:t>
      </w:r>
    </w:p>
    <w:p w14:paraId="1FF5B2AC" w14:textId="77777777" w:rsidR="00D432A7" w:rsidRPr="00D432A7" w:rsidRDefault="00D432A7" w:rsidP="00D432A7">
      <w:pPr>
        <w:pStyle w:val="ListParagraph"/>
        <w:bidi/>
        <w:spacing w:after="240" w:line="276" w:lineRule="auto"/>
        <w:ind w:left="1440"/>
        <w:rPr>
          <w:rFonts w:asciiTheme="majorBidi" w:hAnsiTheme="majorBidi"/>
          <w:sz w:val="26"/>
          <w:szCs w:val="26"/>
          <w:rtl/>
        </w:rPr>
      </w:pPr>
    </w:p>
    <w:p w14:paraId="701C7390" w14:textId="2215FC69" w:rsidR="00B65AEE" w:rsidRPr="00D432A7" w:rsidRDefault="00B65AEE" w:rsidP="00C82D61">
      <w:pPr>
        <w:pStyle w:val="ListParagraph"/>
        <w:numPr>
          <w:ilvl w:val="1"/>
          <w:numId w:val="14"/>
        </w:numPr>
        <w:bidi/>
        <w:spacing w:before="360" w:after="240" w:line="276" w:lineRule="auto"/>
        <w:ind w:left="1440" w:hanging="720"/>
        <w:rPr>
          <w:rFonts w:asciiTheme="majorBidi" w:hAnsiTheme="majorBidi"/>
          <w:sz w:val="26"/>
          <w:szCs w:val="26"/>
        </w:rPr>
      </w:pPr>
      <w:r w:rsidRPr="00D432A7">
        <w:rPr>
          <w:rFonts w:asciiTheme="majorBidi" w:hAnsiTheme="majorBidi"/>
          <w:i/>
          <w:iCs/>
          <w:sz w:val="26"/>
          <w:szCs w:val="26"/>
          <w:rtl/>
        </w:rPr>
        <w:t xml:space="preserve">مشروعات لدعم </w:t>
      </w:r>
      <w:r w:rsidR="009779A4" w:rsidRPr="00D432A7">
        <w:rPr>
          <w:rFonts w:asciiTheme="majorBidi" w:hAnsiTheme="majorBidi" w:hint="cs"/>
          <w:i/>
          <w:iCs/>
          <w:sz w:val="26"/>
          <w:szCs w:val="26"/>
          <w:rtl/>
        </w:rPr>
        <w:t>تعزيز</w:t>
      </w:r>
      <w:r w:rsidRPr="00D432A7">
        <w:rPr>
          <w:rFonts w:asciiTheme="majorBidi" w:hAnsiTheme="majorBidi"/>
          <w:i/>
          <w:iCs/>
          <w:sz w:val="26"/>
          <w:szCs w:val="26"/>
          <w:rtl/>
        </w:rPr>
        <w:t xml:space="preserve"> ال</w:t>
      </w:r>
      <w:r w:rsidR="009779A4" w:rsidRPr="00D432A7">
        <w:rPr>
          <w:rFonts w:asciiTheme="majorBidi" w:hAnsiTheme="majorBidi" w:hint="cs"/>
          <w:i/>
          <w:iCs/>
          <w:sz w:val="26"/>
          <w:szCs w:val="26"/>
          <w:rtl/>
        </w:rPr>
        <w:t>جمعي</w:t>
      </w:r>
      <w:r w:rsidRPr="00D432A7">
        <w:rPr>
          <w:rFonts w:asciiTheme="majorBidi" w:hAnsiTheme="majorBidi"/>
          <w:i/>
          <w:iCs/>
          <w:sz w:val="26"/>
          <w:szCs w:val="26"/>
          <w:rtl/>
        </w:rPr>
        <w:t>ات:</w:t>
      </w:r>
      <w:r w:rsidRPr="00D432A7">
        <w:rPr>
          <w:rFonts w:asciiTheme="majorBidi" w:hAnsiTheme="majorBidi"/>
          <w:sz w:val="26"/>
          <w:szCs w:val="26"/>
          <w:rtl/>
        </w:rPr>
        <w:t xml:space="preserve"> ناقشت الأمانة </w:t>
      </w:r>
      <w:r w:rsidR="009779A4" w:rsidRPr="00D432A7">
        <w:rPr>
          <w:rFonts w:asciiTheme="majorBidi" w:hAnsiTheme="majorBidi" w:hint="cs"/>
          <w:sz w:val="26"/>
          <w:szCs w:val="26"/>
          <w:rtl/>
        </w:rPr>
        <w:t>ضرورة</w:t>
      </w:r>
      <w:r w:rsidRPr="00D432A7">
        <w:rPr>
          <w:rFonts w:asciiTheme="majorBidi" w:hAnsiTheme="majorBidi"/>
          <w:sz w:val="26"/>
          <w:szCs w:val="26"/>
          <w:rtl/>
        </w:rPr>
        <w:t xml:space="preserve"> تخصيص تمويل منفصل </w:t>
      </w:r>
      <w:r w:rsidR="009779A4" w:rsidRPr="00D432A7">
        <w:rPr>
          <w:rFonts w:asciiTheme="majorBidi" w:hAnsiTheme="majorBidi" w:hint="cs"/>
          <w:sz w:val="26"/>
          <w:szCs w:val="26"/>
          <w:rtl/>
        </w:rPr>
        <w:t>لجمعيات العاملين في</w:t>
      </w:r>
      <w:r w:rsidRPr="00D432A7">
        <w:rPr>
          <w:rFonts w:asciiTheme="majorBidi" w:hAnsiTheme="majorBidi"/>
          <w:sz w:val="26"/>
          <w:szCs w:val="26"/>
          <w:rtl/>
        </w:rPr>
        <w:t xml:space="preserve"> قطاع التبريد وتكييف هواء </w:t>
      </w:r>
      <w:r w:rsidR="009779A4" w:rsidRPr="00D432A7">
        <w:rPr>
          <w:rFonts w:asciiTheme="majorBidi" w:hAnsiTheme="majorBidi" w:hint="cs"/>
          <w:sz w:val="26"/>
          <w:szCs w:val="26"/>
          <w:rtl/>
        </w:rPr>
        <w:t>السيارات</w:t>
      </w:r>
      <w:r w:rsidRPr="00D432A7">
        <w:rPr>
          <w:rFonts w:asciiTheme="majorBidi" w:hAnsiTheme="majorBidi"/>
          <w:sz w:val="26"/>
          <w:szCs w:val="26"/>
          <w:rtl/>
        </w:rPr>
        <w:t xml:space="preserve">، مع ملاحظة أن وكالات الخدمة قد لا يكون لها </w:t>
      </w:r>
      <w:r w:rsidR="009779A4" w:rsidRPr="00D432A7">
        <w:rPr>
          <w:rFonts w:asciiTheme="majorBidi" w:hAnsiTheme="majorBidi" w:hint="cs"/>
          <w:sz w:val="26"/>
          <w:szCs w:val="26"/>
          <w:rtl/>
        </w:rPr>
        <w:t>جمعيات</w:t>
      </w:r>
      <w:r w:rsidRPr="00D432A7">
        <w:rPr>
          <w:rFonts w:asciiTheme="majorBidi" w:hAnsiTheme="majorBidi"/>
          <w:sz w:val="26"/>
          <w:szCs w:val="26"/>
          <w:rtl/>
        </w:rPr>
        <w:t xml:space="preserve"> منفصلة. </w:t>
      </w:r>
      <w:r w:rsidR="009779A4" w:rsidRPr="00D432A7">
        <w:rPr>
          <w:rFonts w:asciiTheme="majorBidi" w:hAnsiTheme="majorBidi" w:hint="cs"/>
          <w:sz w:val="26"/>
          <w:szCs w:val="26"/>
          <w:rtl/>
        </w:rPr>
        <w:t>و</w:t>
      </w:r>
      <w:r w:rsidRPr="00D432A7">
        <w:rPr>
          <w:rFonts w:asciiTheme="majorBidi" w:hAnsiTheme="majorBidi"/>
          <w:sz w:val="26"/>
          <w:szCs w:val="26"/>
          <w:rtl/>
        </w:rPr>
        <w:t xml:space="preserve">وافقت اليونيدو، بالتشاور مع الحكومة، على الجمع بين الأنشطة من أجل تعزيز </w:t>
      </w:r>
      <w:r w:rsidR="00D7202D" w:rsidRPr="00D432A7">
        <w:rPr>
          <w:rFonts w:asciiTheme="majorBidi" w:hAnsiTheme="majorBidi" w:hint="cs"/>
          <w:sz w:val="26"/>
          <w:szCs w:val="26"/>
          <w:rtl/>
        </w:rPr>
        <w:t>جمعيات</w:t>
      </w:r>
      <w:r w:rsidRPr="00D432A7">
        <w:rPr>
          <w:rFonts w:asciiTheme="majorBidi" w:hAnsiTheme="majorBidi"/>
          <w:sz w:val="26"/>
          <w:szCs w:val="26"/>
          <w:rtl/>
        </w:rPr>
        <w:t xml:space="preserve"> التبريد؛</w:t>
      </w:r>
    </w:p>
    <w:p w14:paraId="7B8AE279" w14:textId="77777777" w:rsidR="00D432A7" w:rsidRPr="00D432A7" w:rsidRDefault="00D432A7" w:rsidP="00D432A7">
      <w:pPr>
        <w:pStyle w:val="ListParagraph"/>
        <w:bidi/>
        <w:spacing w:before="360" w:after="240" w:line="276" w:lineRule="auto"/>
        <w:ind w:left="1440"/>
        <w:rPr>
          <w:rFonts w:asciiTheme="majorBidi" w:hAnsiTheme="majorBidi"/>
          <w:sz w:val="26"/>
          <w:szCs w:val="26"/>
          <w:rtl/>
        </w:rPr>
      </w:pPr>
    </w:p>
    <w:p w14:paraId="0E8A5899" w14:textId="437CB19A" w:rsidR="00B65AEE" w:rsidRPr="00D432A7" w:rsidRDefault="00B65AEE" w:rsidP="00C82D61">
      <w:pPr>
        <w:pStyle w:val="ListParagraph"/>
        <w:numPr>
          <w:ilvl w:val="1"/>
          <w:numId w:val="14"/>
        </w:numPr>
        <w:bidi/>
        <w:spacing w:after="240" w:line="276" w:lineRule="auto"/>
        <w:ind w:left="1440" w:hanging="720"/>
        <w:rPr>
          <w:rFonts w:asciiTheme="majorBidi" w:hAnsiTheme="majorBidi"/>
          <w:sz w:val="26"/>
          <w:szCs w:val="26"/>
        </w:rPr>
      </w:pPr>
      <w:r w:rsidRPr="00D432A7">
        <w:rPr>
          <w:rFonts w:asciiTheme="majorBidi" w:hAnsiTheme="majorBidi"/>
          <w:i/>
          <w:iCs/>
          <w:sz w:val="26"/>
          <w:szCs w:val="26"/>
          <w:rtl/>
        </w:rPr>
        <w:t>مشروع دعم معدات التدريب:</w:t>
      </w:r>
      <w:r w:rsidRPr="00D432A7">
        <w:rPr>
          <w:rFonts w:asciiTheme="majorBidi" w:hAnsiTheme="majorBidi"/>
          <w:sz w:val="26"/>
          <w:szCs w:val="26"/>
          <w:rtl/>
        </w:rPr>
        <w:t xml:space="preserve"> طلبت الأمانة معلومات إضافية عن الأدوات اللازمة لتدريب الفنيين في قطاعي التبريد و </w:t>
      </w:r>
      <w:r w:rsidR="00E302A3" w:rsidRPr="00D432A7">
        <w:rPr>
          <w:rFonts w:asciiTheme="majorBidi" w:hAnsiTheme="majorBidi"/>
          <w:sz w:val="26"/>
          <w:szCs w:val="26"/>
          <w:rtl/>
        </w:rPr>
        <w:t>تكييف هواء السيارات</w:t>
      </w:r>
      <w:r w:rsidRPr="00D432A7">
        <w:rPr>
          <w:rFonts w:asciiTheme="majorBidi" w:hAnsiTheme="majorBidi"/>
          <w:sz w:val="26"/>
          <w:szCs w:val="26"/>
          <w:rtl/>
        </w:rPr>
        <w:t xml:space="preserve">. وذكرت </w:t>
      </w:r>
      <w:r w:rsidR="00232247" w:rsidRPr="00D432A7">
        <w:rPr>
          <w:rFonts w:asciiTheme="majorBidi" w:hAnsiTheme="majorBidi" w:hint="cs"/>
          <w:sz w:val="26"/>
          <w:szCs w:val="26"/>
          <w:rtl/>
        </w:rPr>
        <w:t>اليونيدو</w:t>
      </w:r>
      <w:r w:rsidRPr="00D432A7">
        <w:rPr>
          <w:rFonts w:asciiTheme="majorBidi" w:hAnsiTheme="majorBidi"/>
          <w:sz w:val="26"/>
          <w:szCs w:val="26"/>
          <w:rtl/>
        </w:rPr>
        <w:t xml:space="preserve"> أنه بينما تم </w:t>
      </w:r>
      <w:r w:rsidR="00232247" w:rsidRPr="00D432A7">
        <w:rPr>
          <w:rFonts w:asciiTheme="majorBidi" w:hAnsiTheme="majorBidi" w:hint="cs"/>
          <w:sz w:val="26"/>
          <w:szCs w:val="26"/>
          <w:rtl/>
        </w:rPr>
        <w:t>الوقوف على</w:t>
      </w:r>
      <w:r w:rsidRPr="00D432A7">
        <w:rPr>
          <w:rFonts w:asciiTheme="majorBidi" w:hAnsiTheme="majorBidi"/>
          <w:sz w:val="26"/>
          <w:szCs w:val="26"/>
          <w:rtl/>
        </w:rPr>
        <w:t xml:space="preserve"> قائمة عامة </w:t>
      </w:r>
      <w:r w:rsidR="00232247" w:rsidRPr="00D432A7">
        <w:rPr>
          <w:rFonts w:asciiTheme="majorBidi" w:hAnsiTheme="majorBidi" w:hint="cs"/>
          <w:sz w:val="26"/>
          <w:szCs w:val="26"/>
          <w:rtl/>
        </w:rPr>
        <w:t>بهذه</w:t>
      </w:r>
      <w:r w:rsidRPr="00D432A7">
        <w:rPr>
          <w:rFonts w:asciiTheme="majorBidi" w:hAnsiTheme="majorBidi"/>
          <w:sz w:val="26"/>
          <w:szCs w:val="26"/>
          <w:rtl/>
        </w:rPr>
        <w:t xml:space="preserve"> الأدوات، فإن قائمة أدوات التدريب </w:t>
      </w:r>
      <w:r w:rsidR="00232247" w:rsidRPr="00D432A7">
        <w:rPr>
          <w:rFonts w:asciiTheme="majorBidi" w:hAnsiTheme="majorBidi" w:hint="cs"/>
          <w:sz w:val="26"/>
          <w:szCs w:val="26"/>
          <w:rtl/>
        </w:rPr>
        <w:t xml:space="preserve">على وجه التحديد </w:t>
      </w:r>
      <w:r w:rsidRPr="00D432A7">
        <w:rPr>
          <w:rFonts w:asciiTheme="majorBidi" w:hAnsiTheme="majorBidi"/>
          <w:sz w:val="26"/>
          <w:szCs w:val="26"/>
          <w:rtl/>
        </w:rPr>
        <w:t xml:space="preserve">ستتم مناقشتها بالتشاور مع وحدة الأوزون الوطنية </w:t>
      </w:r>
      <w:r w:rsidR="00232247" w:rsidRPr="00D432A7">
        <w:rPr>
          <w:rFonts w:asciiTheme="majorBidi" w:hAnsiTheme="majorBidi" w:hint="cs"/>
          <w:sz w:val="26"/>
          <w:szCs w:val="26"/>
          <w:rtl/>
        </w:rPr>
        <w:t xml:space="preserve">في </w:t>
      </w:r>
      <w:r w:rsidRPr="00D432A7">
        <w:rPr>
          <w:rFonts w:asciiTheme="majorBidi" w:hAnsiTheme="majorBidi"/>
          <w:sz w:val="26"/>
          <w:szCs w:val="26"/>
          <w:rtl/>
        </w:rPr>
        <w:t xml:space="preserve">أثناء تنفيذ </w:t>
      </w:r>
      <w:r w:rsidR="00AD67EF" w:rsidRPr="00D432A7">
        <w:rPr>
          <w:rFonts w:asciiTheme="majorBidi" w:hAnsiTheme="majorBidi"/>
          <w:sz w:val="26"/>
          <w:szCs w:val="26"/>
          <w:rtl/>
        </w:rPr>
        <w:t>خطة تنفيذ تعديل كيغالي للخفض التدريجي للمواد الهيدروفلوروكربونية</w:t>
      </w:r>
      <w:r w:rsidR="00232247" w:rsidRPr="00D432A7">
        <w:rPr>
          <w:rFonts w:asciiTheme="majorBidi" w:hAnsiTheme="majorBidi" w:hint="cs"/>
          <w:sz w:val="26"/>
          <w:szCs w:val="26"/>
          <w:rtl/>
        </w:rPr>
        <w:t>. و</w:t>
      </w:r>
      <w:r w:rsidRPr="00D432A7">
        <w:rPr>
          <w:rFonts w:asciiTheme="majorBidi" w:hAnsiTheme="majorBidi"/>
          <w:sz w:val="26"/>
          <w:szCs w:val="26"/>
          <w:rtl/>
        </w:rPr>
        <w:t xml:space="preserve">بعد </w:t>
      </w:r>
      <w:r w:rsidR="00232247" w:rsidRPr="00D432A7">
        <w:rPr>
          <w:rFonts w:asciiTheme="majorBidi" w:hAnsiTheme="majorBidi" w:hint="cs"/>
          <w:sz w:val="26"/>
          <w:szCs w:val="26"/>
          <w:rtl/>
        </w:rPr>
        <w:t xml:space="preserve">إجراء </w:t>
      </w:r>
      <w:r w:rsidRPr="00D432A7">
        <w:rPr>
          <w:rFonts w:asciiTheme="majorBidi" w:hAnsiTheme="majorBidi"/>
          <w:sz w:val="26"/>
          <w:szCs w:val="26"/>
          <w:rtl/>
        </w:rPr>
        <w:t xml:space="preserve">مزيد من المناقشات مع وحدة الأوزون الوطنية، تم الاتفاق على أن </w:t>
      </w:r>
      <w:r w:rsidR="00232247" w:rsidRPr="00D432A7">
        <w:rPr>
          <w:rFonts w:asciiTheme="majorBidi" w:hAnsiTheme="majorBidi" w:hint="cs"/>
          <w:sz w:val="26"/>
          <w:szCs w:val="26"/>
          <w:rtl/>
        </w:rPr>
        <w:t>يُستخدم مجموع</w:t>
      </w:r>
      <w:r w:rsidRPr="00D432A7">
        <w:rPr>
          <w:rFonts w:asciiTheme="majorBidi" w:hAnsiTheme="majorBidi"/>
          <w:sz w:val="26"/>
          <w:szCs w:val="26"/>
          <w:rtl/>
        </w:rPr>
        <w:t xml:space="preserve"> الأموال المدرجة في الميزانية في إطار </w:t>
      </w:r>
      <w:r w:rsidR="00232247" w:rsidRPr="00D432A7">
        <w:rPr>
          <w:rFonts w:asciiTheme="majorBidi" w:hAnsiTheme="majorBidi" w:hint="cs"/>
          <w:sz w:val="26"/>
          <w:szCs w:val="26"/>
          <w:rtl/>
        </w:rPr>
        <w:t>هذا العنصر</w:t>
      </w:r>
      <w:r w:rsidRPr="00D432A7">
        <w:rPr>
          <w:rFonts w:asciiTheme="majorBidi" w:hAnsiTheme="majorBidi"/>
          <w:sz w:val="26"/>
          <w:szCs w:val="26"/>
          <w:rtl/>
        </w:rPr>
        <w:t xml:space="preserve"> بدلاً من ذلك لتحسين أدوات </w:t>
      </w:r>
      <w:r w:rsidR="00232247" w:rsidRPr="00D432A7">
        <w:rPr>
          <w:rFonts w:asciiTheme="majorBidi" w:hAnsiTheme="majorBidi" w:hint="cs"/>
          <w:sz w:val="26"/>
          <w:szCs w:val="26"/>
          <w:rtl/>
        </w:rPr>
        <w:t xml:space="preserve">خدمة </w:t>
      </w:r>
      <w:r w:rsidRPr="00D432A7">
        <w:rPr>
          <w:rFonts w:asciiTheme="majorBidi" w:hAnsiTheme="majorBidi"/>
          <w:sz w:val="26"/>
          <w:szCs w:val="26"/>
          <w:rtl/>
        </w:rPr>
        <w:t xml:space="preserve">التبريد وخدمة </w:t>
      </w:r>
      <w:r w:rsidR="00E302A3" w:rsidRPr="00D432A7">
        <w:rPr>
          <w:rFonts w:asciiTheme="majorBidi" w:hAnsiTheme="majorBidi"/>
          <w:sz w:val="26"/>
          <w:szCs w:val="26"/>
          <w:rtl/>
        </w:rPr>
        <w:t xml:space="preserve">تكييف هواء السيارات </w:t>
      </w:r>
      <w:r w:rsidR="00232247" w:rsidRPr="00D432A7">
        <w:rPr>
          <w:rFonts w:asciiTheme="majorBidi" w:hAnsiTheme="majorBidi"/>
          <w:sz w:val="26"/>
          <w:szCs w:val="26"/>
          <w:rtl/>
        </w:rPr>
        <w:t>وتحديد</w:t>
      </w:r>
      <w:r w:rsidR="00232247" w:rsidRPr="00D432A7">
        <w:rPr>
          <w:rFonts w:asciiTheme="majorBidi" w:hAnsiTheme="majorBidi" w:hint="cs"/>
          <w:sz w:val="26"/>
          <w:szCs w:val="26"/>
          <w:rtl/>
        </w:rPr>
        <w:t>ها</w:t>
      </w:r>
      <w:r w:rsidRPr="00D432A7">
        <w:rPr>
          <w:rFonts w:asciiTheme="majorBidi" w:hAnsiTheme="majorBidi"/>
          <w:sz w:val="26"/>
          <w:szCs w:val="26"/>
          <w:rtl/>
        </w:rPr>
        <w:t xml:space="preserve"> بناءً على الاحتياجات </w:t>
      </w:r>
      <w:r w:rsidR="00232247" w:rsidRPr="00D432A7">
        <w:rPr>
          <w:rFonts w:asciiTheme="majorBidi" w:hAnsiTheme="majorBidi" w:hint="cs"/>
          <w:sz w:val="26"/>
          <w:szCs w:val="26"/>
          <w:rtl/>
        </w:rPr>
        <w:t>التي يتم ت</w:t>
      </w:r>
      <w:r w:rsidRPr="00D432A7">
        <w:rPr>
          <w:rFonts w:asciiTheme="majorBidi" w:hAnsiTheme="majorBidi"/>
          <w:sz w:val="26"/>
          <w:szCs w:val="26"/>
          <w:rtl/>
        </w:rPr>
        <w:t>حد</w:t>
      </w:r>
      <w:r w:rsidR="00232247" w:rsidRPr="00D432A7">
        <w:rPr>
          <w:rFonts w:asciiTheme="majorBidi" w:hAnsiTheme="majorBidi" w:hint="cs"/>
          <w:sz w:val="26"/>
          <w:szCs w:val="26"/>
          <w:rtl/>
        </w:rPr>
        <w:t>ي</w:t>
      </w:r>
      <w:r w:rsidRPr="00D432A7">
        <w:rPr>
          <w:rFonts w:asciiTheme="majorBidi" w:hAnsiTheme="majorBidi"/>
          <w:sz w:val="26"/>
          <w:szCs w:val="26"/>
          <w:rtl/>
        </w:rPr>
        <w:t>د</w:t>
      </w:r>
      <w:r w:rsidR="00232247" w:rsidRPr="00D432A7">
        <w:rPr>
          <w:rFonts w:asciiTheme="majorBidi" w:hAnsiTheme="majorBidi" w:hint="cs"/>
          <w:sz w:val="26"/>
          <w:szCs w:val="26"/>
          <w:rtl/>
        </w:rPr>
        <w:t>ها</w:t>
      </w:r>
      <w:r w:rsidRPr="00D432A7">
        <w:rPr>
          <w:rFonts w:asciiTheme="majorBidi" w:hAnsiTheme="majorBidi"/>
          <w:sz w:val="26"/>
          <w:szCs w:val="26"/>
          <w:rtl/>
        </w:rPr>
        <w:t xml:space="preserve"> مع ممثلي الصناعة؛</w:t>
      </w:r>
    </w:p>
    <w:p w14:paraId="3826472B" w14:textId="77777777" w:rsidR="00D432A7" w:rsidRPr="00D432A7" w:rsidRDefault="00D432A7" w:rsidP="00D432A7">
      <w:pPr>
        <w:pStyle w:val="ListParagraph"/>
        <w:bidi/>
        <w:spacing w:after="240" w:line="276" w:lineRule="auto"/>
        <w:ind w:left="1440"/>
        <w:rPr>
          <w:rFonts w:asciiTheme="majorBidi" w:hAnsiTheme="majorBidi"/>
          <w:sz w:val="26"/>
          <w:szCs w:val="26"/>
          <w:rtl/>
        </w:rPr>
      </w:pPr>
    </w:p>
    <w:p w14:paraId="6C758DAB" w14:textId="2F84FF02" w:rsidR="00B65AEE" w:rsidRPr="00D432A7" w:rsidRDefault="00B65AEE" w:rsidP="00C82D61">
      <w:pPr>
        <w:pStyle w:val="ListParagraph"/>
        <w:numPr>
          <w:ilvl w:val="1"/>
          <w:numId w:val="14"/>
        </w:numPr>
        <w:bidi/>
        <w:spacing w:after="240" w:line="276" w:lineRule="auto"/>
        <w:ind w:left="1440" w:hanging="720"/>
        <w:rPr>
          <w:rFonts w:asciiTheme="majorBidi" w:hAnsiTheme="majorBidi"/>
          <w:sz w:val="26"/>
          <w:szCs w:val="26"/>
        </w:rPr>
      </w:pPr>
      <w:r w:rsidRPr="00D432A7">
        <w:rPr>
          <w:rFonts w:asciiTheme="majorBidi" w:hAnsiTheme="majorBidi" w:hint="cs"/>
          <w:i/>
          <w:iCs/>
          <w:sz w:val="26"/>
          <w:szCs w:val="26"/>
          <w:rtl/>
        </w:rPr>
        <w:lastRenderedPageBreak/>
        <w:t>تدريب الفنيين في قطاع تكييف الهواء:</w:t>
      </w:r>
      <w:r w:rsidRPr="00D432A7">
        <w:rPr>
          <w:rFonts w:asciiTheme="majorBidi" w:hAnsiTheme="majorBidi" w:hint="cs"/>
          <w:sz w:val="26"/>
          <w:szCs w:val="26"/>
          <w:rtl/>
        </w:rPr>
        <w:t xml:space="preserve"> طلبت الأمانة توضيحًا بشأن </w:t>
      </w:r>
      <w:r w:rsidR="00BA3742" w:rsidRPr="00D432A7">
        <w:rPr>
          <w:rFonts w:asciiTheme="majorBidi" w:hAnsiTheme="majorBidi" w:hint="cs"/>
          <w:sz w:val="26"/>
          <w:szCs w:val="26"/>
          <w:rtl/>
        </w:rPr>
        <w:t>ال</w:t>
      </w:r>
      <w:r w:rsidRPr="00D432A7">
        <w:rPr>
          <w:rFonts w:asciiTheme="majorBidi" w:hAnsiTheme="majorBidi" w:hint="cs"/>
          <w:sz w:val="26"/>
          <w:szCs w:val="26"/>
          <w:rtl/>
        </w:rPr>
        <w:t xml:space="preserve">سبب </w:t>
      </w:r>
      <w:r w:rsidR="00BA3742" w:rsidRPr="00D432A7">
        <w:rPr>
          <w:rFonts w:asciiTheme="majorBidi" w:hAnsiTheme="majorBidi" w:hint="cs"/>
          <w:sz w:val="26"/>
          <w:szCs w:val="26"/>
          <w:rtl/>
        </w:rPr>
        <w:t xml:space="preserve">في </w:t>
      </w:r>
      <w:r w:rsidRPr="00D432A7">
        <w:rPr>
          <w:rFonts w:asciiTheme="majorBidi" w:hAnsiTheme="majorBidi" w:hint="cs"/>
          <w:sz w:val="26"/>
          <w:szCs w:val="26"/>
          <w:rtl/>
        </w:rPr>
        <w:t xml:space="preserve">إدراج ميزانية قدرها </w:t>
      </w:r>
      <w:r w:rsidR="00C44C87" w:rsidRPr="00D432A7">
        <w:rPr>
          <w:sz w:val="26"/>
          <w:szCs w:val="26"/>
        </w:rPr>
        <w:t>45,000</w:t>
      </w:r>
      <w:r w:rsidR="00C44C87" w:rsidRPr="00D432A7">
        <w:rPr>
          <w:rFonts w:hint="cs"/>
          <w:sz w:val="26"/>
          <w:szCs w:val="26"/>
          <w:rtl/>
        </w:rPr>
        <w:t xml:space="preserve"> </w:t>
      </w:r>
      <w:r w:rsidRPr="00D432A7">
        <w:rPr>
          <w:rFonts w:asciiTheme="majorBidi" w:hAnsiTheme="majorBidi" w:hint="cs"/>
          <w:sz w:val="26"/>
          <w:szCs w:val="26"/>
          <w:rtl/>
        </w:rPr>
        <w:t xml:space="preserve">دولار أمريكي لتدريب الفنيين في قطاع خدمة تكييف الهواء، </w:t>
      </w:r>
      <w:r w:rsidR="005C5F43" w:rsidRPr="00D432A7">
        <w:rPr>
          <w:rFonts w:asciiTheme="majorBidi" w:hAnsiTheme="majorBidi" w:hint="cs"/>
          <w:sz w:val="26"/>
          <w:szCs w:val="26"/>
          <w:rtl/>
        </w:rPr>
        <w:t>بالنظر إلى أن</w:t>
      </w:r>
      <w:r w:rsidRPr="00D432A7">
        <w:rPr>
          <w:rFonts w:asciiTheme="majorBidi" w:hAnsiTheme="majorBidi" w:hint="cs"/>
          <w:sz w:val="26"/>
          <w:szCs w:val="26"/>
          <w:rtl/>
        </w:rPr>
        <w:t xml:space="preserve"> أنشطة تدريب </w:t>
      </w:r>
      <w:r w:rsidR="005C5F43" w:rsidRPr="00D432A7">
        <w:rPr>
          <w:rFonts w:asciiTheme="majorBidi" w:hAnsiTheme="majorBidi" w:hint="cs"/>
          <w:sz w:val="26"/>
          <w:szCs w:val="26"/>
          <w:rtl/>
        </w:rPr>
        <w:t>ا</w:t>
      </w:r>
      <w:r w:rsidRPr="00D432A7">
        <w:rPr>
          <w:rFonts w:asciiTheme="majorBidi" w:hAnsiTheme="majorBidi" w:hint="cs"/>
          <w:sz w:val="26"/>
          <w:szCs w:val="26"/>
          <w:rtl/>
        </w:rPr>
        <w:t>لفنيين في قطاع الخدمة</w:t>
      </w:r>
      <w:r w:rsidR="005C5F43" w:rsidRPr="00D432A7">
        <w:rPr>
          <w:rFonts w:asciiTheme="majorBidi" w:hAnsiTheme="majorBidi" w:hint="cs"/>
          <w:sz w:val="26"/>
          <w:szCs w:val="26"/>
          <w:rtl/>
        </w:rPr>
        <w:t xml:space="preserve"> </w:t>
      </w:r>
      <w:r w:rsidRPr="00D432A7">
        <w:rPr>
          <w:rFonts w:asciiTheme="majorBidi" w:hAnsiTheme="majorBidi" w:hint="cs"/>
          <w:sz w:val="26"/>
          <w:szCs w:val="26"/>
          <w:rtl/>
        </w:rPr>
        <w:t>يجري تنفيذه</w:t>
      </w:r>
      <w:r w:rsidR="005C5F43" w:rsidRPr="00D432A7">
        <w:rPr>
          <w:rFonts w:asciiTheme="majorBidi" w:hAnsiTheme="majorBidi" w:hint="cs"/>
          <w:sz w:val="26"/>
          <w:szCs w:val="26"/>
          <w:rtl/>
        </w:rPr>
        <w:t>ا</w:t>
      </w:r>
      <w:r w:rsidRPr="00D432A7">
        <w:rPr>
          <w:rFonts w:asciiTheme="majorBidi" w:hAnsiTheme="majorBidi" w:hint="cs"/>
          <w:sz w:val="26"/>
          <w:szCs w:val="26"/>
          <w:rtl/>
        </w:rPr>
        <w:t xml:space="preserve"> بالفعل بموجب خطة إدارة إزالة المواد الهيدروكلوروفلوروكربونية. </w:t>
      </w:r>
      <w:r w:rsidR="005C5F43" w:rsidRPr="00D432A7">
        <w:rPr>
          <w:rFonts w:asciiTheme="majorBidi" w:hAnsiTheme="majorBidi" w:hint="cs"/>
          <w:sz w:val="26"/>
          <w:szCs w:val="26"/>
          <w:rtl/>
        </w:rPr>
        <w:t>و</w:t>
      </w:r>
      <w:r w:rsidRPr="00D432A7">
        <w:rPr>
          <w:rFonts w:asciiTheme="majorBidi" w:hAnsiTheme="majorBidi" w:hint="cs"/>
          <w:sz w:val="26"/>
          <w:szCs w:val="26"/>
          <w:rtl/>
        </w:rPr>
        <w:t xml:space="preserve">أوضحت اليونيدو أن أنشطة التدريب </w:t>
      </w:r>
      <w:r w:rsidR="00B6675E" w:rsidRPr="00D432A7">
        <w:rPr>
          <w:rFonts w:asciiTheme="majorBidi" w:hAnsiTheme="majorBidi" w:hint="cs"/>
          <w:sz w:val="26"/>
          <w:szCs w:val="26"/>
          <w:rtl/>
        </w:rPr>
        <w:t>في</w:t>
      </w:r>
      <w:r w:rsidRPr="00D432A7">
        <w:rPr>
          <w:rFonts w:asciiTheme="majorBidi" w:hAnsiTheme="majorBidi" w:hint="cs"/>
          <w:sz w:val="26"/>
          <w:szCs w:val="26"/>
          <w:rtl/>
        </w:rPr>
        <w:t xml:space="preserve"> خطة إدارة إزالة المواد الهيدروكلوروفلوروكربونية </w:t>
      </w:r>
      <w:r w:rsidR="00B6675E" w:rsidRPr="00D432A7">
        <w:rPr>
          <w:rFonts w:asciiTheme="majorBidi" w:hAnsiTheme="majorBidi" w:hint="cs"/>
          <w:sz w:val="26"/>
          <w:szCs w:val="26"/>
          <w:rtl/>
        </w:rPr>
        <w:t>تتعلق</w:t>
      </w:r>
      <w:r w:rsidRPr="00D432A7">
        <w:rPr>
          <w:rFonts w:asciiTheme="majorBidi" w:hAnsiTheme="majorBidi" w:hint="cs"/>
          <w:sz w:val="26"/>
          <w:szCs w:val="26"/>
          <w:rtl/>
        </w:rPr>
        <w:t xml:space="preserve"> بتدريب فنيي خدمة مكيفات الهواء التجارية على الممارسات والمهارات</w:t>
      </w:r>
      <w:r w:rsidR="00B6675E" w:rsidRPr="00D432A7">
        <w:rPr>
          <w:rFonts w:asciiTheme="majorBidi" w:hAnsiTheme="majorBidi" w:hint="cs"/>
          <w:sz w:val="26"/>
          <w:szCs w:val="26"/>
          <w:rtl/>
        </w:rPr>
        <w:t xml:space="preserve"> الجيدة</w:t>
      </w:r>
      <w:r w:rsidRPr="00D432A7">
        <w:rPr>
          <w:rFonts w:asciiTheme="majorBidi" w:hAnsiTheme="majorBidi" w:hint="cs"/>
          <w:sz w:val="26"/>
          <w:szCs w:val="26"/>
          <w:rtl/>
        </w:rPr>
        <w:t xml:space="preserve"> للعمل باستخدام تكنولوجيات منخفضة القدرة على إحداث الاحترار العالمي في هذا القطاع؛</w:t>
      </w:r>
    </w:p>
    <w:p w14:paraId="22DAD5BF" w14:textId="77777777" w:rsidR="00D432A7" w:rsidRPr="00D432A7" w:rsidRDefault="00D432A7" w:rsidP="00D432A7">
      <w:pPr>
        <w:pStyle w:val="ListParagraph"/>
        <w:bidi/>
        <w:spacing w:after="240" w:line="276" w:lineRule="auto"/>
        <w:ind w:left="1440"/>
        <w:rPr>
          <w:rFonts w:asciiTheme="majorBidi" w:hAnsiTheme="majorBidi"/>
          <w:sz w:val="26"/>
          <w:szCs w:val="26"/>
          <w:rtl/>
        </w:rPr>
      </w:pPr>
    </w:p>
    <w:p w14:paraId="74C8B9C7" w14:textId="32617CD2" w:rsidR="00B65AEE" w:rsidRPr="00D432A7" w:rsidRDefault="00B65AEE" w:rsidP="00C82D61">
      <w:pPr>
        <w:pStyle w:val="ListParagraph"/>
        <w:numPr>
          <w:ilvl w:val="1"/>
          <w:numId w:val="14"/>
        </w:numPr>
        <w:bidi/>
        <w:spacing w:after="240" w:line="276" w:lineRule="auto"/>
        <w:ind w:left="1440" w:hanging="720"/>
        <w:rPr>
          <w:rFonts w:asciiTheme="majorBidi" w:hAnsiTheme="majorBidi"/>
          <w:sz w:val="26"/>
          <w:szCs w:val="26"/>
        </w:rPr>
      </w:pPr>
      <w:r w:rsidRPr="00D432A7">
        <w:rPr>
          <w:rFonts w:asciiTheme="majorBidi" w:hAnsiTheme="majorBidi" w:hint="cs"/>
          <w:i/>
          <w:iCs/>
          <w:sz w:val="26"/>
          <w:szCs w:val="26"/>
          <w:rtl/>
        </w:rPr>
        <w:t>مشروع الدعم التقني للشركات الصغيرة والمتوسطة:</w:t>
      </w:r>
      <w:r w:rsidRPr="00D432A7">
        <w:rPr>
          <w:rFonts w:asciiTheme="majorBidi" w:hAnsiTheme="majorBidi" w:hint="cs"/>
          <w:sz w:val="26"/>
          <w:szCs w:val="26"/>
          <w:rtl/>
        </w:rPr>
        <w:t xml:space="preserve"> أجرت الأمانة مناقشات مع اليونيدو بشأن تصميم مشروع المشاريع الصغيرة والمتوسطة الحجم، </w:t>
      </w:r>
      <w:r w:rsidR="00A71304" w:rsidRPr="00D432A7">
        <w:rPr>
          <w:rFonts w:asciiTheme="majorBidi" w:hAnsiTheme="majorBidi" w:hint="cs"/>
          <w:sz w:val="26"/>
          <w:szCs w:val="26"/>
          <w:rtl/>
        </w:rPr>
        <w:t>وأشارت إلى</w:t>
      </w:r>
      <w:r w:rsidRPr="00D432A7">
        <w:rPr>
          <w:rFonts w:asciiTheme="majorBidi" w:hAnsiTheme="majorBidi" w:hint="cs"/>
          <w:sz w:val="26"/>
          <w:szCs w:val="26"/>
          <w:rtl/>
        </w:rPr>
        <w:t xml:space="preserve"> أنه </w:t>
      </w:r>
      <w:r w:rsidR="00A71304" w:rsidRPr="00D432A7">
        <w:rPr>
          <w:rFonts w:asciiTheme="majorBidi" w:hAnsiTheme="majorBidi" w:hint="cs"/>
          <w:sz w:val="26"/>
          <w:szCs w:val="26"/>
          <w:rtl/>
        </w:rPr>
        <w:t>ي</w:t>
      </w:r>
      <w:r w:rsidRPr="00D432A7">
        <w:rPr>
          <w:rFonts w:asciiTheme="majorBidi" w:hAnsiTheme="majorBidi" w:hint="cs"/>
          <w:sz w:val="26"/>
          <w:szCs w:val="26"/>
          <w:rtl/>
        </w:rPr>
        <w:t xml:space="preserve">تناول الدعم لثلاثة مستخدمين نهائيين فقط، </w:t>
      </w:r>
      <w:r w:rsidR="00A71304" w:rsidRPr="00D432A7">
        <w:rPr>
          <w:rFonts w:asciiTheme="majorBidi" w:hAnsiTheme="majorBidi" w:hint="cs"/>
          <w:sz w:val="26"/>
          <w:szCs w:val="26"/>
          <w:rtl/>
        </w:rPr>
        <w:t>كما أشارت إلى</w:t>
      </w:r>
      <w:r w:rsidRPr="00D432A7">
        <w:rPr>
          <w:rFonts w:asciiTheme="majorBidi" w:hAnsiTheme="majorBidi" w:hint="cs"/>
          <w:sz w:val="26"/>
          <w:szCs w:val="26"/>
          <w:rtl/>
        </w:rPr>
        <w:t xml:space="preserve"> أن تأثير هذا المشروع خلال المرحلة الأولى من </w:t>
      </w:r>
      <w:r w:rsidR="00DC7986" w:rsidRPr="00D432A7">
        <w:rPr>
          <w:rFonts w:asciiTheme="majorBidi" w:hAnsiTheme="majorBidi" w:hint="cs"/>
          <w:sz w:val="26"/>
          <w:szCs w:val="26"/>
          <w:rtl/>
        </w:rPr>
        <w:t>خطة تنفيذ تعديل كيغالي للخفض التدريجي للمواد الهيدروفلوروكربونية</w:t>
      </w:r>
      <w:r w:rsidR="00A71304" w:rsidRPr="00D432A7">
        <w:rPr>
          <w:rFonts w:asciiTheme="majorBidi" w:hAnsiTheme="majorBidi" w:hint="cs"/>
          <w:sz w:val="26"/>
          <w:szCs w:val="26"/>
          <w:rtl/>
        </w:rPr>
        <w:t xml:space="preserve"> </w:t>
      </w:r>
      <w:r w:rsidRPr="00D432A7">
        <w:rPr>
          <w:rFonts w:asciiTheme="majorBidi" w:hAnsiTheme="majorBidi" w:hint="cs"/>
          <w:sz w:val="26"/>
          <w:szCs w:val="26"/>
          <w:rtl/>
        </w:rPr>
        <w:t xml:space="preserve">غير واضح. وبناءً على </w:t>
      </w:r>
      <w:r w:rsidR="00A71304" w:rsidRPr="00D432A7">
        <w:rPr>
          <w:rFonts w:asciiTheme="majorBidi" w:hAnsiTheme="majorBidi" w:hint="cs"/>
          <w:sz w:val="26"/>
          <w:szCs w:val="26"/>
          <w:rtl/>
        </w:rPr>
        <w:t xml:space="preserve">هذه </w:t>
      </w:r>
      <w:r w:rsidRPr="00D432A7">
        <w:rPr>
          <w:rFonts w:asciiTheme="majorBidi" w:hAnsiTheme="majorBidi" w:hint="cs"/>
          <w:sz w:val="26"/>
          <w:szCs w:val="26"/>
          <w:rtl/>
        </w:rPr>
        <w:t xml:space="preserve">المناقشات، وافقت اليونيدو على </w:t>
      </w:r>
      <w:r w:rsidR="00A71304" w:rsidRPr="00D432A7">
        <w:rPr>
          <w:rFonts w:asciiTheme="majorBidi" w:hAnsiTheme="majorBidi" w:hint="cs"/>
          <w:sz w:val="26"/>
          <w:szCs w:val="26"/>
          <w:rtl/>
        </w:rPr>
        <w:t>رفع</w:t>
      </w:r>
      <w:r w:rsidRPr="00D432A7">
        <w:rPr>
          <w:rFonts w:asciiTheme="majorBidi" w:hAnsiTheme="majorBidi" w:hint="cs"/>
          <w:sz w:val="26"/>
          <w:szCs w:val="26"/>
          <w:rtl/>
        </w:rPr>
        <w:t xml:space="preserve"> هذا </w:t>
      </w:r>
      <w:r w:rsidR="00A71304" w:rsidRPr="00D432A7">
        <w:rPr>
          <w:rFonts w:asciiTheme="majorBidi" w:hAnsiTheme="majorBidi" w:hint="cs"/>
          <w:sz w:val="26"/>
          <w:szCs w:val="26"/>
          <w:rtl/>
        </w:rPr>
        <w:t>العنصر</w:t>
      </w:r>
      <w:r w:rsidRPr="00D432A7">
        <w:rPr>
          <w:rFonts w:asciiTheme="majorBidi" w:hAnsiTheme="majorBidi" w:hint="cs"/>
          <w:sz w:val="26"/>
          <w:szCs w:val="26"/>
          <w:rtl/>
        </w:rPr>
        <w:t xml:space="preserve"> </w:t>
      </w:r>
      <w:r w:rsidR="00A71304" w:rsidRPr="00D432A7">
        <w:rPr>
          <w:rFonts w:asciiTheme="majorBidi" w:hAnsiTheme="majorBidi" w:hint="cs"/>
          <w:sz w:val="26"/>
          <w:szCs w:val="26"/>
          <w:rtl/>
        </w:rPr>
        <w:t>من عناصر</w:t>
      </w:r>
      <w:r w:rsidRPr="00D432A7">
        <w:rPr>
          <w:rFonts w:asciiTheme="majorBidi" w:hAnsiTheme="majorBidi" w:hint="cs"/>
          <w:sz w:val="26"/>
          <w:szCs w:val="26"/>
          <w:rtl/>
        </w:rPr>
        <w:t xml:space="preserve"> المشروع (</w:t>
      </w:r>
      <w:r w:rsidR="00A71304" w:rsidRPr="00D432A7">
        <w:rPr>
          <w:sz w:val="26"/>
          <w:szCs w:val="26"/>
        </w:rPr>
        <w:t>35,000</w:t>
      </w:r>
      <w:r w:rsidRPr="00D432A7">
        <w:rPr>
          <w:rFonts w:asciiTheme="majorBidi" w:hAnsiTheme="majorBidi" w:hint="cs"/>
          <w:sz w:val="26"/>
          <w:szCs w:val="26"/>
          <w:rtl/>
        </w:rPr>
        <w:t xml:space="preserve"> دولار أمريكي) وإعادة تخصيص الميزانية لأنشطة أخرى؛</w:t>
      </w:r>
    </w:p>
    <w:p w14:paraId="16FE25BA" w14:textId="77777777" w:rsidR="00D432A7" w:rsidRPr="00D432A7" w:rsidRDefault="00D432A7" w:rsidP="00D432A7">
      <w:pPr>
        <w:pStyle w:val="ListParagraph"/>
        <w:bidi/>
        <w:spacing w:after="240" w:line="276" w:lineRule="auto"/>
        <w:ind w:left="1440"/>
        <w:rPr>
          <w:rFonts w:asciiTheme="majorBidi" w:hAnsiTheme="majorBidi"/>
          <w:sz w:val="26"/>
          <w:szCs w:val="26"/>
          <w:rtl/>
        </w:rPr>
      </w:pPr>
    </w:p>
    <w:p w14:paraId="538BED6B" w14:textId="03A236D9" w:rsidR="00B65AEE" w:rsidRPr="00D432A7" w:rsidRDefault="00541381" w:rsidP="00C82D61">
      <w:pPr>
        <w:pStyle w:val="ListParagraph"/>
        <w:numPr>
          <w:ilvl w:val="1"/>
          <w:numId w:val="14"/>
        </w:numPr>
        <w:bidi/>
        <w:spacing w:after="240" w:line="276" w:lineRule="auto"/>
        <w:ind w:left="1440" w:hanging="720"/>
        <w:rPr>
          <w:rFonts w:asciiTheme="majorBidi" w:hAnsiTheme="majorBidi"/>
          <w:sz w:val="26"/>
          <w:szCs w:val="26"/>
          <w:rtl/>
        </w:rPr>
      </w:pPr>
      <w:r w:rsidRPr="00D432A7">
        <w:rPr>
          <w:rFonts w:asciiTheme="majorBidi" w:hAnsiTheme="majorBidi" w:hint="cs"/>
          <w:i/>
          <w:iCs/>
          <w:sz w:val="26"/>
          <w:szCs w:val="26"/>
          <w:rtl/>
        </w:rPr>
        <w:t>مشروعات</w:t>
      </w:r>
      <w:r w:rsidR="00B65AEE" w:rsidRPr="00D432A7">
        <w:rPr>
          <w:rFonts w:asciiTheme="majorBidi" w:hAnsiTheme="majorBidi" w:hint="cs"/>
          <w:i/>
          <w:iCs/>
          <w:sz w:val="26"/>
          <w:szCs w:val="26"/>
          <w:rtl/>
        </w:rPr>
        <w:t xml:space="preserve"> إدارة جانب الطلب </w:t>
      </w:r>
      <w:r w:rsidRPr="00D432A7">
        <w:rPr>
          <w:rFonts w:asciiTheme="majorBidi" w:hAnsiTheme="majorBidi" w:hint="cs"/>
          <w:i/>
          <w:iCs/>
          <w:sz w:val="26"/>
          <w:szCs w:val="26"/>
          <w:rtl/>
        </w:rPr>
        <w:t>على ا</w:t>
      </w:r>
      <w:r w:rsidR="00DC7986" w:rsidRPr="00D432A7">
        <w:rPr>
          <w:rFonts w:asciiTheme="majorBidi" w:hAnsiTheme="majorBidi" w:hint="cs"/>
          <w:i/>
          <w:iCs/>
          <w:sz w:val="26"/>
          <w:szCs w:val="26"/>
          <w:rtl/>
        </w:rPr>
        <w:t>لمواد الهيدروفلوروكربونية</w:t>
      </w:r>
      <w:r w:rsidR="00B65AEE" w:rsidRPr="00D432A7">
        <w:rPr>
          <w:rFonts w:asciiTheme="majorBidi" w:hAnsiTheme="majorBidi" w:hint="cs"/>
          <w:i/>
          <w:iCs/>
          <w:sz w:val="26"/>
          <w:szCs w:val="26"/>
          <w:rtl/>
        </w:rPr>
        <w:t>:</w:t>
      </w:r>
      <w:r w:rsidR="00B65AEE" w:rsidRPr="00D432A7">
        <w:rPr>
          <w:rFonts w:asciiTheme="majorBidi" w:hAnsiTheme="majorBidi" w:hint="cs"/>
          <w:sz w:val="26"/>
          <w:szCs w:val="26"/>
          <w:rtl/>
        </w:rPr>
        <w:t xml:space="preserve"> بعد </w:t>
      </w:r>
      <w:r w:rsidR="000659CA" w:rsidRPr="00D432A7">
        <w:rPr>
          <w:rFonts w:asciiTheme="majorBidi" w:hAnsiTheme="majorBidi" w:hint="cs"/>
          <w:sz w:val="26"/>
          <w:szCs w:val="26"/>
          <w:rtl/>
        </w:rPr>
        <w:t xml:space="preserve">إجراء </w:t>
      </w:r>
      <w:r w:rsidR="00B65AEE" w:rsidRPr="00D432A7">
        <w:rPr>
          <w:rFonts w:asciiTheme="majorBidi" w:hAnsiTheme="majorBidi" w:hint="cs"/>
          <w:sz w:val="26"/>
          <w:szCs w:val="26"/>
          <w:rtl/>
        </w:rPr>
        <w:t xml:space="preserve">مناقشات </w:t>
      </w:r>
      <w:r w:rsidR="000659CA" w:rsidRPr="00D432A7">
        <w:rPr>
          <w:rFonts w:asciiTheme="majorBidi" w:hAnsiTheme="majorBidi" w:hint="cs"/>
          <w:sz w:val="26"/>
          <w:szCs w:val="26"/>
          <w:rtl/>
        </w:rPr>
        <w:t>بشأن عناصر</w:t>
      </w:r>
      <w:r w:rsidR="00B65AEE" w:rsidRPr="00D432A7">
        <w:rPr>
          <w:rFonts w:asciiTheme="majorBidi" w:hAnsiTheme="majorBidi" w:hint="cs"/>
          <w:sz w:val="26"/>
          <w:szCs w:val="26"/>
          <w:rtl/>
        </w:rPr>
        <w:t xml:space="preserve"> وتعديلات مختلفة لتكاليف المشروع، تم تقديم النشاط المتعلق بالترويج لاعتماد تكنولوجيات منخفضة القدرة على إحداث الاحترار العالمي. </w:t>
      </w:r>
      <w:r w:rsidR="00AB36A3" w:rsidRPr="00D432A7">
        <w:rPr>
          <w:rFonts w:asciiTheme="majorBidi" w:hAnsiTheme="majorBidi" w:hint="cs"/>
          <w:sz w:val="26"/>
          <w:szCs w:val="26"/>
          <w:rtl/>
        </w:rPr>
        <w:t>و</w:t>
      </w:r>
      <w:r w:rsidR="00B65AEE" w:rsidRPr="00D432A7">
        <w:rPr>
          <w:rFonts w:asciiTheme="majorBidi" w:hAnsiTheme="majorBidi" w:hint="cs"/>
          <w:sz w:val="26"/>
          <w:szCs w:val="26"/>
          <w:rtl/>
        </w:rPr>
        <w:t xml:space="preserve">اقترحت اليونيدو إدراج </w:t>
      </w:r>
      <w:r w:rsidR="00AB36A3" w:rsidRPr="00D432A7">
        <w:rPr>
          <w:rFonts w:asciiTheme="majorBidi" w:hAnsiTheme="majorBidi" w:hint="cs"/>
          <w:sz w:val="26"/>
          <w:szCs w:val="26"/>
          <w:rtl/>
        </w:rPr>
        <w:t>عنصر</w:t>
      </w:r>
      <w:r w:rsidR="00B65AEE" w:rsidRPr="00D432A7">
        <w:rPr>
          <w:rFonts w:asciiTheme="majorBidi" w:hAnsiTheme="majorBidi" w:hint="cs"/>
          <w:sz w:val="26"/>
          <w:szCs w:val="26"/>
          <w:rtl/>
        </w:rPr>
        <w:t xml:space="preserve"> </w:t>
      </w:r>
      <w:r w:rsidR="00AB36A3" w:rsidRPr="00D432A7">
        <w:rPr>
          <w:rFonts w:asciiTheme="majorBidi" w:hAnsiTheme="majorBidi" w:hint="cs"/>
          <w:sz w:val="26"/>
          <w:szCs w:val="26"/>
          <w:rtl/>
        </w:rPr>
        <w:t>بال</w:t>
      </w:r>
      <w:r w:rsidR="00B65AEE" w:rsidRPr="00D432A7">
        <w:rPr>
          <w:rFonts w:asciiTheme="majorBidi" w:hAnsiTheme="majorBidi" w:hint="cs"/>
          <w:sz w:val="26"/>
          <w:szCs w:val="26"/>
          <w:rtl/>
        </w:rPr>
        <w:t xml:space="preserve">مشروع </w:t>
      </w:r>
      <w:r w:rsidR="00DC4400" w:rsidRPr="00D432A7">
        <w:rPr>
          <w:rFonts w:asciiTheme="majorBidi" w:hAnsiTheme="majorBidi" w:hint="cs"/>
          <w:sz w:val="26"/>
          <w:szCs w:val="26"/>
          <w:rtl/>
        </w:rPr>
        <w:t>ل</w:t>
      </w:r>
      <w:r w:rsidR="00B65AEE" w:rsidRPr="00D432A7">
        <w:rPr>
          <w:rFonts w:asciiTheme="majorBidi" w:hAnsiTheme="majorBidi" w:hint="cs"/>
          <w:sz w:val="26"/>
          <w:szCs w:val="26"/>
          <w:rtl/>
        </w:rPr>
        <w:t>تعزيز الطلب على تكنولوجيات ذات قدرة منخفضة على إحداث الاحترار العالمي في قطاع التبريد وتكييف الهواء، فضلاً عن برامج توعية لت</w:t>
      </w:r>
      <w:r w:rsidR="00DC4400" w:rsidRPr="00D432A7">
        <w:rPr>
          <w:rFonts w:asciiTheme="majorBidi" w:hAnsiTheme="majorBidi" w:hint="cs"/>
          <w:sz w:val="26"/>
          <w:szCs w:val="26"/>
          <w:rtl/>
        </w:rPr>
        <w:t>يسير</w:t>
      </w:r>
      <w:r w:rsidR="00B65AEE" w:rsidRPr="00D432A7">
        <w:rPr>
          <w:rFonts w:asciiTheme="majorBidi" w:hAnsiTheme="majorBidi" w:hint="cs"/>
          <w:sz w:val="26"/>
          <w:szCs w:val="26"/>
          <w:rtl/>
        </w:rPr>
        <w:t xml:space="preserve"> اعتماد اللوائح لحظر المعدات القائمة على </w:t>
      </w:r>
      <w:r w:rsidR="00AD67EF" w:rsidRPr="00D432A7">
        <w:rPr>
          <w:rFonts w:asciiTheme="majorBidi" w:hAnsiTheme="majorBidi" w:hint="cs"/>
          <w:sz w:val="26"/>
          <w:szCs w:val="26"/>
          <w:rtl/>
        </w:rPr>
        <w:t>غازات التبريد</w:t>
      </w:r>
      <w:r w:rsidR="00B65AEE" w:rsidRPr="00D432A7">
        <w:rPr>
          <w:rFonts w:asciiTheme="majorBidi" w:hAnsiTheme="majorBidi" w:hint="cs"/>
          <w:sz w:val="26"/>
          <w:szCs w:val="26"/>
          <w:rtl/>
        </w:rPr>
        <w:t xml:space="preserve"> ذات القدرة العالية على إحداث الاحترار العالمي. ويشمل ذلك إعداد خطة عمل وبرامج توعية للمستهلكين وتجار التجزئة بشأن الت</w:t>
      </w:r>
      <w:r w:rsidR="0069615A" w:rsidRPr="00D432A7">
        <w:rPr>
          <w:rFonts w:asciiTheme="majorBidi" w:hAnsiTheme="majorBidi" w:hint="cs"/>
          <w:sz w:val="26"/>
          <w:szCs w:val="26"/>
          <w:rtl/>
        </w:rPr>
        <w:t>ك</w:t>
      </w:r>
      <w:r w:rsidR="00B65AEE" w:rsidRPr="00D432A7">
        <w:rPr>
          <w:rFonts w:asciiTheme="majorBidi" w:hAnsiTheme="majorBidi" w:hint="cs"/>
          <w:sz w:val="26"/>
          <w:szCs w:val="26"/>
          <w:rtl/>
        </w:rPr>
        <w:t>ن</w:t>
      </w:r>
      <w:r w:rsidR="0069615A" w:rsidRPr="00D432A7">
        <w:rPr>
          <w:rFonts w:asciiTheme="majorBidi" w:hAnsiTheme="majorBidi" w:hint="cs"/>
          <w:sz w:val="26"/>
          <w:szCs w:val="26"/>
          <w:rtl/>
        </w:rPr>
        <w:t>ولوج</w:t>
      </w:r>
      <w:r w:rsidR="00B65AEE" w:rsidRPr="00D432A7">
        <w:rPr>
          <w:rFonts w:asciiTheme="majorBidi" w:hAnsiTheme="majorBidi" w:hint="cs"/>
          <w:sz w:val="26"/>
          <w:szCs w:val="26"/>
          <w:rtl/>
        </w:rPr>
        <w:t xml:space="preserve">يات </w:t>
      </w:r>
      <w:r w:rsidR="00891F4E" w:rsidRPr="00D432A7">
        <w:rPr>
          <w:rFonts w:asciiTheme="majorBidi" w:hAnsiTheme="majorBidi" w:hint="cs"/>
          <w:sz w:val="26"/>
          <w:szCs w:val="26"/>
          <w:rtl/>
        </w:rPr>
        <w:t>ال</w:t>
      </w:r>
      <w:r w:rsidR="00B65AEE" w:rsidRPr="00D432A7">
        <w:rPr>
          <w:rFonts w:asciiTheme="majorBidi" w:hAnsiTheme="majorBidi" w:hint="cs"/>
          <w:sz w:val="26"/>
          <w:szCs w:val="26"/>
          <w:rtl/>
        </w:rPr>
        <w:t xml:space="preserve">منخفضة القدرة على إحداث الاحترار العالمي وفوائدها وبرنامج حوافز لمعدات تكييف الهواء للتبريد التجاري والصناعي </w:t>
      </w:r>
      <w:r w:rsidR="003675A4" w:rsidRPr="00D432A7">
        <w:rPr>
          <w:rFonts w:asciiTheme="majorBidi" w:hAnsiTheme="majorBidi" w:hint="cs"/>
          <w:sz w:val="26"/>
          <w:szCs w:val="26"/>
          <w:rtl/>
        </w:rPr>
        <w:t>من أجل الاستعاضة عن</w:t>
      </w:r>
      <w:r w:rsidR="00B65AEE" w:rsidRPr="00D432A7">
        <w:rPr>
          <w:rFonts w:asciiTheme="majorBidi" w:hAnsiTheme="majorBidi" w:hint="cs"/>
          <w:sz w:val="26"/>
          <w:szCs w:val="26"/>
          <w:rtl/>
        </w:rPr>
        <w:t xml:space="preserve"> معدات التبريد </w:t>
      </w:r>
      <w:r w:rsidR="003675A4" w:rsidRPr="00D432A7">
        <w:rPr>
          <w:rFonts w:asciiTheme="majorBidi" w:hAnsiTheme="majorBidi" w:hint="cs"/>
          <w:sz w:val="26"/>
          <w:szCs w:val="26"/>
          <w:rtl/>
        </w:rPr>
        <w:t xml:space="preserve">القائمة </w:t>
      </w:r>
      <w:r w:rsidR="00B65AEE" w:rsidRPr="00D432A7">
        <w:rPr>
          <w:rFonts w:asciiTheme="majorBidi" w:hAnsiTheme="majorBidi" w:hint="cs"/>
          <w:sz w:val="26"/>
          <w:szCs w:val="26"/>
          <w:rtl/>
        </w:rPr>
        <w:t xml:space="preserve">ذات القدرة العالية على إحداث الاحترار العالمي </w:t>
      </w:r>
      <w:r w:rsidR="003675A4" w:rsidRPr="00D432A7">
        <w:rPr>
          <w:rFonts w:asciiTheme="majorBidi" w:hAnsiTheme="majorBidi" w:hint="cs"/>
          <w:sz w:val="26"/>
          <w:szCs w:val="26"/>
          <w:rtl/>
        </w:rPr>
        <w:t>بأخرى</w:t>
      </w:r>
      <w:r w:rsidR="00B65AEE" w:rsidRPr="00D432A7">
        <w:rPr>
          <w:rFonts w:asciiTheme="majorBidi" w:hAnsiTheme="majorBidi" w:hint="cs"/>
          <w:sz w:val="26"/>
          <w:szCs w:val="26"/>
          <w:rtl/>
        </w:rPr>
        <w:t xml:space="preserve"> منخفض</w:t>
      </w:r>
      <w:r w:rsidR="003675A4" w:rsidRPr="00D432A7">
        <w:rPr>
          <w:rFonts w:asciiTheme="majorBidi" w:hAnsiTheme="majorBidi" w:hint="cs"/>
          <w:sz w:val="26"/>
          <w:szCs w:val="26"/>
          <w:rtl/>
        </w:rPr>
        <w:t>ة</w:t>
      </w:r>
      <w:r w:rsidR="00B65AEE" w:rsidRPr="00D432A7">
        <w:rPr>
          <w:rFonts w:asciiTheme="majorBidi" w:hAnsiTheme="majorBidi" w:hint="cs"/>
          <w:sz w:val="26"/>
          <w:szCs w:val="26"/>
          <w:rtl/>
        </w:rPr>
        <w:t xml:space="preserve"> القدرة على إحداث</w:t>
      </w:r>
      <w:r w:rsidR="00831802" w:rsidRPr="00D432A7">
        <w:rPr>
          <w:rFonts w:asciiTheme="majorBidi" w:hAnsiTheme="majorBidi" w:hint="cs"/>
          <w:sz w:val="26"/>
          <w:szCs w:val="26"/>
          <w:rtl/>
        </w:rPr>
        <w:t>ه</w:t>
      </w:r>
      <w:r w:rsidR="00B65AEE" w:rsidRPr="00D432A7">
        <w:rPr>
          <w:rFonts w:asciiTheme="majorBidi" w:hAnsiTheme="majorBidi" w:hint="cs"/>
          <w:sz w:val="26"/>
          <w:szCs w:val="26"/>
          <w:rtl/>
        </w:rPr>
        <w:t xml:space="preserve">. وأشارت الأمانة إلى أن هذا البرنامج سيدعم المشاورات بشأن تنفيذ اللوائح التي تهدف إلى تقليل الطلب على المعدات القائمة على المواد الهيدروفلوروكربونية  ذات القدرة العالية على إحداث الاحترار العالمي من خلال مجموعة من السياسات والحوافز لاعتماد تكنولوجيات منخفضة القدرة على إحداث الاحترار العالمي من قبل مجموعة محدودة من المستخدمين النهائيين. وفيما يتعلق بمستويات الحوافز التي ستقدم للمؤسسات في إطار هذا البرنامج والأثر المقصود، أوضحت اليونيدو أن الحافز </w:t>
      </w:r>
      <w:r w:rsidR="003675A4" w:rsidRPr="00D432A7">
        <w:rPr>
          <w:rFonts w:asciiTheme="majorBidi" w:hAnsiTheme="majorBidi" w:hint="cs"/>
          <w:sz w:val="26"/>
          <w:szCs w:val="26"/>
          <w:rtl/>
        </w:rPr>
        <w:t>سيمثل</w:t>
      </w:r>
      <w:r w:rsidR="00505699" w:rsidRPr="00D432A7">
        <w:rPr>
          <w:rFonts w:asciiTheme="majorBidi" w:hAnsiTheme="majorBidi" w:hint="cs"/>
          <w:sz w:val="26"/>
          <w:szCs w:val="26"/>
          <w:rtl/>
        </w:rPr>
        <w:t xml:space="preserve"> نسبة تتراوح بين</w:t>
      </w:r>
      <w:r w:rsidR="00B65AEE" w:rsidRPr="00D432A7">
        <w:rPr>
          <w:rFonts w:asciiTheme="majorBidi" w:hAnsiTheme="majorBidi" w:hint="cs"/>
          <w:sz w:val="26"/>
          <w:szCs w:val="26"/>
          <w:rtl/>
        </w:rPr>
        <w:t xml:space="preserve"> حوالي 15 </w:t>
      </w:r>
      <w:r w:rsidR="00505699" w:rsidRPr="00D432A7">
        <w:rPr>
          <w:rFonts w:asciiTheme="majorBidi" w:hAnsiTheme="majorBidi" w:hint="cs"/>
          <w:sz w:val="26"/>
          <w:szCs w:val="26"/>
          <w:rtl/>
        </w:rPr>
        <w:t>و</w:t>
      </w:r>
      <w:r w:rsidR="00B65AEE" w:rsidRPr="00D432A7">
        <w:rPr>
          <w:rFonts w:asciiTheme="majorBidi" w:hAnsiTheme="majorBidi" w:hint="cs"/>
          <w:sz w:val="26"/>
          <w:szCs w:val="26"/>
          <w:rtl/>
        </w:rPr>
        <w:t xml:space="preserve"> 25 في المائة من تكلفة المعدات </w:t>
      </w:r>
      <w:r w:rsidR="00E85792" w:rsidRPr="00D432A7">
        <w:rPr>
          <w:rFonts w:asciiTheme="majorBidi" w:hAnsiTheme="majorBidi" w:hint="cs"/>
          <w:sz w:val="26"/>
          <w:szCs w:val="26"/>
          <w:rtl/>
        </w:rPr>
        <w:t>القائمة</w:t>
      </w:r>
      <w:r w:rsidR="00505699" w:rsidRPr="00D432A7">
        <w:rPr>
          <w:rFonts w:asciiTheme="majorBidi" w:hAnsiTheme="majorBidi" w:hint="cs"/>
          <w:sz w:val="26"/>
          <w:szCs w:val="26"/>
          <w:rtl/>
        </w:rPr>
        <w:t xml:space="preserve"> </w:t>
      </w:r>
      <w:r w:rsidR="00E85792" w:rsidRPr="00D432A7">
        <w:rPr>
          <w:rFonts w:asciiTheme="majorBidi" w:hAnsiTheme="majorBidi" w:hint="cs"/>
          <w:sz w:val="26"/>
          <w:szCs w:val="26"/>
          <w:rtl/>
        </w:rPr>
        <w:t>ع</w:t>
      </w:r>
      <w:r w:rsidR="00505699" w:rsidRPr="00D432A7">
        <w:rPr>
          <w:rFonts w:asciiTheme="majorBidi" w:hAnsiTheme="majorBidi" w:hint="cs"/>
          <w:sz w:val="26"/>
          <w:szCs w:val="26"/>
          <w:rtl/>
        </w:rPr>
        <w:t>لى</w:t>
      </w:r>
      <w:r w:rsidR="00B65AEE" w:rsidRPr="00D432A7">
        <w:rPr>
          <w:rFonts w:asciiTheme="majorBidi" w:hAnsiTheme="majorBidi" w:hint="cs"/>
          <w:sz w:val="26"/>
          <w:szCs w:val="26"/>
          <w:rtl/>
        </w:rPr>
        <w:t xml:space="preserve"> تكنولوجيات التبريد ذات القدرة المنخفضة على إحداث الاحترار العالمي (</w:t>
      </w:r>
      <w:r w:rsidR="00505699" w:rsidRPr="00D432A7">
        <w:rPr>
          <w:sz w:val="26"/>
          <w:szCs w:val="26"/>
        </w:rPr>
        <w:t>100,000</w:t>
      </w:r>
      <w:r w:rsidR="00B65AEE" w:rsidRPr="00D432A7">
        <w:rPr>
          <w:rFonts w:asciiTheme="majorBidi" w:hAnsiTheme="majorBidi" w:hint="cs"/>
          <w:sz w:val="26"/>
          <w:szCs w:val="26"/>
          <w:rtl/>
        </w:rPr>
        <w:t>دولار أمريكي).</w:t>
      </w:r>
    </w:p>
    <w:p w14:paraId="5A2F09EC" w14:textId="258B6E3D" w:rsidR="00796264" w:rsidRPr="00D432A7" w:rsidRDefault="00B65AEE" w:rsidP="00C82D61">
      <w:pPr>
        <w:pStyle w:val="Heading3"/>
        <w:numPr>
          <w:ilvl w:val="0"/>
          <w:numId w:val="11"/>
        </w:numPr>
        <w:bidi/>
        <w:spacing w:before="240" w:line="276" w:lineRule="auto"/>
        <w:ind w:left="0" w:firstLine="0"/>
        <w:rPr>
          <w:rFonts w:asciiTheme="majorBidi" w:hAnsiTheme="majorBidi"/>
          <w:sz w:val="26"/>
          <w:szCs w:val="26"/>
          <w:rtl/>
        </w:rPr>
      </w:pPr>
      <w:r w:rsidRPr="00D432A7">
        <w:rPr>
          <w:rFonts w:asciiTheme="majorBidi" w:hAnsiTheme="majorBidi" w:hint="cs"/>
          <w:sz w:val="26"/>
          <w:szCs w:val="26"/>
          <w:rtl/>
        </w:rPr>
        <w:t xml:space="preserve">واستناداً إلى ما </w:t>
      </w:r>
      <w:r w:rsidR="006065AA" w:rsidRPr="00D432A7">
        <w:rPr>
          <w:rFonts w:asciiTheme="majorBidi" w:hAnsiTheme="majorBidi" w:hint="cs"/>
          <w:sz w:val="26"/>
          <w:szCs w:val="26"/>
          <w:rtl/>
        </w:rPr>
        <w:t>سلف ذكره</w:t>
      </w:r>
      <w:r w:rsidRPr="00D432A7">
        <w:rPr>
          <w:rFonts w:asciiTheme="majorBidi" w:hAnsiTheme="majorBidi" w:hint="cs"/>
          <w:sz w:val="26"/>
          <w:szCs w:val="26"/>
          <w:rtl/>
        </w:rPr>
        <w:t xml:space="preserve">، ترد </w:t>
      </w:r>
      <w:r w:rsidR="006065AA" w:rsidRPr="00D432A7">
        <w:rPr>
          <w:rFonts w:asciiTheme="majorBidi" w:hAnsiTheme="majorBidi" w:hint="cs"/>
          <w:sz w:val="26"/>
          <w:szCs w:val="26"/>
          <w:rtl/>
        </w:rPr>
        <w:t xml:space="preserve">في الجدول 7 </w:t>
      </w:r>
      <w:r w:rsidRPr="00D432A7">
        <w:rPr>
          <w:rFonts w:asciiTheme="majorBidi" w:hAnsiTheme="majorBidi" w:hint="cs"/>
          <w:sz w:val="26"/>
          <w:szCs w:val="26"/>
          <w:rtl/>
        </w:rPr>
        <w:t>التكاليف المنقحة لمختلف مكو</w:t>
      </w:r>
      <w:r w:rsidR="006065AA" w:rsidRPr="00D432A7">
        <w:rPr>
          <w:rFonts w:asciiTheme="majorBidi" w:hAnsiTheme="majorBidi" w:hint="cs"/>
          <w:sz w:val="26"/>
          <w:szCs w:val="26"/>
          <w:rtl/>
        </w:rPr>
        <w:t>ّ</w:t>
      </w:r>
      <w:r w:rsidRPr="00D432A7">
        <w:rPr>
          <w:rFonts w:asciiTheme="majorBidi" w:hAnsiTheme="majorBidi" w:hint="cs"/>
          <w:sz w:val="26"/>
          <w:szCs w:val="26"/>
          <w:rtl/>
        </w:rPr>
        <w:t xml:space="preserve">نات المرحلة الأولى من </w:t>
      </w:r>
      <w:r w:rsidR="00DC7986" w:rsidRPr="00D432A7">
        <w:rPr>
          <w:rFonts w:asciiTheme="majorBidi" w:hAnsiTheme="majorBidi" w:hint="cs"/>
          <w:sz w:val="26"/>
          <w:szCs w:val="26"/>
          <w:rtl/>
        </w:rPr>
        <w:t>خطة تنفيذ تعديل كيغالي للخفض التدريجي للمواد الهيدروفلوروكربونية</w:t>
      </w:r>
      <w:r w:rsidR="006065AA" w:rsidRPr="00D432A7">
        <w:rPr>
          <w:rFonts w:asciiTheme="majorBidi" w:hAnsiTheme="majorBidi" w:hint="cs"/>
          <w:sz w:val="26"/>
          <w:szCs w:val="26"/>
          <w:rtl/>
        </w:rPr>
        <w:t xml:space="preserve"> </w:t>
      </w:r>
      <w:r w:rsidRPr="00D432A7">
        <w:rPr>
          <w:rFonts w:asciiTheme="majorBidi" w:hAnsiTheme="majorBidi" w:hint="cs"/>
          <w:sz w:val="26"/>
          <w:szCs w:val="26"/>
          <w:rtl/>
        </w:rPr>
        <w:t>للكاميرون. و</w:t>
      </w:r>
      <w:r w:rsidR="006065AA" w:rsidRPr="00D432A7">
        <w:rPr>
          <w:rFonts w:asciiTheme="majorBidi" w:hAnsiTheme="majorBidi" w:hint="cs"/>
          <w:sz w:val="26"/>
          <w:szCs w:val="26"/>
          <w:rtl/>
        </w:rPr>
        <w:t>ت</w:t>
      </w:r>
      <w:r w:rsidRPr="00D432A7">
        <w:rPr>
          <w:rFonts w:asciiTheme="majorBidi" w:hAnsiTheme="majorBidi" w:hint="cs"/>
          <w:sz w:val="26"/>
          <w:szCs w:val="26"/>
          <w:rtl/>
        </w:rPr>
        <w:t xml:space="preserve">رد في المرفق الثاني نظرة عامة مفصلة على الأنشطة والتكاليف في إطار خطة إدارة إزالة المواد الهيدروكلوروفلوروكربونية وخطة </w:t>
      </w:r>
      <w:r w:rsidR="00E302A3" w:rsidRPr="00D432A7">
        <w:rPr>
          <w:rFonts w:asciiTheme="majorBidi" w:hAnsiTheme="majorBidi" w:hint="cs"/>
          <w:sz w:val="26"/>
          <w:szCs w:val="26"/>
          <w:rtl/>
        </w:rPr>
        <w:t>تنفيذ تعديل كيغالي للخفض التدريجي للمواد الهيدروفلوروكربونية</w:t>
      </w:r>
      <w:r w:rsidRPr="00D432A7">
        <w:rPr>
          <w:rFonts w:asciiTheme="majorBidi" w:hAnsiTheme="majorBidi" w:hint="cs"/>
          <w:sz w:val="26"/>
          <w:szCs w:val="26"/>
          <w:rtl/>
        </w:rPr>
        <w:t xml:space="preserve">. </w:t>
      </w:r>
      <w:r w:rsidR="00E73C56" w:rsidRPr="00D432A7">
        <w:rPr>
          <w:rFonts w:asciiTheme="majorBidi" w:hAnsiTheme="majorBidi" w:hint="cs"/>
          <w:sz w:val="26"/>
          <w:szCs w:val="26"/>
          <w:rtl/>
        </w:rPr>
        <w:t>وسيجري</w:t>
      </w:r>
      <w:r w:rsidRPr="00D432A7">
        <w:rPr>
          <w:rFonts w:asciiTheme="majorBidi" w:hAnsiTheme="majorBidi" w:hint="cs"/>
          <w:sz w:val="26"/>
          <w:szCs w:val="26"/>
          <w:rtl/>
        </w:rPr>
        <w:t xml:space="preserve"> تحديد التخفيضات في استهلاك المواد الهيدروفلوروكربونية المؤهلة للتمويل على أساس عتبة فعالية التكلفة لقطاع خدمة التبريد للبلدان غير </w:t>
      </w:r>
      <w:r w:rsidR="00981EF4" w:rsidRPr="00D432A7">
        <w:rPr>
          <w:rFonts w:asciiTheme="majorBidi" w:hAnsiTheme="majorBidi" w:hint="cs"/>
          <w:sz w:val="26"/>
          <w:szCs w:val="26"/>
          <w:rtl/>
        </w:rPr>
        <w:t>ذات حجم الاستهلاك</w:t>
      </w:r>
      <w:r w:rsidRPr="00D432A7">
        <w:rPr>
          <w:rFonts w:asciiTheme="majorBidi" w:hAnsiTheme="majorBidi" w:hint="cs"/>
          <w:sz w:val="26"/>
          <w:szCs w:val="26"/>
          <w:rtl/>
        </w:rPr>
        <w:t xml:space="preserve"> </w:t>
      </w:r>
      <w:r w:rsidR="00981EF4" w:rsidRPr="00D432A7">
        <w:rPr>
          <w:rFonts w:asciiTheme="majorBidi" w:hAnsiTheme="majorBidi" w:hint="cs"/>
          <w:sz w:val="26"/>
          <w:szCs w:val="26"/>
          <w:rtl/>
        </w:rPr>
        <w:t>المنخفض</w:t>
      </w:r>
      <w:r w:rsidRPr="00D432A7">
        <w:rPr>
          <w:rFonts w:asciiTheme="majorBidi" w:hAnsiTheme="majorBidi" w:hint="cs"/>
          <w:sz w:val="26"/>
          <w:szCs w:val="26"/>
          <w:rtl/>
        </w:rPr>
        <w:t xml:space="preserve">، بمجرد موافقة اللجنة التنفيذية. </w:t>
      </w:r>
      <w:r w:rsidR="00675988" w:rsidRPr="00D432A7">
        <w:rPr>
          <w:rFonts w:asciiTheme="majorBidi" w:hAnsiTheme="majorBidi" w:hint="cs"/>
          <w:sz w:val="26"/>
          <w:szCs w:val="26"/>
          <w:rtl/>
        </w:rPr>
        <w:t>وللمقارنة</w:t>
      </w:r>
      <w:r w:rsidRPr="00D432A7">
        <w:rPr>
          <w:rFonts w:asciiTheme="majorBidi" w:hAnsiTheme="majorBidi" w:hint="cs"/>
          <w:sz w:val="26"/>
          <w:szCs w:val="26"/>
          <w:rtl/>
        </w:rPr>
        <w:t xml:space="preserve">، استناداً إلى الاختلاف بين خط الأساس التقديري للبلد والهدف المقترح  فإن التخفيض </w:t>
      </w:r>
      <w:r w:rsidR="00675988" w:rsidRPr="00D432A7">
        <w:rPr>
          <w:rFonts w:asciiTheme="majorBidi" w:hAnsiTheme="majorBidi" w:hint="cs"/>
          <w:sz w:val="26"/>
          <w:szCs w:val="26"/>
          <w:rtl/>
        </w:rPr>
        <w:t>سيمثل ما</w:t>
      </w:r>
      <w:r w:rsidRPr="00D432A7">
        <w:rPr>
          <w:rFonts w:asciiTheme="majorBidi" w:hAnsiTheme="majorBidi" w:hint="cs"/>
          <w:sz w:val="26"/>
          <w:szCs w:val="26"/>
          <w:rtl/>
        </w:rPr>
        <w:t xml:space="preserve"> يقابل</w:t>
      </w:r>
      <w:r w:rsidR="00675988" w:rsidRPr="00D432A7">
        <w:rPr>
          <w:rFonts w:asciiTheme="majorBidi" w:hAnsiTheme="majorBidi" w:hint="cs"/>
          <w:sz w:val="26"/>
          <w:szCs w:val="26"/>
          <w:rtl/>
        </w:rPr>
        <w:t>ه</w:t>
      </w:r>
      <w:r w:rsidRPr="00D432A7">
        <w:rPr>
          <w:rFonts w:asciiTheme="majorBidi" w:hAnsiTheme="majorBidi" w:hint="cs"/>
          <w:sz w:val="26"/>
          <w:szCs w:val="26"/>
          <w:rtl/>
        </w:rPr>
        <w:t xml:space="preserve"> </w:t>
      </w:r>
      <w:r w:rsidR="00675988" w:rsidRPr="00D432A7">
        <w:rPr>
          <w:sz w:val="26"/>
          <w:szCs w:val="26"/>
        </w:rPr>
        <w:t>1,160,648</w:t>
      </w:r>
      <w:r w:rsidRPr="00D432A7">
        <w:rPr>
          <w:rFonts w:asciiTheme="majorBidi" w:hAnsiTheme="majorBidi" w:hint="cs"/>
          <w:sz w:val="26"/>
          <w:szCs w:val="26"/>
          <w:rtl/>
        </w:rPr>
        <w:t xml:space="preserve"> طناً من مكافئ ثاني أكسيد الكربون؛ واستناداً إلى متوسط استهلاك المواد </w:t>
      </w:r>
      <w:r w:rsidRPr="00D432A7">
        <w:rPr>
          <w:rFonts w:asciiTheme="majorBidi" w:hAnsiTheme="majorBidi" w:hint="cs"/>
          <w:sz w:val="26"/>
          <w:szCs w:val="26"/>
          <w:rtl/>
        </w:rPr>
        <w:lastRenderedPageBreak/>
        <w:t xml:space="preserve">الهيدروفلوروكربونية  </w:t>
      </w:r>
      <w:r w:rsidR="00DD6AF7" w:rsidRPr="00D432A7">
        <w:rPr>
          <w:rFonts w:asciiTheme="majorBidi" w:hAnsiTheme="majorBidi" w:hint="cs"/>
          <w:sz w:val="26"/>
          <w:szCs w:val="26"/>
          <w:rtl/>
        </w:rPr>
        <w:t>للفترة</w:t>
      </w:r>
      <w:r w:rsidRPr="00D432A7">
        <w:rPr>
          <w:rFonts w:asciiTheme="majorBidi" w:hAnsiTheme="majorBidi" w:hint="cs"/>
          <w:sz w:val="26"/>
          <w:szCs w:val="26"/>
          <w:rtl/>
        </w:rPr>
        <w:t xml:space="preserve"> </w:t>
      </w:r>
      <w:r w:rsidR="00DD6AF7" w:rsidRPr="00D432A7">
        <w:rPr>
          <w:sz w:val="26"/>
          <w:szCs w:val="26"/>
        </w:rPr>
        <w:t>2020</w:t>
      </w:r>
      <w:r w:rsidR="00DD6AF7" w:rsidRPr="00D432A7">
        <w:rPr>
          <w:rFonts w:asciiTheme="majorBidi" w:hAnsiTheme="majorBidi" w:hint="cs"/>
          <w:sz w:val="26"/>
          <w:szCs w:val="26"/>
          <w:rtl/>
        </w:rPr>
        <w:t>-</w:t>
      </w:r>
      <w:r w:rsidRPr="00D432A7">
        <w:rPr>
          <w:rFonts w:asciiTheme="majorBidi" w:hAnsiTheme="majorBidi" w:hint="cs"/>
          <w:sz w:val="26"/>
          <w:szCs w:val="26"/>
          <w:rtl/>
        </w:rPr>
        <w:t xml:space="preserve"> </w:t>
      </w:r>
      <w:r w:rsidR="00DD6AF7" w:rsidRPr="00D432A7">
        <w:rPr>
          <w:sz w:val="26"/>
          <w:szCs w:val="26"/>
        </w:rPr>
        <w:t>2022</w:t>
      </w:r>
      <w:r w:rsidRPr="00D432A7">
        <w:rPr>
          <w:rFonts w:asciiTheme="majorBidi" w:hAnsiTheme="majorBidi" w:hint="cs"/>
          <w:sz w:val="26"/>
          <w:szCs w:val="26"/>
          <w:rtl/>
        </w:rPr>
        <w:t xml:space="preserve">، فإن هذا </w:t>
      </w:r>
      <w:r w:rsidR="00DD6AF7" w:rsidRPr="00D432A7">
        <w:rPr>
          <w:rFonts w:asciiTheme="majorBidi" w:hAnsiTheme="majorBidi" w:hint="cs"/>
          <w:sz w:val="26"/>
          <w:szCs w:val="26"/>
          <w:rtl/>
        </w:rPr>
        <w:t>سيمثل</w:t>
      </w:r>
      <w:r w:rsidRPr="00D432A7">
        <w:rPr>
          <w:rFonts w:asciiTheme="majorBidi" w:hAnsiTheme="majorBidi" w:hint="cs"/>
          <w:sz w:val="26"/>
          <w:szCs w:val="26"/>
          <w:rtl/>
        </w:rPr>
        <w:t xml:space="preserve"> انخفاض</w:t>
      </w:r>
      <w:r w:rsidR="00DD6AF7" w:rsidRPr="00D432A7">
        <w:rPr>
          <w:rFonts w:asciiTheme="majorBidi" w:hAnsiTheme="majorBidi" w:hint="cs"/>
          <w:sz w:val="26"/>
          <w:szCs w:val="26"/>
          <w:rtl/>
        </w:rPr>
        <w:t>اً</w:t>
      </w:r>
      <w:r w:rsidRPr="00D432A7">
        <w:rPr>
          <w:rFonts w:asciiTheme="majorBidi" w:hAnsiTheme="majorBidi" w:hint="cs"/>
          <w:sz w:val="26"/>
          <w:szCs w:val="26"/>
          <w:rtl/>
        </w:rPr>
        <w:t xml:space="preserve"> قدره </w:t>
      </w:r>
      <w:r w:rsidR="00DD6AF7" w:rsidRPr="00D432A7">
        <w:rPr>
          <w:sz w:val="26"/>
          <w:szCs w:val="26"/>
        </w:rPr>
        <w:t>656</w:t>
      </w:r>
      <w:r w:rsidR="00DD6AF7" w:rsidRPr="00D432A7">
        <w:rPr>
          <w:rFonts w:hint="cs"/>
          <w:sz w:val="26"/>
          <w:szCs w:val="26"/>
          <w:rtl/>
        </w:rPr>
        <w:t xml:space="preserve"> </w:t>
      </w:r>
      <w:r w:rsidRPr="00D432A7">
        <w:rPr>
          <w:rFonts w:asciiTheme="majorBidi" w:hAnsiTheme="majorBidi" w:hint="cs"/>
          <w:sz w:val="26"/>
          <w:szCs w:val="26"/>
          <w:rtl/>
        </w:rPr>
        <w:t xml:space="preserve">طناً مترياً من </w:t>
      </w:r>
      <w:r w:rsidR="00DC7986" w:rsidRPr="00D432A7">
        <w:rPr>
          <w:rFonts w:asciiTheme="majorBidi" w:hAnsiTheme="majorBidi" w:hint="cs"/>
          <w:sz w:val="26"/>
          <w:szCs w:val="26"/>
          <w:rtl/>
        </w:rPr>
        <w:t>المواد الهيدروفلوروكربونية.</w:t>
      </w:r>
      <w:r w:rsidR="00DD6AF7" w:rsidRPr="00D432A7">
        <w:rPr>
          <w:rFonts w:asciiTheme="majorBidi" w:hAnsiTheme="majorBidi" w:hint="cs"/>
          <w:sz w:val="26"/>
          <w:szCs w:val="26"/>
          <w:rtl/>
        </w:rPr>
        <w:t xml:space="preserve"> و</w:t>
      </w:r>
      <w:r w:rsidRPr="00D432A7">
        <w:rPr>
          <w:rFonts w:asciiTheme="majorBidi" w:hAnsiTheme="majorBidi" w:hint="cs"/>
          <w:sz w:val="26"/>
          <w:szCs w:val="26"/>
          <w:rtl/>
        </w:rPr>
        <w:t xml:space="preserve">في غياب مبادئ توجيهية للتكلفة، تعرض الأمانة على اللجنة التنفيذية مستوى تكاليف المرحلة الأولى من </w:t>
      </w:r>
      <w:r w:rsidR="00DC7986" w:rsidRPr="00D432A7">
        <w:rPr>
          <w:rFonts w:asciiTheme="majorBidi" w:hAnsiTheme="majorBidi" w:hint="cs"/>
          <w:sz w:val="26"/>
          <w:szCs w:val="26"/>
          <w:rtl/>
        </w:rPr>
        <w:t>خطة تنفيذ تعديل كيغالي للخفض التدريجي للمواد الهيدروفلوروكربونية</w:t>
      </w:r>
      <w:r w:rsidR="00DD6AF7" w:rsidRPr="00D432A7">
        <w:rPr>
          <w:rFonts w:asciiTheme="majorBidi" w:hAnsiTheme="majorBidi" w:hint="cs"/>
          <w:sz w:val="26"/>
          <w:szCs w:val="26"/>
          <w:rtl/>
        </w:rPr>
        <w:t xml:space="preserve"> </w:t>
      </w:r>
      <w:r w:rsidRPr="00D432A7">
        <w:rPr>
          <w:rFonts w:asciiTheme="majorBidi" w:hAnsiTheme="majorBidi" w:hint="cs"/>
          <w:sz w:val="26"/>
          <w:szCs w:val="26"/>
          <w:rtl/>
        </w:rPr>
        <w:t xml:space="preserve">للكاميرون </w:t>
      </w:r>
      <w:r w:rsidR="00DD6AF7" w:rsidRPr="00D432A7">
        <w:rPr>
          <w:rFonts w:asciiTheme="majorBidi" w:hAnsiTheme="majorBidi" w:hint="cs"/>
          <w:sz w:val="26"/>
          <w:szCs w:val="26"/>
          <w:rtl/>
        </w:rPr>
        <w:t>بصيغتها المقدَّمة</w:t>
      </w:r>
      <w:r w:rsidRPr="00D432A7">
        <w:rPr>
          <w:rFonts w:asciiTheme="majorBidi" w:hAnsiTheme="majorBidi" w:hint="cs"/>
          <w:sz w:val="26"/>
          <w:szCs w:val="26"/>
          <w:rtl/>
        </w:rPr>
        <w:t>.</w:t>
      </w:r>
    </w:p>
    <w:p w14:paraId="7E1A8808" w14:textId="5E36124C" w:rsidR="00AE7BBE" w:rsidRPr="001F155F" w:rsidRDefault="00B65AEE" w:rsidP="001F155F">
      <w:pPr>
        <w:keepLines/>
        <w:bidi/>
        <w:rPr>
          <w:rFonts w:asciiTheme="majorBidi" w:eastAsiaTheme="minorHAnsi" w:hAnsiTheme="majorBidi"/>
          <w:b/>
          <w:bCs/>
          <w:kern w:val="2"/>
          <w:sz w:val="26"/>
          <w:szCs w:val="26"/>
          <w:rtl/>
          <w:lang w:bidi="ar-SA"/>
          <w14:ligatures w14:val="standardContextual"/>
        </w:rPr>
      </w:pPr>
      <w:r w:rsidRPr="001F155F">
        <w:rPr>
          <w:rFonts w:asciiTheme="majorBidi" w:eastAsiaTheme="minorHAnsi" w:hAnsiTheme="majorBidi" w:hint="cs"/>
          <w:b/>
          <w:bCs/>
          <w:kern w:val="2"/>
          <w:sz w:val="26"/>
          <w:szCs w:val="26"/>
          <w:rtl/>
          <w:lang w:bidi="ar-SA"/>
          <w14:ligatures w14:val="standardContextual"/>
        </w:rPr>
        <w:t>الجدول 7</w:t>
      </w:r>
      <w:r w:rsidR="00DD6AF7" w:rsidRPr="001F155F">
        <w:rPr>
          <w:rFonts w:asciiTheme="majorBidi" w:eastAsiaTheme="minorHAnsi" w:hAnsiTheme="majorBidi" w:hint="cs"/>
          <w:b/>
          <w:bCs/>
          <w:kern w:val="2"/>
          <w:sz w:val="26"/>
          <w:szCs w:val="26"/>
          <w:rtl/>
          <w:lang w:bidi="ar-SA"/>
          <w14:ligatures w14:val="standardContextual"/>
        </w:rPr>
        <w:t xml:space="preserve">- </w:t>
      </w:r>
      <w:r w:rsidRPr="001F155F">
        <w:rPr>
          <w:rFonts w:asciiTheme="majorBidi" w:eastAsiaTheme="minorHAnsi" w:hAnsiTheme="majorBidi" w:hint="cs"/>
          <w:b/>
          <w:bCs/>
          <w:kern w:val="2"/>
          <w:sz w:val="26"/>
          <w:szCs w:val="26"/>
          <w:rtl/>
          <w:lang w:bidi="ar-SA"/>
          <w14:ligatures w14:val="standardContextual"/>
        </w:rPr>
        <w:t xml:space="preserve">التكلفة المنقحة للمرحلة الأولى من </w:t>
      </w:r>
      <w:r w:rsidR="00DC7986" w:rsidRPr="001F155F">
        <w:rPr>
          <w:rFonts w:asciiTheme="majorBidi" w:eastAsiaTheme="minorHAnsi" w:hAnsiTheme="majorBidi" w:hint="cs"/>
          <w:b/>
          <w:bCs/>
          <w:kern w:val="2"/>
          <w:sz w:val="26"/>
          <w:szCs w:val="26"/>
          <w:rtl/>
          <w:lang w:bidi="ar-SA"/>
          <w14:ligatures w14:val="standardContextual"/>
        </w:rPr>
        <w:t>خطة تنفيذ تعديل كيغالي للخفض التدريجي للمواد الهيدروفلوروكربونية</w:t>
      </w:r>
      <w:r w:rsidR="00DD6AF7" w:rsidRPr="001F155F">
        <w:rPr>
          <w:rFonts w:asciiTheme="majorBidi" w:eastAsiaTheme="minorHAnsi" w:hAnsiTheme="majorBidi" w:hint="cs"/>
          <w:b/>
          <w:bCs/>
          <w:kern w:val="2"/>
          <w:sz w:val="26"/>
          <w:szCs w:val="26"/>
          <w:rtl/>
          <w:lang w:bidi="ar-SA"/>
          <w14:ligatures w14:val="standardContextual"/>
        </w:rPr>
        <w:t xml:space="preserve"> </w:t>
      </w:r>
      <w:r w:rsidRPr="001F155F">
        <w:rPr>
          <w:rFonts w:asciiTheme="majorBidi" w:eastAsiaTheme="minorHAnsi" w:hAnsiTheme="majorBidi" w:hint="cs"/>
          <w:b/>
          <w:bCs/>
          <w:kern w:val="2"/>
          <w:sz w:val="26"/>
          <w:szCs w:val="26"/>
          <w:rtl/>
          <w:lang w:bidi="ar-SA"/>
          <w14:ligatures w14:val="standardContextual"/>
        </w:rPr>
        <w:t>للكاميرون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3"/>
        <w:gridCol w:w="1326"/>
        <w:gridCol w:w="991"/>
        <w:gridCol w:w="1098"/>
        <w:gridCol w:w="1345"/>
        <w:gridCol w:w="929"/>
        <w:gridCol w:w="1128"/>
      </w:tblGrid>
      <w:tr w:rsidR="00AE7BBE" w:rsidRPr="000A4838" w14:paraId="4340A72F" w14:textId="77777777" w:rsidTr="00AE7BBE">
        <w:trPr>
          <w:trHeight w:val="280"/>
        </w:trPr>
        <w:tc>
          <w:tcPr>
            <w:tcW w:w="1355" w:type="pct"/>
            <w:vMerge w:val="restart"/>
            <w:shd w:val="clear" w:color="auto" w:fill="auto"/>
            <w:noWrap/>
            <w:tcMar>
              <w:left w:w="72" w:type="dxa"/>
              <w:right w:w="72" w:type="dxa"/>
            </w:tcMar>
            <w:vAlign w:val="center"/>
            <w:hideMark/>
          </w:tcPr>
          <w:p w14:paraId="5AE196B0" w14:textId="4C982078" w:rsidR="00AE7BBE" w:rsidRPr="000A4838" w:rsidRDefault="00ED719C" w:rsidP="00D432A7">
            <w:pPr>
              <w:keepNext/>
              <w:keepLines/>
              <w:suppressAutoHyphens/>
              <w:bidi/>
              <w:jc w:val="center"/>
              <w:rPr>
                <w:rFonts w:asciiTheme="majorBidi" w:hAnsiTheme="majorBidi" w:cstheme="majorBidi"/>
                <w:b/>
                <w:bCs/>
                <w:sz w:val="20"/>
                <w:lang w:eastAsia="en-CA" w:bidi="ar-EG"/>
              </w:rPr>
            </w:pPr>
            <w:r>
              <w:rPr>
                <w:rFonts w:asciiTheme="majorBidi" w:hAnsiTheme="majorBidi" w:cstheme="majorBidi" w:hint="cs"/>
                <w:b/>
                <w:bCs/>
                <w:sz w:val="20"/>
                <w:rtl/>
                <w:lang w:eastAsia="en-CA" w:bidi="ar-EG"/>
              </w:rPr>
              <w:t>النشاط</w:t>
            </w:r>
          </w:p>
        </w:tc>
        <w:tc>
          <w:tcPr>
            <w:tcW w:w="3042" w:type="pct"/>
            <w:gridSpan w:val="5"/>
            <w:shd w:val="clear" w:color="auto" w:fill="auto"/>
            <w:noWrap/>
            <w:tcMar>
              <w:left w:w="72" w:type="dxa"/>
              <w:right w:w="72" w:type="dxa"/>
            </w:tcMar>
            <w:vAlign w:val="center"/>
          </w:tcPr>
          <w:p w14:paraId="1B5EBA7A" w14:textId="377F4AE6" w:rsidR="00AE7BBE" w:rsidRPr="000A4838" w:rsidRDefault="00ED719C" w:rsidP="00D432A7">
            <w:pPr>
              <w:keepNext/>
              <w:keepLines/>
              <w:suppressAutoHyphens/>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التكلفة حسب القطاع</w:t>
            </w:r>
          </w:p>
        </w:tc>
        <w:tc>
          <w:tcPr>
            <w:tcW w:w="603" w:type="pct"/>
            <w:shd w:val="clear" w:color="auto" w:fill="auto"/>
            <w:tcMar>
              <w:left w:w="72" w:type="dxa"/>
              <w:right w:w="72" w:type="dxa"/>
            </w:tcMar>
            <w:vAlign w:val="center"/>
          </w:tcPr>
          <w:p w14:paraId="1C249A50" w14:textId="76CD59C0" w:rsidR="00AE7BBE" w:rsidRPr="000A4838" w:rsidRDefault="00ED719C" w:rsidP="00D432A7">
            <w:pPr>
              <w:keepNext/>
              <w:keepLines/>
              <w:suppressAutoHyphens/>
              <w:bidi/>
              <w:jc w:val="center"/>
              <w:rPr>
                <w:rFonts w:asciiTheme="majorBidi" w:hAnsiTheme="majorBidi" w:cstheme="majorBidi"/>
                <w:b/>
                <w:bCs/>
                <w:sz w:val="20"/>
                <w:lang w:eastAsia="en-CA"/>
              </w:rPr>
            </w:pPr>
            <w:r>
              <w:rPr>
                <w:rFonts w:asciiTheme="majorBidi" w:hAnsiTheme="majorBidi" w:cstheme="majorBidi" w:hint="cs"/>
                <w:b/>
                <w:bCs/>
                <w:sz w:val="20"/>
                <w:rtl/>
                <w:lang w:eastAsia="en-CA"/>
              </w:rPr>
              <w:t>مجموع التكلفة</w:t>
            </w:r>
          </w:p>
        </w:tc>
      </w:tr>
      <w:tr w:rsidR="00AE7BBE" w:rsidRPr="000A4838" w14:paraId="614F14D4" w14:textId="77777777" w:rsidTr="00AE7BBE">
        <w:trPr>
          <w:trHeight w:val="280"/>
        </w:trPr>
        <w:tc>
          <w:tcPr>
            <w:tcW w:w="1355" w:type="pct"/>
            <w:vMerge/>
            <w:shd w:val="clear" w:color="auto" w:fill="auto"/>
            <w:noWrap/>
            <w:tcMar>
              <w:left w:w="72" w:type="dxa"/>
              <w:right w:w="72" w:type="dxa"/>
            </w:tcMar>
            <w:vAlign w:val="center"/>
          </w:tcPr>
          <w:p w14:paraId="225A91CA" w14:textId="77777777" w:rsidR="00AE7BBE" w:rsidRPr="000A4838" w:rsidRDefault="00AE7BBE" w:rsidP="00AE7BBE">
            <w:pPr>
              <w:keepNext/>
              <w:suppressAutoHyphens/>
              <w:bidi/>
              <w:jc w:val="center"/>
              <w:rPr>
                <w:rFonts w:asciiTheme="majorBidi" w:hAnsiTheme="majorBidi" w:cstheme="majorBidi"/>
                <w:b/>
                <w:bCs/>
                <w:sz w:val="20"/>
                <w:lang w:eastAsia="en-CA"/>
              </w:rPr>
            </w:pPr>
          </w:p>
        </w:tc>
        <w:tc>
          <w:tcPr>
            <w:tcW w:w="709" w:type="pct"/>
            <w:shd w:val="clear" w:color="auto" w:fill="auto"/>
            <w:noWrap/>
            <w:tcMar>
              <w:left w:w="72" w:type="dxa"/>
              <w:right w:w="72" w:type="dxa"/>
            </w:tcMar>
          </w:tcPr>
          <w:p w14:paraId="0797B273" w14:textId="15FE5AA6" w:rsidR="00AE7BBE" w:rsidRPr="000A4838" w:rsidRDefault="00ED719C" w:rsidP="00AE7BBE">
            <w:pPr>
              <w:keepNext/>
              <w:suppressAutoHyphens/>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التبريد</w:t>
            </w:r>
          </w:p>
        </w:tc>
        <w:tc>
          <w:tcPr>
            <w:tcW w:w="530" w:type="pct"/>
            <w:shd w:val="clear" w:color="auto" w:fill="auto"/>
            <w:noWrap/>
            <w:tcMar>
              <w:left w:w="72" w:type="dxa"/>
              <w:right w:w="72" w:type="dxa"/>
            </w:tcMar>
          </w:tcPr>
          <w:p w14:paraId="61A5A4DE" w14:textId="11F9D65D" w:rsidR="00AE7BBE" w:rsidRPr="000A4838" w:rsidRDefault="00ED719C" w:rsidP="00AE7BBE">
            <w:pPr>
              <w:keepNext/>
              <w:suppressAutoHyphens/>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تكييف الهواء</w:t>
            </w:r>
          </w:p>
        </w:tc>
        <w:tc>
          <w:tcPr>
            <w:tcW w:w="587" w:type="pct"/>
            <w:shd w:val="clear" w:color="auto" w:fill="auto"/>
            <w:noWrap/>
            <w:tcMar>
              <w:left w:w="72" w:type="dxa"/>
              <w:right w:w="72" w:type="dxa"/>
            </w:tcMar>
          </w:tcPr>
          <w:p w14:paraId="2AB2B03E" w14:textId="306FC0F5" w:rsidR="00AE7BBE" w:rsidRPr="000A4838" w:rsidRDefault="00ED719C" w:rsidP="00AE7BBE">
            <w:pPr>
              <w:keepNext/>
              <w:suppressAutoHyphens/>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تكييف هواء السيارات</w:t>
            </w:r>
          </w:p>
        </w:tc>
        <w:tc>
          <w:tcPr>
            <w:tcW w:w="719" w:type="pct"/>
            <w:tcMar>
              <w:left w:w="72" w:type="dxa"/>
              <w:right w:w="72" w:type="dxa"/>
            </w:tcMar>
          </w:tcPr>
          <w:p w14:paraId="241FFAF7" w14:textId="1A2D804D" w:rsidR="00AE7BBE" w:rsidRPr="000A4838" w:rsidRDefault="00ED719C" w:rsidP="00AE7BBE">
            <w:pPr>
              <w:keepNext/>
              <w:suppressAutoHyphens/>
              <w:bidi/>
              <w:jc w:val="center"/>
              <w:rPr>
                <w:rFonts w:asciiTheme="majorBidi" w:hAnsiTheme="majorBidi" w:cstheme="majorBidi"/>
                <w:b/>
                <w:bCs/>
                <w:sz w:val="20"/>
                <w:lang w:eastAsia="en-CA"/>
              </w:rPr>
            </w:pPr>
            <w:r>
              <w:rPr>
                <w:rFonts w:asciiTheme="majorBidi" w:hAnsiTheme="majorBidi" w:cstheme="majorBidi" w:hint="cs"/>
                <w:b/>
                <w:bCs/>
                <w:sz w:val="20"/>
                <w:rtl/>
                <w:lang w:eastAsia="en-CA"/>
              </w:rPr>
              <w:t>مكافحة الحريق</w:t>
            </w:r>
          </w:p>
        </w:tc>
        <w:tc>
          <w:tcPr>
            <w:tcW w:w="497" w:type="pct"/>
            <w:tcMar>
              <w:left w:w="72" w:type="dxa"/>
              <w:right w:w="72" w:type="dxa"/>
            </w:tcMar>
          </w:tcPr>
          <w:p w14:paraId="79EB914C" w14:textId="4DAC3CE2" w:rsidR="00AE7BBE" w:rsidRPr="000A4838" w:rsidRDefault="00177880" w:rsidP="00AE7BBE">
            <w:pPr>
              <w:keepNext/>
              <w:suppressAutoHyphens/>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شامل لعدة قطاعات</w:t>
            </w:r>
          </w:p>
        </w:tc>
        <w:tc>
          <w:tcPr>
            <w:tcW w:w="603" w:type="pct"/>
            <w:shd w:val="clear" w:color="auto" w:fill="auto"/>
            <w:noWrap/>
            <w:tcMar>
              <w:left w:w="72" w:type="dxa"/>
              <w:right w:w="72" w:type="dxa"/>
            </w:tcMar>
            <w:vAlign w:val="center"/>
          </w:tcPr>
          <w:p w14:paraId="5D31F9F5" w14:textId="77777777" w:rsidR="00AE7BBE" w:rsidRPr="000A4838" w:rsidRDefault="00AE7BBE" w:rsidP="00AE7BBE">
            <w:pPr>
              <w:keepNext/>
              <w:suppressAutoHyphens/>
              <w:bidi/>
              <w:jc w:val="center"/>
              <w:rPr>
                <w:rFonts w:asciiTheme="majorBidi" w:hAnsiTheme="majorBidi" w:cstheme="majorBidi"/>
                <w:b/>
                <w:bCs/>
                <w:sz w:val="20"/>
                <w:lang w:eastAsia="en-CA"/>
              </w:rPr>
            </w:pPr>
          </w:p>
        </w:tc>
      </w:tr>
      <w:tr w:rsidR="00ED719C" w:rsidRPr="000A4838" w14:paraId="4F5B5599" w14:textId="77777777" w:rsidTr="00C00BF5">
        <w:trPr>
          <w:trHeight w:val="227"/>
          <w:tblHeader/>
        </w:trPr>
        <w:tc>
          <w:tcPr>
            <w:tcW w:w="5000" w:type="pct"/>
            <w:gridSpan w:val="7"/>
            <w:tcMar>
              <w:left w:w="72" w:type="dxa"/>
              <w:right w:w="72" w:type="dxa"/>
            </w:tcMar>
          </w:tcPr>
          <w:p w14:paraId="31DEE747" w14:textId="40B83D9E" w:rsidR="00ED719C" w:rsidRPr="00177880" w:rsidRDefault="00ED719C" w:rsidP="00ED719C">
            <w:pPr>
              <w:keepNext/>
              <w:suppressAutoHyphens/>
              <w:bidi/>
              <w:jc w:val="left"/>
              <w:rPr>
                <w:rFonts w:asciiTheme="majorBidi" w:hAnsiTheme="majorBidi" w:cstheme="majorBidi"/>
                <w:b/>
                <w:bCs/>
                <w:i/>
                <w:iCs/>
                <w:sz w:val="20"/>
                <w:lang w:eastAsia="en-CA"/>
              </w:rPr>
            </w:pPr>
            <w:r w:rsidRPr="00177880">
              <w:rPr>
                <w:b/>
                <w:bCs/>
                <w:i/>
                <w:iCs/>
                <w:rtl/>
              </w:rPr>
              <w:t>الأنشطة التي تعالج القطاعات ذات الأولوية</w:t>
            </w:r>
          </w:p>
        </w:tc>
      </w:tr>
      <w:tr w:rsidR="00ED719C" w:rsidRPr="000A4838" w14:paraId="17FD5BF0" w14:textId="77777777" w:rsidTr="00C00BF5">
        <w:trPr>
          <w:trHeight w:val="227"/>
        </w:trPr>
        <w:tc>
          <w:tcPr>
            <w:tcW w:w="1355" w:type="pct"/>
            <w:shd w:val="clear" w:color="auto" w:fill="auto"/>
            <w:noWrap/>
            <w:tcMar>
              <w:left w:w="72" w:type="dxa"/>
              <w:right w:w="72" w:type="dxa"/>
            </w:tcMar>
          </w:tcPr>
          <w:p w14:paraId="7DEFC15E" w14:textId="02CF5760" w:rsidR="00ED719C" w:rsidRPr="000A4838" w:rsidRDefault="00ED719C" w:rsidP="00ED719C">
            <w:pPr>
              <w:keepNext/>
              <w:suppressAutoHyphens/>
              <w:bidi/>
              <w:jc w:val="left"/>
              <w:rPr>
                <w:rFonts w:asciiTheme="majorBidi" w:hAnsiTheme="majorBidi" w:cstheme="majorBidi"/>
                <w:sz w:val="20"/>
                <w:lang w:eastAsia="en-CA"/>
              </w:rPr>
            </w:pPr>
            <w:r w:rsidRPr="00187D0E">
              <w:rPr>
                <w:rtl/>
              </w:rPr>
              <w:t>دعم جمعيات</w:t>
            </w:r>
            <w:r w:rsidRPr="00187D0E">
              <w:t xml:space="preserve"> </w:t>
            </w:r>
            <w:r w:rsidR="00177880">
              <w:rPr>
                <w:rFonts w:hint="cs"/>
                <w:rtl/>
              </w:rPr>
              <w:t>التبريد وتكييف الهواء</w:t>
            </w:r>
          </w:p>
        </w:tc>
        <w:tc>
          <w:tcPr>
            <w:tcW w:w="709" w:type="pct"/>
            <w:shd w:val="clear" w:color="auto" w:fill="auto"/>
            <w:noWrap/>
            <w:tcMar>
              <w:left w:w="72" w:type="dxa"/>
              <w:right w:w="72" w:type="dxa"/>
            </w:tcMar>
          </w:tcPr>
          <w:p w14:paraId="71DA3DD7" w14:textId="77777777" w:rsidR="00ED719C" w:rsidRPr="000A4838" w:rsidRDefault="00ED719C" w:rsidP="00ED719C">
            <w:pPr>
              <w:keepNext/>
              <w:suppressAutoHyphens/>
              <w:jc w:val="right"/>
              <w:rPr>
                <w:rFonts w:asciiTheme="majorBidi" w:hAnsiTheme="majorBidi" w:cstheme="majorBidi"/>
                <w:sz w:val="20"/>
                <w:lang w:eastAsia="en-CA"/>
              </w:rPr>
            </w:pPr>
          </w:p>
        </w:tc>
        <w:tc>
          <w:tcPr>
            <w:tcW w:w="530" w:type="pct"/>
            <w:shd w:val="clear" w:color="auto" w:fill="auto"/>
            <w:noWrap/>
            <w:tcMar>
              <w:left w:w="72" w:type="dxa"/>
              <w:right w:w="72" w:type="dxa"/>
            </w:tcMar>
          </w:tcPr>
          <w:p w14:paraId="5C834356" w14:textId="77777777" w:rsidR="00ED719C" w:rsidRPr="000A4838" w:rsidRDefault="00ED719C" w:rsidP="00ED719C">
            <w:pPr>
              <w:keepNext/>
              <w:suppressAutoHyphens/>
              <w:jc w:val="right"/>
              <w:rPr>
                <w:rFonts w:asciiTheme="majorBidi" w:hAnsiTheme="majorBidi" w:cstheme="majorBidi"/>
                <w:sz w:val="20"/>
                <w:lang w:eastAsia="en-CA"/>
              </w:rPr>
            </w:pPr>
          </w:p>
        </w:tc>
        <w:tc>
          <w:tcPr>
            <w:tcW w:w="587" w:type="pct"/>
            <w:shd w:val="clear" w:color="auto" w:fill="auto"/>
            <w:noWrap/>
            <w:tcMar>
              <w:left w:w="72" w:type="dxa"/>
              <w:right w:w="72" w:type="dxa"/>
            </w:tcMar>
          </w:tcPr>
          <w:p w14:paraId="32BB192D" w14:textId="77777777" w:rsidR="00ED719C" w:rsidRPr="000A4838" w:rsidRDefault="00ED719C" w:rsidP="00ED719C">
            <w:pPr>
              <w:keepNext/>
              <w:suppressAutoHyphens/>
              <w:jc w:val="right"/>
              <w:rPr>
                <w:rFonts w:asciiTheme="majorBidi" w:hAnsiTheme="majorBidi" w:cstheme="majorBidi"/>
                <w:sz w:val="20"/>
                <w:lang w:eastAsia="en-CA"/>
              </w:rPr>
            </w:pPr>
          </w:p>
        </w:tc>
        <w:tc>
          <w:tcPr>
            <w:tcW w:w="719" w:type="pct"/>
            <w:tcMar>
              <w:left w:w="72" w:type="dxa"/>
              <w:right w:w="72" w:type="dxa"/>
            </w:tcMar>
          </w:tcPr>
          <w:p w14:paraId="4EC1B282" w14:textId="77777777" w:rsidR="00ED719C" w:rsidRPr="000A4838" w:rsidRDefault="00ED719C" w:rsidP="00ED719C">
            <w:pPr>
              <w:keepNext/>
              <w:suppressAutoHyphens/>
              <w:jc w:val="right"/>
              <w:rPr>
                <w:rFonts w:asciiTheme="majorBidi" w:hAnsiTheme="majorBidi" w:cstheme="majorBidi"/>
                <w:sz w:val="20"/>
                <w:lang w:eastAsia="en-CA"/>
              </w:rPr>
            </w:pPr>
          </w:p>
        </w:tc>
        <w:tc>
          <w:tcPr>
            <w:tcW w:w="497" w:type="pct"/>
            <w:tcMar>
              <w:left w:w="72" w:type="dxa"/>
              <w:right w:w="72" w:type="dxa"/>
            </w:tcMar>
          </w:tcPr>
          <w:p w14:paraId="77E9F2ED"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20,000</w:t>
            </w:r>
          </w:p>
        </w:tc>
        <w:tc>
          <w:tcPr>
            <w:tcW w:w="603" w:type="pct"/>
            <w:shd w:val="clear" w:color="auto" w:fill="auto"/>
            <w:noWrap/>
            <w:tcMar>
              <w:left w:w="72" w:type="dxa"/>
              <w:right w:w="72" w:type="dxa"/>
            </w:tcMar>
          </w:tcPr>
          <w:p w14:paraId="651955CC"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20,000</w:t>
            </w:r>
          </w:p>
        </w:tc>
      </w:tr>
      <w:tr w:rsidR="00ED719C" w:rsidRPr="000A4838" w14:paraId="425AD317" w14:textId="77777777" w:rsidTr="00C00BF5">
        <w:trPr>
          <w:trHeight w:val="227"/>
        </w:trPr>
        <w:tc>
          <w:tcPr>
            <w:tcW w:w="1355" w:type="pct"/>
            <w:shd w:val="clear" w:color="auto" w:fill="auto"/>
            <w:noWrap/>
            <w:tcMar>
              <w:left w:w="72" w:type="dxa"/>
              <w:right w:w="72" w:type="dxa"/>
            </w:tcMar>
          </w:tcPr>
          <w:p w14:paraId="6DBCBE15" w14:textId="7EFE63B0" w:rsidR="00ED719C" w:rsidRPr="000A4838" w:rsidRDefault="00ED719C" w:rsidP="00ED719C">
            <w:pPr>
              <w:keepNext/>
              <w:suppressAutoHyphens/>
              <w:bidi/>
              <w:jc w:val="left"/>
              <w:rPr>
                <w:rFonts w:asciiTheme="majorBidi" w:hAnsiTheme="majorBidi" w:cstheme="majorBidi"/>
                <w:sz w:val="20"/>
                <w:lang w:eastAsia="en-CA"/>
              </w:rPr>
            </w:pPr>
            <w:r w:rsidRPr="00187D0E">
              <w:rPr>
                <w:rtl/>
              </w:rPr>
              <w:t xml:space="preserve">توفير </w:t>
            </w:r>
            <w:r w:rsidR="00177880">
              <w:rPr>
                <w:rFonts w:hint="cs"/>
                <w:rtl/>
              </w:rPr>
              <w:t>ال</w:t>
            </w:r>
            <w:r w:rsidRPr="00187D0E">
              <w:rPr>
                <w:rtl/>
              </w:rPr>
              <w:t xml:space="preserve">أدوات </w:t>
            </w:r>
            <w:r w:rsidR="00177880">
              <w:rPr>
                <w:rFonts w:hint="cs"/>
                <w:rtl/>
              </w:rPr>
              <w:t xml:space="preserve">لأغراض </w:t>
            </w:r>
            <w:r w:rsidRPr="00187D0E">
              <w:rPr>
                <w:rtl/>
              </w:rPr>
              <w:t>التدريب</w:t>
            </w:r>
          </w:p>
        </w:tc>
        <w:tc>
          <w:tcPr>
            <w:tcW w:w="709" w:type="pct"/>
            <w:shd w:val="clear" w:color="auto" w:fill="auto"/>
            <w:noWrap/>
            <w:tcMar>
              <w:left w:w="72" w:type="dxa"/>
              <w:right w:w="72" w:type="dxa"/>
            </w:tcMar>
          </w:tcPr>
          <w:p w14:paraId="7CD518CC" w14:textId="77777777" w:rsidR="00ED719C" w:rsidRPr="000A4838" w:rsidRDefault="00ED719C" w:rsidP="00ED719C">
            <w:pPr>
              <w:keepNext/>
              <w:suppressAutoHyphens/>
              <w:jc w:val="right"/>
              <w:rPr>
                <w:rFonts w:asciiTheme="majorBidi" w:hAnsiTheme="majorBidi" w:cstheme="majorBidi"/>
                <w:sz w:val="20"/>
                <w:lang w:eastAsia="en-CA"/>
              </w:rPr>
            </w:pPr>
          </w:p>
        </w:tc>
        <w:tc>
          <w:tcPr>
            <w:tcW w:w="530" w:type="pct"/>
            <w:shd w:val="clear" w:color="auto" w:fill="auto"/>
            <w:noWrap/>
            <w:tcMar>
              <w:left w:w="72" w:type="dxa"/>
              <w:right w:w="72" w:type="dxa"/>
            </w:tcMar>
          </w:tcPr>
          <w:p w14:paraId="16253CFA" w14:textId="77777777" w:rsidR="00ED719C" w:rsidRPr="000A4838" w:rsidRDefault="00ED719C" w:rsidP="00ED719C">
            <w:pPr>
              <w:keepNext/>
              <w:suppressAutoHyphens/>
              <w:jc w:val="right"/>
              <w:rPr>
                <w:rFonts w:asciiTheme="majorBidi" w:hAnsiTheme="majorBidi" w:cstheme="majorBidi"/>
                <w:sz w:val="20"/>
                <w:lang w:eastAsia="en-CA"/>
              </w:rPr>
            </w:pPr>
          </w:p>
        </w:tc>
        <w:tc>
          <w:tcPr>
            <w:tcW w:w="587" w:type="pct"/>
            <w:shd w:val="clear" w:color="auto" w:fill="auto"/>
            <w:noWrap/>
            <w:tcMar>
              <w:left w:w="72" w:type="dxa"/>
              <w:right w:w="72" w:type="dxa"/>
            </w:tcMar>
          </w:tcPr>
          <w:p w14:paraId="2DA107D5" w14:textId="77777777" w:rsidR="00ED719C" w:rsidRPr="000A4838" w:rsidRDefault="00ED719C" w:rsidP="00ED719C">
            <w:pPr>
              <w:keepNext/>
              <w:suppressAutoHyphens/>
              <w:jc w:val="right"/>
              <w:rPr>
                <w:rFonts w:asciiTheme="majorBidi" w:hAnsiTheme="majorBidi" w:cstheme="majorBidi"/>
                <w:sz w:val="20"/>
                <w:lang w:eastAsia="en-CA"/>
              </w:rPr>
            </w:pPr>
          </w:p>
        </w:tc>
        <w:tc>
          <w:tcPr>
            <w:tcW w:w="719" w:type="pct"/>
            <w:tcMar>
              <w:left w:w="72" w:type="dxa"/>
              <w:right w:w="72" w:type="dxa"/>
            </w:tcMar>
          </w:tcPr>
          <w:p w14:paraId="15B63506" w14:textId="77777777" w:rsidR="00ED719C" w:rsidRPr="000A4838" w:rsidRDefault="00ED719C" w:rsidP="00ED719C">
            <w:pPr>
              <w:keepNext/>
              <w:suppressAutoHyphens/>
              <w:jc w:val="right"/>
              <w:rPr>
                <w:rFonts w:asciiTheme="majorBidi" w:hAnsiTheme="majorBidi" w:cstheme="majorBidi"/>
                <w:sz w:val="20"/>
                <w:lang w:eastAsia="en-CA"/>
              </w:rPr>
            </w:pPr>
          </w:p>
        </w:tc>
        <w:tc>
          <w:tcPr>
            <w:tcW w:w="497" w:type="pct"/>
            <w:tcMar>
              <w:left w:w="72" w:type="dxa"/>
              <w:right w:w="72" w:type="dxa"/>
            </w:tcMar>
          </w:tcPr>
          <w:p w14:paraId="0A1CD4F7"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40,000</w:t>
            </w:r>
          </w:p>
        </w:tc>
        <w:tc>
          <w:tcPr>
            <w:tcW w:w="603" w:type="pct"/>
            <w:shd w:val="clear" w:color="auto" w:fill="auto"/>
            <w:noWrap/>
            <w:tcMar>
              <w:left w:w="72" w:type="dxa"/>
              <w:right w:w="72" w:type="dxa"/>
            </w:tcMar>
          </w:tcPr>
          <w:p w14:paraId="0F22BA89"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40,000</w:t>
            </w:r>
          </w:p>
        </w:tc>
      </w:tr>
      <w:tr w:rsidR="00ED719C" w:rsidRPr="000A4838" w14:paraId="3BC9B404" w14:textId="77777777" w:rsidTr="00C00BF5">
        <w:trPr>
          <w:trHeight w:val="227"/>
        </w:trPr>
        <w:tc>
          <w:tcPr>
            <w:tcW w:w="1355" w:type="pct"/>
            <w:shd w:val="clear" w:color="auto" w:fill="auto"/>
            <w:noWrap/>
            <w:tcMar>
              <w:left w:w="72" w:type="dxa"/>
              <w:right w:w="72" w:type="dxa"/>
            </w:tcMar>
            <w:hideMark/>
          </w:tcPr>
          <w:p w14:paraId="3160F179" w14:textId="41F915DC" w:rsidR="00ED719C" w:rsidRPr="000A4838" w:rsidRDefault="00ED719C" w:rsidP="00ED719C">
            <w:pPr>
              <w:keepNext/>
              <w:suppressAutoHyphens/>
              <w:bidi/>
              <w:jc w:val="left"/>
              <w:rPr>
                <w:rFonts w:asciiTheme="majorBidi" w:hAnsiTheme="majorBidi" w:cstheme="majorBidi"/>
                <w:sz w:val="20"/>
                <w:lang w:eastAsia="en-CA"/>
              </w:rPr>
            </w:pPr>
            <w:r w:rsidRPr="00187D0E">
              <w:rPr>
                <w:rtl/>
              </w:rPr>
              <w:t>تدريب الفنيين</w:t>
            </w:r>
          </w:p>
        </w:tc>
        <w:tc>
          <w:tcPr>
            <w:tcW w:w="709" w:type="pct"/>
            <w:shd w:val="clear" w:color="auto" w:fill="auto"/>
            <w:noWrap/>
            <w:tcMar>
              <w:left w:w="72" w:type="dxa"/>
              <w:right w:w="72" w:type="dxa"/>
            </w:tcMar>
          </w:tcPr>
          <w:p w14:paraId="6F1C79CF"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168,000</w:t>
            </w:r>
          </w:p>
        </w:tc>
        <w:tc>
          <w:tcPr>
            <w:tcW w:w="530" w:type="pct"/>
            <w:shd w:val="clear" w:color="auto" w:fill="auto"/>
            <w:noWrap/>
            <w:tcMar>
              <w:left w:w="72" w:type="dxa"/>
              <w:right w:w="72" w:type="dxa"/>
            </w:tcMar>
          </w:tcPr>
          <w:p w14:paraId="3279E5A6"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45,000</w:t>
            </w:r>
          </w:p>
        </w:tc>
        <w:tc>
          <w:tcPr>
            <w:tcW w:w="587" w:type="pct"/>
            <w:shd w:val="clear" w:color="auto" w:fill="auto"/>
            <w:noWrap/>
            <w:tcMar>
              <w:left w:w="72" w:type="dxa"/>
              <w:right w:w="72" w:type="dxa"/>
            </w:tcMar>
          </w:tcPr>
          <w:p w14:paraId="096BD711"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130,500</w:t>
            </w:r>
          </w:p>
        </w:tc>
        <w:tc>
          <w:tcPr>
            <w:tcW w:w="719" w:type="pct"/>
            <w:tcMar>
              <w:left w:w="72" w:type="dxa"/>
              <w:right w:w="72" w:type="dxa"/>
            </w:tcMar>
          </w:tcPr>
          <w:p w14:paraId="09265EC7"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45,000</w:t>
            </w:r>
          </w:p>
        </w:tc>
        <w:tc>
          <w:tcPr>
            <w:tcW w:w="497" w:type="pct"/>
            <w:tcMar>
              <w:left w:w="72" w:type="dxa"/>
              <w:right w:w="72" w:type="dxa"/>
            </w:tcMar>
          </w:tcPr>
          <w:p w14:paraId="200EA33B"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 </w:t>
            </w:r>
          </w:p>
        </w:tc>
        <w:tc>
          <w:tcPr>
            <w:tcW w:w="603" w:type="pct"/>
            <w:shd w:val="clear" w:color="auto" w:fill="auto"/>
            <w:noWrap/>
            <w:tcMar>
              <w:left w:w="72" w:type="dxa"/>
              <w:right w:w="72" w:type="dxa"/>
            </w:tcMar>
          </w:tcPr>
          <w:p w14:paraId="6C98C4FB"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388,500</w:t>
            </w:r>
          </w:p>
        </w:tc>
      </w:tr>
      <w:tr w:rsidR="00ED719C" w:rsidRPr="000A4838" w14:paraId="15DDC7F0" w14:textId="77777777" w:rsidTr="00C00BF5">
        <w:trPr>
          <w:trHeight w:val="227"/>
        </w:trPr>
        <w:tc>
          <w:tcPr>
            <w:tcW w:w="1355" w:type="pct"/>
            <w:shd w:val="clear" w:color="auto" w:fill="auto"/>
            <w:noWrap/>
            <w:tcMar>
              <w:left w:w="72" w:type="dxa"/>
              <w:right w:w="72" w:type="dxa"/>
            </w:tcMar>
            <w:hideMark/>
          </w:tcPr>
          <w:p w14:paraId="440BC768" w14:textId="4C516971" w:rsidR="00ED719C" w:rsidRPr="000A4838" w:rsidRDefault="00ED719C" w:rsidP="00ED719C">
            <w:pPr>
              <w:keepNext/>
              <w:suppressAutoHyphens/>
              <w:bidi/>
              <w:jc w:val="left"/>
              <w:rPr>
                <w:rFonts w:asciiTheme="majorBidi" w:hAnsiTheme="majorBidi" w:cstheme="majorBidi"/>
                <w:sz w:val="20"/>
                <w:lang w:eastAsia="en-CA"/>
              </w:rPr>
            </w:pPr>
            <w:r w:rsidRPr="00187D0E">
              <w:rPr>
                <w:rtl/>
              </w:rPr>
              <w:t xml:space="preserve">تخطيط وتعزيز </w:t>
            </w:r>
            <w:r w:rsidR="00177880">
              <w:rPr>
                <w:rFonts w:hint="cs"/>
                <w:rtl/>
              </w:rPr>
              <w:t xml:space="preserve">أنشطة </w:t>
            </w:r>
            <w:r w:rsidRPr="00187D0E">
              <w:rPr>
                <w:rtl/>
              </w:rPr>
              <w:t>الاست</w:t>
            </w:r>
            <w:r w:rsidR="00177880">
              <w:rPr>
                <w:rFonts w:hint="cs"/>
                <w:rtl/>
              </w:rPr>
              <w:t>رداد</w:t>
            </w:r>
            <w:r w:rsidRPr="00187D0E">
              <w:rPr>
                <w:rtl/>
              </w:rPr>
              <w:t xml:space="preserve"> وإعادة التدوير</w:t>
            </w:r>
          </w:p>
        </w:tc>
        <w:tc>
          <w:tcPr>
            <w:tcW w:w="709" w:type="pct"/>
            <w:shd w:val="clear" w:color="auto" w:fill="auto"/>
            <w:noWrap/>
            <w:tcMar>
              <w:left w:w="72" w:type="dxa"/>
              <w:right w:w="72" w:type="dxa"/>
            </w:tcMar>
          </w:tcPr>
          <w:p w14:paraId="12EDC557" w14:textId="77777777" w:rsidR="00ED719C" w:rsidRPr="000A4838" w:rsidRDefault="00ED719C" w:rsidP="00ED719C">
            <w:pPr>
              <w:keepNext/>
              <w:suppressAutoHyphens/>
              <w:jc w:val="right"/>
              <w:rPr>
                <w:rFonts w:asciiTheme="majorBidi" w:hAnsiTheme="majorBidi" w:cstheme="majorBidi"/>
                <w:sz w:val="20"/>
                <w:lang w:eastAsia="en-CA"/>
              </w:rPr>
            </w:pPr>
          </w:p>
        </w:tc>
        <w:tc>
          <w:tcPr>
            <w:tcW w:w="530" w:type="pct"/>
            <w:shd w:val="clear" w:color="auto" w:fill="auto"/>
            <w:noWrap/>
            <w:tcMar>
              <w:left w:w="72" w:type="dxa"/>
              <w:right w:w="72" w:type="dxa"/>
            </w:tcMar>
          </w:tcPr>
          <w:p w14:paraId="46B844F1" w14:textId="77777777" w:rsidR="00ED719C" w:rsidRPr="000A4838" w:rsidRDefault="00ED719C" w:rsidP="00ED719C">
            <w:pPr>
              <w:keepNext/>
              <w:suppressAutoHyphens/>
              <w:jc w:val="right"/>
              <w:rPr>
                <w:rFonts w:asciiTheme="majorBidi" w:hAnsiTheme="majorBidi" w:cstheme="majorBidi"/>
                <w:sz w:val="20"/>
                <w:lang w:eastAsia="en-CA"/>
              </w:rPr>
            </w:pPr>
          </w:p>
        </w:tc>
        <w:tc>
          <w:tcPr>
            <w:tcW w:w="587" w:type="pct"/>
            <w:shd w:val="clear" w:color="auto" w:fill="auto"/>
            <w:noWrap/>
            <w:tcMar>
              <w:left w:w="72" w:type="dxa"/>
              <w:right w:w="72" w:type="dxa"/>
            </w:tcMar>
          </w:tcPr>
          <w:p w14:paraId="26399D15" w14:textId="77777777" w:rsidR="00ED719C" w:rsidRPr="000A4838" w:rsidRDefault="00ED719C" w:rsidP="00ED719C">
            <w:pPr>
              <w:keepNext/>
              <w:suppressAutoHyphens/>
              <w:jc w:val="right"/>
              <w:rPr>
                <w:rFonts w:asciiTheme="majorBidi" w:hAnsiTheme="majorBidi" w:cstheme="majorBidi"/>
                <w:sz w:val="20"/>
                <w:lang w:eastAsia="en-CA"/>
              </w:rPr>
            </w:pPr>
          </w:p>
        </w:tc>
        <w:tc>
          <w:tcPr>
            <w:tcW w:w="719" w:type="pct"/>
            <w:tcMar>
              <w:left w:w="72" w:type="dxa"/>
              <w:right w:w="72" w:type="dxa"/>
            </w:tcMar>
          </w:tcPr>
          <w:p w14:paraId="0B4BE5B4" w14:textId="77777777" w:rsidR="00ED719C" w:rsidRPr="000A4838" w:rsidRDefault="00ED719C" w:rsidP="00ED719C">
            <w:pPr>
              <w:keepNext/>
              <w:suppressAutoHyphens/>
              <w:jc w:val="right"/>
              <w:rPr>
                <w:rFonts w:asciiTheme="majorBidi" w:hAnsiTheme="majorBidi" w:cstheme="majorBidi"/>
                <w:sz w:val="20"/>
                <w:lang w:eastAsia="en-CA"/>
              </w:rPr>
            </w:pPr>
          </w:p>
        </w:tc>
        <w:tc>
          <w:tcPr>
            <w:tcW w:w="497" w:type="pct"/>
            <w:tcMar>
              <w:left w:w="72" w:type="dxa"/>
              <w:right w:w="72" w:type="dxa"/>
            </w:tcMar>
          </w:tcPr>
          <w:p w14:paraId="79B7F145" w14:textId="77777777" w:rsidR="00ED719C" w:rsidRPr="000A4838" w:rsidRDefault="00ED719C" w:rsidP="00ED719C">
            <w:pPr>
              <w:keepNext/>
              <w:tabs>
                <w:tab w:val="left" w:pos="638"/>
              </w:tabs>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50,000</w:t>
            </w:r>
          </w:p>
        </w:tc>
        <w:tc>
          <w:tcPr>
            <w:tcW w:w="603" w:type="pct"/>
            <w:shd w:val="clear" w:color="auto" w:fill="auto"/>
            <w:noWrap/>
            <w:tcMar>
              <w:left w:w="72" w:type="dxa"/>
              <w:right w:w="72" w:type="dxa"/>
            </w:tcMar>
          </w:tcPr>
          <w:p w14:paraId="20AFDDD4"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50,000</w:t>
            </w:r>
          </w:p>
        </w:tc>
      </w:tr>
      <w:tr w:rsidR="00ED719C" w:rsidRPr="000A4838" w14:paraId="67644877" w14:textId="77777777" w:rsidTr="00C00BF5">
        <w:trPr>
          <w:trHeight w:val="227"/>
        </w:trPr>
        <w:tc>
          <w:tcPr>
            <w:tcW w:w="1355" w:type="pct"/>
            <w:shd w:val="clear" w:color="auto" w:fill="auto"/>
            <w:noWrap/>
            <w:tcMar>
              <w:left w:w="72" w:type="dxa"/>
              <w:right w:w="72" w:type="dxa"/>
            </w:tcMar>
            <w:hideMark/>
          </w:tcPr>
          <w:p w14:paraId="784C0552" w14:textId="67385E89" w:rsidR="00ED719C" w:rsidRPr="000A4838" w:rsidRDefault="00177880" w:rsidP="00ED719C">
            <w:pPr>
              <w:keepNext/>
              <w:suppressAutoHyphens/>
              <w:bidi/>
              <w:jc w:val="left"/>
              <w:rPr>
                <w:rFonts w:asciiTheme="majorBidi" w:hAnsiTheme="majorBidi" w:cstheme="majorBidi"/>
                <w:sz w:val="20"/>
                <w:lang w:eastAsia="en-CA"/>
              </w:rPr>
            </w:pPr>
            <w:r>
              <w:rPr>
                <w:rFonts w:hint="cs"/>
                <w:rtl/>
              </w:rPr>
              <w:t>وضع</w:t>
            </w:r>
            <w:r w:rsidR="00ED719C" w:rsidRPr="00187D0E">
              <w:rPr>
                <w:rtl/>
              </w:rPr>
              <w:t xml:space="preserve"> </w:t>
            </w:r>
            <w:r>
              <w:rPr>
                <w:rFonts w:hint="cs"/>
                <w:rtl/>
              </w:rPr>
              <w:t>مدونات</w:t>
            </w:r>
            <w:r w:rsidR="00ED719C" w:rsidRPr="00187D0E">
              <w:rPr>
                <w:rtl/>
              </w:rPr>
              <w:t xml:space="preserve"> الممارسة</w:t>
            </w:r>
          </w:p>
        </w:tc>
        <w:tc>
          <w:tcPr>
            <w:tcW w:w="709" w:type="pct"/>
            <w:shd w:val="clear" w:color="auto" w:fill="auto"/>
            <w:noWrap/>
            <w:tcMar>
              <w:left w:w="72" w:type="dxa"/>
              <w:right w:w="72" w:type="dxa"/>
            </w:tcMar>
          </w:tcPr>
          <w:p w14:paraId="17751167" w14:textId="77777777" w:rsidR="00ED719C" w:rsidRPr="000A4838" w:rsidRDefault="00ED719C" w:rsidP="00ED719C">
            <w:pPr>
              <w:keepNext/>
              <w:suppressAutoHyphens/>
              <w:jc w:val="right"/>
              <w:rPr>
                <w:rFonts w:asciiTheme="majorBidi" w:hAnsiTheme="majorBidi" w:cstheme="majorBidi"/>
                <w:sz w:val="20"/>
                <w:lang w:eastAsia="en-CA"/>
              </w:rPr>
            </w:pPr>
          </w:p>
        </w:tc>
        <w:tc>
          <w:tcPr>
            <w:tcW w:w="530" w:type="pct"/>
            <w:shd w:val="clear" w:color="auto" w:fill="auto"/>
            <w:noWrap/>
            <w:tcMar>
              <w:left w:w="72" w:type="dxa"/>
              <w:right w:w="72" w:type="dxa"/>
            </w:tcMar>
          </w:tcPr>
          <w:p w14:paraId="01296494" w14:textId="77777777" w:rsidR="00ED719C" w:rsidRPr="000A4838" w:rsidRDefault="00ED719C" w:rsidP="00ED719C">
            <w:pPr>
              <w:keepNext/>
              <w:suppressAutoHyphens/>
              <w:jc w:val="right"/>
              <w:rPr>
                <w:rFonts w:asciiTheme="majorBidi" w:hAnsiTheme="majorBidi" w:cstheme="majorBidi"/>
                <w:sz w:val="20"/>
                <w:lang w:eastAsia="en-CA"/>
              </w:rPr>
            </w:pPr>
          </w:p>
        </w:tc>
        <w:tc>
          <w:tcPr>
            <w:tcW w:w="587" w:type="pct"/>
            <w:shd w:val="clear" w:color="auto" w:fill="auto"/>
            <w:noWrap/>
            <w:tcMar>
              <w:left w:w="72" w:type="dxa"/>
              <w:right w:w="72" w:type="dxa"/>
            </w:tcMar>
          </w:tcPr>
          <w:p w14:paraId="2C04322C"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25,000</w:t>
            </w:r>
          </w:p>
        </w:tc>
        <w:tc>
          <w:tcPr>
            <w:tcW w:w="719" w:type="pct"/>
            <w:tcMar>
              <w:left w:w="72" w:type="dxa"/>
              <w:right w:w="72" w:type="dxa"/>
            </w:tcMar>
          </w:tcPr>
          <w:p w14:paraId="38058280"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 </w:t>
            </w:r>
          </w:p>
        </w:tc>
        <w:tc>
          <w:tcPr>
            <w:tcW w:w="497" w:type="pct"/>
            <w:tcMar>
              <w:left w:w="72" w:type="dxa"/>
              <w:right w:w="72" w:type="dxa"/>
            </w:tcMar>
          </w:tcPr>
          <w:p w14:paraId="466C368A"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 </w:t>
            </w:r>
          </w:p>
        </w:tc>
        <w:tc>
          <w:tcPr>
            <w:tcW w:w="603" w:type="pct"/>
            <w:shd w:val="clear" w:color="auto" w:fill="auto"/>
            <w:noWrap/>
            <w:tcMar>
              <w:left w:w="72" w:type="dxa"/>
              <w:right w:w="72" w:type="dxa"/>
            </w:tcMar>
          </w:tcPr>
          <w:p w14:paraId="4075199C"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25,000</w:t>
            </w:r>
          </w:p>
        </w:tc>
      </w:tr>
      <w:tr w:rsidR="00ED719C" w:rsidRPr="000A4838" w14:paraId="10774F35" w14:textId="77777777" w:rsidTr="00C00BF5">
        <w:trPr>
          <w:trHeight w:val="227"/>
        </w:trPr>
        <w:tc>
          <w:tcPr>
            <w:tcW w:w="1355" w:type="pct"/>
            <w:shd w:val="clear" w:color="auto" w:fill="auto"/>
            <w:noWrap/>
            <w:tcMar>
              <w:left w:w="72" w:type="dxa"/>
              <w:right w:w="72" w:type="dxa"/>
            </w:tcMar>
            <w:hideMark/>
          </w:tcPr>
          <w:p w14:paraId="0D3CF26C" w14:textId="4A9DF382" w:rsidR="00ED719C" w:rsidRPr="000A4838" w:rsidRDefault="00ED719C" w:rsidP="00ED719C">
            <w:pPr>
              <w:keepNext/>
              <w:suppressAutoHyphens/>
              <w:bidi/>
              <w:jc w:val="left"/>
              <w:rPr>
                <w:rFonts w:asciiTheme="majorBidi" w:hAnsiTheme="majorBidi" w:cstheme="majorBidi"/>
                <w:sz w:val="20"/>
                <w:lang w:eastAsia="en-CA"/>
              </w:rPr>
            </w:pPr>
            <w:r w:rsidRPr="00187D0E">
              <w:rPr>
                <w:rtl/>
              </w:rPr>
              <w:t>برامج الشركات الصغيرة والمتوسطة</w:t>
            </w:r>
          </w:p>
        </w:tc>
        <w:tc>
          <w:tcPr>
            <w:tcW w:w="709" w:type="pct"/>
            <w:shd w:val="clear" w:color="auto" w:fill="auto"/>
            <w:noWrap/>
            <w:tcMar>
              <w:left w:w="72" w:type="dxa"/>
              <w:right w:w="72" w:type="dxa"/>
            </w:tcMar>
          </w:tcPr>
          <w:p w14:paraId="762CD001" w14:textId="77777777" w:rsidR="00ED719C" w:rsidRPr="000A4838" w:rsidRDefault="00ED719C" w:rsidP="00ED719C">
            <w:pPr>
              <w:keepNext/>
              <w:suppressAutoHyphens/>
              <w:jc w:val="right"/>
              <w:rPr>
                <w:rFonts w:asciiTheme="majorBidi" w:hAnsiTheme="majorBidi" w:cstheme="majorBidi"/>
                <w:sz w:val="20"/>
                <w:lang w:eastAsia="en-CA"/>
              </w:rPr>
            </w:pPr>
          </w:p>
        </w:tc>
        <w:tc>
          <w:tcPr>
            <w:tcW w:w="530" w:type="pct"/>
            <w:shd w:val="clear" w:color="auto" w:fill="auto"/>
            <w:noWrap/>
            <w:tcMar>
              <w:left w:w="72" w:type="dxa"/>
              <w:right w:w="72" w:type="dxa"/>
            </w:tcMar>
          </w:tcPr>
          <w:p w14:paraId="3034AE1A"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587" w:type="pct"/>
            <w:shd w:val="clear" w:color="auto" w:fill="auto"/>
            <w:noWrap/>
            <w:tcMar>
              <w:left w:w="72" w:type="dxa"/>
              <w:right w:w="72" w:type="dxa"/>
            </w:tcMar>
          </w:tcPr>
          <w:p w14:paraId="7007D91C" w14:textId="77777777" w:rsidR="00ED719C" w:rsidRPr="000A4838" w:rsidRDefault="00ED719C" w:rsidP="00ED719C">
            <w:pPr>
              <w:keepNext/>
              <w:suppressAutoHyphens/>
              <w:jc w:val="right"/>
              <w:rPr>
                <w:rFonts w:asciiTheme="majorBidi" w:hAnsiTheme="majorBidi" w:cstheme="majorBidi"/>
                <w:sz w:val="20"/>
                <w:lang w:eastAsia="en-CA"/>
              </w:rPr>
            </w:pPr>
          </w:p>
        </w:tc>
        <w:tc>
          <w:tcPr>
            <w:tcW w:w="719" w:type="pct"/>
            <w:tcMar>
              <w:left w:w="72" w:type="dxa"/>
              <w:right w:w="72" w:type="dxa"/>
            </w:tcMar>
          </w:tcPr>
          <w:p w14:paraId="7820F3D1" w14:textId="77777777" w:rsidR="00ED719C" w:rsidRPr="000A4838" w:rsidRDefault="00ED719C" w:rsidP="00ED719C">
            <w:pPr>
              <w:keepNext/>
              <w:suppressAutoHyphens/>
              <w:jc w:val="right"/>
              <w:rPr>
                <w:rFonts w:asciiTheme="majorBidi" w:hAnsiTheme="majorBidi" w:cstheme="majorBidi"/>
                <w:sz w:val="20"/>
                <w:lang w:eastAsia="en-CA"/>
              </w:rPr>
            </w:pPr>
          </w:p>
        </w:tc>
        <w:tc>
          <w:tcPr>
            <w:tcW w:w="497" w:type="pct"/>
            <w:tcMar>
              <w:left w:w="72" w:type="dxa"/>
              <w:right w:w="72" w:type="dxa"/>
            </w:tcMar>
          </w:tcPr>
          <w:p w14:paraId="23368174" w14:textId="77777777" w:rsidR="00ED719C" w:rsidRPr="000A4838" w:rsidRDefault="00ED719C" w:rsidP="00ED719C">
            <w:pPr>
              <w:keepNext/>
              <w:suppressAutoHyphens/>
              <w:jc w:val="right"/>
              <w:rPr>
                <w:rFonts w:asciiTheme="majorBidi" w:hAnsiTheme="majorBidi" w:cstheme="majorBidi"/>
                <w:sz w:val="20"/>
                <w:lang w:eastAsia="en-CA"/>
              </w:rPr>
            </w:pPr>
          </w:p>
        </w:tc>
        <w:tc>
          <w:tcPr>
            <w:tcW w:w="603" w:type="pct"/>
            <w:shd w:val="clear" w:color="auto" w:fill="auto"/>
            <w:noWrap/>
            <w:tcMar>
              <w:left w:w="72" w:type="dxa"/>
              <w:right w:w="72" w:type="dxa"/>
            </w:tcMar>
          </w:tcPr>
          <w:p w14:paraId="7D110199"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r>
      <w:tr w:rsidR="00ED719C" w:rsidRPr="000A4838" w14:paraId="01348C20" w14:textId="77777777" w:rsidTr="00C00BF5">
        <w:trPr>
          <w:trHeight w:val="227"/>
        </w:trPr>
        <w:tc>
          <w:tcPr>
            <w:tcW w:w="1355" w:type="pct"/>
            <w:shd w:val="clear" w:color="auto" w:fill="auto"/>
            <w:noWrap/>
            <w:tcMar>
              <w:left w:w="72" w:type="dxa"/>
              <w:right w:w="72" w:type="dxa"/>
            </w:tcMar>
            <w:hideMark/>
          </w:tcPr>
          <w:p w14:paraId="4C266B36" w14:textId="7DA1E0E5" w:rsidR="00ED719C" w:rsidRPr="000A4838" w:rsidRDefault="00177880" w:rsidP="00ED719C">
            <w:pPr>
              <w:keepNext/>
              <w:suppressAutoHyphens/>
              <w:bidi/>
              <w:jc w:val="left"/>
              <w:rPr>
                <w:rFonts w:asciiTheme="majorBidi" w:hAnsiTheme="majorBidi" w:cstheme="majorBidi"/>
                <w:sz w:val="20"/>
                <w:lang w:eastAsia="en-CA"/>
              </w:rPr>
            </w:pPr>
            <w:r>
              <w:rPr>
                <w:rFonts w:hint="cs"/>
                <w:rtl/>
              </w:rPr>
              <w:t>ال</w:t>
            </w:r>
            <w:r w:rsidR="00ED719C" w:rsidRPr="00187D0E">
              <w:rPr>
                <w:rtl/>
              </w:rPr>
              <w:t>عرض ا</w:t>
            </w:r>
            <w:r>
              <w:rPr>
                <w:rFonts w:hint="cs"/>
                <w:rtl/>
              </w:rPr>
              <w:t>لإيضاحي ل</w:t>
            </w:r>
            <w:r w:rsidR="00ED719C" w:rsidRPr="00187D0E">
              <w:rPr>
                <w:rtl/>
              </w:rPr>
              <w:t>لتكنولوجيا في قطاع الصحة</w:t>
            </w:r>
          </w:p>
        </w:tc>
        <w:tc>
          <w:tcPr>
            <w:tcW w:w="709" w:type="pct"/>
            <w:shd w:val="clear" w:color="auto" w:fill="auto"/>
            <w:noWrap/>
            <w:tcMar>
              <w:left w:w="72" w:type="dxa"/>
              <w:right w:w="72" w:type="dxa"/>
            </w:tcMar>
          </w:tcPr>
          <w:p w14:paraId="78EBD0FA"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114,000</w:t>
            </w:r>
          </w:p>
        </w:tc>
        <w:tc>
          <w:tcPr>
            <w:tcW w:w="530" w:type="pct"/>
            <w:shd w:val="clear" w:color="auto" w:fill="auto"/>
            <w:noWrap/>
            <w:tcMar>
              <w:left w:w="72" w:type="dxa"/>
              <w:right w:w="72" w:type="dxa"/>
            </w:tcMar>
          </w:tcPr>
          <w:p w14:paraId="09BD0946" w14:textId="77777777" w:rsidR="00ED719C" w:rsidRPr="000A4838" w:rsidRDefault="00ED719C" w:rsidP="00ED719C">
            <w:pPr>
              <w:keepNext/>
              <w:suppressAutoHyphens/>
              <w:jc w:val="right"/>
              <w:rPr>
                <w:rFonts w:asciiTheme="majorBidi" w:hAnsiTheme="majorBidi" w:cstheme="majorBidi"/>
                <w:sz w:val="20"/>
                <w:lang w:eastAsia="en-CA"/>
              </w:rPr>
            </w:pPr>
          </w:p>
        </w:tc>
        <w:tc>
          <w:tcPr>
            <w:tcW w:w="587" w:type="pct"/>
            <w:shd w:val="clear" w:color="auto" w:fill="auto"/>
            <w:noWrap/>
            <w:tcMar>
              <w:left w:w="72" w:type="dxa"/>
              <w:right w:w="72" w:type="dxa"/>
            </w:tcMar>
          </w:tcPr>
          <w:p w14:paraId="34197F0C" w14:textId="77777777" w:rsidR="00ED719C" w:rsidRPr="000A4838" w:rsidRDefault="00ED719C" w:rsidP="00ED719C">
            <w:pPr>
              <w:keepNext/>
              <w:suppressAutoHyphens/>
              <w:jc w:val="right"/>
              <w:rPr>
                <w:rFonts w:asciiTheme="majorBidi" w:hAnsiTheme="majorBidi" w:cstheme="majorBidi"/>
                <w:sz w:val="20"/>
                <w:lang w:eastAsia="en-CA"/>
              </w:rPr>
            </w:pPr>
          </w:p>
        </w:tc>
        <w:tc>
          <w:tcPr>
            <w:tcW w:w="719" w:type="pct"/>
            <w:tcMar>
              <w:left w:w="72" w:type="dxa"/>
              <w:right w:w="72" w:type="dxa"/>
            </w:tcMar>
          </w:tcPr>
          <w:p w14:paraId="512BC72D" w14:textId="77777777" w:rsidR="00ED719C" w:rsidRPr="000A4838" w:rsidRDefault="00ED719C" w:rsidP="00ED719C">
            <w:pPr>
              <w:keepNext/>
              <w:suppressAutoHyphens/>
              <w:jc w:val="right"/>
              <w:rPr>
                <w:rFonts w:asciiTheme="majorBidi" w:hAnsiTheme="majorBidi" w:cstheme="majorBidi"/>
                <w:sz w:val="20"/>
                <w:lang w:eastAsia="en-CA"/>
              </w:rPr>
            </w:pPr>
          </w:p>
        </w:tc>
        <w:tc>
          <w:tcPr>
            <w:tcW w:w="497" w:type="pct"/>
            <w:tcMar>
              <w:left w:w="72" w:type="dxa"/>
              <w:right w:w="72" w:type="dxa"/>
            </w:tcMar>
          </w:tcPr>
          <w:p w14:paraId="1784DEB2" w14:textId="77777777" w:rsidR="00ED719C" w:rsidRPr="000A4838" w:rsidRDefault="00ED719C" w:rsidP="00ED719C">
            <w:pPr>
              <w:keepNext/>
              <w:suppressAutoHyphens/>
              <w:jc w:val="right"/>
              <w:rPr>
                <w:rFonts w:asciiTheme="majorBidi" w:hAnsiTheme="majorBidi" w:cstheme="majorBidi"/>
                <w:sz w:val="20"/>
                <w:lang w:eastAsia="en-CA"/>
              </w:rPr>
            </w:pPr>
          </w:p>
        </w:tc>
        <w:tc>
          <w:tcPr>
            <w:tcW w:w="603" w:type="pct"/>
            <w:shd w:val="clear" w:color="auto" w:fill="auto"/>
            <w:noWrap/>
            <w:tcMar>
              <w:left w:w="72" w:type="dxa"/>
              <w:right w:w="72" w:type="dxa"/>
            </w:tcMar>
          </w:tcPr>
          <w:p w14:paraId="5F6001DE" w14:textId="77777777" w:rsidR="00ED719C" w:rsidRPr="000A4838" w:rsidRDefault="00ED719C" w:rsidP="00ED719C">
            <w:pPr>
              <w:keepNext/>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114,000</w:t>
            </w:r>
          </w:p>
        </w:tc>
      </w:tr>
      <w:tr w:rsidR="00ED719C" w:rsidRPr="000A4838" w14:paraId="6F6029D7" w14:textId="77777777" w:rsidTr="00AE7BBE">
        <w:trPr>
          <w:trHeight w:val="227"/>
        </w:trPr>
        <w:tc>
          <w:tcPr>
            <w:tcW w:w="1355" w:type="pct"/>
            <w:shd w:val="clear" w:color="auto" w:fill="auto"/>
            <w:noWrap/>
            <w:tcMar>
              <w:left w:w="72" w:type="dxa"/>
              <w:right w:w="72" w:type="dxa"/>
            </w:tcMar>
            <w:hideMark/>
          </w:tcPr>
          <w:p w14:paraId="57F05F5F" w14:textId="70DCE909" w:rsidR="00ED719C" w:rsidRPr="00177880" w:rsidRDefault="00ED719C" w:rsidP="00ED719C">
            <w:pPr>
              <w:keepNext/>
              <w:suppressAutoHyphens/>
              <w:bidi/>
              <w:jc w:val="left"/>
              <w:rPr>
                <w:rFonts w:asciiTheme="majorBidi" w:hAnsiTheme="majorBidi" w:cstheme="majorBidi"/>
                <w:b/>
                <w:bCs/>
                <w:sz w:val="20"/>
                <w:lang w:eastAsia="en-CA"/>
              </w:rPr>
            </w:pPr>
            <w:r w:rsidRPr="00177880">
              <w:rPr>
                <w:b/>
                <w:bCs/>
                <w:rtl/>
              </w:rPr>
              <w:t>المجموع الفرعي للأنشطة التي تعالج القطاعات ذات الأولوية</w:t>
            </w:r>
          </w:p>
        </w:tc>
        <w:tc>
          <w:tcPr>
            <w:tcW w:w="709" w:type="pct"/>
            <w:shd w:val="clear" w:color="auto" w:fill="auto"/>
            <w:noWrap/>
            <w:tcMar>
              <w:left w:w="72" w:type="dxa"/>
              <w:right w:w="72" w:type="dxa"/>
            </w:tcMar>
          </w:tcPr>
          <w:p w14:paraId="3B879EBF" w14:textId="77777777" w:rsidR="00ED719C" w:rsidRPr="000A4838" w:rsidRDefault="00ED719C" w:rsidP="00ED719C">
            <w:pPr>
              <w:keepNext/>
              <w:suppressAutoHyphens/>
              <w:jc w:val="right"/>
              <w:rPr>
                <w:rFonts w:asciiTheme="majorBidi" w:hAnsiTheme="majorBidi" w:cstheme="majorBidi"/>
                <w:b/>
                <w:bCs/>
                <w:i/>
                <w:iCs/>
                <w:sz w:val="20"/>
                <w:lang w:eastAsia="en-CA"/>
              </w:rPr>
            </w:pPr>
            <w:r w:rsidRPr="000A4838">
              <w:rPr>
                <w:rFonts w:asciiTheme="majorBidi" w:hAnsiTheme="majorBidi" w:cstheme="majorBidi"/>
                <w:b/>
                <w:bCs/>
                <w:sz w:val="20"/>
                <w:lang w:eastAsia="en-CA"/>
              </w:rPr>
              <w:t>282,000</w:t>
            </w:r>
          </w:p>
        </w:tc>
        <w:tc>
          <w:tcPr>
            <w:tcW w:w="530" w:type="pct"/>
            <w:shd w:val="clear" w:color="auto" w:fill="auto"/>
            <w:noWrap/>
            <w:tcMar>
              <w:left w:w="72" w:type="dxa"/>
              <w:right w:w="72" w:type="dxa"/>
            </w:tcMar>
          </w:tcPr>
          <w:p w14:paraId="5CE1E585" w14:textId="77777777" w:rsidR="00ED719C" w:rsidRPr="000A4838" w:rsidRDefault="00ED719C" w:rsidP="00ED719C">
            <w:pPr>
              <w:keepNext/>
              <w:suppressAutoHyphens/>
              <w:jc w:val="right"/>
              <w:rPr>
                <w:rFonts w:asciiTheme="majorBidi" w:hAnsiTheme="majorBidi" w:cstheme="majorBidi"/>
                <w:b/>
                <w:bCs/>
                <w:i/>
                <w:iCs/>
                <w:sz w:val="20"/>
                <w:lang w:eastAsia="en-CA"/>
              </w:rPr>
            </w:pPr>
            <w:r w:rsidRPr="000A4838">
              <w:rPr>
                <w:rFonts w:asciiTheme="majorBidi" w:hAnsiTheme="majorBidi" w:cstheme="majorBidi"/>
                <w:b/>
                <w:bCs/>
                <w:sz w:val="20"/>
                <w:lang w:eastAsia="en-CA"/>
              </w:rPr>
              <w:t>45,000</w:t>
            </w:r>
          </w:p>
        </w:tc>
        <w:tc>
          <w:tcPr>
            <w:tcW w:w="587" w:type="pct"/>
            <w:shd w:val="clear" w:color="auto" w:fill="auto"/>
            <w:noWrap/>
            <w:tcMar>
              <w:left w:w="72" w:type="dxa"/>
              <w:right w:w="72" w:type="dxa"/>
            </w:tcMar>
          </w:tcPr>
          <w:p w14:paraId="612EFAE1" w14:textId="77777777" w:rsidR="00ED719C" w:rsidRPr="000A4838" w:rsidRDefault="00ED719C" w:rsidP="00ED719C">
            <w:pPr>
              <w:keepNext/>
              <w:suppressAutoHyphens/>
              <w:jc w:val="right"/>
              <w:rPr>
                <w:rFonts w:asciiTheme="majorBidi" w:hAnsiTheme="majorBidi" w:cstheme="majorBidi"/>
                <w:b/>
                <w:bCs/>
                <w:i/>
                <w:iCs/>
                <w:sz w:val="20"/>
                <w:lang w:eastAsia="en-CA"/>
              </w:rPr>
            </w:pPr>
            <w:r w:rsidRPr="000A4838">
              <w:rPr>
                <w:rFonts w:asciiTheme="majorBidi" w:hAnsiTheme="majorBidi" w:cstheme="majorBidi"/>
                <w:b/>
                <w:bCs/>
                <w:sz w:val="20"/>
                <w:lang w:eastAsia="en-CA"/>
              </w:rPr>
              <w:t>155,500</w:t>
            </w:r>
          </w:p>
        </w:tc>
        <w:tc>
          <w:tcPr>
            <w:tcW w:w="719" w:type="pct"/>
            <w:tcMar>
              <w:left w:w="72" w:type="dxa"/>
              <w:right w:w="72" w:type="dxa"/>
            </w:tcMar>
          </w:tcPr>
          <w:p w14:paraId="625B623A" w14:textId="77777777" w:rsidR="00ED719C" w:rsidRPr="000A4838" w:rsidRDefault="00ED719C" w:rsidP="00ED719C">
            <w:pPr>
              <w:keepNext/>
              <w:suppressAutoHyphens/>
              <w:jc w:val="right"/>
              <w:rPr>
                <w:rFonts w:asciiTheme="majorBidi" w:hAnsiTheme="majorBidi" w:cstheme="majorBidi"/>
                <w:b/>
                <w:bCs/>
                <w:i/>
                <w:iCs/>
                <w:sz w:val="20"/>
                <w:lang w:eastAsia="en-CA"/>
              </w:rPr>
            </w:pPr>
            <w:r w:rsidRPr="000A4838">
              <w:rPr>
                <w:rFonts w:asciiTheme="majorBidi" w:hAnsiTheme="majorBidi" w:cstheme="majorBidi"/>
                <w:b/>
                <w:bCs/>
                <w:sz w:val="20"/>
                <w:lang w:eastAsia="en-CA"/>
              </w:rPr>
              <w:t>45,000</w:t>
            </w:r>
          </w:p>
        </w:tc>
        <w:tc>
          <w:tcPr>
            <w:tcW w:w="497" w:type="pct"/>
            <w:tcMar>
              <w:left w:w="72" w:type="dxa"/>
              <w:right w:w="72" w:type="dxa"/>
            </w:tcMar>
          </w:tcPr>
          <w:p w14:paraId="66D438C3" w14:textId="77777777" w:rsidR="00ED719C" w:rsidRPr="000A4838" w:rsidRDefault="00ED719C" w:rsidP="00ED719C">
            <w:pPr>
              <w:keepNext/>
              <w:suppressAutoHyphens/>
              <w:jc w:val="right"/>
              <w:rPr>
                <w:rFonts w:asciiTheme="majorBidi" w:hAnsiTheme="majorBidi" w:cstheme="majorBidi"/>
                <w:b/>
                <w:bCs/>
                <w:i/>
                <w:iCs/>
                <w:sz w:val="20"/>
                <w:lang w:eastAsia="en-CA"/>
              </w:rPr>
            </w:pPr>
            <w:r w:rsidRPr="000A4838">
              <w:rPr>
                <w:rFonts w:asciiTheme="majorBidi" w:hAnsiTheme="majorBidi" w:cstheme="majorBidi"/>
                <w:b/>
                <w:bCs/>
                <w:sz w:val="20"/>
                <w:lang w:eastAsia="en-CA"/>
              </w:rPr>
              <w:t>110,000</w:t>
            </w:r>
          </w:p>
        </w:tc>
        <w:tc>
          <w:tcPr>
            <w:tcW w:w="603" w:type="pct"/>
            <w:shd w:val="clear" w:color="auto" w:fill="auto"/>
            <w:noWrap/>
            <w:tcMar>
              <w:left w:w="72" w:type="dxa"/>
              <w:right w:w="72" w:type="dxa"/>
            </w:tcMar>
          </w:tcPr>
          <w:p w14:paraId="76928E0B" w14:textId="77777777" w:rsidR="00ED719C" w:rsidRPr="000A4838" w:rsidRDefault="00ED719C" w:rsidP="00ED719C">
            <w:pPr>
              <w:keepNext/>
              <w:suppressAutoHyphens/>
              <w:jc w:val="right"/>
              <w:rPr>
                <w:rFonts w:asciiTheme="majorBidi" w:hAnsiTheme="majorBidi" w:cstheme="majorBidi"/>
                <w:b/>
                <w:bCs/>
                <w:i/>
                <w:iCs/>
                <w:sz w:val="20"/>
                <w:lang w:eastAsia="en-CA"/>
              </w:rPr>
            </w:pPr>
            <w:r w:rsidRPr="000A4838">
              <w:rPr>
                <w:rFonts w:asciiTheme="majorBidi" w:hAnsiTheme="majorBidi" w:cstheme="majorBidi"/>
                <w:b/>
                <w:bCs/>
                <w:sz w:val="20"/>
                <w:lang w:eastAsia="en-CA"/>
              </w:rPr>
              <w:t>637,500</w:t>
            </w:r>
          </w:p>
        </w:tc>
      </w:tr>
      <w:tr w:rsidR="00ED719C" w:rsidRPr="000A4838" w14:paraId="68A63291" w14:textId="77777777" w:rsidTr="00AE7BBE">
        <w:trPr>
          <w:trHeight w:val="227"/>
        </w:trPr>
        <w:tc>
          <w:tcPr>
            <w:tcW w:w="4397" w:type="pct"/>
            <w:gridSpan w:val="6"/>
            <w:shd w:val="clear" w:color="auto" w:fill="auto"/>
            <w:noWrap/>
            <w:tcMar>
              <w:left w:w="72" w:type="dxa"/>
              <w:right w:w="72" w:type="dxa"/>
            </w:tcMar>
          </w:tcPr>
          <w:p w14:paraId="57320208" w14:textId="23026C56" w:rsidR="00ED719C" w:rsidRPr="00177880" w:rsidRDefault="00177880" w:rsidP="00ED719C">
            <w:pPr>
              <w:suppressAutoHyphens/>
              <w:bidi/>
              <w:jc w:val="center"/>
              <w:rPr>
                <w:rFonts w:asciiTheme="majorBidi" w:hAnsiTheme="majorBidi" w:cstheme="majorBidi"/>
                <w:b/>
                <w:bCs/>
                <w:sz w:val="20"/>
                <w:lang w:eastAsia="en-CA"/>
              </w:rPr>
            </w:pPr>
            <w:r w:rsidRPr="00177880">
              <w:rPr>
                <w:rFonts w:hint="cs"/>
                <w:b/>
                <w:bCs/>
                <w:rtl/>
              </w:rPr>
              <w:t>النشــــاط</w:t>
            </w:r>
          </w:p>
        </w:tc>
        <w:tc>
          <w:tcPr>
            <w:tcW w:w="603" w:type="pct"/>
            <w:shd w:val="clear" w:color="auto" w:fill="auto"/>
            <w:noWrap/>
            <w:tcMar>
              <w:left w:w="72" w:type="dxa"/>
              <w:right w:w="72" w:type="dxa"/>
            </w:tcMar>
          </w:tcPr>
          <w:p w14:paraId="3484E086" w14:textId="77777777" w:rsidR="00ED719C" w:rsidRPr="000A4838" w:rsidRDefault="00ED719C" w:rsidP="00ED719C">
            <w:pPr>
              <w:suppressAutoHyphens/>
              <w:bidi/>
              <w:jc w:val="right"/>
              <w:rPr>
                <w:rFonts w:asciiTheme="majorBidi" w:hAnsiTheme="majorBidi" w:cstheme="majorBidi"/>
                <w:b/>
                <w:bCs/>
                <w:sz w:val="20"/>
                <w:lang w:eastAsia="en-CA"/>
              </w:rPr>
            </w:pPr>
            <w:r w:rsidRPr="000A4838">
              <w:rPr>
                <w:rFonts w:asciiTheme="majorBidi" w:hAnsiTheme="majorBidi" w:cstheme="majorBidi"/>
                <w:b/>
                <w:bCs/>
                <w:sz w:val="20"/>
                <w:lang w:eastAsia="en-CA"/>
              </w:rPr>
              <w:t>Cost (US $)</w:t>
            </w:r>
          </w:p>
        </w:tc>
      </w:tr>
      <w:tr w:rsidR="00ED719C" w:rsidRPr="000A4838" w14:paraId="4A031B15" w14:textId="77777777" w:rsidTr="00AE7BBE">
        <w:trPr>
          <w:trHeight w:val="227"/>
        </w:trPr>
        <w:tc>
          <w:tcPr>
            <w:tcW w:w="5000" w:type="pct"/>
            <w:gridSpan w:val="7"/>
            <w:tcBorders>
              <w:bottom w:val="single" w:sz="4" w:space="0" w:color="auto"/>
            </w:tcBorders>
            <w:shd w:val="clear" w:color="auto" w:fill="auto"/>
            <w:noWrap/>
            <w:tcMar>
              <w:left w:w="72" w:type="dxa"/>
              <w:right w:w="72" w:type="dxa"/>
            </w:tcMar>
          </w:tcPr>
          <w:p w14:paraId="4AEEE63A" w14:textId="60E8608C" w:rsidR="00ED719C" w:rsidRPr="00177880" w:rsidRDefault="00ED719C" w:rsidP="00ED719C">
            <w:pPr>
              <w:suppressAutoHyphens/>
              <w:bidi/>
              <w:jc w:val="left"/>
              <w:rPr>
                <w:rFonts w:asciiTheme="majorBidi" w:hAnsiTheme="majorBidi" w:cstheme="majorBidi"/>
                <w:b/>
                <w:bCs/>
                <w:i/>
                <w:iCs/>
                <w:sz w:val="20"/>
                <w:lang w:eastAsia="en-CA"/>
              </w:rPr>
            </w:pPr>
            <w:r w:rsidRPr="00177880">
              <w:rPr>
                <w:b/>
                <w:bCs/>
                <w:i/>
                <w:iCs/>
                <w:rtl/>
              </w:rPr>
              <w:t xml:space="preserve">الأنشطة المشتركة </w:t>
            </w:r>
            <w:r w:rsidR="00177880" w:rsidRPr="00177880">
              <w:rPr>
                <w:rFonts w:hint="cs"/>
                <w:b/>
                <w:bCs/>
                <w:i/>
                <w:iCs/>
                <w:rtl/>
              </w:rPr>
              <w:t xml:space="preserve">بين </w:t>
            </w:r>
            <w:r w:rsidRPr="00177880">
              <w:rPr>
                <w:b/>
                <w:bCs/>
                <w:i/>
                <w:iCs/>
                <w:rtl/>
              </w:rPr>
              <w:t>جميع القطاعات</w:t>
            </w:r>
          </w:p>
        </w:tc>
      </w:tr>
      <w:tr w:rsidR="00ED719C" w:rsidRPr="000A4838" w14:paraId="5C781FA5" w14:textId="77777777" w:rsidTr="00AE7BBE">
        <w:trPr>
          <w:trHeight w:val="237"/>
        </w:trPr>
        <w:tc>
          <w:tcPr>
            <w:tcW w:w="5000" w:type="pct"/>
            <w:gridSpan w:val="7"/>
            <w:tcBorders>
              <w:top w:val="nil"/>
              <w:left w:val="single" w:sz="4" w:space="0" w:color="auto"/>
              <w:bottom w:val="nil"/>
            </w:tcBorders>
            <w:shd w:val="clear" w:color="auto" w:fill="auto"/>
            <w:noWrap/>
          </w:tcPr>
          <w:p w14:paraId="7432D090" w14:textId="6174E949" w:rsidR="00ED719C" w:rsidRPr="00177880" w:rsidRDefault="00ED719C" w:rsidP="00ED719C">
            <w:pPr>
              <w:suppressAutoHyphens/>
              <w:bidi/>
              <w:jc w:val="left"/>
              <w:rPr>
                <w:b/>
                <w:bCs/>
                <w:i/>
                <w:iCs/>
                <w:sz w:val="20"/>
                <w:lang w:eastAsia="en-CA"/>
              </w:rPr>
            </w:pPr>
            <w:r w:rsidRPr="00177880">
              <w:rPr>
                <w:b/>
                <w:bCs/>
                <w:i/>
                <w:iCs/>
                <w:rtl/>
              </w:rPr>
              <w:t xml:space="preserve">إدارة </w:t>
            </w:r>
            <w:r w:rsidR="00177880" w:rsidRPr="00177880">
              <w:rPr>
                <w:rFonts w:hint="cs"/>
                <w:b/>
                <w:bCs/>
                <w:i/>
                <w:iCs/>
                <w:rtl/>
              </w:rPr>
              <w:t>غازات التبريد</w:t>
            </w:r>
          </w:p>
        </w:tc>
      </w:tr>
      <w:tr w:rsidR="00ED719C" w:rsidRPr="000A4838" w14:paraId="500588C7" w14:textId="77777777" w:rsidTr="00DD5D56">
        <w:trPr>
          <w:trHeight w:val="227"/>
        </w:trPr>
        <w:tc>
          <w:tcPr>
            <w:tcW w:w="4397" w:type="pct"/>
            <w:gridSpan w:val="6"/>
            <w:tcBorders>
              <w:bottom w:val="single" w:sz="4" w:space="0" w:color="auto"/>
            </w:tcBorders>
            <w:shd w:val="clear" w:color="auto" w:fill="auto"/>
            <w:noWrap/>
            <w:tcMar>
              <w:left w:w="72" w:type="dxa"/>
              <w:right w:w="72" w:type="dxa"/>
            </w:tcMar>
          </w:tcPr>
          <w:p w14:paraId="0762D62F" w14:textId="0F97FD7D" w:rsidR="00ED719C" w:rsidRPr="000A4838" w:rsidRDefault="00ED719C" w:rsidP="00ED719C">
            <w:pPr>
              <w:suppressAutoHyphens/>
              <w:bidi/>
              <w:jc w:val="left"/>
              <w:rPr>
                <w:rFonts w:asciiTheme="majorBidi" w:hAnsiTheme="majorBidi" w:cstheme="majorBidi"/>
                <w:b/>
                <w:bCs/>
                <w:sz w:val="20"/>
                <w:lang w:eastAsia="en-CA"/>
              </w:rPr>
            </w:pPr>
            <w:r w:rsidRPr="00844EAE">
              <w:rPr>
                <w:rtl/>
              </w:rPr>
              <w:t>تقييم الجدوى الاقتصادية لمنشآت الاستصلاح</w:t>
            </w:r>
          </w:p>
        </w:tc>
        <w:tc>
          <w:tcPr>
            <w:tcW w:w="603" w:type="pct"/>
            <w:tcBorders>
              <w:bottom w:val="single" w:sz="4" w:space="0" w:color="auto"/>
            </w:tcBorders>
            <w:shd w:val="clear" w:color="auto" w:fill="auto"/>
            <w:noWrap/>
            <w:tcMar>
              <w:left w:w="72" w:type="dxa"/>
              <w:right w:w="72" w:type="dxa"/>
            </w:tcMar>
          </w:tcPr>
          <w:p w14:paraId="75BF895C" w14:textId="77777777" w:rsidR="00ED719C" w:rsidRPr="000A4838" w:rsidRDefault="00ED719C" w:rsidP="00ED719C">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r>
      <w:tr w:rsidR="00ED719C" w:rsidRPr="000A4838" w14:paraId="389BFECD" w14:textId="77777777" w:rsidTr="00DD5D56">
        <w:trPr>
          <w:trHeight w:val="227"/>
        </w:trPr>
        <w:tc>
          <w:tcPr>
            <w:tcW w:w="4397" w:type="pct"/>
            <w:gridSpan w:val="6"/>
            <w:tcBorders>
              <w:bottom w:val="single" w:sz="4" w:space="0" w:color="auto"/>
            </w:tcBorders>
            <w:shd w:val="clear" w:color="auto" w:fill="auto"/>
            <w:noWrap/>
            <w:tcMar>
              <w:left w:w="72" w:type="dxa"/>
              <w:right w:w="72" w:type="dxa"/>
            </w:tcMar>
          </w:tcPr>
          <w:p w14:paraId="7F5D2BF5" w14:textId="3C7BE34A" w:rsidR="00ED719C" w:rsidRPr="000A4838" w:rsidRDefault="005C4000" w:rsidP="00ED719C">
            <w:pPr>
              <w:suppressAutoHyphens/>
              <w:bidi/>
              <w:jc w:val="left"/>
              <w:rPr>
                <w:rFonts w:asciiTheme="majorBidi" w:hAnsiTheme="majorBidi" w:cstheme="majorBidi"/>
                <w:b/>
                <w:bCs/>
                <w:sz w:val="20"/>
                <w:lang w:eastAsia="en-CA"/>
              </w:rPr>
            </w:pPr>
            <w:r>
              <w:rPr>
                <w:rFonts w:hint="cs"/>
                <w:rtl/>
              </w:rPr>
              <w:t>إرساء</w:t>
            </w:r>
            <w:r w:rsidR="00ED719C" w:rsidRPr="00844EAE">
              <w:rPr>
                <w:rtl/>
              </w:rPr>
              <w:t xml:space="preserve"> إدارة سليمة </w:t>
            </w:r>
            <w:r>
              <w:rPr>
                <w:rFonts w:hint="cs"/>
                <w:rtl/>
              </w:rPr>
              <w:t>لغازات التبريد</w:t>
            </w:r>
            <w:r w:rsidR="00ED719C" w:rsidRPr="00844EAE">
              <w:rPr>
                <w:rtl/>
              </w:rPr>
              <w:t xml:space="preserve"> غير القابلة لإعادة الاستخدام</w:t>
            </w:r>
          </w:p>
        </w:tc>
        <w:tc>
          <w:tcPr>
            <w:tcW w:w="603" w:type="pct"/>
            <w:tcBorders>
              <w:bottom w:val="single" w:sz="4" w:space="0" w:color="auto"/>
            </w:tcBorders>
            <w:shd w:val="clear" w:color="auto" w:fill="auto"/>
            <w:noWrap/>
            <w:tcMar>
              <w:left w:w="72" w:type="dxa"/>
              <w:right w:w="72" w:type="dxa"/>
            </w:tcMar>
          </w:tcPr>
          <w:p w14:paraId="346C44E6" w14:textId="77777777" w:rsidR="00ED719C" w:rsidRPr="000A4838" w:rsidRDefault="00ED719C" w:rsidP="00ED719C">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r>
      <w:tr w:rsidR="00ED719C" w:rsidRPr="000A4838" w14:paraId="6173ACBA" w14:textId="77777777" w:rsidTr="00DD5D56">
        <w:trPr>
          <w:trHeight w:val="227"/>
        </w:trPr>
        <w:tc>
          <w:tcPr>
            <w:tcW w:w="4397" w:type="pct"/>
            <w:gridSpan w:val="6"/>
            <w:tcBorders>
              <w:bottom w:val="single" w:sz="4" w:space="0" w:color="auto"/>
            </w:tcBorders>
            <w:shd w:val="clear" w:color="auto" w:fill="auto"/>
            <w:noWrap/>
            <w:tcMar>
              <w:left w:w="72" w:type="dxa"/>
              <w:right w:w="72" w:type="dxa"/>
            </w:tcMar>
          </w:tcPr>
          <w:p w14:paraId="538AD0BE" w14:textId="04D46509" w:rsidR="00ED719C" w:rsidRPr="000A4838" w:rsidRDefault="00ED719C" w:rsidP="00ED719C">
            <w:pPr>
              <w:suppressAutoHyphens/>
              <w:bidi/>
              <w:jc w:val="left"/>
              <w:rPr>
                <w:rFonts w:asciiTheme="majorBidi" w:hAnsiTheme="majorBidi" w:cstheme="majorBidi"/>
                <w:b/>
                <w:bCs/>
                <w:sz w:val="20"/>
                <w:lang w:eastAsia="en-CA"/>
              </w:rPr>
            </w:pPr>
            <w:r w:rsidRPr="00844EAE">
              <w:rPr>
                <w:rtl/>
              </w:rPr>
              <w:t xml:space="preserve">دراسة عن إدارة الأجهزة </w:t>
            </w:r>
            <w:r w:rsidR="005C4000">
              <w:rPr>
                <w:rFonts w:hint="cs"/>
                <w:rtl/>
              </w:rPr>
              <w:t>المنتهية الصلاحية</w:t>
            </w:r>
            <w:r w:rsidRPr="00844EAE">
              <w:rPr>
                <w:rtl/>
              </w:rPr>
              <w:t xml:space="preserve"> ومصارف </w:t>
            </w:r>
            <w:r w:rsidR="00746B6A">
              <w:rPr>
                <w:rFonts w:hint="cs"/>
                <w:rtl/>
              </w:rPr>
              <w:t>المواد الهيدروفلوروكربونية</w:t>
            </w:r>
          </w:p>
        </w:tc>
        <w:tc>
          <w:tcPr>
            <w:tcW w:w="603" w:type="pct"/>
            <w:tcBorders>
              <w:bottom w:val="single" w:sz="4" w:space="0" w:color="auto"/>
            </w:tcBorders>
            <w:shd w:val="clear" w:color="auto" w:fill="auto"/>
            <w:noWrap/>
            <w:tcMar>
              <w:left w:w="72" w:type="dxa"/>
              <w:right w:w="72" w:type="dxa"/>
            </w:tcMar>
          </w:tcPr>
          <w:p w14:paraId="0F76F3CD" w14:textId="77777777" w:rsidR="00ED719C" w:rsidRPr="000A4838" w:rsidRDefault="00ED719C" w:rsidP="00ED719C">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r>
      <w:tr w:rsidR="00ED719C" w:rsidRPr="000A4838" w14:paraId="71C89184" w14:textId="77777777" w:rsidTr="00DD5D56">
        <w:trPr>
          <w:trHeight w:val="227"/>
        </w:trPr>
        <w:tc>
          <w:tcPr>
            <w:tcW w:w="4397" w:type="pct"/>
            <w:gridSpan w:val="6"/>
            <w:tcBorders>
              <w:bottom w:val="single" w:sz="4" w:space="0" w:color="auto"/>
            </w:tcBorders>
            <w:shd w:val="clear" w:color="auto" w:fill="auto"/>
            <w:noWrap/>
            <w:tcMar>
              <w:left w:w="72" w:type="dxa"/>
              <w:right w:w="72" w:type="dxa"/>
            </w:tcMar>
          </w:tcPr>
          <w:p w14:paraId="2DB650AF" w14:textId="3069C8CB" w:rsidR="00ED719C" w:rsidRPr="00E55DDF" w:rsidRDefault="00ED719C" w:rsidP="00ED719C">
            <w:pPr>
              <w:suppressAutoHyphens/>
              <w:bidi/>
              <w:jc w:val="left"/>
              <w:rPr>
                <w:rFonts w:asciiTheme="majorBidi" w:hAnsiTheme="majorBidi" w:cstheme="majorBidi"/>
                <w:b/>
                <w:bCs/>
                <w:sz w:val="20"/>
                <w:lang w:eastAsia="en-CA"/>
              </w:rPr>
            </w:pPr>
            <w:r w:rsidRPr="00E55DDF">
              <w:rPr>
                <w:b/>
                <w:bCs/>
                <w:rtl/>
              </w:rPr>
              <w:t xml:space="preserve">المجموع الفرعي لإدارة </w:t>
            </w:r>
            <w:r w:rsidR="00E55DDF" w:rsidRPr="00E55DDF">
              <w:rPr>
                <w:rFonts w:hint="cs"/>
                <w:b/>
                <w:bCs/>
                <w:rtl/>
              </w:rPr>
              <w:t>غازات التبريد</w:t>
            </w:r>
          </w:p>
        </w:tc>
        <w:tc>
          <w:tcPr>
            <w:tcW w:w="603" w:type="pct"/>
            <w:tcBorders>
              <w:bottom w:val="single" w:sz="4" w:space="0" w:color="auto"/>
            </w:tcBorders>
            <w:shd w:val="clear" w:color="auto" w:fill="auto"/>
            <w:noWrap/>
            <w:tcMar>
              <w:left w:w="72" w:type="dxa"/>
              <w:right w:w="72" w:type="dxa"/>
            </w:tcMar>
          </w:tcPr>
          <w:p w14:paraId="46421FBE" w14:textId="77777777" w:rsidR="00ED719C" w:rsidRPr="000A4838" w:rsidRDefault="00ED719C" w:rsidP="00ED719C">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r>
      <w:tr w:rsidR="00ED719C" w:rsidRPr="000A4838" w14:paraId="67E562BC" w14:textId="77777777" w:rsidTr="00577947">
        <w:trPr>
          <w:trHeight w:val="237"/>
        </w:trPr>
        <w:tc>
          <w:tcPr>
            <w:tcW w:w="5000" w:type="pct"/>
            <w:gridSpan w:val="7"/>
            <w:tcBorders>
              <w:left w:val="single" w:sz="4" w:space="0" w:color="auto"/>
              <w:bottom w:val="single" w:sz="4" w:space="0" w:color="auto"/>
            </w:tcBorders>
            <w:shd w:val="clear" w:color="auto" w:fill="auto"/>
            <w:noWrap/>
          </w:tcPr>
          <w:p w14:paraId="36835875" w14:textId="22DEBA82" w:rsidR="00ED719C" w:rsidRPr="00E55DDF" w:rsidRDefault="00ED719C" w:rsidP="00ED719C">
            <w:pPr>
              <w:suppressAutoHyphens/>
              <w:bidi/>
              <w:jc w:val="left"/>
              <w:rPr>
                <w:b/>
                <w:bCs/>
                <w:i/>
                <w:iCs/>
                <w:sz w:val="20"/>
                <w:lang w:eastAsia="en-CA"/>
              </w:rPr>
            </w:pPr>
            <w:r w:rsidRPr="00E55DDF">
              <w:rPr>
                <w:b/>
                <w:bCs/>
                <w:i/>
                <w:iCs/>
                <w:rtl/>
              </w:rPr>
              <w:t>الإطار التنظيمي وآليات الرقابة</w:t>
            </w:r>
          </w:p>
        </w:tc>
      </w:tr>
      <w:tr w:rsidR="00ED719C" w:rsidRPr="000A4838" w14:paraId="1427D608"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6609A527" w14:textId="01DE5DD3" w:rsidR="00ED719C" w:rsidRPr="000A4838" w:rsidRDefault="00ED719C" w:rsidP="00ED719C">
            <w:pPr>
              <w:suppressAutoHyphens/>
              <w:bidi/>
              <w:jc w:val="left"/>
              <w:rPr>
                <w:rFonts w:asciiTheme="majorBidi" w:hAnsiTheme="majorBidi" w:cstheme="majorBidi"/>
                <w:b/>
                <w:bCs/>
                <w:sz w:val="20"/>
                <w:lang w:eastAsia="en-CA"/>
              </w:rPr>
            </w:pPr>
            <w:r w:rsidRPr="0073468C">
              <w:rPr>
                <w:rtl/>
              </w:rPr>
              <w:t xml:space="preserve">تعزيز نظام </w:t>
            </w:r>
            <w:r w:rsidR="00E55DDF">
              <w:rPr>
                <w:rFonts w:hint="cs"/>
                <w:rtl/>
              </w:rPr>
              <w:t xml:space="preserve">منح </w:t>
            </w:r>
            <w:r w:rsidRPr="0073468C">
              <w:rPr>
                <w:rtl/>
              </w:rPr>
              <w:t>التراخيص والحصص الخاصة ب</w:t>
            </w:r>
            <w:r w:rsidR="00E55DDF">
              <w:rPr>
                <w:rFonts w:hint="cs"/>
                <w:rtl/>
              </w:rPr>
              <w:t>المواد الهيدروفلوروكربونية</w:t>
            </w:r>
            <w:r w:rsidRPr="0073468C">
              <w:rPr>
                <w:rtl/>
              </w:rPr>
              <w:t xml:space="preserve">، بما في ذلك تقييم </w:t>
            </w:r>
            <w:r w:rsidR="00E55DDF">
              <w:rPr>
                <w:rFonts w:hint="cs"/>
                <w:rtl/>
              </w:rPr>
              <w:t xml:space="preserve">بشأن </w:t>
            </w:r>
            <w:r w:rsidRPr="0073468C">
              <w:rPr>
                <w:rtl/>
              </w:rPr>
              <w:t>تقييد/حظر استيراد معدات التبريد وتكييف الهواء</w:t>
            </w:r>
          </w:p>
        </w:tc>
        <w:tc>
          <w:tcPr>
            <w:tcW w:w="603" w:type="pct"/>
            <w:tcBorders>
              <w:bottom w:val="single" w:sz="4" w:space="0" w:color="auto"/>
            </w:tcBorders>
            <w:shd w:val="clear" w:color="auto" w:fill="auto"/>
            <w:noWrap/>
            <w:tcMar>
              <w:left w:w="72" w:type="dxa"/>
              <w:right w:w="72" w:type="dxa"/>
            </w:tcMar>
          </w:tcPr>
          <w:p w14:paraId="1B11C7B9"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sz w:val="20"/>
                <w:lang w:eastAsia="en-CA"/>
              </w:rPr>
              <w:t>36,000</w:t>
            </w:r>
          </w:p>
        </w:tc>
      </w:tr>
      <w:tr w:rsidR="00ED719C" w:rsidRPr="000A4838" w14:paraId="136C6C24"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574AB1DE" w14:textId="62350629" w:rsidR="00ED719C" w:rsidRPr="000A4838" w:rsidRDefault="00ED719C" w:rsidP="00ED719C">
            <w:pPr>
              <w:suppressAutoHyphens/>
              <w:bidi/>
              <w:jc w:val="left"/>
              <w:rPr>
                <w:rFonts w:asciiTheme="majorBidi" w:hAnsiTheme="majorBidi" w:cstheme="majorBidi"/>
                <w:b/>
                <w:bCs/>
                <w:sz w:val="20"/>
                <w:lang w:eastAsia="en-CA"/>
              </w:rPr>
            </w:pPr>
            <w:r w:rsidRPr="0073468C">
              <w:rPr>
                <w:rtl/>
              </w:rPr>
              <w:t xml:space="preserve">تعزيز حفظ السجلات والإبلاغ من </w:t>
            </w:r>
            <w:r w:rsidR="00E55DDF">
              <w:rPr>
                <w:rFonts w:hint="cs"/>
                <w:rtl/>
              </w:rPr>
              <w:t>جانب</w:t>
            </w:r>
            <w:r w:rsidRPr="0073468C">
              <w:rPr>
                <w:rtl/>
              </w:rPr>
              <w:t xml:space="preserve"> الشركات</w:t>
            </w:r>
          </w:p>
        </w:tc>
        <w:tc>
          <w:tcPr>
            <w:tcW w:w="603" w:type="pct"/>
            <w:tcBorders>
              <w:bottom w:val="single" w:sz="4" w:space="0" w:color="auto"/>
            </w:tcBorders>
            <w:shd w:val="clear" w:color="auto" w:fill="auto"/>
            <w:noWrap/>
            <w:tcMar>
              <w:left w:w="72" w:type="dxa"/>
              <w:right w:w="72" w:type="dxa"/>
            </w:tcMar>
          </w:tcPr>
          <w:p w14:paraId="67967DFE"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sz w:val="20"/>
                <w:lang w:eastAsia="en-CA"/>
              </w:rPr>
              <w:t>10,000</w:t>
            </w:r>
          </w:p>
        </w:tc>
      </w:tr>
      <w:tr w:rsidR="00ED719C" w:rsidRPr="000A4838" w14:paraId="02B126E5"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417D6603" w14:textId="17101199" w:rsidR="00ED719C" w:rsidRPr="000A4838" w:rsidRDefault="00ED719C" w:rsidP="00ED719C">
            <w:pPr>
              <w:suppressAutoHyphens/>
              <w:bidi/>
              <w:jc w:val="left"/>
              <w:rPr>
                <w:rFonts w:asciiTheme="majorBidi" w:hAnsiTheme="majorBidi" w:cstheme="majorBidi"/>
                <w:b/>
                <w:bCs/>
                <w:sz w:val="20"/>
                <w:lang w:eastAsia="en-CA"/>
              </w:rPr>
            </w:pPr>
            <w:r w:rsidRPr="0073468C">
              <w:rPr>
                <w:rtl/>
              </w:rPr>
              <w:t xml:space="preserve">توفير </w:t>
            </w:r>
            <w:r w:rsidR="00E55DDF">
              <w:rPr>
                <w:rFonts w:hint="cs"/>
                <w:rtl/>
              </w:rPr>
              <w:t>أجهزة التعرُّف على</w:t>
            </w:r>
            <w:r w:rsidRPr="0073468C">
              <w:rPr>
                <w:rtl/>
              </w:rPr>
              <w:t xml:space="preserve"> غاز</w:t>
            </w:r>
            <w:r w:rsidR="00E55DDF">
              <w:rPr>
                <w:rFonts w:hint="cs"/>
                <w:rtl/>
              </w:rPr>
              <w:t>ات</w:t>
            </w:r>
            <w:r w:rsidRPr="0073468C">
              <w:rPr>
                <w:rtl/>
              </w:rPr>
              <w:t xml:space="preserve"> التبريد للجمارك</w:t>
            </w:r>
          </w:p>
        </w:tc>
        <w:tc>
          <w:tcPr>
            <w:tcW w:w="603" w:type="pct"/>
            <w:tcBorders>
              <w:bottom w:val="single" w:sz="4" w:space="0" w:color="auto"/>
            </w:tcBorders>
            <w:shd w:val="clear" w:color="auto" w:fill="auto"/>
            <w:noWrap/>
            <w:tcMar>
              <w:left w:w="72" w:type="dxa"/>
              <w:right w:w="72" w:type="dxa"/>
            </w:tcMar>
          </w:tcPr>
          <w:p w14:paraId="02BF5F21"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sz w:val="20"/>
                <w:lang w:eastAsia="en-CA"/>
              </w:rPr>
              <w:t>70,000</w:t>
            </w:r>
          </w:p>
        </w:tc>
      </w:tr>
      <w:tr w:rsidR="00ED719C" w:rsidRPr="000A4838" w14:paraId="7784B3F4"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612DD19E" w14:textId="06E3EC9E" w:rsidR="00ED719C" w:rsidRPr="000A4838" w:rsidRDefault="00ED719C" w:rsidP="00ED719C">
            <w:pPr>
              <w:suppressAutoHyphens/>
              <w:bidi/>
              <w:jc w:val="left"/>
              <w:rPr>
                <w:rFonts w:asciiTheme="majorBidi" w:hAnsiTheme="majorBidi" w:cstheme="majorBidi"/>
                <w:b/>
                <w:bCs/>
                <w:sz w:val="20"/>
                <w:lang w:eastAsia="en-CA"/>
              </w:rPr>
            </w:pPr>
            <w:r w:rsidRPr="0073468C">
              <w:rPr>
                <w:rtl/>
              </w:rPr>
              <w:t xml:space="preserve">تدريب 350 </w:t>
            </w:r>
            <w:r w:rsidR="00E55DDF">
              <w:rPr>
                <w:rFonts w:hint="cs"/>
                <w:rtl/>
              </w:rPr>
              <w:t>موظفاً</w:t>
            </w:r>
            <w:r w:rsidRPr="0073468C">
              <w:rPr>
                <w:rtl/>
              </w:rPr>
              <w:t xml:space="preserve"> من </w:t>
            </w:r>
            <w:r w:rsidR="00E55DDF">
              <w:rPr>
                <w:rFonts w:hint="cs"/>
                <w:rtl/>
              </w:rPr>
              <w:t>موظفي</w:t>
            </w:r>
            <w:r w:rsidRPr="0073468C">
              <w:rPr>
                <w:rtl/>
              </w:rPr>
              <w:t xml:space="preserve"> الجمارك </w:t>
            </w:r>
            <w:r w:rsidR="00E55DDF">
              <w:rPr>
                <w:rFonts w:hint="cs"/>
                <w:rtl/>
              </w:rPr>
              <w:t>ومسؤولي</w:t>
            </w:r>
            <w:r w:rsidRPr="0073468C">
              <w:rPr>
                <w:rtl/>
              </w:rPr>
              <w:t xml:space="preserve"> الإنفاذ، </w:t>
            </w:r>
            <w:r w:rsidR="00E55DDF">
              <w:rPr>
                <w:rFonts w:hint="cs"/>
                <w:rtl/>
              </w:rPr>
              <w:t>ووضع</w:t>
            </w:r>
            <w:r w:rsidRPr="0073468C">
              <w:rPr>
                <w:rtl/>
              </w:rPr>
              <w:t xml:space="preserve"> منهج دراسي</w:t>
            </w:r>
          </w:p>
        </w:tc>
        <w:tc>
          <w:tcPr>
            <w:tcW w:w="603" w:type="pct"/>
            <w:tcBorders>
              <w:bottom w:val="single" w:sz="4" w:space="0" w:color="auto"/>
            </w:tcBorders>
            <w:shd w:val="clear" w:color="auto" w:fill="auto"/>
            <w:noWrap/>
            <w:tcMar>
              <w:left w:w="72" w:type="dxa"/>
              <w:right w:w="72" w:type="dxa"/>
            </w:tcMar>
          </w:tcPr>
          <w:p w14:paraId="35CF949A"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sz w:val="20"/>
                <w:lang w:eastAsia="en-CA"/>
              </w:rPr>
              <w:t>95,000</w:t>
            </w:r>
          </w:p>
        </w:tc>
      </w:tr>
      <w:tr w:rsidR="00ED719C" w:rsidRPr="000A4838" w14:paraId="2AFCB247"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38F899F1" w14:textId="0E212DB6" w:rsidR="00ED719C" w:rsidRPr="000A4838" w:rsidRDefault="00ED719C" w:rsidP="00ED719C">
            <w:pPr>
              <w:suppressAutoHyphens/>
              <w:bidi/>
              <w:jc w:val="left"/>
              <w:rPr>
                <w:rFonts w:asciiTheme="majorBidi" w:hAnsiTheme="majorBidi" w:cstheme="majorBidi"/>
                <w:b/>
                <w:bCs/>
                <w:sz w:val="20"/>
                <w:lang w:eastAsia="en-CA"/>
              </w:rPr>
            </w:pPr>
            <w:r w:rsidRPr="0073468C">
              <w:rPr>
                <w:rtl/>
              </w:rPr>
              <w:t xml:space="preserve">تعزيز سجلات استيراد مركبات الكربون الهيدروفلورية </w:t>
            </w:r>
            <w:r w:rsidR="00E55DDF">
              <w:rPr>
                <w:rFonts w:hint="cs"/>
                <w:rtl/>
              </w:rPr>
              <w:t>لدى</w:t>
            </w:r>
            <w:r w:rsidRPr="0073468C">
              <w:rPr>
                <w:rtl/>
              </w:rPr>
              <w:t xml:space="preserve"> الجمارك</w:t>
            </w:r>
          </w:p>
        </w:tc>
        <w:tc>
          <w:tcPr>
            <w:tcW w:w="603" w:type="pct"/>
            <w:tcBorders>
              <w:bottom w:val="single" w:sz="4" w:space="0" w:color="auto"/>
            </w:tcBorders>
            <w:shd w:val="clear" w:color="auto" w:fill="auto"/>
            <w:noWrap/>
            <w:tcMar>
              <w:left w:w="72" w:type="dxa"/>
              <w:right w:w="72" w:type="dxa"/>
            </w:tcMar>
          </w:tcPr>
          <w:p w14:paraId="34368798"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sz w:val="20"/>
                <w:lang w:eastAsia="en-CA"/>
              </w:rPr>
              <w:t>15,000</w:t>
            </w:r>
          </w:p>
        </w:tc>
      </w:tr>
      <w:tr w:rsidR="00ED719C" w:rsidRPr="000A4838" w14:paraId="29A350B9"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3B502263" w14:textId="58CFEADE" w:rsidR="00ED719C" w:rsidRPr="000A4838" w:rsidRDefault="00ED719C" w:rsidP="00ED719C">
            <w:pPr>
              <w:suppressAutoHyphens/>
              <w:bidi/>
              <w:jc w:val="left"/>
              <w:rPr>
                <w:rFonts w:asciiTheme="majorBidi" w:hAnsiTheme="majorBidi" w:cstheme="majorBidi"/>
                <w:b/>
                <w:bCs/>
                <w:sz w:val="20"/>
                <w:lang w:eastAsia="en-CA"/>
              </w:rPr>
            </w:pPr>
            <w:r w:rsidRPr="0073468C">
              <w:rPr>
                <w:rtl/>
              </w:rPr>
              <w:t xml:space="preserve">تحسين </w:t>
            </w:r>
            <w:r w:rsidR="00E55DDF">
              <w:rPr>
                <w:rFonts w:hint="cs"/>
                <w:rtl/>
              </w:rPr>
              <w:t>الرصد</w:t>
            </w:r>
            <w:r w:rsidRPr="0073468C">
              <w:rPr>
                <w:rtl/>
              </w:rPr>
              <w:t xml:space="preserve"> المستمر للسوق وإجراء </w:t>
            </w:r>
            <w:r w:rsidR="00E55DDF">
              <w:rPr>
                <w:rFonts w:hint="cs"/>
                <w:rtl/>
              </w:rPr>
              <w:t>الدراسات الاستقصائية</w:t>
            </w:r>
          </w:p>
        </w:tc>
        <w:tc>
          <w:tcPr>
            <w:tcW w:w="603" w:type="pct"/>
            <w:tcBorders>
              <w:bottom w:val="single" w:sz="4" w:space="0" w:color="auto"/>
            </w:tcBorders>
            <w:shd w:val="clear" w:color="auto" w:fill="auto"/>
            <w:noWrap/>
            <w:tcMar>
              <w:left w:w="72" w:type="dxa"/>
              <w:right w:w="72" w:type="dxa"/>
            </w:tcMar>
          </w:tcPr>
          <w:p w14:paraId="0C440C94"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sz w:val="20"/>
                <w:lang w:eastAsia="en-CA"/>
              </w:rPr>
              <w:t>50,000</w:t>
            </w:r>
          </w:p>
        </w:tc>
      </w:tr>
      <w:tr w:rsidR="00ED719C" w:rsidRPr="000A4838" w14:paraId="69D1529A"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795CA391" w14:textId="4B302975" w:rsidR="00ED719C" w:rsidRPr="000A4838" w:rsidRDefault="00ED719C" w:rsidP="00ED719C">
            <w:pPr>
              <w:suppressAutoHyphens/>
              <w:bidi/>
              <w:jc w:val="left"/>
              <w:rPr>
                <w:rFonts w:asciiTheme="majorBidi" w:hAnsiTheme="majorBidi" w:cstheme="majorBidi"/>
                <w:b/>
                <w:bCs/>
                <w:sz w:val="20"/>
                <w:lang w:eastAsia="en-CA"/>
              </w:rPr>
            </w:pPr>
            <w:r w:rsidRPr="0073468C">
              <w:rPr>
                <w:rtl/>
              </w:rPr>
              <w:t>تصنيف ورش الخدمة</w:t>
            </w:r>
          </w:p>
        </w:tc>
        <w:tc>
          <w:tcPr>
            <w:tcW w:w="603" w:type="pct"/>
            <w:tcBorders>
              <w:bottom w:val="single" w:sz="4" w:space="0" w:color="auto"/>
            </w:tcBorders>
            <w:shd w:val="clear" w:color="auto" w:fill="auto"/>
            <w:noWrap/>
            <w:tcMar>
              <w:left w:w="72" w:type="dxa"/>
              <w:right w:w="72" w:type="dxa"/>
            </w:tcMar>
          </w:tcPr>
          <w:p w14:paraId="71FBF420"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sz w:val="20"/>
                <w:lang w:eastAsia="en-CA"/>
              </w:rPr>
              <w:t>23,000</w:t>
            </w:r>
          </w:p>
        </w:tc>
      </w:tr>
      <w:tr w:rsidR="00ED719C" w:rsidRPr="000A4838" w14:paraId="0A62458E"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1E5ADC34" w14:textId="67D68843" w:rsidR="00ED719C" w:rsidRPr="000A4838" w:rsidRDefault="00ED719C" w:rsidP="00ED719C">
            <w:pPr>
              <w:suppressAutoHyphens/>
              <w:bidi/>
              <w:jc w:val="left"/>
              <w:rPr>
                <w:rFonts w:asciiTheme="majorBidi" w:hAnsiTheme="majorBidi" w:cstheme="majorBidi"/>
                <w:b/>
                <w:bCs/>
                <w:sz w:val="20"/>
                <w:lang w:eastAsia="en-CA"/>
              </w:rPr>
            </w:pPr>
            <w:r w:rsidRPr="0073468C">
              <w:rPr>
                <w:rtl/>
              </w:rPr>
              <w:t>معايير التنسيق وخطط وضع العلامات</w:t>
            </w:r>
          </w:p>
        </w:tc>
        <w:tc>
          <w:tcPr>
            <w:tcW w:w="603" w:type="pct"/>
            <w:tcBorders>
              <w:bottom w:val="single" w:sz="4" w:space="0" w:color="auto"/>
            </w:tcBorders>
            <w:shd w:val="clear" w:color="auto" w:fill="auto"/>
            <w:noWrap/>
            <w:tcMar>
              <w:left w:w="72" w:type="dxa"/>
              <w:right w:w="72" w:type="dxa"/>
            </w:tcMar>
          </w:tcPr>
          <w:p w14:paraId="1EBE6CD7"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sz w:val="20"/>
                <w:lang w:eastAsia="en-CA"/>
              </w:rPr>
              <w:t>20,000</w:t>
            </w:r>
          </w:p>
        </w:tc>
      </w:tr>
      <w:tr w:rsidR="00ED719C" w:rsidRPr="000A4838" w14:paraId="7C10BAB0"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77131D11" w14:textId="3D346E6E" w:rsidR="00ED719C" w:rsidRPr="000A4838" w:rsidRDefault="00ED719C" w:rsidP="00ED719C">
            <w:pPr>
              <w:suppressAutoHyphens/>
              <w:bidi/>
              <w:jc w:val="left"/>
              <w:rPr>
                <w:rFonts w:asciiTheme="majorBidi" w:hAnsiTheme="majorBidi" w:cstheme="majorBidi"/>
                <w:b/>
                <w:bCs/>
                <w:sz w:val="20"/>
                <w:lang w:eastAsia="en-CA"/>
              </w:rPr>
            </w:pPr>
            <w:r w:rsidRPr="0073468C">
              <w:rPr>
                <w:rtl/>
              </w:rPr>
              <w:t>إدارة جانب الطلب</w:t>
            </w:r>
          </w:p>
        </w:tc>
        <w:tc>
          <w:tcPr>
            <w:tcW w:w="603" w:type="pct"/>
            <w:tcBorders>
              <w:bottom w:val="single" w:sz="4" w:space="0" w:color="auto"/>
            </w:tcBorders>
            <w:shd w:val="clear" w:color="auto" w:fill="auto"/>
            <w:noWrap/>
            <w:tcMar>
              <w:left w:w="72" w:type="dxa"/>
              <w:right w:w="72" w:type="dxa"/>
            </w:tcMar>
          </w:tcPr>
          <w:p w14:paraId="334F1621"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sz w:val="20"/>
                <w:lang w:eastAsia="en-CA"/>
              </w:rPr>
              <w:t>100,000</w:t>
            </w:r>
          </w:p>
        </w:tc>
      </w:tr>
      <w:tr w:rsidR="00ED719C" w:rsidRPr="000A4838" w14:paraId="0FB383C9"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28D6F5D0" w14:textId="2589C0DF" w:rsidR="00ED719C" w:rsidRPr="000A4838" w:rsidRDefault="00ED719C" w:rsidP="00ED719C">
            <w:pPr>
              <w:suppressAutoHyphens/>
              <w:bidi/>
              <w:jc w:val="left"/>
              <w:rPr>
                <w:rFonts w:asciiTheme="majorBidi" w:hAnsiTheme="majorBidi" w:cstheme="majorBidi"/>
                <w:b/>
                <w:bCs/>
                <w:sz w:val="20"/>
                <w:lang w:eastAsia="en-CA"/>
              </w:rPr>
            </w:pPr>
            <w:r w:rsidRPr="0073468C">
              <w:rPr>
                <w:rtl/>
              </w:rPr>
              <w:t>إذكاء الوعي والتوعية البيئية</w:t>
            </w:r>
          </w:p>
        </w:tc>
        <w:tc>
          <w:tcPr>
            <w:tcW w:w="603" w:type="pct"/>
            <w:tcBorders>
              <w:bottom w:val="single" w:sz="4" w:space="0" w:color="auto"/>
            </w:tcBorders>
            <w:shd w:val="clear" w:color="auto" w:fill="auto"/>
            <w:noWrap/>
            <w:tcMar>
              <w:left w:w="72" w:type="dxa"/>
              <w:right w:w="72" w:type="dxa"/>
            </w:tcMar>
          </w:tcPr>
          <w:p w14:paraId="59A0FA69"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sz w:val="20"/>
                <w:lang w:eastAsia="en-CA"/>
              </w:rPr>
              <w:t>40,000</w:t>
            </w:r>
          </w:p>
        </w:tc>
      </w:tr>
      <w:tr w:rsidR="00ED719C" w:rsidRPr="000A4838" w14:paraId="1A375EC0"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74D3703C" w14:textId="3FE2EB95" w:rsidR="00ED719C" w:rsidRPr="00E55DDF" w:rsidRDefault="00ED719C" w:rsidP="00ED719C">
            <w:pPr>
              <w:suppressAutoHyphens/>
              <w:bidi/>
              <w:jc w:val="left"/>
              <w:rPr>
                <w:rFonts w:asciiTheme="majorBidi" w:hAnsiTheme="majorBidi" w:cstheme="majorBidi"/>
                <w:b/>
                <w:bCs/>
                <w:i/>
                <w:iCs/>
                <w:sz w:val="20"/>
                <w:lang w:eastAsia="en-CA"/>
              </w:rPr>
            </w:pPr>
            <w:r w:rsidRPr="00E55DDF">
              <w:rPr>
                <w:b/>
                <w:bCs/>
                <w:i/>
                <w:iCs/>
                <w:rtl/>
              </w:rPr>
              <w:t>المجموع الفرعي للإطار التنظيمي وآليات الرقابة</w:t>
            </w:r>
          </w:p>
        </w:tc>
        <w:tc>
          <w:tcPr>
            <w:tcW w:w="603" w:type="pct"/>
            <w:tcBorders>
              <w:bottom w:val="single" w:sz="4" w:space="0" w:color="auto"/>
            </w:tcBorders>
            <w:shd w:val="clear" w:color="auto" w:fill="auto"/>
            <w:noWrap/>
            <w:tcMar>
              <w:left w:w="72" w:type="dxa"/>
              <w:right w:w="72" w:type="dxa"/>
            </w:tcMar>
          </w:tcPr>
          <w:p w14:paraId="6E85B32B"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b/>
                <w:bCs/>
                <w:sz w:val="20"/>
                <w:lang w:eastAsia="en-CA"/>
              </w:rPr>
              <w:t>459,000</w:t>
            </w:r>
          </w:p>
        </w:tc>
      </w:tr>
      <w:tr w:rsidR="00ED719C" w:rsidRPr="000A4838" w14:paraId="1C19D30D" w14:textId="77777777" w:rsidTr="00577947">
        <w:trPr>
          <w:trHeight w:val="227"/>
        </w:trPr>
        <w:tc>
          <w:tcPr>
            <w:tcW w:w="4397" w:type="pct"/>
            <w:gridSpan w:val="6"/>
            <w:tcBorders>
              <w:bottom w:val="single" w:sz="4" w:space="0" w:color="auto"/>
            </w:tcBorders>
            <w:shd w:val="clear" w:color="auto" w:fill="auto"/>
            <w:noWrap/>
            <w:tcMar>
              <w:left w:w="72" w:type="dxa"/>
              <w:right w:w="72" w:type="dxa"/>
            </w:tcMar>
          </w:tcPr>
          <w:p w14:paraId="593AB567" w14:textId="62E755EA" w:rsidR="00ED719C" w:rsidRPr="000A4838" w:rsidRDefault="00ED719C" w:rsidP="00ED719C">
            <w:pPr>
              <w:suppressAutoHyphens/>
              <w:bidi/>
              <w:jc w:val="left"/>
              <w:rPr>
                <w:rFonts w:asciiTheme="majorBidi" w:hAnsiTheme="majorBidi" w:cstheme="majorBidi"/>
                <w:b/>
                <w:bCs/>
                <w:sz w:val="20"/>
                <w:lang w:eastAsia="en-CA"/>
              </w:rPr>
            </w:pPr>
            <w:r w:rsidRPr="0073468C">
              <w:t xml:space="preserve">  </w:t>
            </w:r>
            <w:r w:rsidRPr="0073468C">
              <w:rPr>
                <w:rtl/>
              </w:rPr>
              <w:t>تنسيق وإدارة تنفيذ</w:t>
            </w:r>
            <w:r w:rsidRPr="0073468C">
              <w:t xml:space="preserve"> </w:t>
            </w:r>
            <w:r w:rsidR="00E55DDF">
              <w:rPr>
                <w:rFonts w:hint="cs"/>
                <w:rtl/>
              </w:rPr>
              <w:t>خطة تنفيذ تعديل كيغالي للخفض التدريجي للمواد الهيدروفلوروكربونية</w:t>
            </w:r>
          </w:p>
        </w:tc>
        <w:tc>
          <w:tcPr>
            <w:tcW w:w="603" w:type="pct"/>
            <w:tcBorders>
              <w:bottom w:val="single" w:sz="4" w:space="0" w:color="auto"/>
            </w:tcBorders>
            <w:shd w:val="clear" w:color="auto" w:fill="auto"/>
            <w:noWrap/>
            <w:tcMar>
              <w:left w:w="72" w:type="dxa"/>
              <w:right w:w="72" w:type="dxa"/>
            </w:tcMar>
          </w:tcPr>
          <w:p w14:paraId="3C4E1F76"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sz w:val="20"/>
                <w:lang w:eastAsia="en-CA"/>
              </w:rPr>
              <w:t>115,000</w:t>
            </w:r>
          </w:p>
        </w:tc>
      </w:tr>
      <w:tr w:rsidR="00ED719C" w:rsidRPr="000A4838" w14:paraId="2F395202" w14:textId="77777777" w:rsidTr="00577947">
        <w:trPr>
          <w:trHeight w:val="227"/>
        </w:trPr>
        <w:tc>
          <w:tcPr>
            <w:tcW w:w="4397" w:type="pct"/>
            <w:gridSpan w:val="6"/>
            <w:shd w:val="clear" w:color="auto" w:fill="auto"/>
            <w:noWrap/>
            <w:tcMar>
              <w:left w:w="72" w:type="dxa"/>
              <w:right w:w="72" w:type="dxa"/>
            </w:tcMar>
          </w:tcPr>
          <w:p w14:paraId="25C263C1" w14:textId="47F92D55" w:rsidR="00ED719C" w:rsidRPr="000A4838" w:rsidRDefault="00E55DDF" w:rsidP="00ED719C">
            <w:pPr>
              <w:suppressAutoHyphens/>
              <w:bidi/>
              <w:jc w:val="left"/>
              <w:rPr>
                <w:rFonts w:asciiTheme="majorBidi" w:hAnsiTheme="majorBidi" w:cstheme="majorBidi"/>
                <w:b/>
                <w:bCs/>
                <w:sz w:val="20"/>
                <w:lang w:eastAsia="en-CA"/>
              </w:rPr>
            </w:pPr>
            <w:r w:rsidRPr="00E55DDF">
              <w:rPr>
                <w:rFonts w:hint="cs"/>
                <w:b/>
                <w:bCs/>
                <w:rtl/>
              </w:rPr>
              <w:t>إجمالي</w:t>
            </w:r>
            <w:r w:rsidR="00ED719C" w:rsidRPr="00E55DDF">
              <w:rPr>
                <w:b/>
                <w:bCs/>
                <w:rtl/>
              </w:rPr>
              <w:t xml:space="preserve"> </w:t>
            </w:r>
            <w:r>
              <w:rPr>
                <w:rFonts w:hint="cs"/>
                <w:b/>
                <w:bCs/>
                <w:rtl/>
              </w:rPr>
              <w:t>ا</w:t>
            </w:r>
            <w:r w:rsidR="00ED719C" w:rsidRPr="00E55DDF">
              <w:rPr>
                <w:b/>
                <w:bCs/>
                <w:rtl/>
              </w:rPr>
              <w:t>لمرحلة الأولى من</w:t>
            </w:r>
            <w:r w:rsidR="00ED719C" w:rsidRPr="00E55DDF">
              <w:rPr>
                <w:b/>
                <w:bCs/>
              </w:rPr>
              <w:t xml:space="preserve"> </w:t>
            </w:r>
            <w:r w:rsidRPr="00E55DDF">
              <w:rPr>
                <w:rFonts w:hint="cs"/>
                <w:b/>
                <w:bCs/>
                <w:rtl/>
              </w:rPr>
              <w:t>خطة تنفيذ تعديل كيغالي للخفض التدريجي للمواد الهيدروفلوروكربونية</w:t>
            </w:r>
          </w:p>
        </w:tc>
        <w:tc>
          <w:tcPr>
            <w:tcW w:w="603" w:type="pct"/>
            <w:shd w:val="clear" w:color="auto" w:fill="auto"/>
            <w:noWrap/>
            <w:tcMar>
              <w:left w:w="72" w:type="dxa"/>
              <w:right w:w="72" w:type="dxa"/>
            </w:tcMar>
          </w:tcPr>
          <w:p w14:paraId="2D79A846" w14:textId="77777777" w:rsidR="00ED719C" w:rsidRPr="000A4838" w:rsidRDefault="00ED719C" w:rsidP="00ED719C">
            <w:pPr>
              <w:suppressAutoHyphens/>
              <w:jc w:val="right"/>
              <w:rPr>
                <w:rFonts w:asciiTheme="majorBidi" w:hAnsiTheme="majorBidi" w:cstheme="majorBidi"/>
                <w:b/>
                <w:bCs/>
                <w:sz w:val="20"/>
                <w:lang w:eastAsia="en-CA"/>
              </w:rPr>
            </w:pPr>
            <w:r w:rsidRPr="000A4838">
              <w:rPr>
                <w:rFonts w:asciiTheme="majorBidi" w:hAnsiTheme="majorBidi" w:cstheme="majorBidi"/>
                <w:b/>
                <w:bCs/>
                <w:sz w:val="20"/>
                <w:lang w:eastAsia="en-CA"/>
              </w:rPr>
              <w:t>1,211,500</w:t>
            </w:r>
          </w:p>
        </w:tc>
      </w:tr>
      <w:tr w:rsidR="00AE7BBE" w:rsidRPr="000A4838" w14:paraId="0ED58C10" w14:textId="77777777" w:rsidTr="00AE7BBE">
        <w:trPr>
          <w:trHeight w:val="227"/>
        </w:trPr>
        <w:tc>
          <w:tcPr>
            <w:tcW w:w="4397" w:type="pct"/>
            <w:gridSpan w:val="6"/>
            <w:tcBorders>
              <w:bottom w:val="single" w:sz="4" w:space="0" w:color="auto"/>
            </w:tcBorders>
            <w:shd w:val="clear" w:color="auto" w:fill="auto"/>
            <w:noWrap/>
            <w:tcMar>
              <w:left w:w="72" w:type="dxa"/>
              <w:right w:w="72" w:type="dxa"/>
            </w:tcMar>
            <w:vAlign w:val="center"/>
          </w:tcPr>
          <w:p w14:paraId="450BE2A1" w14:textId="77777777" w:rsidR="00AE7BBE" w:rsidRPr="000A4838" w:rsidRDefault="00AE7BBE" w:rsidP="00357EDC">
            <w:pPr>
              <w:suppressAutoHyphens/>
              <w:jc w:val="left"/>
              <w:rPr>
                <w:rFonts w:asciiTheme="majorBidi" w:hAnsiTheme="majorBidi" w:cstheme="majorBidi"/>
                <w:b/>
                <w:bCs/>
                <w:sz w:val="20"/>
                <w:lang w:eastAsia="en-CA"/>
              </w:rPr>
            </w:pPr>
          </w:p>
        </w:tc>
        <w:tc>
          <w:tcPr>
            <w:tcW w:w="603" w:type="pct"/>
            <w:tcBorders>
              <w:bottom w:val="single" w:sz="4" w:space="0" w:color="auto"/>
            </w:tcBorders>
            <w:shd w:val="clear" w:color="auto" w:fill="auto"/>
            <w:noWrap/>
            <w:tcMar>
              <w:left w:w="72" w:type="dxa"/>
              <w:right w:w="72" w:type="dxa"/>
            </w:tcMar>
          </w:tcPr>
          <w:p w14:paraId="74021466" w14:textId="77777777" w:rsidR="00AE7BBE" w:rsidRPr="000A4838" w:rsidRDefault="00AE7BBE" w:rsidP="00357EDC">
            <w:pPr>
              <w:suppressAutoHyphens/>
              <w:jc w:val="right"/>
              <w:rPr>
                <w:rFonts w:asciiTheme="majorBidi" w:hAnsiTheme="majorBidi" w:cstheme="majorBidi"/>
                <w:b/>
                <w:bCs/>
                <w:sz w:val="20"/>
                <w:lang w:eastAsia="en-CA"/>
              </w:rPr>
            </w:pPr>
          </w:p>
        </w:tc>
      </w:tr>
    </w:tbl>
    <w:p w14:paraId="7B5B2081" w14:textId="499BEE87" w:rsidR="00B65AEE" w:rsidRPr="00DD6AF7" w:rsidRDefault="00B65AEE" w:rsidP="00DD6AF7">
      <w:pPr>
        <w:bidi/>
        <w:spacing w:after="240"/>
        <w:rPr>
          <w:rFonts w:asciiTheme="majorBidi" w:eastAsiaTheme="minorHAnsi" w:hAnsiTheme="majorBidi"/>
          <w:b/>
          <w:bCs/>
          <w:kern w:val="2"/>
          <w:sz w:val="22"/>
          <w:szCs w:val="22"/>
          <w:rtl/>
          <w:lang w:bidi="ar-SA"/>
          <w14:ligatures w14:val="standardContextual"/>
        </w:rPr>
      </w:pPr>
    </w:p>
    <w:p w14:paraId="58BD0AAF" w14:textId="748215AC" w:rsidR="00583422" w:rsidRPr="001F155F" w:rsidRDefault="00583422" w:rsidP="00583422">
      <w:pPr>
        <w:bidi/>
        <w:spacing w:after="240" w:line="360" w:lineRule="auto"/>
        <w:rPr>
          <w:rFonts w:asciiTheme="majorBidi" w:hAnsiTheme="majorBidi"/>
          <w:sz w:val="26"/>
          <w:szCs w:val="26"/>
          <w:u w:val="single"/>
          <w:rtl/>
        </w:rPr>
      </w:pPr>
      <w:r w:rsidRPr="001F155F">
        <w:rPr>
          <w:rFonts w:asciiTheme="majorBidi" w:hAnsiTheme="majorBidi"/>
          <w:sz w:val="26"/>
          <w:szCs w:val="26"/>
          <w:u w:val="single"/>
          <w:rtl/>
          <w:lang w:bidi="ar-SA"/>
        </w:rPr>
        <w:t xml:space="preserve">خطة </w:t>
      </w:r>
      <w:r w:rsidR="00933DCC" w:rsidRPr="001F155F">
        <w:rPr>
          <w:rFonts w:asciiTheme="majorBidi" w:hAnsiTheme="majorBidi" w:hint="cs"/>
          <w:sz w:val="26"/>
          <w:szCs w:val="26"/>
          <w:u w:val="single"/>
          <w:rtl/>
          <w:lang w:bidi="ar-SA"/>
        </w:rPr>
        <w:t>ال</w:t>
      </w:r>
      <w:r w:rsidRPr="001F155F">
        <w:rPr>
          <w:rFonts w:asciiTheme="majorBidi" w:hAnsiTheme="majorBidi"/>
          <w:sz w:val="26"/>
          <w:szCs w:val="26"/>
          <w:u w:val="single"/>
          <w:rtl/>
          <w:lang w:bidi="ar-SA"/>
        </w:rPr>
        <w:t xml:space="preserve">عمل </w:t>
      </w:r>
      <w:r w:rsidR="00933DCC" w:rsidRPr="001F155F">
        <w:rPr>
          <w:rFonts w:asciiTheme="majorBidi" w:hAnsiTheme="majorBidi" w:hint="cs"/>
          <w:sz w:val="26"/>
          <w:szCs w:val="26"/>
          <w:u w:val="single"/>
          <w:rtl/>
          <w:lang w:bidi="ar-SA"/>
        </w:rPr>
        <w:t>ال</w:t>
      </w:r>
      <w:r w:rsidRPr="001F155F">
        <w:rPr>
          <w:rFonts w:asciiTheme="majorBidi" w:hAnsiTheme="majorBidi"/>
          <w:sz w:val="26"/>
          <w:szCs w:val="26"/>
          <w:u w:val="single"/>
          <w:rtl/>
          <w:lang w:bidi="ar-SA"/>
        </w:rPr>
        <w:t>منقحة للشريحة الأولى</w:t>
      </w:r>
    </w:p>
    <w:p w14:paraId="674FD21C" w14:textId="49F9A2D4" w:rsidR="00583422" w:rsidRPr="001F155F" w:rsidRDefault="00583422" w:rsidP="00C82D61">
      <w:pPr>
        <w:pStyle w:val="Heading3"/>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sz w:val="26"/>
          <w:szCs w:val="26"/>
          <w:rtl/>
        </w:rPr>
        <w:t xml:space="preserve">تشمل خطة العمل المنقحة الشروع في الأنشطة المتعلقة بتدريب الفنيين، وبناء القدرات </w:t>
      </w:r>
      <w:r w:rsidR="007919FA" w:rsidRPr="001F155F">
        <w:rPr>
          <w:rFonts w:asciiTheme="majorBidi" w:hAnsiTheme="majorBidi" w:hint="cs"/>
          <w:sz w:val="26"/>
          <w:szCs w:val="26"/>
          <w:rtl/>
        </w:rPr>
        <w:t>لجمعيات</w:t>
      </w:r>
      <w:r w:rsidRPr="001F155F">
        <w:rPr>
          <w:rFonts w:asciiTheme="majorBidi" w:hAnsiTheme="majorBidi"/>
          <w:sz w:val="26"/>
          <w:szCs w:val="26"/>
        </w:rPr>
        <w:t xml:space="preserve"> </w:t>
      </w:r>
      <w:r w:rsidR="00F03F8F" w:rsidRPr="001F155F">
        <w:rPr>
          <w:rFonts w:asciiTheme="majorBidi" w:hAnsiTheme="majorBidi"/>
          <w:sz w:val="26"/>
          <w:szCs w:val="26"/>
          <w:rtl/>
        </w:rPr>
        <w:t>التبريد وتكييف الهواء</w:t>
      </w:r>
      <w:r w:rsidRPr="001F155F">
        <w:rPr>
          <w:rFonts w:asciiTheme="majorBidi" w:hAnsiTheme="majorBidi"/>
          <w:sz w:val="26"/>
          <w:szCs w:val="26"/>
        </w:rPr>
        <w:t xml:space="preserve"> </w:t>
      </w:r>
      <w:r w:rsidRPr="001F155F">
        <w:rPr>
          <w:rFonts w:asciiTheme="majorBidi" w:hAnsiTheme="majorBidi"/>
          <w:sz w:val="26"/>
          <w:szCs w:val="26"/>
          <w:rtl/>
        </w:rPr>
        <w:t>والمؤسسات التقنية، والشروع في تنفيذ برنامج الاست</w:t>
      </w:r>
      <w:r w:rsidR="007919FA" w:rsidRPr="001F155F">
        <w:rPr>
          <w:rFonts w:asciiTheme="majorBidi" w:hAnsiTheme="majorBidi" w:hint="cs"/>
          <w:sz w:val="26"/>
          <w:szCs w:val="26"/>
          <w:rtl/>
        </w:rPr>
        <w:t xml:space="preserve">رداد </w:t>
      </w:r>
      <w:r w:rsidRPr="001F155F">
        <w:rPr>
          <w:rFonts w:asciiTheme="majorBidi" w:hAnsiTheme="majorBidi"/>
          <w:sz w:val="26"/>
          <w:szCs w:val="26"/>
          <w:rtl/>
        </w:rPr>
        <w:t>وإعادة التدوير في قطاع</w:t>
      </w:r>
      <w:r w:rsidRPr="001F155F">
        <w:rPr>
          <w:rFonts w:asciiTheme="majorBidi" w:hAnsiTheme="majorBidi"/>
          <w:sz w:val="26"/>
          <w:szCs w:val="26"/>
        </w:rPr>
        <w:t xml:space="preserve"> </w:t>
      </w:r>
      <w:r w:rsidR="00E302A3" w:rsidRPr="001F155F">
        <w:rPr>
          <w:rFonts w:asciiTheme="majorBidi" w:hAnsiTheme="majorBidi"/>
          <w:sz w:val="26"/>
          <w:szCs w:val="26"/>
          <w:rtl/>
        </w:rPr>
        <w:t>تكييف هواء السيارات</w:t>
      </w:r>
      <w:r w:rsidRPr="001F155F">
        <w:rPr>
          <w:rFonts w:asciiTheme="majorBidi" w:hAnsiTheme="majorBidi"/>
          <w:sz w:val="26"/>
          <w:szCs w:val="26"/>
          <w:rtl/>
        </w:rPr>
        <w:t xml:space="preserve">، ومشروع </w:t>
      </w:r>
      <w:r w:rsidR="00333EC0" w:rsidRPr="001F155F">
        <w:rPr>
          <w:rFonts w:asciiTheme="majorBidi" w:hAnsiTheme="majorBidi" w:hint="cs"/>
          <w:sz w:val="26"/>
          <w:szCs w:val="26"/>
          <w:rtl/>
        </w:rPr>
        <w:t>العرض</w:t>
      </w:r>
      <w:r w:rsidRPr="001F155F">
        <w:rPr>
          <w:rFonts w:asciiTheme="majorBidi" w:hAnsiTheme="majorBidi"/>
          <w:sz w:val="26"/>
          <w:szCs w:val="26"/>
          <w:rtl/>
        </w:rPr>
        <w:t xml:space="preserve"> </w:t>
      </w:r>
      <w:r w:rsidR="00333EC0" w:rsidRPr="001F155F">
        <w:rPr>
          <w:rFonts w:asciiTheme="majorBidi" w:hAnsiTheme="majorBidi" w:hint="cs"/>
          <w:sz w:val="26"/>
          <w:szCs w:val="26"/>
          <w:rtl/>
        </w:rPr>
        <w:t>الإيضاحي</w:t>
      </w:r>
      <w:r w:rsidRPr="001F155F">
        <w:rPr>
          <w:rFonts w:asciiTheme="majorBidi" w:hAnsiTheme="majorBidi"/>
          <w:sz w:val="26"/>
          <w:szCs w:val="26"/>
          <w:rtl/>
        </w:rPr>
        <w:t xml:space="preserve"> لتكنولوجي</w:t>
      </w:r>
      <w:r w:rsidR="007919FA" w:rsidRPr="001F155F">
        <w:rPr>
          <w:rFonts w:asciiTheme="majorBidi" w:hAnsiTheme="majorBidi" w:hint="cs"/>
          <w:sz w:val="26"/>
          <w:szCs w:val="26"/>
          <w:rtl/>
        </w:rPr>
        <w:t>ا</w:t>
      </w:r>
      <w:r w:rsidRPr="001F155F">
        <w:rPr>
          <w:rFonts w:asciiTheme="majorBidi" w:hAnsiTheme="majorBidi"/>
          <w:sz w:val="26"/>
          <w:szCs w:val="26"/>
          <w:rtl/>
        </w:rPr>
        <w:t xml:space="preserve"> </w:t>
      </w:r>
      <w:r w:rsidR="007919FA" w:rsidRPr="001F155F">
        <w:rPr>
          <w:rFonts w:asciiTheme="majorBidi" w:hAnsiTheme="majorBidi" w:hint="cs"/>
          <w:sz w:val="26"/>
          <w:szCs w:val="26"/>
          <w:rtl/>
        </w:rPr>
        <w:t>ا</w:t>
      </w:r>
      <w:r w:rsidRPr="001F155F">
        <w:rPr>
          <w:rFonts w:asciiTheme="majorBidi" w:hAnsiTheme="majorBidi"/>
          <w:sz w:val="26"/>
          <w:szCs w:val="26"/>
          <w:rtl/>
        </w:rPr>
        <w:t xml:space="preserve">لثلاجات المنزلية، ودعم اللوائح التنفيذية لمراقبة ورصد المواد الهيدروفلوروكربونية بما في ذلك نظام </w:t>
      </w:r>
      <w:r w:rsidR="007919FA" w:rsidRPr="001F155F">
        <w:rPr>
          <w:rFonts w:asciiTheme="majorBidi" w:hAnsiTheme="majorBidi" w:hint="cs"/>
          <w:sz w:val="26"/>
          <w:szCs w:val="26"/>
          <w:rtl/>
        </w:rPr>
        <w:t xml:space="preserve">منح </w:t>
      </w:r>
      <w:r w:rsidRPr="001F155F">
        <w:rPr>
          <w:rFonts w:asciiTheme="majorBidi" w:hAnsiTheme="majorBidi"/>
          <w:sz w:val="26"/>
          <w:szCs w:val="26"/>
          <w:rtl/>
        </w:rPr>
        <w:t xml:space="preserve">الحصص وإدارة </w:t>
      </w:r>
      <w:r w:rsidR="007919FA" w:rsidRPr="001F155F">
        <w:rPr>
          <w:rFonts w:asciiTheme="majorBidi" w:hAnsiTheme="majorBidi" w:hint="cs"/>
          <w:sz w:val="26"/>
          <w:szCs w:val="26"/>
          <w:rtl/>
        </w:rPr>
        <w:t xml:space="preserve">ورصد </w:t>
      </w:r>
      <w:r w:rsidRPr="001F155F">
        <w:rPr>
          <w:rFonts w:asciiTheme="majorBidi" w:hAnsiTheme="majorBidi"/>
          <w:sz w:val="26"/>
          <w:szCs w:val="26"/>
          <w:rtl/>
        </w:rPr>
        <w:t>المشر</w:t>
      </w:r>
      <w:r w:rsidR="007919FA" w:rsidRPr="001F155F">
        <w:rPr>
          <w:rFonts w:asciiTheme="majorBidi" w:hAnsiTheme="majorBidi" w:hint="cs"/>
          <w:sz w:val="26"/>
          <w:szCs w:val="26"/>
          <w:rtl/>
        </w:rPr>
        <w:t>و</w:t>
      </w:r>
      <w:r w:rsidRPr="001F155F">
        <w:rPr>
          <w:rFonts w:asciiTheme="majorBidi" w:hAnsiTheme="majorBidi"/>
          <w:sz w:val="26"/>
          <w:szCs w:val="26"/>
          <w:rtl/>
        </w:rPr>
        <w:t xml:space="preserve">ع، </w:t>
      </w:r>
      <w:r w:rsidR="007919FA" w:rsidRPr="001F155F">
        <w:rPr>
          <w:rFonts w:asciiTheme="majorBidi" w:hAnsiTheme="majorBidi" w:hint="cs"/>
          <w:sz w:val="26"/>
          <w:szCs w:val="26"/>
          <w:rtl/>
        </w:rPr>
        <w:t>بصيغتها</w:t>
      </w:r>
      <w:r w:rsidRPr="001F155F">
        <w:rPr>
          <w:rFonts w:asciiTheme="majorBidi" w:hAnsiTheme="majorBidi"/>
          <w:sz w:val="26"/>
          <w:szCs w:val="26"/>
          <w:rtl/>
        </w:rPr>
        <w:t xml:space="preserve"> المقدم</w:t>
      </w:r>
      <w:r w:rsidR="007919FA" w:rsidRPr="001F155F">
        <w:rPr>
          <w:rFonts w:asciiTheme="majorBidi" w:hAnsiTheme="majorBidi" w:hint="cs"/>
          <w:sz w:val="26"/>
          <w:szCs w:val="26"/>
          <w:rtl/>
        </w:rPr>
        <w:t>ة</w:t>
      </w:r>
      <w:r w:rsidRPr="001F155F">
        <w:rPr>
          <w:rFonts w:asciiTheme="majorBidi" w:hAnsiTheme="majorBidi"/>
          <w:sz w:val="26"/>
          <w:szCs w:val="26"/>
          <w:rtl/>
        </w:rPr>
        <w:t xml:space="preserve">. علاوة على ذلك، </w:t>
      </w:r>
      <w:r w:rsidR="007919FA" w:rsidRPr="001F155F">
        <w:rPr>
          <w:rFonts w:asciiTheme="majorBidi" w:hAnsiTheme="majorBidi" w:hint="cs"/>
          <w:sz w:val="26"/>
          <w:szCs w:val="26"/>
          <w:rtl/>
        </w:rPr>
        <w:t xml:space="preserve">من </w:t>
      </w:r>
      <w:r w:rsidR="007919FA" w:rsidRPr="001F155F">
        <w:rPr>
          <w:rFonts w:asciiTheme="majorBidi" w:hAnsiTheme="majorBidi" w:hint="cs"/>
          <w:sz w:val="26"/>
          <w:szCs w:val="26"/>
          <w:rtl/>
        </w:rPr>
        <w:lastRenderedPageBreak/>
        <w:t>أج</w:t>
      </w:r>
      <w:r w:rsidRPr="001F155F">
        <w:rPr>
          <w:rFonts w:asciiTheme="majorBidi" w:hAnsiTheme="majorBidi"/>
          <w:sz w:val="26"/>
          <w:szCs w:val="26"/>
          <w:rtl/>
        </w:rPr>
        <w:t>ل</w:t>
      </w:r>
      <w:r w:rsidR="007919FA" w:rsidRPr="001F155F">
        <w:rPr>
          <w:rFonts w:asciiTheme="majorBidi" w:hAnsiTheme="majorBidi" w:hint="cs"/>
          <w:sz w:val="26"/>
          <w:szCs w:val="26"/>
          <w:rtl/>
        </w:rPr>
        <w:t xml:space="preserve"> </w:t>
      </w:r>
      <w:r w:rsidRPr="001F155F">
        <w:rPr>
          <w:rFonts w:asciiTheme="majorBidi" w:hAnsiTheme="majorBidi"/>
          <w:sz w:val="26"/>
          <w:szCs w:val="26"/>
          <w:rtl/>
        </w:rPr>
        <w:t xml:space="preserve">تقليل الطلب على المواد الهيدروفلوروكربونية، </w:t>
      </w:r>
      <w:r w:rsidR="007919FA" w:rsidRPr="001F155F">
        <w:rPr>
          <w:rFonts w:asciiTheme="majorBidi" w:hAnsiTheme="majorBidi" w:hint="cs"/>
          <w:sz w:val="26"/>
          <w:szCs w:val="26"/>
          <w:rtl/>
        </w:rPr>
        <w:t>سوف يُضطلع</w:t>
      </w:r>
      <w:r w:rsidRPr="001F155F">
        <w:rPr>
          <w:rFonts w:asciiTheme="majorBidi" w:hAnsiTheme="majorBidi"/>
          <w:sz w:val="26"/>
          <w:szCs w:val="26"/>
          <w:rtl/>
        </w:rPr>
        <w:t xml:space="preserve"> </w:t>
      </w:r>
      <w:r w:rsidR="007919FA" w:rsidRPr="001F155F">
        <w:rPr>
          <w:rFonts w:asciiTheme="majorBidi" w:hAnsiTheme="majorBidi" w:hint="cs"/>
          <w:sz w:val="26"/>
          <w:szCs w:val="26"/>
          <w:rtl/>
        </w:rPr>
        <w:t>ب</w:t>
      </w:r>
      <w:r w:rsidRPr="001F155F">
        <w:rPr>
          <w:rFonts w:asciiTheme="majorBidi" w:hAnsiTheme="majorBidi"/>
          <w:sz w:val="26"/>
          <w:szCs w:val="26"/>
          <w:rtl/>
        </w:rPr>
        <w:t xml:space="preserve">برنامج توعية للمستهلكين وتجار التجزئة بشأن التكنولوجيات المنخفضة القدرة على إحداث الاحترار العالمي وفوائدها </w:t>
      </w:r>
      <w:r w:rsidR="007919FA" w:rsidRPr="001F155F">
        <w:rPr>
          <w:rFonts w:asciiTheme="majorBidi" w:hAnsiTheme="majorBidi" w:hint="cs"/>
          <w:sz w:val="26"/>
          <w:szCs w:val="26"/>
          <w:rtl/>
        </w:rPr>
        <w:t xml:space="preserve">كما سيجري </w:t>
      </w:r>
      <w:r w:rsidRPr="001F155F">
        <w:rPr>
          <w:rFonts w:asciiTheme="majorBidi" w:hAnsiTheme="majorBidi"/>
          <w:sz w:val="26"/>
          <w:szCs w:val="26"/>
          <w:rtl/>
        </w:rPr>
        <w:t>وضع خطة عمل مفصلة لتنفيذ برنامج الحوافز</w:t>
      </w:r>
      <w:r w:rsidRPr="001F155F">
        <w:rPr>
          <w:rFonts w:asciiTheme="majorBidi" w:hAnsiTheme="majorBidi"/>
          <w:sz w:val="26"/>
          <w:szCs w:val="26"/>
        </w:rPr>
        <w:t>.</w:t>
      </w:r>
    </w:p>
    <w:p w14:paraId="7C3C63A5" w14:textId="494AB362" w:rsidR="00583422" w:rsidRPr="001F155F" w:rsidRDefault="00583422" w:rsidP="00583422">
      <w:pPr>
        <w:bidi/>
        <w:spacing w:after="240" w:line="360" w:lineRule="auto"/>
        <w:rPr>
          <w:rFonts w:asciiTheme="majorBidi" w:hAnsiTheme="majorBidi"/>
          <w:sz w:val="26"/>
          <w:szCs w:val="26"/>
          <w:u w:val="single"/>
          <w:rtl/>
        </w:rPr>
      </w:pPr>
      <w:r w:rsidRPr="001F155F">
        <w:rPr>
          <w:rFonts w:asciiTheme="majorBidi" w:hAnsiTheme="majorBidi"/>
          <w:sz w:val="26"/>
          <w:szCs w:val="26"/>
          <w:u w:val="single"/>
          <w:rtl/>
          <w:lang w:bidi="ar-SA"/>
        </w:rPr>
        <w:t xml:space="preserve">استدامة </w:t>
      </w:r>
      <w:r w:rsidR="0063206B" w:rsidRPr="001F155F">
        <w:rPr>
          <w:rFonts w:asciiTheme="majorBidi" w:hAnsiTheme="majorBidi" w:hint="cs"/>
          <w:sz w:val="26"/>
          <w:szCs w:val="26"/>
          <w:u w:val="single"/>
          <w:rtl/>
          <w:lang w:bidi="ar-SA"/>
        </w:rPr>
        <w:t>الخفض التدريجي</w:t>
      </w:r>
      <w:r w:rsidRPr="001F155F">
        <w:rPr>
          <w:rFonts w:asciiTheme="majorBidi" w:hAnsiTheme="majorBidi"/>
          <w:sz w:val="26"/>
          <w:szCs w:val="26"/>
          <w:u w:val="single"/>
          <w:rtl/>
          <w:lang w:bidi="ar-SA"/>
        </w:rPr>
        <w:t xml:space="preserve"> </w:t>
      </w:r>
      <w:r w:rsidR="0063206B" w:rsidRPr="001F155F">
        <w:rPr>
          <w:rFonts w:asciiTheme="majorBidi" w:hAnsiTheme="majorBidi" w:hint="cs"/>
          <w:sz w:val="26"/>
          <w:szCs w:val="26"/>
          <w:u w:val="single"/>
          <w:rtl/>
          <w:lang w:bidi="ar-SA"/>
        </w:rPr>
        <w:t>ل</w:t>
      </w:r>
      <w:r w:rsidRPr="001F155F">
        <w:rPr>
          <w:rFonts w:asciiTheme="majorBidi" w:hAnsiTheme="majorBidi"/>
          <w:sz w:val="26"/>
          <w:szCs w:val="26"/>
          <w:u w:val="single"/>
          <w:rtl/>
          <w:lang w:bidi="ar-SA"/>
        </w:rPr>
        <w:t>لمواد الهيدروفلوروكربونية وتقييم المخاطر</w:t>
      </w:r>
    </w:p>
    <w:p w14:paraId="33C7AB3A" w14:textId="0589AC5E" w:rsidR="00583422" w:rsidRPr="001F155F" w:rsidRDefault="00583422" w:rsidP="00C82D61">
      <w:pPr>
        <w:pStyle w:val="Heading3"/>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sz w:val="26"/>
          <w:szCs w:val="26"/>
          <w:rtl/>
        </w:rPr>
        <w:t xml:space="preserve">سوف يستمر الالتزام والأنشطة في إطار المرحلة الأولى من </w:t>
      </w:r>
      <w:r w:rsidR="00DC7986" w:rsidRPr="001F155F">
        <w:rPr>
          <w:rFonts w:asciiTheme="majorBidi" w:hAnsiTheme="majorBidi"/>
          <w:sz w:val="26"/>
          <w:szCs w:val="26"/>
          <w:rtl/>
        </w:rPr>
        <w:t>خطة تنفيذ تعديل كيغالي للخفض التدريجي للمواد الهيدروفلوروكربونية</w:t>
      </w:r>
      <w:r w:rsidR="00F81F1F" w:rsidRPr="001F155F">
        <w:rPr>
          <w:rFonts w:asciiTheme="majorBidi" w:hAnsiTheme="majorBidi" w:hint="cs"/>
          <w:sz w:val="26"/>
          <w:szCs w:val="26"/>
          <w:rtl/>
        </w:rPr>
        <w:t xml:space="preserve"> </w:t>
      </w:r>
      <w:r w:rsidRPr="001F155F">
        <w:rPr>
          <w:rFonts w:asciiTheme="majorBidi" w:hAnsiTheme="majorBidi"/>
          <w:sz w:val="26"/>
          <w:szCs w:val="26"/>
          <w:rtl/>
        </w:rPr>
        <w:t xml:space="preserve">بمرور الوقت </w:t>
      </w:r>
      <w:r w:rsidR="00F81F1F" w:rsidRPr="001F155F">
        <w:rPr>
          <w:rFonts w:asciiTheme="majorBidi" w:hAnsiTheme="majorBidi" w:hint="cs"/>
          <w:sz w:val="26"/>
          <w:szCs w:val="26"/>
          <w:rtl/>
        </w:rPr>
        <w:t xml:space="preserve">إلى جانب </w:t>
      </w:r>
      <w:r w:rsidRPr="001F155F">
        <w:rPr>
          <w:rFonts w:asciiTheme="majorBidi" w:hAnsiTheme="majorBidi"/>
          <w:sz w:val="26"/>
          <w:szCs w:val="26"/>
          <w:rtl/>
        </w:rPr>
        <w:t xml:space="preserve">تنفيذ نظام </w:t>
      </w:r>
      <w:r w:rsidR="00AF2A9C" w:rsidRPr="001F155F">
        <w:rPr>
          <w:rFonts w:asciiTheme="majorBidi" w:hAnsiTheme="majorBidi" w:hint="cs"/>
          <w:sz w:val="26"/>
          <w:szCs w:val="26"/>
          <w:rtl/>
        </w:rPr>
        <w:t xml:space="preserve">منح </w:t>
      </w:r>
      <w:r w:rsidRPr="001F155F">
        <w:rPr>
          <w:rFonts w:asciiTheme="majorBidi" w:hAnsiTheme="majorBidi"/>
          <w:sz w:val="26"/>
          <w:szCs w:val="26"/>
          <w:rtl/>
        </w:rPr>
        <w:t xml:space="preserve">التراخيص والحصص للمواد الهيدروفلوروكربونية </w:t>
      </w:r>
      <w:r w:rsidR="00AF2A9C" w:rsidRPr="001F155F">
        <w:rPr>
          <w:rFonts w:asciiTheme="majorBidi" w:hAnsiTheme="majorBidi"/>
          <w:sz w:val="26"/>
          <w:szCs w:val="26"/>
          <w:rtl/>
        </w:rPr>
        <w:t>وتعزيز</w:t>
      </w:r>
      <w:r w:rsidR="00AF2A9C" w:rsidRPr="001F155F">
        <w:rPr>
          <w:rFonts w:asciiTheme="majorBidi" w:hAnsiTheme="majorBidi" w:hint="cs"/>
          <w:sz w:val="26"/>
          <w:szCs w:val="26"/>
          <w:rtl/>
        </w:rPr>
        <w:t>ه</w:t>
      </w:r>
      <w:r w:rsidRPr="001F155F">
        <w:rPr>
          <w:rFonts w:asciiTheme="majorBidi" w:hAnsiTheme="majorBidi"/>
          <w:sz w:val="26"/>
          <w:szCs w:val="26"/>
          <w:rtl/>
        </w:rPr>
        <w:t xml:space="preserve">؛ </w:t>
      </w:r>
      <w:r w:rsidR="005A6F6D" w:rsidRPr="001F155F">
        <w:rPr>
          <w:rFonts w:asciiTheme="majorBidi" w:hAnsiTheme="majorBidi" w:hint="cs"/>
          <w:sz w:val="26"/>
          <w:szCs w:val="26"/>
          <w:rtl/>
        </w:rPr>
        <w:t xml:space="preserve">وإجراء </w:t>
      </w:r>
      <w:r w:rsidRPr="001F155F">
        <w:rPr>
          <w:rFonts w:asciiTheme="majorBidi" w:hAnsiTheme="majorBidi"/>
          <w:sz w:val="26"/>
          <w:szCs w:val="26"/>
          <w:rtl/>
        </w:rPr>
        <w:t xml:space="preserve">مشاورات مستمرة مع المستوردين وأصحاب المصلحة الآخرين بشأن </w:t>
      </w:r>
      <w:r w:rsidR="005A6F6D" w:rsidRPr="001F155F">
        <w:rPr>
          <w:rFonts w:asciiTheme="majorBidi" w:hAnsiTheme="majorBidi" w:hint="cs"/>
          <w:sz w:val="26"/>
          <w:szCs w:val="26"/>
          <w:rtl/>
        </w:rPr>
        <w:t>الترويج</w:t>
      </w:r>
      <w:r w:rsidRPr="001F155F">
        <w:rPr>
          <w:rFonts w:asciiTheme="majorBidi" w:hAnsiTheme="majorBidi"/>
          <w:sz w:val="26"/>
          <w:szCs w:val="26"/>
          <w:rtl/>
        </w:rPr>
        <w:t xml:space="preserve"> </w:t>
      </w:r>
      <w:r w:rsidR="005A6F6D" w:rsidRPr="001F155F">
        <w:rPr>
          <w:rFonts w:asciiTheme="majorBidi" w:hAnsiTheme="majorBidi" w:hint="cs"/>
          <w:sz w:val="26"/>
          <w:szCs w:val="26"/>
          <w:rtl/>
        </w:rPr>
        <w:t>ل</w:t>
      </w:r>
      <w:r w:rsidRPr="001F155F">
        <w:rPr>
          <w:rFonts w:asciiTheme="majorBidi" w:hAnsiTheme="majorBidi"/>
          <w:sz w:val="26"/>
          <w:szCs w:val="26"/>
          <w:rtl/>
        </w:rPr>
        <w:t xml:space="preserve">اعتماد بدائل ذات قدرة منخفضة على إحداث الاحترار العالمي للمواد الهيدروفلوروكربونية  في </w:t>
      </w:r>
      <w:r w:rsidR="005A6F6D" w:rsidRPr="001F155F">
        <w:rPr>
          <w:rFonts w:asciiTheme="majorBidi" w:hAnsiTheme="majorBidi" w:hint="cs"/>
          <w:sz w:val="26"/>
          <w:szCs w:val="26"/>
          <w:rtl/>
        </w:rPr>
        <w:t>ال</w:t>
      </w:r>
      <w:r w:rsidRPr="001F155F">
        <w:rPr>
          <w:rFonts w:asciiTheme="majorBidi" w:hAnsiTheme="majorBidi"/>
          <w:sz w:val="26"/>
          <w:szCs w:val="26"/>
          <w:rtl/>
        </w:rPr>
        <w:t xml:space="preserve">تطبيقات </w:t>
      </w:r>
      <w:r w:rsidR="005A6F6D" w:rsidRPr="001F155F">
        <w:rPr>
          <w:rFonts w:asciiTheme="majorBidi" w:hAnsiTheme="majorBidi" w:hint="cs"/>
          <w:sz w:val="26"/>
          <w:szCs w:val="26"/>
          <w:rtl/>
        </w:rPr>
        <w:t>ال</w:t>
      </w:r>
      <w:r w:rsidRPr="001F155F">
        <w:rPr>
          <w:rFonts w:asciiTheme="majorBidi" w:hAnsiTheme="majorBidi"/>
          <w:sz w:val="26"/>
          <w:szCs w:val="26"/>
          <w:rtl/>
        </w:rPr>
        <w:t xml:space="preserve">مختلفة؛ </w:t>
      </w:r>
      <w:r w:rsidR="005A6F6D" w:rsidRPr="001F155F">
        <w:rPr>
          <w:rFonts w:asciiTheme="majorBidi" w:hAnsiTheme="majorBidi" w:hint="cs"/>
          <w:sz w:val="26"/>
          <w:szCs w:val="26"/>
          <w:rtl/>
        </w:rPr>
        <w:t>وكذلك الرصد</w:t>
      </w:r>
      <w:r w:rsidRPr="001F155F">
        <w:rPr>
          <w:rFonts w:asciiTheme="majorBidi" w:hAnsiTheme="majorBidi"/>
          <w:sz w:val="26"/>
          <w:szCs w:val="26"/>
          <w:rtl/>
        </w:rPr>
        <w:t xml:space="preserve"> المستمر لجميع الأنشطة المنفذة</w:t>
      </w:r>
      <w:r w:rsidRPr="001F155F">
        <w:rPr>
          <w:rFonts w:asciiTheme="majorBidi" w:hAnsiTheme="majorBidi"/>
          <w:sz w:val="26"/>
          <w:szCs w:val="26"/>
        </w:rPr>
        <w:t>.</w:t>
      </w:r>
    </w:p>
    <w:p w14:paraId="0E009455" w14:textId="5683AE5E" w:rsidR="00583422" w:rsidRPr="001F155F" w:rsidRDefault="00583422" w:rsidP="00C82D61">
      <w:pPr>
        <w:pStyle w:val="Heading3"/>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sz w:val="26"/>
          <w:szCs w:val="26"/>
          <w:rtl/>
          <w:lang w:bidi="ar-SA"/>
        </w:rPr>
        <w:t xml:space="preserve">وقدمت اليونيدو معلومات عن تقييم مخاطر تنفيذ المشروع الذي أُجري للمرحلة الأولى من </w:t>
      </w:r>
      <w:r w:rsidR="00DC7986" w:rsidRPr="001F155F">
        <w:rPr>
          <w:rFonts w:asciiTheme="majorBidi" w:hAnsiTheme="majorBidi"/>
          <w:sz w:val="26"/>
          <w:szCs w:val="26"/>
          <w:rtl/>
          <w:lang w:bidi="ar-SA"/>
        </w:rPr>
        <w:t>خطة تنفيذ تعديل كيغالي للخفض التدريجي للمواد الهيدروفلوروكربونية</w:t>
      </w:r>
      <w:r w:rsidRPr="001F155F">
        <w:rPr>
          <w:rFonts w:asciiTheme="majorBidi" w:hAnsiTheme="majorBidi"/>
          <w:sz w:val="26"/>
          <w:szCs w:val="26"/>
          <w:rtl/>
          <w:lang w:bidi="ar-SA"/>
        </w:rPr>
        <w:t>، مشيرة إلى أن خر</w:t>
      </w:r>
      <w:r w:rsidR="00DA637F" w:rsidRPr="001F155F">
        <w:rPr>
          <w:rFonts w:asciiTheme="majorBidi" w:hAnsiTheme="majorBidi" w:hint="cs"/>
          <w:sz w:val="26"/>
          <w:szCs w:val="26"/>
          <w:rtl/>
          <w:lang w:bidi="ar-SA"/>
        </w:rPr>
        <w:t>ي</w:t>
      </w:r>
      <w:r w:rsidRPr="001F155F">
        <w:rPr>
          <w:rFonts w:asciiTheme="majorBidi" w:hAnsiTheme="majorBidi"/>
          <w:sz w:val="26"/>
          <w:szCs w:val="26"/>
          <w:rtl/>
          <w:lang w:bidi="ar-SA"/>
        </w:rPr>
        <w:t xml:space="preserve">طة طريق منسقة </w:t>
      </w:r>
      <w:r w:rsidRPr="001F155F">
        <w:rPr>
          <w:rFonts w:asciiTheme="majorBidi" w:hAnsiTheme="majorBidi"/>
          <w:sz w:val="26"/>
          <w:szCs w:val="26"/>
          <w:rtl/>
        </w:rPr>
        <w:t xml:space="preserve">لأنشطة اليونيدو ووحدة الأوزون الوطنية وأصحاب المصلحة في الصناعة </w:t>
      </w:r>
      <w:r w:rsidR="00DA637F" w:rsidRPr="001F155F">
        <w:rPr>
          <w:rFonts w:asciiTheme="majorBidi" w:hAnsiTheme="majorBidi" w:hint="cs"/>
          <w:sz w:val="26"/>
          <w:szCs w:val="26"/>
          <w:rtl/>
        </w:rPr>
        <w:t xml:space="preserve">من شأنها أن </w:t>
      </w:r>
      <w:r w:rsidRPr="001F155F">
        <w:rPr>
          <w:rFonts w:asciiTheme="majorBidi" w:hAnsiTheme="majorBidi"/>
          <w:sz w:val="26"/>
          <w:szCs w:val="26"/>
          <w:rtl/>
        </w:rPr>
        <w:t>تساعد على ضمان التمويل والتنفيذ الكافيين وفي الوقت المناسب</w:t>
      </w:r>
      <w:r w:rsidRPr="001F155F">
        <w:rPr>
          <w:rFonts w:asciiTheme="majorBidi" w:hAnsiTheme="majorBidi"/>
          <w:sz w:val="26"/>
          <w:szCs w:val="26"/>
        </w:rPr>
        <w:t>.</w:t>
      </w:r>
    </w:p>
    <w:p w14:paraId="47474690" w14:textId="1930A8FA" w:rsidR="00583422" w:rsidRPr="001F155F" w:rsidRDefault="006D2B18" w:rsidP="00C82D61">
      <w:pPr>
        <w:pStyle w:val="Heading3"/>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hint="cs"/>
          <w:sz w:val="26"/>
          <w:szCs w:val="26"/>
          <w:rtl/>
        </w:rPr>
        <w:t>و</w:t>
      </w:r>
      <w:r w:rsidR="00583422" w:rsidRPr="001F155F">
        <w:rPr>
          <w:rFonts w:asciiTheme="majorBidi" w:hAnsiTheme="majorBidi"/>
          <w:sz w:val="26"/>
          <w:szCs w:val="26"/>
          <w:rtl/>
        </w:rPr>
        <w:t xml:space="preserve">بالنظر إلى أن الاستهلاك الحالي للمواد الهيدروفلوروكربونية  يبلغ 67 في المائة من إجمالي خط الأساس للمواد الهيدروفلوروكربونية، فإنه إذا </w:t>
      </w:r>
      <w:r w:rsidRPr="001F155F">
        <w:rPr>
          <w:rFonts w:asciiTheme="majorBidi" w:hAnsiTheme="majorBidi" w:hint="cs"/>
          <w:sz w:val="26"/>
          <w:szCs w:val="26"/>
          <w:rtl/>
        </w:rPr>
        <w:t>جرى التعجيل</w:t>
      </w:r>
      <w:r w:rsidR="00583422" w:rsidRPr="001F155F">
        <w:rPr>
          <w:rFonts w:asciiTheme="majorBidi" w:hAnsiTheme="majorBidi"/>
          <w:sz w:val="26"/>
          <w:szCs w:val="26"/>
          <w:rtl/>
        </w:rPr>
        <w:t xml:space="preserve"> </w:t>
      </w:r>
      <w:r w:rsidRPr="001F155F">
        <w:rPr>
          <w:rFonts w:asciiTheme="majorBidi" w:hAnsiTheme="majorBidi" w:hint="cs"/>
          <w:sz w:val="26"/>
          <w:szCs w:val="26"/>
          <w:rtl/>
        </w:rPr>
        <w:t>ب</w:t>
      </w:r>
      <w:r w:rsidR="00583422" w:rsidRPr="001F155F">
        <w:rPr>
          <w:rFonts w:asciiTheme="majorBidi" w:hAnsiTheme="majorBidi"/>
          <w:sz w:val="26"/>
          <w:szCs w:val="26"/>
          <w:rtl/>
        </w:rPr>
        <w:t xml:space="preserve">اعتماد </w:t>
      </w:r>
      <w:r w:rsidRPr="001F155F">
        <w:rPr>
          <w:rFonts w:asciiTheme="majorBidi" w:hAnsiTheme="majorBidi" w:hint="cs"/>
          <w:sz w:val="26"/>
          <w:szCs w:val="26"/>
          <w:rtl/>
        </w:rPr>
        <w:t>ال</w:t>
      </w:r>
      <w:r w:rsidR="00583422" w:rsidRPr="001F155F">
        <w:rPr>
          <w:rFonts w:asciiTheme="majorBidi" w:hAnsiTheme="majorBidi"/>
          <w:sz w:val="26"/>
          <w:szCs w:val="26"/>
          <w:rtl/>
        </w:rPr>
        <w:t xml:space="preserve">إجراءات، فمن المتوقع أن تكون المخاطر المحتملة لعدم الامتثال منخفضة، وسيتواصل التخفيف من حدتها عن طريق تنفيذ نظام </w:t>
      </w:r>
      <w:r w:rsidRPr="001F155F">
        <w:rPr>
          <w:rFonts w:asciiTheme="majorBidi" w:hAnsiTheme="majorBidi"/>
          <w:sz w:val="26"/>
          <w:szCs w:val="26"/>
          <w:rtl/>
        </w:rPr>
        <w:t xml:space="preserve">قوي </w:t>
      </w:r>
      <w:r w:rsidRPr="001F155F">
        <w:rPr>
          <w:rFonts w:asciiTheme="majorBidi" w:hAnsiTheme="majorBidi" w:hint="cs"/>
          <w:sz w:val="26"/>
          <w:szCs w:val="26"/>
          <w:rtl/>
        </w:rPr>
        <w:t xml:space="preserve">لمنح </w:t>
      </w:r>
      <w:r w:rsidR="00583422" w:rsidRPr="001F155F">
        <w:rPr>
          <w:rFonts w:asciiTheme="majorBidi" w:hAnsiTheme="majorBidi"/>
          <w:sz w:val="26"/>
          <w:szCs w:val="26"/>
          <w:rtl/>
        </w:rPr>
        <w:t xml:space="preserve">حصص وتراخيص المواد الهيدروفلوروكربونية </w:t>
      </w:r>
      <w:r w:rsidRPr="001F155F">
        <w:rPr>
          <w:rFonts w:asciiTheme="majorBidi" w:hAnsiTheme="majorBidi" w:hint="cs"/>
          <w:sz w:val="26"/>
          <w:szCs w:val="26"/>
          <w:rtl/>
        </w:rPr>
        <w:t>بقصد ا</w:t>
      </w:r>
      <w:r w:rsidR="00583422" w:rsidRPr="001F155F">
        <w:rPr>
          <w:rFonts w:asciiTheme="majorBidi" w:hAnsiTheme="majorBidi"/>
          <w:sz w:val="26"/>
          <w:szCs w:val="26"/>
          <w:rtl/>
        </w:rPr>
        <w:t xml:space="preserve">لتحكم في العرض، فضلاً عن الأنشطة التي تهدف إلى تقليل الطلب على المواد الهيدروفلوروكربونية  المنفذة بموجب </w:t>
      </w:r>
      <w:r w:rsidRPr="001F155F">
        <w:rPr>
          <w:rFonts w:asciiTheme="majorBidi" w:hAnsiTheme="majorBidi" w:hint="cs"/>
          <w:sz w:val="26"/>
          <w:szCs w:val="26"/>
          <w:rtl/>
        </w:rPr>
        <w:t>خطة تنفيذ</w:t>
      </w:r>
      <w:r w:rsidRPr="001F155F">
        <w:rPr>
          <w:rFonts w:asciiTheme="majorBidi" w:hAnsiTheme="majorBidi"/>
          <w:sz w:val="26"/>
          <w:szCs w:val="26"/>
          <w:rtl/>
        </w:rPr>
        <w:t xml:space="preserve"> تعديل كيغالي للخفض التدريجي للمواد الهيدروفلوروكربونية</w:t>
      </w:r>
      <w:r w:rsidRPr="001F155F">
        <w:rPr>
          <w:rFonts w:asciiTheme="majorBidi" w:hAnsiTheme="majorBidi" w:hint="cs"/>
          <w:sz w:val="26"/>
          <w:szCs w:val="26"/>
          <w:rtl/>
        </w:rPr>
        <w:t>.</w:t>
      </w:r>
    </w:p>
    <w:p w14:paraId="146AD94F" w14:textId="6F1830D2" w:rsidR="00583422" w:rsidRPr="001F155F" w:rsidRDefault="00E12B68" w:rsidP="00C82D61">
      <w:pPr>
        <w:pStyle w:val="Heading3"/>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hint="cs"/>
          <w:sz w:val="26"/>
          <w:szCs w:val="26"/>
          <w:rtl/>
        </w:rPr>
        <w:t>و</w:t>
      </w:r>
      <w:r w:rsidR="00583422" w:rsidRPr="001F155F">
        <w:rPr>
          <w:rFonts w:asciiTheme="majorBidi" w:hAnsiTheme="majorBidi"/>
          <w:sz w:val="26"/>
          <w:szCs w:val="26"/>
          <w:rtl/>
        </w:rPr>
        <w:t xml:space="preserve">على الرغم من أن اللوائح </w:t>
      </w:r>
      <w:r w:rsidRPr="001F155F">
        <w:rPr>
          <w:rFonts w:asciiTheme="majorBidi" w:hAnsiTheme="majorBidi" w:hint="cs"/>
          <w:sz w:val="26"/>
          <w:szCs w:val="26"/>
          <w:rtl/>
        </w:rPr>
        <w:t>الخاصة</w:t>
      </w:r>
      <w:r w:rsidR="00583422" w:rsidRPr="001F155F">
        <w:rPr>
          <w:rFonts w:asciiTheme="majorBidi" w:hAnsiTheme="majorBidi"/>
          <w:sz w:val="26"/>
          <w:szCs w:val="26"/>
          <w:rtl/>
        </w:rPr>
        <w:t xml:space="preserve"> </w:t>
      </w:r>
      <w:r w:rsidRPr="001F155F">
        <w:rPr>
          <w:rFonts w:asciiTheme="majorBidi" w:hAnsiTheme="majorBidi" w:hint="cs"/>
          <w:sz w:val="26"/>
          <w:szCs w:val="26"/>
          <w:rtl/>
        </w:rPr>
        <w:t>تحديداً</w:t>
      </w:r>
      <w:r w:rsidRPr="001F155F">
        <w:rPr>
          <w:rFonts w:asciiTheme="majorBidi" w:hAnsiTheme="majorBidi"/>
          <w:sz w:val="26"/>
          <w:szCs w:val="26"/>
          <w:rtl/>
        </w:rPr>
        <w:t xml:space="preserve"> </w:t>
      </w:r>
      <w:r w:rsidRPr="001F155F">
        <w:rPr>
          <w:rFonts w:asciiTheme="majorBidi" w:hAnsiTheme="majorBidi" w:hint="cs"/>
          <w:sz w:val="26"/>
          <w:szCs w:val="26"/>
          <w:rtl/>
        </w:rPr>
        <w:t>ب</w:t>
      </w:r>
      <w:r w:rsidR="00583422" w:rsidRPr="001F155F">
        <w:rPr>
          <w:rFonts w:asciiTheme="majorBidi" w:hAnsiTheme="majorBidi"/>
          <w:sz w:val="26"/>
          <w:szCs w:val="26"/>
          <w:rtl/>
        </w:rPr>
        <w:t xml:space="preserve">حظر استخدام المواد الهيدروفلوروكربونية لم تنفذ بعد في الكاميرون، ذكرت </w:t>
      </w:r>
      <w:r w:rsidR="006C6551" w:rsidRPr="001F155F">
        <w:rPr>
          <w:rFonts w:asciiTheme="majorBidi" w:hAnsiTheme="majorBidi" w:hint="cs"/>
          <w:sz w:val="26"/>
          <w:szCs w:val="26"/>
          <w:rtl/>
        </w:rPr>
        <w:t>اليونيدو</w:t>
      </w:r>
      <w:r w:rsidR="00583422" w:rsidRPr="001F155F">
        <w:rPr>
          <w:rFonts w:asciiTheme="majorBidi" w:hAnsiTheme="majorBidi"/>
          <w:sz w:val="26"/>
          <w:szCs w:val="26"/>
          <w:rtl/>
        </w:rPr>
        <w:t xml:space="preserve"> أن الحكومة ستعمل بشكل وثيق مع مختلف أصحاب المصلحة لتقليل أي نمو في استهلاك المواد الهيدروفلوروكربونية  ذات القدرة العالية على إحداث الاحترار العالمي. علاوة على ذلك ، تشمل المرحلة الأولى أنشطة المشروع </w:t>
      </w:r>
      <w:r w:rsidR="006C6551" w:rsidRPr="001F155F">
        <w:rPr>
          <w:rFonts w:asciiTheme="majorBidi" w:hAnsiTheme="majorBidi" w:hint="cs"/>
          <w:sz w:val="26"/>
          <w:szCs w:val="26"/>
          <w:rtl/>
        </w:rPr>
        <w:t>من قبيل</w:t>
      </w:r>
      <w:r w:rsidR="00583422" w:rsidRPr="001F155F">
        <w:rPr>
          <w:rFonts w:asciiTheme="majorBidi" w:hAnsiTheme="majorBidi"/>
          <w:sz w:val="26"/>
          <w:szCs w:val="26"/>
          <w:rtl/>
        </w:rPr>
        <w:t xml:space="preserve"> التدريب وبناء القدرات </w:t>
      </w:r>
      <w:r w:rsidR="006C6551" w:rsidRPr="001F155F">
        <w:rPr>
          <w:rFonts w:asciiTheme="majorBidi" w:hAnsiTheme="majorBidi" w:hint="cs"/>
          <w:sz w:val="26"/>
          <w:szCs w:val="26"/>
          <w:rtl/>
        </w:rPr>
        <w:t xml:space="preserve">على </w:t>
      </w:r>
      <w:r w:rsidR="00583422" w:rsidRPr="001F155F">
        <w:rPr>
          <w:rFonts w:asciiTheme="majorBidi" w:hAnsiTheme="majorBidi"/>
          <w:sz w:val="26"/>
          <w:szCs w:val="26"/>
          <w:rtl/>
        </w:rPr>
        <w:t xml:space="preserve">اعتماد ممارسات الخدمة الجيدة والاستخدام </w:t>
      </w:r>
      <w:r w:rsidR="006C6551" w:rsidRPr="001F155F">
        <w:rPr>
          <w:rFonts w:asciiTheme="majorBidi" w:hAnsiTheme="majorBidi" w:hint="cs"/>
          <w:sz w:val="26"/>
          <w:szCs w:val="26"/>
          <w:rtl/>
        </w:rPr>
        <w:t>المأمون</w:t>
      </w:r>
      <w:r w:rsidR="00583422" w:rsidRPr="001F155F">
        <w:rPr>
          <w:rFonts w:asciiTheme="majorBidi" w:hAnsiTheme="majorBidi"/>
          <w:sz w:val="26"/>
          <w:szCs w:val="26"/>
          <w:rtl/>
        </w:rPr>
        <w:t xml:space="preserve"> للبدائل ذات القدرة المنخفضة على إحداث الاحترار العالمي، وبرامج التوعية </w:t>
      </w:r>
      <w:r w:rsidR="006C6551" w:rsidRPr="001F155F">
        <w:rPr>
          <w:rFonts w:asciiTheme="majorBidi" w:hAnsiTheme="majorBidi" w:hint="cs"/>
          <w:sz w:val="26"/>
          <w:szCs w:val="26"/>
          <w:rtl/>
        </w:rPr>
        <w:t>والتعريف</w:t>
      </w:r>
      <w:r w:rsidR="00583422" w:rsidRPr="001F155F">
        <w:rPr>
          <w:rFonts w:asciiTheme="majorBidi" w:hAnsiTheme="majorBidi"/>
          <w:sz w:val="26"/>
          <w:szCs w:val="26"/>
          <w:rtl/>
        </w:rPr>
        <w:t xml:space="preserve"> </w:t>
      </w:r>
      <w:r w:rsidR="006C6551" w:rsidRPr="001F155F">
        <w:rPr>
          <w:rFonts w:asciiTheme="majorBidi" w:hAnsiTheme="majorBidi" w:hint="cs"/>
          <w:sz w:val="26"/>
          <w:szCs w:val="26"/>
          <w:rtl/>
        </w:rPr>
        <w:t>ب</w:t>
      </w:r>
      <w:r w:rsidR="00583422" w:rsidRPr="001F155F">
        <w:rPr>
          <w:rFonts w:asciiTheme="majorBidi" w:hAnsiTheme="majorBidi"/>
          <w:sz w:val="26"/>
          <w:szCs w:val="26"/>
          <w:rtl/>
        </w:rPr>
        <w:t xml:space="preserve">البدائل </w:t>
      </w:r>
      <w:r w:rsidR="006C6551" w:rsidRPr="001F155F">
        <w:rPr>
          <w:rFonts w:asciiTheme="majorBidi" w:hAnsiTheme="majorBidi" w:hint="cs"/>
          <w:sz w:val="26"/>
          <w:szCs w:val="26"/>
          <w:rtl/>
        </w:rPr>
        <w:t xml:space="preserve">ذات </w:t>
      </w:r>
      <w:r w:rsidR="006C6551" w:rsidRPr="001F155F">
        <w:rPr>
          <w:rFonts w:asciiTheme="majorBidi" w:hAnsiTheme="majorBidi"/>
          <w:sz w:val="26"/>
          <w:szCs w:val="26"/>
          <w:rtl/>
        </w:rPr>
        <w:t xml:space="preserve">القدرة </w:t>
      </w:r>
      <w:r w:rsidR="006C6551" w:rsidRPr="001F155F">
        <w:rPr>
          <w:rFonts w:asciiTheme="majorBidi" w:hAnsiTheme="majorBidi" w:hint="cs"/>
          <w:sz w:val="26"/>
          <w:szCs w:val="26"/>
          <w:rtl/>
        </w:rPr>
        <w:t>ال</w:t>
      </w:r>
      <w:r w:rsidR="00583422" w:rsidRPr="001F155F">
        <w:rPr>
          <w:rFonts w:asciiTheme="majorBidi" w:hAnsiTheme="majorBidi"/>
          <w:sz w:val="26"/>
          <w:szCs w:val="26"/>
          <w:rtl/>
        </w:rPr>
        <w:t>منخفضة/</w:t>
      </w:r>
      <w:r w:rsidR="006C6551" w:rsidRPr="001F155F">
        <w:rPr>
          <w:rFonts w:asciiTheme="majorBidi" w:hAnsiTheme="majorBidi" w:hint="cs"/>
          <w:sz w:val="26"/>
          <w:szCs w:val="26"/>
          <w:rtl/>
        </w:rPr>
        <w:t>الأكثرا</w:t>
      </w:r>
      <w:r w:rsidR="00583422" w:rsidRPr="001F155F">
        <w:rPr>
          <w:rFonts w:asciiTheme="majorBidi" w:hAnsiTheme="majorBidi"/>
          <w:sz w:val="26"/>
          <w:szCs w:val="26"/>
          <w:rtl/>
        </w:rPr>
        <w:t>نخف</w:t>
      </w:r>
      <w:r w:rsidR="006C6551" w:rsidRPr="001F155F">
        <w:rPr>
          <w:rFonts w:asciiTheme="majorBidi" w:hAnsiTheme="majorBidi" w:hint="cs"/>
          <w:sz w:val="26"/>
          <w:szCs w:val="26"/>
          <w:rtl/>
        </w:rPr>
        <w:t>ا</w:t>
      </w:r>
      <w:r w:rsidR="00583422" w:rsidRPr="001F155F">
        <w:rPr>
          <w:rFonts w:asciiTheme="majorBidi" w:hAnsiTheme="majorBidi"/>
          <w:sz w:val="26"/>
          <w:szCs w:val="26"/>
          <w:rtl/>
        </w:rPr>
        <w:t>ض</w:t>
      </w:r>
      <w:r w:rsidR="006C6551" w:rsidRPr="001F155F">
        <w:rPr>
          <w:rFonts w:asciiTheme="majorBidi" w:hAnsiTheme="majorBidi" w:hint="cs"/>
          <w:sz w:val="26"/>
          <w:szCs w:val="26"/>
          <w:rtl/>
        </w:rPr>
        <w:t>اً</w:t>
      </w:r>
      <w:r w:rsidR="00583422" w:rsidRPr="001F155F">
        <w:rPr>
          <w:rFonts w:asciiTheme="majorBidi" w:hAnsiTheme="majorBidi"/>
          <w:sz w:val="26"/>
          <w:szCs w:val="26"/>
          <w:rtl/>
        </w:rPr>
        <w:t xml:space="preserve"> على إحداث الاحترار العالمي وبرامج حوافز </w:t>
      </w:r>
      <w:r w:rsidR="006C6551" w:rsidRPr="001F155F">
        <w:rPr>
          <w:rFonts w:asciiTheme="majorBidi" w:hAnsiTheme="majorBidi" w:hint="cs"/>
          <w:sz w:val="26"/>
          <w:szCs w:val="26"/>
          <w:rtl/>
        </w:rPr>
        <w:t>ل</w:t>
      </w:r>
      <w:r w:rsidR="00583422" w:rsidRPr="001F155F">
        <w:rPr>
          <w:rFonts w:asciiTheme="majorBidi" w:hAnsiTheme="majorBidi"/>
          <w:sz w:val="26"/>
          <w:szCs w:val="26"/>
          <w:rtl/>
        </w:rPr>
        <w:t>لمستخدم</w:t>
      </w:r>
      <w:r w:rsidR="006C6551" w:rsidRPr="001F155F">
        <w:rPr>
          <w:rFonts w:asciiTheme="majorBidi" w:hAnsiTheme="majorBidi" w:hint="cs"/>
          <w:sz w:val="26"/>
          <w:szCs w:val="26"/>
          <w:rtl/>
        </w:rPr>
        <w:t>ين</w:t>
      </w:r>
      <w:r w:rsidR="00583422" w:rsidRPr="001F155F">
        <w:rPr>
          <w:rFonts w:asciiTheme="majorBidi" w:hAnsiTheme="majorBidi"/>
          <w:sz w:val="26"/>
          <w:szCs w:val="26"/>
          <w:rtl/>
        </w:rPr>
        <w:t xml:space="preserve"> النهائي</w:t>
      </w:r>
      <w:r w:rsidR="006C6551" w:rsidRPr="001F155F">
        <w:rPr>
          <w:rFonts w:asciiTheme="majorBidi" w:hAnsiTheme="majorBidi" w:hint="cs"/>
          <w:sz w:val="26"/>
          <w:szCs w:val="26"/>
          <w:rtl/>
        </w:rPr>
        <w:t>ين</w:t>
      </w:r>
      <w:r w:rsidR="00583422" w:rsidRPr="001F155F">
        <w:rPr>
          <w:rFonts w:asciiTheme="majorBidi" w:hAnsiTheme="majorBidi"/>
          <w:sz w:val="26"/>
          <w:szCs w:val="26"/>
          <w:rtl/>
        </w:rPr>
        <w:t xml:space="preserve"> من أجل </w:t>
      </w:r>
      <w:r w:rsidR="006C6551" w:rsidRPr="001F155F">
        <w:rPr>
          <w:rFonts w:asciiTheme="majorBidi" w:hAnsiTheme="majorBidi" w:hint="cs"/>
          <w:sz w:val="26"/>
          <w:szCs w:val="26"/>
          <w:rtl/>
        </w:rPr>
        <w:t>التعجيل باستخدام</w:t>
      </w:r>
      <w:r w:rsidR="00583422" w:rsidRPr="001F155F">
        <w:rPr>
          <w:rFonts w:asciiTheme="majorBidi" w:hAnsiTheme="majorBidi"/>
          <w:sz w:val="26"/>
          <w:szCs w:val="26"/>
          <w:rtl/>
        </w:rPr>
        <w:t xml:space="preserve"> </w:t>
      </w:r>
      <w:r w:rsidR="006C6551" w:rsidRPr="001F155F">
        <w:rPr>
          <w:rFonts w:asciiTheme="majorBidi" w:hAnsiTheme="majorBidi" w:hint="cs"/>
          <w:sz w:val="26"/>
          <w:szCs w:val="26"/>
          <w:rtl/>
        </w:rPr>
        <w:t>ال</w:t>
      </w:r>
      <w:r w:rsidR="00583422" w:rsidRPr="001F155F">
        <w:rPr>
          <w:rFonts w:asciiTheme="majorBidi" w:hAnsiTheme="majorBidi"/>
          <w:sz w:val="26"/>
          <w:szCs w:val="26"/>
          <w:rtl/>
        </w:rPr>
        <w:t xml:space="preserve">بدائل ذات </w:t>
      </w:r>
      <w:r w:rsidR="006C6551" w:rsidRPr="001F155F">
        <w:rPr>
          <w:rFonts w:asciiTheme="majorBidi" w:hAnsiTheme="majorBidi" w:hint="cs"/>
          <w:sz w:val="26"/>
          <w:szCs w:val="26"/>
          <w:rtl/>
        </w:rPr>
        <w:t>ال</w:t>
      </w:r>
      <w:r w:rsidR="00583422" w:rsidRPr="001F155F">
        <w:rPr>
          <w:rFonts w:asciiTheme="majorBidi" w:hAnsiTheme="majorBidi"/>
          <w:sz w:val="26"/>
          <w:szCs w:val="26"/>
          <w:rtl/>
        </w:rPr>
        <w:t xml:space="preserve">قدرة </w:t>
      </w:r>
      <w:r w:rsidR="006C6551" w:rsidRPr="001F155F">
        <w:rPr>
          <w:rFonts w:asciiTheme="majorBidi" w:hAnsiTheme="majorBidi" w:hint="cs"/>
          <w:sz w:val="26"/>
          <w:szCs w:val="26"/>
          <w:rtl/>
        </w:rPr>
        <w:t>ال</w:t>
      </w:r>
      <w:r w:rsidR="00583422" w:rsidRPr="001F155F">
        <w:rPr>
          <w:rFonts w:asciiTheme="majorBidi" w:hAnsiTheme="majorBidi"/>
          <w:sz w:val="26"/>
          <w:szCs w:val="26"/>
          <w:rtl/>
        </w:rPr>
        <w:t>منخفضة على إحداث الاحترار العالمي</w:t>
      </w:r>
      <w:r w:rsidR="00583422" w:rsidRPr="001F155F">
        <w:rPr>
          <w:rFonts w:asciiTheme="majorBidi" w:hAnsiTheme="majorBidi"/>
          <w:sz w:val="26"/>
          <w:szCs w:val="26"/>
        </w:rPr>
        <w:t>.</w:t>
      </w:r>
    </w:p>
    <w:p w14:paraId="621F5AC1" w14:textId="2BED1410" w:rsidR="00583422" w:rsidRPr="001F155F" w:rsidRDefault="0072107B" w:rsidP="00C82D61">
      <w:pPr>
        <w:pStyle w:val="Heading3"/>
        <w:keepNext/>
        <w:keepLines/>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hint="cs"/>
          <w:sz w:val="26"/>
          <w:szCs w:val="26"/>
          <w:rtl/>
        </w:rPr>
        <w:t>و</w:t>
      </w:r>
      <w:r w:rsidR="00583422" w:rsidRPr="001F155F">
        <w:rPr>
          <w:rFonts w:asciiTheme="majorBidi" w:hAnsiTheme="majorBidi"/>
          <w:sz w:val="26"/>
          <w:szCs w:val="26"/>
          <w:rtl/>
        </w:rPr>
        <w:t>سي</w:t>
      </w:r>
      <w:r w:rsidR="00ED1349" w:rsidRPr="001F155F">
        <w:rPr>
          <w:rFonts w:asciiTheme="majorBidi" w:hAnsiTheme="majorBidi" w:hint="cs"/>
          <w:sz w:val="26"/>
          <w:szCs w:val="26"/>
          <w:rtl/>
        </w:rPr>
        <w:t>جري</w:t>
      </w:r>
      <w:r w:rsidR="00583422" w:rsidRPr="001F155F">
        <w:rPr>
          <w:rFonts w:asciiTheme="majorBidi" w:hAnsiTheme="majorBidi"/>
          <w:sz w:val="26"/>
          <w:szCs w:val="26"/>
          <w:rtl/>
        </w:rPr>
        <w:t xml:space="preserve"> التخفيف من مخاطر </w:t>
      </w:r>
      <w:r w:rsidR="00ED1349" w:rsidRPr="001F155F">
        <w:rPr>
          <w:rFonts w:asciiTheme="majorBidi" w:hAnsiTheme="majorBidi" w:hint="cs"/>
          <w:sz w:val="26"/>
          <w:szCs w:val="26"/>
          <w:rtl/>
        </w:rPr>
        <w:t xml:space="preserve">عدم إمكان حصول البلد على </w:t>
      </w:r>
      <w:r w:rsidR="00583422" w:rsidRPr="001F155F">
        <w:rPr>
          <w:rFonts w:asciiTheme="majorBidi" w:hAnsiTheme="majorBidi"/>
          <w:sz w:val="26"/>
          <w:szCs w:val="26"/>
          <w:rtl/>
        </w:rPr>
        <w:t xml:space="preserve">التكنولوجيات التي يتم الترويج لها من خلال </w:t>
      </w:r>
      <w:r w:rsidR="00DC7986" w:rsidRPr="001F155F">
        <w:rPr>
          <w:rFonts w:asciiTheme="majorBidi" w:hAnsiTheme="majorBidi"/>
          <w:sz w:val="26"/>
          <w:szCs w:val="26"/>
          <w:rtl/>
        </w:rPr>
        <w:t>خطة تنفيذ تعديل كيغالي للخفض التدريجي للمواد الهيدروفلوروكربونية</w:t>
      </w:r>
      <w:r w:rsidR="00ED1349" w:rsidRPr="001F155F">
        <w:rPr>
          <w:rFonts w:asciiTheme="majorBidi" w:hAnsiTheme="majorBidi" w:hint="cs"/>
          <w:sz w:val="26"/>
          <w:szCs w:val="26"/>
          <w:rtl/>
        </w:rPr>
        <w:t xml:space="preserve"> </w:t>
      </w:r>
      <w:r w:rsidR="008758B2" w:rsidRPr="001F155F">
        <w:rPr>
          <w:rFonts w:asciiTheme="majorBidi" w:hAnsiTheme="majorBidi" w:hint="cs"/>
          <w:sz w:val="26"/>
          <w:szCs w:val="26"/>
          <w:rtl/>
        </w:rPr>
        <w:t>عن</w:t>
      </w:r>
      <w:r w:rsidR="00583422" w:rsidRPr="001F155F">
        <w:rPr>
          <w:rFonts w:asciiTheme="majorBidi" w:hAnsiTheme="majorBidi"/>
          <w:sz w:val="26"/>
          <w:szCs w:val="26"/>
          <w:rtl/>
        </w:rPr>
        <w:t xml:space="preserve"> </w:t>
      </w:r>
      <w:r w:rsidR="008758B2" w:rsidRPr="001F155F">
        <w:rPr>
          <w:rFonts w:asciiTheme="majorBidi" w:hAnsiTheme="majorBidi" w:hint="cs"/>
          <w:sz w:val="26"/>
          <w:szCs w:val="26"/>
          <w:rtl/>
        </w:rPr>
        <w:t>طريق</w:t>
      </w:r>
      <w:r w:rsidR="00583422" w:rsidRPr="001F155F">
        <w:rPr>
          <w:rFonts w:asciiTheme="majorBidi" w:hAnsiTheme="majorBidi"/>
          <w:sz w:val="26"/>
          <w:szCs w:val="26"/>
          <w:rtl/>
        </w:rPr>
        <w:t xml:space="preserve"> إشراك المستوردين والموزعين في أنشطة التوعية والتواصل بشأن البدائل</w:t>
      </w:r>
      <w:r w:rsidR="00ED1349" w:rsidRPr="001F155F">
        <w:rPr>
          <w:rFonts w:asciiTheme="majorBidi" w:hAnsiTheme="majorBidi" w:hint="cs"/>
          <w:sz w:val="26"/>
          <w:szCs w:val="26"/>
          <w:rtl/>
        </w:rPr>
        <w:t xml:space="preserve"> ذات</w:t>
      </w:r>
      <w:r w:rsidR="00583422" w:rsidRPr="001F155F">
        <w:rPr>
          <w:rFonts w:asciiTheme="majorBidi" w:hAnsiTheme="majorBidi"/>
          <w:sz w:val="26"/>
          <w:szCs w:val="26"/>
          <w:rtl/>
        </w:rPr>
        <w:t xml:space="preserve"> </w:t>
      </w:r>
      <w:r w:rsidR="00ED1349" w:rsidRPr="001F155F">
        <w:rPr>
          <w:rFonts w:asciiTheme="majorBidi" w:hAnsiTheme="majorBidi"/>
          <w:sz w:val="26"/>
          <w:szCs w:val="26"/>
          <w:rtl/>
        </w:rPr>
        <w:t xml:space="preserve">القدرة </w:t>
      </w:r>
      <w:r w:rsidR="00583422" w:rsidRPr="001F155F">
        <w:rPr>
          <w:rFonts w:asciiTheme="majorBidi" w:hAnsiTheme="majorBidi"/>
          <w:sz w:val="26"/>
          <w:szCs w:val="26"/>
          <w:rtl/>
        </w:rPr>
        <w:t>المنخفضة/ال</w:t>
      </w:r>
      <w:r w:rsidR="00ED1349" w:rsidRPr="001F155F">
        <w:rPr>
          <w:rFonts w:asciiTheme="majorBidi" w:hAnsiTheme="majorBidi" w:hint="cs"/>
          <w:sz w:val="26"/>
          <w:szCs w:val="26"/>
          <w:rtl/>
        </w:rPr>
        <w:t>أكثر ا</w:t>
      </w:r>
      <w:r w:rsidR="00583422" w:rsidRPr="001F155F">
        <w:rPr>
          <w:rFonts w:asciiTheme="majorBidi" w:hAnsiTheme="majorBidi"/>
          <w:sz w:val="26"/>
          <w:szCs w:val="26"/>
          <w:rtl/>
        </w:rPr>
        <w:t>نخف</w:t>
      </w:r>
      <w:r w:rsidR="00ED1349" w:rsidRPr="001F155F">
        <w:rPr>
          <w:rFonts w:asciiTheme="majorBidi" w:hAnsiTheme="majorBidi" w:hint="cs"/>
          <w:sz w:val="26"/>
          <w:szCs w:val="26"/>
          <w:rtl/>
        </w:rPr>
        <w:t>ا</w:t>
      </w:r>
      <w:r w:rsidR="00583422" w:rsidRPr="001F155F">
        <w:rPr>
          <w:rFonts w:asciiTheme="majorBidi" w:hAnsiTheme="majorBidi"/>
          <w:sz w:val="26"/>
          <w:szCs w:val="26"/>
          <w:rtl/>
        </w:rPr>
        <w:t>ض</w:t>
      </w:r>
      <w:r w:rsidR="00ED1349" w:rsidRPr="001F155F">
        <w:rPr>
          <w:rFonts w:asciiTheme="majorBidi" w:hAnsiTheme="majorBidi" w:hint="cs"/>
          <w:sz w:val="26"/>
          <w:szCs w:val="26"/>
          <w:rtl/>
        </w:rPr>
        <w:t>اً</w:t>
      </w:r>
      <w:r w:rsidR="00583422" w:rsidRPr="001F155F">
        <w:rPr>
          <w:rFonts w:asciiTheme="majorBidi" w:hAnsiTheme="majorBidi"/>
          <w:sz w:val="26"/>
          <w:szCs w:val="26"/>
          <w:rtl/>
        </w:rPr>
        <w:t xml:space="preserve"> على إحداث الاحترار العالمي، ومن خلال تسهيل وصولهم إلى التكنولوجيات البديلة</w:t>
      </w:r>
      <w:r w:rsidR="00583422" w:rsidRPr="001F155F">
        <w:rPr>
          <w:rFonts w:asciiTheme="majorBidi" w:hAnsiTheme="majorBidi"/>
          <w:sz w:val="26"/>
          <w:szCs w:val="26"/>
        </w:rPr>
        <w:t>.</w:t>
      </w:r>
    </w:p>
    <w:p w14:paraId="67E97AA6" w14:textId="076B78C6" w:rsidR="00583422" w:rsidRPr="001F155F" w:rsidRDefault="0072107B" w:rsidP="00C82D61">
      <w:pPr>
        <w:pStyle w:val="Heading3"/>
        <w:keepNext/>
        <w:keepLines/>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hint="cs"/>
          <w:sz w:val="26"/>
          <w:szCs w:val="26"/>
          <w:rtl/>
        </w:rPr>
        <w:t>وسيجري</w:t>
      </w:r>
      <w:r w:rsidR="00583422" w:rsidRPr="001F155F">
        <w:rPr>
          <w:rFonts w:asciiTheme="majorBidi" w:hAnsiTheme="majorBidi"/>
          <w:sz w:val="26"/>
          <w:szCs w:val="26"/>
          <w:rtl/>
        </w:rPr>
        <w:t xml:space="preserve"> التخفيف من مخاطر التأخير في الأنشطة التي تتطلب التنسيق الإقليمي (على سبيل المثال، اللوائح الإقليمية) </w:t>
      </w:r>
      <w:r w:rsidRPr="001F155F">
        <w:rPr>
          <w:rFonts w:asciiTheme="majorBidi" w:hAnsiTheme="majorBidi" w:hint="cs"/>
          <w:sz w:val="26"/>
          <w:szCs w:val="26"/>
          <w:rtl/>
        </w:rPr>
        <w:t>من خلال عمل</w:t>
      </w:r>
      <w:r w:rsidR="00583422" w:rsidRPr="001F155F">
        <w:rPr>
          <w:rFonts w:asciiTheme="majorBidi" w:hAnsiTheme="majorBidi"/>
          <w:sz w:val="26"/>
          <w:szCs w:val="26"/>
          <w:rtl/>
        </w:rPr>
        <w:t xml:space="preserve"> الوكالات المنفذة </w:t>
      </w:r>
      <w:r w:rsidRPr="001F155F">
        <w:rPr>
          <w:rFonts w:asciiTheme="majorBidi" w:hAnsiTheme="majorBidi" w:hint="cs"/>
          <w:sz w:val="26"/>
          <w:szCs w:val="26"/>
          <w:rtl/>
        </w:rPr>
        <w:t>على تيسير</w:t>
      </w:r>
      <w:r w:rsidR="00583422" w:rsidRPr="001F155F">
        <w:rPr>
          <w:rFonts w:asciiTheme="majorBidi" w:hAnsiTheme="majorBidi"/>
          <w:sz w:val="26"/>
          <w:szCs w:val="26"/>
          <w:rtl/>
        </w:rPr>
        <w:t xml:space="preserve"> الحوار بين وحدات الأوزون الوطنية للدول الأعضاء، ومن خلال إشراك الممثلين الوطنيين للهيئات الإقليمية في اللجنة التو</w:t>
      </w:r>
      <w:r w:rsidR="00583422" w:rsidRPr="001F155F">
        <w:rPr>
          <w:rFonts w:asciiTheme="majorBidi" w:hAnsiTheme="majorBidi"/>
          <w:sz w:val="26"/>
          <w:szCs w:val="26"/>
          <w:rtl/>
          <w:lang w:bidi="ar-SA"/>
        </w:rPr>
        <w:t>جيهية</w:t>
      </w:r>
      <w:r w:rsidR="00583422" w:rsidRPr="001F155F">
        <w:rPr>
          <w:rFonts w:asciiTheme="majorBidi" w:hAnsiTheme="majorBidi"/>
          <w:sz w:val="26"/>
          <w:szCs w:val="26"/>
        </w:rPr>
        <w:t>.</w:t>
      </w:r>
    </w:p>
    <w:p w14:paraId="0EA5C385" w14:textId="33A29CBB" w:rsidR="00583422" w:rsidRPr="001F155F" w:rsidRDefault="00583422" w:rsidP="0072107B">
      <w:pPr>
        <w:bidi/>
        <w:spacing w:after="240" w:line="360" w:lineRule="auto"/>
        <w:rPr>
          <w:rFonts w:asciiTheme="majorBidi" w:hAnsiTheme="majorBidi"/>
          <w:sz w:val="26"/>
          <w:szCs w:val="26"/>
          <w:u w:val="single"/>
          <w:rtl/>
        </w:rPr>
      </w:pPr>
      <w:r w:rsidRPr="001F155F">
        <w:rPr>
          <w:rFonts w:asciiTheme="majorBidi" w:hAnsiTheme="majorBidi"/>
          <w:sz w:val="26"/>
          <w:szCs w:val="26"/>
          <w:u w:val="single"/>
          <w:rtl/>
          <w:lang w:bidi="ar-SA"/>
        </w:rPr>
        <w:t>التأثير على المناخ</w:t>
      </w:r>
    </w:p>
    <w:p w14:paraId="084A7AAC" w14:textId="0A0C60DD" w:rsidR="00583422" w:rsidRPr="001F155F" w:rsidRDefault="00583422" w:rsidP="00C82D61">
      <w:pPr>
        <w:pStyle w:val="Heading3"/>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sz w:val="26"/>
          <w:szCs w:val="26"/>
          <w:rtl/>
        </w:rPr>
        <w:lastRenderedPageBreak/>
        <w:t xml:space="preserve">تشير الأنشطة التي خططت لها الكاميرون، بما في ذلك جهودها </w:t>
      </w:r>
      <w:r w:rsidR="00EA6929" w:rsidRPr="001F155F">
        <w:rPr>
          <w:rFonts w:asciiTheme="majorBidi" w:hAnsiTheme="majorBidi" w:hint="cs"/>
          <w:sz w:val="26"/>
          <w:szCs w:val="26"/>
          <w:rtl/>
        </w:rPr>
        <w:t xml:space="preserve">المبذولة </w:t>
      </w:r>
      <w:r w:rsidRPr="001F155F">
        <w:rPr>
          <w:rFonts w:asciiTheme="majorBidi" w:hAnsiTheme="majorBidi"/>
          <w:sz w:val="26"/>
          <w:szCs w:val="26"/>
          <w:rtl/>
        </w:rPr>
        <w:t>لتعزيز البدائل ذات القدرة المنخفضة على إحداث الاحترار العالمي، فضلاً عن است</w:t>
      </w:r>
      <w:r w:rsidR="00EA6929" w:rsidRPr="001F155F">
        <w:rPr>
          <w:rFonts w:asciiTheme="majorBidi" w:hAnsiTheme="majorBidi" w:hint="cs"/>
          <w:sz w:val="26"/>
          <w:szCs w:val="26"/>
          <w:rtl/>
        </w:rPr>
        <w:t>ردلد</w:t>
      </w:r>
      <w:r w:rsidRPr="001F155F">
        <w:rPr>
          <w:rFonts w:asciiTheme="majorBidi" w:hAnsiTheme="majorBidi"/>
          <w:sz w:val="26"/>
          <w:szCs w:val="26"/>
          <w:rtl/>
        </w:rPr>
        <w:t xml:space="preserve"> </w:t>
      </w:r>
      <w:r w:rsidR="00AD67EF" w:rsidRPr="001F155F">
        <w:rPr>
          <w:rFonts w:asciiTheme="majorBidi" w:hAnsiTheme="majorBidi"/>
          <w:sz w:val="26"/>
          <w:szCs w:val="26"/>
          <w:rtl/>
        </w:rPr>
        <w:t>غازات التبريد</w:t>
      </w:r>
      <w:r w:rsidRPr="001F155F">
        <w:rPr>
          <w:rFonts w:asciiTheme="majorBidi" w:hAnsiTheme="majorBidi"/>
          <w:sz w:val="26"/>
          <w:szCs w:val="26"/>
          <w:rtl/>
        </w:rPr>
        <w:t xml:space="preserve"> وإعادة استخدامها، إلى أن تنفيذ المرحلة الأولى من </w:t>
      </w:r>
      <w:r w:rsidR="00DC7986" w:rsidRPr="001F155F">
        <w:rPr>
          <w:rFonts w:asciiTheme="majorBidi" w:hAnsiTheme="majorBidi"/>
          <w:sz w:val="26"/>
          <w:szCs w:val="26"/>
          <w:rtl/>
        </w:rPr>
        <w:t>خطة تنفيذ تعديل كيغالي للخفض التدريجي للمواد الهيدروفلوروكربونية</w:t>
      </w:r>
      <w:r w:rsidR="00EA6929" w:rsidRPr="001F155F">
        <w:rPr>
          <w:rFonts w:asciiTheme="majorBidi" w:hAnsiTheme="majorBidi" w:hint="cs"/>
          <w:sz w:val="26"/>
          <w:szCs w:val="26"/>
          <w:rtl/>
        </w:rPr>
        <w:t xml:space="preserve"> </w:t>
      </w:r>
      <w:r w:rsidRPr="001F155F">
        <w:rPr>
          <w:rFonts w:asciiTheme="majorBidi" w:hAnsiTheme="majorBidi"/>
          <w:sz w:val="26"/>
          <w:szCs w:val="26"/>
          <w:rtl/>
        </w:rPr>
        <w:t xml:space="preserve">سيقلل من انبعاث </w:t>
      </w:r>
      <w:r w:rsidR="00AD67EF" w:rsidRPr="001F155F">
        <w:rPr>
          <w:rFonts w:asciiTheme="majorBidi" w:hAnsiTheme="majorBidi"/>
          <w:sz w:val="26"/>
          <w:szCs w:val="26"/>
          <w:rtl/>
        </w:rPr>
        <w:t>غازات التبريد</w:t>
      </w:r>
      <w:r w:rsidRPr="001F155F">
        <w:rPr>
          <w:rFonts w:asciiTheme="majorBidi" w:hAnsiTheme="majorBidi"/>
          <w:sz w:val="26"/>
          <w:szCs w:val="26"/>
          <w:rtl/>
        </w:rPr>
        <w:t xml:space="preserve"> في الغلاف الجوي، مما يؤدي إلى فوائد مناخية. </w:t>
      </w:r>
      <w:r w:rsidR="00EA6929" w:rsidRPr="001F155F">
        <w:rPr>
          <w:rFonts w:asciiTheme="majorBidi" w:hAnsiTheme="majorBidi" w:hint="cs"/>
          <w:sz w:val="26"/>
          <w:szCs w:val="26"/>
          <w:rtl/>
        </w:rPr>
        <w:t>و</w:t>
      </w:r>
      <w:r w:rsidRPr="001F155F">
        <w:rPr>
          <w:rFonts w:asciiTheme="majorBidi" w:hAnsiTheme="majorBidi"/>
          <w:sz w:val="26"/>
          <w:szCs w:val="26"/>
          <w:rtl/>
        </w:rPr>
        <w:t xml:space="preserve">يشير حساب </w:t>
      </w:r>
      <w:r w:rsidR="00EA6929" w:rsidRPr="001F155F">
        <w:rPr>
          <w:rFonts w:asciiTheme="majorBidi" w:hAnsiTheme="majorBidi" w:hint="cs"/>
          <w:sz w:val="26"/>
          <w:szCs w:val="26"/>
          <w:rtl/>
        </w:rPr>
        <w:t>ت</w:t>
      </w:r>
      <w:r w:rsidRPr="001F155F">
        <w:rPr>
          <w:rFonts w:asciiTheme="majorBidi" w:hAnsiTheme="majorBidi"/>
          <w:sz w:val="26"/>
          <w:szCs w:val="26"/>
          <w:rtl/>
        </w:rPr>
        <w:t xml:space="preserve">أثير </w:t>
      </w:r>
      <w:r w:rsidR="00EA6929" w:rsidRPr="001F155F">
        <w:rPr>
          <w:rFonts w:asciiTheme="majorBidi" w:hAnsiTheme="majorBidi"/>
          <w:sz w:val="26"/>
          <w:szCs w:val="26"/>
          <w:rtl/>
        </w:rPr>
        <w:t xml:space="preserve">أنشطة </w:t>
      </w:r>
      <w:r w:rsidR="00EA6929" w:rsidRPr="001F155F">
        <w:rPr>
          <w:rFonts w:asciiTheme="majorBidi" w:hAnsiTheme="majorBidi" w:hint="cs"/>
          <w:sz w:val="26"/>
          <w:szCs w:val="26"/>
          <w:rtl/>
        </w:rPr>
        <w:t>ال</w:t>
      </w:r>
      <w:r w:rsidR="00EA6929" w:rsidRPr="001F155F">
        <w:rPr>
          <w:rFonts w:asciiTheme="majorBidi" w:hAnsiTheme="majorBidi"/>
          <w:sz w:val="26"/>
          <w:szCs w:val="26"/>
          <w:rtl/>
        </w:rPr>
        <w:t xml:space="preserve">خطة </w:t>
      </w:r>
      <w:r w:rsidRPr="001F155F">
        <w:rPr>
          <w:rFonts w:asciiTheme="majorBidi" w:hAnsiTheme="majorBidi"/>
          <w:sz w:val="26"/>
          <w:szCs w:val="26"/>
          <w:rtl/>
        </w:rPr>
        <w:t xml:space="preserve">على المناخ إلى أنه بحلول عام 2030، ستكون الكاميرون قد تجنبت </w:t>
      </w:r>
      <w:r w:rsidR="00EA6929" w:rsidRPr="001F155F">
        <w:rPr>
          <w:sz w:val="26"/>
          <w:szCs w:val="26"/>
        </w:rPr>
        <w:t>3.69</w:t>
      </w:r>
      <w:r w:rsidRPr="001F155F">
        <w:rPr>
          <w:rFonts w:asciiTheme="majorBidi" w:hAnsiTheme="majorBidi"/>
          <w:sz w:val="26"/>
          <w:szCs w:val="26"/>
          <w:rtl/>
        </w:rPr>
        <w:t xml:space="preserve"> مل</w:t>
      </w:r>
      <w:r w:rsidR="00EA6929" w:rsidRPr="001F155F">
        <w:rPr>
          <w:rFonts w:asciiTheme="majorBidi" w:hAnsiTheme="majorBidi" w:hint="cs"/>
          <w:sz w:val="26"/>
          <w:szCs w:val="26"/>
          <w:rtl/>
        </w:rPr>
        <w:t>ا</w:t>
      </w:r>
      <w:r w:rsidRPr="001F155F">
        <w:rPr>
          <w:rFonts w:asciiTheme="majorBidi" w:hAnsiTheme="majorBidi"/>
          <w:sz w:val="26"/>
          <w:szCs w:val="26"/>
          <w:rtl/>
        </w:rPr>
        <w:t>ي</w:t>
      </w:r>
      <w:r w:rsidR="00EA6929" w:rsidRPr="001F155F">
        <w:rPr>
          <w:rFonts w:asciiTheme="majorBidi" w:hAnsiTheme="majorBidi" w:hint="cs"/>
          <w:sz w:val="26"/>
          <w:szCs w:val="26"/>
          <w:rtl/>
        </w:rPr>
        <w:t>ي</w:t>
      </w:r>
      <w:r w:rsidRPr="001F155F">
        <w:rPr>
          <w:rFonts w:asciiTheme="majorBidi" w:hAnsiTheme="majorBidi"/>
          <w:sz w:val="26"/>
          <w:szCs w:val="26"/>
          <w:rtl/>
        </w:rPr>
        <w:t xml:space="preserve">ن طن </w:t>
      </w:r>
      <w:r w:rsidR="00EA6929" w:rsidRPr="001F155F">
        <w:rPr>
          <w:rFonts w:asciiTheme="majorBidi" w:hAnsiTheme="majorBidi" w:hint="cs"/>
          <w:sz w:val="26"/>
          <w:szCs w:val="26"/>
          <w:rtl/>
        </w:rPr>
        <w:t xml:space="preserve">تقريباً </w:t>
      </w:r>
      <w:r w:rsidRPr="001F155F">
        <w:rPr>
          <w:rFonts w:asciiTheme="majorBidi" w:hAnsiTheme="majorBidi"/>
          <w:sz w:val="26"/>
          <w:szCs w:val="26"/>
          <w:rtl/>
        </w:rPr>
        <w:t xml:space="preserve">من مكافئ ثاني أكسيد الكربون من المواد الهيدروفلوروكربونية، محسوبة على أنها الفرق بين سيناريو العمل المعتاد وسيناريو خفض المواد الهيدروفلوروكربونية  </w:t>
      </w:r>
      <w:r w:rsidR="00EA6929" w:rsidRPr="001F155F">
        <w:rPr>
          <w:rFonts w:asciiTheme="majorBidi" w:hAnsiTheme="majorBidi" w:hint="cs"/>
          <w:sz w:val="26"/>
          <w:szCs w:val="26"/>
          <w:rtl/>
        </w:rPr>
        <w:t>المعروض</w:t>
      </w:r>
      <w:r w:rsidRPr="001F155F">
        <w:rPr>
          <w:rFonts w:asciiTheme="majorBidi" w:hAnsiTheme="majorBidi"/>
          <w:sz w:val="26"/>
          <w:szCs w:val="26"/>
          <w:rtl/>
        </w:rPr>
        <w:t xml:space="preserve"> في الجدول 4</w:t>
      </w:r>
      <w:r w:rsidRPr="001F155F">
        <w:rPr>
          <w:rFonts w:asciiTheme="majorBidi" w:hAnsiTheme="majorBidi"/>
          <w:sz w:val="26"/>
          <w:szCs w:val="26"/>
        </w:rPr>
        <w:t>.</w:t>
      </w:r>
    </w:p>
    <w:p w14:paraId="324312D3" w14:textId="48FD6470" w:rsidR="00583422" w:rsidRPr="001F155F" w:rsidRDefault="00583422" w:rsidP="00AF6648">
      <w:pPr>
        <w:bidi/>
        <w:spacing w:after="240" w:line="360" w:lineRule="auto"/>
        <w:rPr>
          <w:rFonts w:asciiTheme="majorBidi" w:hAnsiTheme="majorBidi"/>
          <w:sz w:val="26"/>
          <w:szCs w:val="26"/>
          <w:u w:val="single"/>
          <w:rtl/>
        </w:rPr>
      </w:pPr>
      <w:r w:rsidRPr="001F155F">
        <w:rPr>
          <w:rFonts w:asciiTheme="majorBidi" w:hAnsiTheme="majorBidi"/>
          <w:sz w:val="26"/>
          <w:szCs w:val="26"/>
          <w:u w:val="single"/>
          <w:rtl/>
          <w:lang w:bidi="ar-SA"/>
        </w:rPr>
        <w:t>التمويل المشترك</w:t>
      </w:r>
    </w:p>
    <w:p w14:paraId="52360111" w14:textId="6349C2C5" w:rsidR="00583422" w:rsidRPr="001F155F" w:rsidRDefault="00583422" w:rsidP="00C82D61">
      <w:pPr>
        <w:pStyle w:val="Heading3"/>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sz w:val="26"/>
          <w:szCs w:val="26"/>
          <w:rtl/>
        </w:rPr>
        <w:t xml:space="preserve">أوضحت اليونيدو أن التمويل المشترك في إطار المرحلة الأولى من </w:t>
      </w:r>
      <w:r w:rsidR="00DC7986" w:rsidRPr="001F155F">
        <w:rPr>
          <w:rFonts w:asciiTheme="majorBidi" w:hAnsiTheme="majorBidi"/>
          <w:sz w:val="26"/>
          <w:szCs w:val="26"/>
          <w:rtl/>
        </w:rPr>
        <w:t>خطة تنفيذ تعديل كيغالي للخفض التدريجي للمواد الهيدروفلوروكربونية</w:t>
      </w:r>
      <w:r w:rsidR="00AF6648" w:rsidRPr="001F155F">
        <w:rPr>
          <w:rFonts w:asciiTheme="majorBidi" w:hAnsiTheme="majorBidi" w:hint="cs"/>
          <w:sz w:val="26"/>
          <w:szCs w:val="26"/>
          <w:rtl/>
        </w:rPr>
        <w:t xml:space="preserve"> </w:t>
      </w:r>
      <w:r w:rsidRPr="001F155F">
        <w:rPr>
          <w:rFonts w:asciiTheme="majorBidi" w:hAnsiTheme="majorBidi"/>
          <w:sz w:val="26"/>
          <w:szCs w:val="26"/>
          <w:rtl/>
        </w:rPr>
        <w:t xml:space="preserve">سيشمل التمويل </w:t>
      </w:r>
      <w:r w:rsidR="00204F03" w:rsidRPr="001F155F">
        <w:rPr>
          <w:rFonts w:asciiTheme="majorBidi" w:hAnsiTheme="majorBidi" w:hint="cs"/>
          <w:sz w:val="26"/>
          <w:szCs w:val="26"/>
          <w:rtl/>
        </w:rPr>
        <w:t>المُناظر</w:t>
      </w:r>
      <w:r w:rsidRPr="001F155F">
        <w:rPr>
          <w:rFonts w:asciiTheme="majorBidi" w:hAnsiTheme="majorBidi"/>
          <w:sz w:val="26"/>
          <w:szCs w:val="26"/>
          <w:rtl/>
        </w:rPr>
        <w:t xml:space="preserve"> للبرامج المتعلقة بإدارة جانب الطلب من أجل اعتماد تكنولوجيات ذات قدرة منخفضة على إحداث الاحترار العالمي و</w:t>
      </w:r>
      <w:r w:rsidR="00204F03" w:rsidRPr="001F155F">
        <w:rPr>
          <w:rFonts w:asciiTheme="majorBidi" w:hAnsiTheme="majorBidi" w:hint="cs"/>
          <w:sz w:val="26"/>
          <w:szCs w:val="26"/>
          <w:rtl/>
        </w:rPr>
        <w:t>تقديم ال</w:t>
      </w:r>
      <w:r w:rsidRPr="001F155F">
        <w:rPr>
          <w:rFonts w:asciiTheme="majorBidi" w:hAnsiTheme="majorBidi"/>
          <w:sz w:val="26"/>
          <w:szCs w:val="26"/>
          <w:rtl/>
        </w:rPr>
        <w:t xml:space="preserve">دعم </w:t>
      </w:r>
      <w:r w:rsidR="00204F03" w:rsidRPr="001F155F">
        <w:rPr>
          <w:rFonts w:asciiTheme="majorBidi" w:hAnsiTheme="majorBidi" w:hint="cs"/>
          <w:sz w:val="26"/>
          <w:szCs w:val="26"/>
          <w:rtl/>
        </w:rPr>
        <w:t>ال</w:t>
      </w:r>
      <w:r w:rsidRPr="001F155F">
        <w:rPr>
          <w:rFonts w:asciiTheme="majorBidi" w:hAnsiTheme="majorBidi"/>
          <w:sz w:val="26"/>
          <w:szCs w:val="26"/>
          <w:rtl/>
        </w:rPr>
        <w:t>عيني بالوقت والموارد من المستفيدين</w:t>
      </w:r>
      <w:r w:rsidRPr="001F155F">
        <w:rPr>
          <w:rFonts w:asciiTheme="majorBidi" w:hAnsiTheme="majorBidi"/>
          <w:sz w:val="26"/>
          <w:szCs w:val="26"/>
        </w:rPr>
        <w:t>.</w:t>
      </w:r>
    </w:p>
    <w:p w14:paraId="64DBABE1" w14:textId="100A48A3" w:rsidR="00583422" w:rsidRPr="001F155F" w:rsidRDefault="00583422" w:rsidP="00204F03">
      <w:pPr>
        <w:bidi/>
        <w:spacing w:after="240" w:line="360" w:lineRule="auto"/>
        <w:rPr>
          <w:rFonts w:asciiTheme="majorBidi" w:hAnsiTheme="majorBidi"/>
          <w:sz w:val="26"/>
          <w:szCs w:val="26"/>
          <w:u w:val="single"/>
          <w:rtl/>
        </w:rPr>
      </w:pPr>
      <w:r w:rsidRPr="001F155F">
        <w:rPr>
          <w:rFonts w:asciiTheme="majorBidi" w:hAnsiTheme="majorBidi"/>
          <w:sz w:val="26"/>
          <w:szCs w:val="26"/>
          <w:u w:val="single"/>
          <w:rtl/>
          <w:lang w:bidi="ar-SA"/>
        </w:rPr>
        <w:t xml:space="preserve">خطة </w:t>
      </w:r>
      <w:r w:rsidR="00204F03" w:rsidRPr="001F155F">
        <w:rPr>
          <w:rFonts w:asciiTheme="majorBidi" w:hAnsiTheme="majorBidi" w:hint="cs"/>
          <w:sz w:val="26"/>
          <w:szCs w:val="26"/>
          <w:u w:val="single"/>
          <w:rtl/>
          <w:lang w:bidi="ar-SA"/>
        </w:rPr>
        <w:t>أ</w:t>
      </w:r>
      <w:r w:rsidRPr="001F155F">
        <w:rPr>
          <w:rFonts w:asciiTheme="majorBidi" w:hAnsiTheme="majorBidi"/>
          <w:sz w:val="26"/>
          <w:szCs w:val="26"/>
          <w:u w:val="single"/>
          <w:rtl/>
          <w:lang w:bidi="ar-SA"/>
        </w:rPr>
        <w:t>عم</w:t>
      </w:r>
      <w:r w:rsidR="00204F03" w:rsidRPr="001F155F">
        <w:rPr>
          <w:rFonts w:asciiTheme="majorBidi" w:hAnsiTheme="majorBidi" w:hint="cs"/>
          <w:sz w:val="26"/>
          <w:szCs w:val="26"/>
          <w:u w:val="single"/>
          <w:rtl/>
          <w:lang w:bidi="ar-SA"/>
        </w:rPr>
        <w:t>ا</w:t>
      </w:r>
      <w:r w:rsidRPr="001F155F">
        <w:rPr>
          <w:rFonts w:asciiTheme="majorBidi" w:hAnsiTheme="majorBidi"/>
          <w:sz w:val="26"/>
          <w:szCs w:val="26"/>
          <w:u w:val="single"/>
          <w:rtl/>
          <w:lang w:bidi="ar-SA"/>
        </w:rPr>
        <w:t xml:space="preserve">ل الصندوق </w:t>
      </w:r>
      <w:r w:rsidR="00204F03" w:rsidRPr="001F155F">
        <w:rPr>
          <w:rFonts w:asciiTheme="majorBidi" w:hAnsiTheme="majorBidi" w:hint="cs"/>
          <w:sz w:val="26"/>
          <w:szCs w:val="26"/>
          <w:u w:val="single"/>
          <w:rtl/>
          <w:lang w:bidi="ar-SA"/>
        </w:rPr>
        <w:t>ال</w:t>
      </w:r>
      <w:r w:rsidRPr="001F155F">
        <w:rPr>
          <w:rFonts w:asciiTheme="majorBidi" w:hAnsiTheme="majorBidi"/>
          <w:sz w:val="26"/>
          <w:szCs w:val="26"/>
          <w:u w:val="single"/>
          <w:rtl/>
          <w:lang w:bidi="ar-SA"/>
        </w:rPr>
        <w:t>متعدد الأطراف</w:t>
      </w:r>
      <w:r w:rsidR="00204F03" w:rsidRPr="001F155F">
        <w:rPr>
          <w:rFonts w:asciiTheme="majorBidi" w:hAnsiTheme="majorBidi" w:hint="cs"/>
          <w:sz w:val="26"/>
          <w:szCs w:val="26"/>
          <w:u w:val="single"/>
          <w:rtl/>
          <w:lang w:bidi="ar-SA"/>
        </w:rPr>
        <w:t xml:space="preserve"> للفترة </w:t>
      </w:r>
      <w:r w:rsidR="00204F03" w:rsidRPr="001F155F">
        <w:rPr>
          <w:rFonts w:asciiTheme="majorBidi" w:hAnsiTheme="majorBidi"/>
          <w:sz w:val="26"/>
          <w:szCs w:val="26"/>
          <w:u w:val="single"/>
          <w:rtl/>
          <w:lang w:bidi="ar-SA"/>
        </w:rPr>
        <w:t>2023-2025</w:t>
      </w:r>
    </w:p>
    <w:p w14:paraId="5A5DC45B" w14:textId="7263267C" w:rsidR="00583422" w:rsidRPr="001F155F" w:rsidRDefault="00583422" w:rsidP="00C82D61">
      <w:pPr>
        <w:pStyle w:val="Heading3"/>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sz w:val="26"/>
          <w:szCs w:val="26"/>
          <w:rtl/>
        </w:rPr>
        <w:t>تطلب اليونيدو</w:t>
      </w:r>
      <w:r w:rsidR="00204F03" w:rsidRPr="001F155F">
        <w:rPr>
          <w:rFonts w:asciiTheme="majorBidi" w:hAnsiTheme="majorBidi" w:hint="cs"/>
          <w:sz w:val="26"/>
          <w:szCs w:val="26"/>
          <w:rtl/>
        </w:rPr>
        <w:t xml:space="preserve"> مبلغاً قدره</w:t>
      </w:r>
      <w:r w:rsidRPr="001F155F">
        <w:rPr>
          <w:rFonts w:asciiTheme="majorBidi" w:hAnsiTheme="majorBidi"/>
          <w:sz w:val="26"/>
          <w:szCs w:val="26"/>
          <w:rtl/>
        </w:rPr>
        <w:t xml:space="preserve"> </w:t>
      </w:r>
      <w:r w:rsidR="00204F03" w:rsidRPr="001F155F">
        <w:rPr>
          <w:sz w:val="26"/>
          <w:szCs w:val="26"/>
          <w:lang w:eastAsia="en-CA"/>
        </w:rPr>
        <w:t>1,211,500</w:t>
      </w:r>
      <w:r w:rsidRPr="001F155F">
        <w:rPr>
          <w:rFonts w:asciiTheme="majorBidi" w:hAnsiTheme="majorBidi"/>
          <w:sz w:val="26"/>
          <w:szCs w:val="26"/>
          <w:rtl/>
        </w:rPr>
        <w:t xml:space="preserve"> دولار أمريكي، بالإضافة إلى تكاليف دعم الوكالة البالغة </w:t>
      </w:r>
      <w:r w:rsidR="00204F03" w:rsidRPr="001F155F">
        <w:rPr>
          <w:sz w:val="26"/>
          <w:szCs w:val="26"/>
        </w:rPr>
        <w:t>84,805</w:t>
      </w:r>
      <w:r w:rsidRPr="001F155F">
        <w:rPr>
          <w:rFonts w:asciiTheme="majorBidi" w:hAnsiTheme="majorBidi"/>
          <w:sz w:val="26"/>
          <w:szCs w:val="26"/>
          <w:rtl/>
        </w:rPr>
        <w:t xml:space="preserve"> دولار</w:t>
      </w:r>
      <w:r w:rsidR="00204F03" w:rsidRPr="001F155F">
        <w:rPr>
          <w:rFonts w:asciiTheme="majorBidi" w:hAnsiTheme="majorBidi" w:hint="cs"/>
          <w:sz w:val="26"/>
          <w:szCs w:val="26"/>
          <w:rtl/>
        </w:rPr>
        <w:t>ات</w:t>
      </w:r>
      <w:r w:rsidRPr="001F155F">
        <w:rPr>
          <w:rFonts w:asciiTheme="majorBidi" w:hAnsiTheme="majorBidi"/>
          <w:sz w:val="26"/>
          <w:szCs w:val="26"/>
          <w:rtl/>
        </w:rPr>
        <w:t xml:space="preserve"> أمريكي</w:t>
      </w:r>
      <w:r w:rsidR="00204F03" w:rsidRPr="001F155F">
        <w:rPr>
          <w:rFonts w:asciiTheme="majorBidi" w:hAnsiTheme="majorBidi" w:hint="cs"/>
          <w:sz w:val="26"/>
          <w:szCs w:val="26"/>
          <w:rtl/>
        </w:rPr>
        <w:t>ة</w:t>
      </w:r>
      <w:r w:rsidRPr="001F155F">
        <w:rPr>
          <w:rFonts w:asciiTheme="majorBidi" w:hAnsiTheme="majorBidi"/>
          <w:sz w:val="26"/>
          <w:szCs w:val="26"/>
          <w:rtl/>
        </w:rPr>
        <w:t xml:space="preserve">، من أجل تنفيذ المرحلة الأولى من </w:t>
      </w:r>
      <w:r w:rsidR="00DC7986" w:rsidRPr="001F155F">
        <w:rPr>
          <w:rFonts w:asciiTheme="majorBidi" w:hAnsiTheme="majorBidi"/>
          <w:sz w:val="26"/>
          <w:szCs w:val="26"/>
          <w:rtl/>
        </w:rPr>
        <w:t>خطة تنفيذ تعديل كيغالي للخفض التدريجي للمواد الهيدروفلوروكربونية</w:t>
      </w:r>
      <w:r w:rsidR="001B3F23" w:rsidRPr="001F155F">
        <w:rPr>
          <w:rFonts w:asciiTheme="majorBidi" w:hAnsiTheme="majorBidi" w:hint="cs"/>
          <w:sz w:val="26"/>
          <w:szCs w:val="26"/>
          <w:rtl/>
        </w:rPr>
        <w:t xml:space="preserve"> </w:t>
      </w:r>
      <w:r w:rsidRPr="001F155F">
        <w:rPr>
          <w:rFonts w:asciiTheme="majorBidi" w:hAnsiTheme="majorBidi"/>
          <w:sz w:val="26"/>
          <w:szCs w:val="26"/>
          <w:rtl/>
        </w:rPr>
        <w:t xml:space="preserve">للكاميرون. </w:t>
      </w:r>
      <w:r w:rsidR="001B3F23" w:rsidRPr="001F155F">
        <w:rPr>
          <w:rFonts w:asciiTheme="majorBidi" w:hAnsiTheme="majorBidi" w:hint="cs"/>
          <w:sz w:val="26"/>
          <w:szCs w:val="26"/>
          <w:rtl/>
        </w:rPr>
        <w:t>وي</w:t>
      </w:r>
      <w:r w:rsidR="001B3F23" w:rsidRPr="001F155F">
        <w:rPr>
          <w:rFonts w:asciiTheme="majorBidi" w:hAnsiTheme="majorBidi"/>
          <w:sz w:val="26"/>
          <w:szCs w:val="26"/>
          <w:rtl/>
        </w:rPr>
        <w:t xml:space="preserve">بلغ إجمالي التمويل المقترح </w:t>
      </w:r>
      <w:r w:rsidRPr="001F155F">
        <w:rPr>
          <w:rFonts w:asciiTheme="majorBidi" w:hAnsiTheme="majorBidi"/>
          <w:sz w:val="26"/>
          <w:szCs w:val="26"/>
          <w:rtl/>
        </w:rPr>
        <w:t xml:space="preserve">خلال الفترة 2023-2025، في المرحلة الأولى من </w:t>
      </w:r>
      <w:r w:rsidR="001B3F23" w:rsidRPr="001F155F">
        <w:rPr>
          <w:rFonts w:asciiTheme="majorBidi" w:hAnsiTheme="majorBidi" w:hint="cs"/>
          <w:sz w:val="26"/>
          <w:szCs w:val="26"/>
          <w:rtl/>
        </w:rPr>
        <w:t>ال</w:t>
      </w:r>
      <w:r w:rsidR="00DC7986" w:rsidRPr="001F155F">
        <w:rPr>
          <w:rFonts w:asciiTheme="majorBidi" w:hAnsiTheme="majorBidi"/>
          <w:sz w:val="26"/>
          <w:szCs w:val="26"/>
          <w:rtl/>
        </w:rPr>
        <w:t xml:space="preserve">خطة </w:t>
      </w:r>
      <w:r w:rsidR="001B3F23" w:rsidRPr="001F155F">
        <w:rPr>
          <w:sz w:val="26"/>
          <w:szCs w:val="26"/>
          <w:lang w:eastAsia="en-CA"/>
        </w:rPr>
        <w:t>380,385</w:t>
      </w:r>
      <w:r w:rsidR="001B3F23" w:rsidRPr="001F155F">
        <w:rPr>
          <w:rFonts w:hint="cs"/>
          <w:sz w:val="26"/>
          <w:szCs w:val="26"/>
          <w:rtl/>
          <w:lang w:eastAsia="en-CA"/>
        </w:rPr>
        <w:t xml:space="preserve"> </w:t>
      </w:r>
      <w:r w:rsidRPr="001F155F">
        <w:rPr>
          <w:rFonts w:asciiTheme="majorBidi" w:hAnsiTheme="majorBidi"/>
          <w:sz w:val="26"/>
          <w:szCs w:val="26"/>
          <w:rtl/>
        </w:rPr>
        <w:t>دولارا</w:t>
      </w:r>
      <w:r w:rsidR="001B3F23" w:rsidRPr="001F155F">
        <w:rPr>
          <w:rFonts w:asciiTheme="majorBidi" w:hAnsiTheme="majorBidi" w:hint="cs"/>
          <w:sz w:val="26"/>
          <w:szCs w:val="26"/>
          <w:rtl/>
        </w:rPr>
        <w:t>ً</w:t>
      </w:r>
      <w:r w:rsidRPr="001F155F">
        <w:rPr>
          <w:rFonts w:asciiTheme="majorBidi" w:hAnsiTheme="majorBidi"/>
          <w:sz w:val="26"/>
          <w:szCs w:val="26"/>
          <w:rtl/>
        </w:rPr>
        <w:t xml:space="preserve"> أمريكيا</w:t>
      </w:r>
      <w:r w:rsidR="001B3F23" w:rsidRPr="001F155F">
        <w:rPr>
          <w:rFonts w:asciiTheme="majorBidi" w:hAnsiTheme="majorBidi" w:hint="cs"/>
          <w:sz w:val="26"/>
          <w:szCs w:val="26"/>
          <w:rtl/>
        </w:rPr>
        <w:t>ً</w:t>
      </w:r>
      <w:r w:rsidRPr="001F155F">
        <w:rPr>
          <w:rFonts w:asciiTheme="majorBidi" w:hAnsiTheme="majorBidi"/>
          <w:sz w:val="26"/>
          <w:szCs w:val="26"/>
          <w:rtl/>
        </w:rPr>
        <w:t xml:space="preserve"> بما في ذلك تكاليف دعم الوكالة، </w:t>
      </w:r>
      <w:r w:rsidR="001B3F23" w:rsidRPr="001F155F">
        <w:rPr>
          <w:rFonts w:asciiTheme="majorBidi" w:hAnsiTheme="majorBidi" w:hint="cs"/>
          <w:sz w:val="26"/>
          <w:szCs w:val="26"/>
          <w:rtl/>
        </w:rPr>
        <w:t>وهو ما</w:t>
      </w:r>
      <w:r w:rsidRPr="001F155F">
        <w:rPr>
          <w:rFonts w:asciiTheme="majorBidi" w:hAnsiTheme="majorBidi"/>
          <w:sz w:val="26"/>
          <w:szCs w:val="26"/>
          <w:rtl/>
        </w:rPr>
        <w:t xml:space="preserve"> </w:t>
      </w:r>
      <w:r w:rsidR="001B3F23" w:rsidRPr="001F155F">
        <w:rPr>
          <w:rFonts w:asciiTheme="majorBidi" w:hAnsiTheme="majorBidi" w:hint="cs"/>
          <w:sz w:val="26"/>
          <w:szCs w:val="26"/>
          <w:rtl/>
        </w:rPr>
        <w:t>ي</w:t>
      </w:r>
      <w:r w:rsidRPr="001F155F">
        <w:rPr>
          <w:rFonts w:asciiTheme="majorBidi" w:hAnsiTheme="majorBidi"/>
          <w:sz w:val="26"/>
          <w:szCs w:val="26"/>
          <w:rtl/>
        </w:rPr>
        <w:t>زيد عن المبلغ المقابل المدرج في خطة ال</w:t>
      </w:r>
      <w:r w:rsidR="001B3F23" w:rsidRPr="001F155F">
        <w:rPr>
          <w:rFonts w:asciiTheme="majorBidi" w:hAnsiTheme="majorBidi" w:hint="cs"/>
          <w:sz w:val="26"/>
          <w:szCs w:val="26"/>
          <w:rtl/>
        </w:rPr>
        <w:t>أ</w:t>
      </w:r>
      <w:r w:rsidRPr="001F155F">
        <w:rPr>
          <w:rFonts w:asciiTheme="majorBidi" w:hAnsiTheme="majorBidi"/>
          <w:sz w:val="26"/>
          <w:szCs w:val="26"/>
          <w:rtl/>
        </w:rPr>
        <w:t>عم</w:t>
      </w:r>
      <w:r w:rsidR="001B3F23" w:rsidRPr="001F155F">
        <w:rPr>
          <w:rFonts w:asciiTheme="majorBidi" w:hAnsiTheme="majorBidi" w:hint="cs"/>
          <w:sz w:val="26"/>
          <w:szCs w:val="26"/>
          <w:rtl/>
        </w:rPr>
        <w:t>ا</w:t>
      </w:r>
      <w:r w:rsidRPr="001F155F">
        <w:rPr>
          <w:rFonts w:asciiTheme="majorBidi" w:hAnsiTheme="majorBidi"/>
          <w:sz w:val="26"/>
          <w:szCs w:val="26"/>
          <w:rtl/>
        </w:rPr>
        <w:t xml:space="preserve">ل </w:t>
      </w:r>
      <w:r w:rsidR="001B3F23" w:rsidRPr="001F155F">
        <w:rPr>
          <w:rFonts w:asciiTheme="majorBidi" w:hAnsiTheme="majorBidi" w:hint="cs"/>
          <w:sz w:val="26"/>
          <w:szCs w:val="26"/>
          <w:rtl/>
        </w:rPr>
        <w:t>بمقد</w:t>
      </w:r>
      <w:r w:rsidR="00BE6492" w:rsidRPr="001F155F">
        <w:rPr>
          <w:rFonts w:asciiTheme="majorBidi" w:hAnsiTheme="majorBidi" w:hint="cs"/>
          <w:sz w:val="26"/>
          <w:szCs w:val="26"/>
          <w:rtl/>
        </w:rPr>
        <w:t>ار</w:t>
      </w:r>
      <w:r w:rsidRPr="001F155F">
        <w:rPr>
          <w:rFonts w:asciiTheme="majorBidi" w:hAnsiTheme="majorBidi"/>
          <w:sz w:val="26"/>
          <w:szCs w:val="26"/>
          <w:rtl/>
        </w:rPr>
        <w:t xml:space="preserve"> </w:t>
      </w:r>
      <w:r w:rsidR="00BE6492" w:rsidRPr="001F155F">
        <w:rPr>
          <w:sz w:val="26"/>
          <w:szCs w:val="26"/>
        </w:rPr>
        <w:t>99,614</w:t>
      </w:r>
      <w:r w:rsidRPr="001F155F">
        <w:rPr>
          <w:rFonts w:asciiTheme="majorBidi" w:hAnsiTheme="majorBidi"/>
          <w:sz w:val="26"/>
          <w:szCs w:val="26"/>
          <w:rtl/>
        </w:rPr>
        <w:t xml:space="preserve"> دولارا</w:t>
      </w:r>
      <w:r w:rsidR="00BE6492" w:rsidRPr="001F155F">
        <w:rPr>
          <w:rFonts w:asciiTheme="majorBidi" w:hAnsiTheme="majorBidi" w:hint="cs"/>
          <w:sz w:val="26"/>
          <w:szCs w:val="26"/>
          <w:rtl/>
        </w:rPr>
        <w:t>ً</w:t>
      </w:r>
      <w:r w:rsidRPr="001F155F">
        <w:rPr>
          <w:rFonts w:asciiTheme="majorBidi" w:hAnsiTheme="majorBidi"/>
          <w:sz w:val="26"/>
          <w:szCs w:val="26"/>
          <w:rtl/>
        </w:rPr>
        <w:t xml:space="preserve"> أمريكيا</w:t>
      </w:r>
      <w:r w:rsidR="00BE6492" w:rsidRPr="001F155F">
        <w:rPr>
          <w:rFonts w:asciiTheme="majorBidi" w:hAnsiTheme="majorBidi" w:hint="cs"/>
          <w:sz w:val="26"/>
          <w:szCs w:val="26"/>
          <w:rtl/>
        </w:rPr>
        <w:t>ً</w:t>
      </w:r>
      <w:r w:rsidRPr="001F155F">
        <w:rPr>
          <w:rFonts w:asciiTheme="majorBidi" w:hAnsiTheme="majorBidi"/>
          <w:sz w:val="26"/>
          <w:szCs w:val="26"/>
        </w:rPr>
        <w:t>.</w:t>
      </w:r>
    </w:p>
    <w:p w14:paraId="5A42CD4B" w14:textId="26C3142A" w:rsidR="00583422" w:rsidRPr="001F155F" w:rsidRDefault="000C42C2" w:rsidP="00583422">
      <w:pPr>
        <w:bidi/>
        <w:spacing w:after="240" w:line="360" w:lineRule="auto"/>
        <w:rPr>
          <w:rFonts w:asciiTheme="majorBidi" w:hAnsiTheme="majorBidi"/>
          <w:sz w:val="26"/>
          <w:szCs w:val="26"/>
          <w:u w:val="single"/>
          <w:rtl/>
        </w:rPr>
      </w:pPr>
      <w:r w:rsidRPr="001F155F">
        <w:rPr>
          <w:rFonts w:asciiTheme="majorBidi" w:hAnsiTheme="majorBidi" w:hint="cs"/>
          <w:sz w:val="26"/>
          <w:szCs w:val="26"/>
          <w:u w:val="single"/>
          <w:rtl/>
          <w:lang w:bidi="ar-SA"/>
        </w:rPr>
        <w:t>مشروع</w:t>
      </w:r>
      <w:r w:rsidR="00583422" w:rsidRPr="001F155F">
        <w:rPr>
          <w:rFonts w:asciiTheme="majorBidi" w:hAnsiTheme="majorBidi"/>
          <w:sz w:val="26"/>
          <w:szCs w:val="26"/>
          <w:u w:val="single"/>
          <w:rtl/>
          <w:lang w:bidi="ar-SA"/>
        </w:rPr>
        <w:t xml:space="preserve"> ال</w:t>
      </w:r>
      <w:r w:rsidRPr="001F155F">
        <w:rPr>
          <w:rFonts w:asciiTheme="majorBidi" w:hAnsiTheme="majorBidi" w:hint="cs"/>
          <w:sz w:val="26"/>
          <w:szCs w:val="26"/>
          <w:u w:val="single"/>
          <w:rtl/>
          <w:lang w:bidi="ar-SA"/>
        </w:rPr>
        <w:t>ا</w:t>
      </w:r>
      <w:r w:rsidR="00583422" w:rsidRPr="001F155F">
        <w:rPr>
          <w:rFonts w:asciiTheme="majorBidi" w:hAnsiTheme="majorBidi"/>
          <w:sz w:val="26"/>
          <w:szCs w:val="26"/>
          <w:u w:val="single"/>
          <w:rtl/>
          <w:lang w:bidi="ar-SA"/>
        </w:rPr>
        <w:t>تفاق</w:t>
      </w:r>
    </w:p>
    <w:p w14:paraId="2CA40406" w14:textId="35FF0833" w:rsidR="00583422" w:rsidRPr="001F155F" w:rsidRDefault="00583422" w:rsidP="00C82D61">
      <w:pPr>
        <w:pStyle w:val="Heading3"/>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sz w:val="26"/>
          <w:szCs w:val="26"/>
          <w:rtl/>
        </w:rPr>
        <w:t xml:space="preserve">لم يتم إعداد مشروع اتفاق بين حكومة الكاميرون واللجنة التنفيذية للمرحلة الأولى من </w:t>
      </w:r>
      <w:r w:rsidR="00DC7986" w:rsidRPr="001F155F">
        <w:rPr>
          <w:rFonts w:asciiTheme="majorBidi" w:hAnsiTheme="majorBidi"/>
          <w:sz w:val="26"/>
          <w:szCs w:val="26"/>
          <w:rtl/>
        </w:rPr>
        <w:t>خطة تنفيذ تعديل كيغالي للخفض التدريجي للمواد الهيدروفلوروكربونية</w:t>
      </w:r>
      <w:r w:rsidR="000C42C2" w:rsidRPr="001F155F">
        <w:rPr>
          <w:rFonts w:asciiTheme="majorBidi" w:hAnsiTheme="majorBidi" w:hint="cs"/>
          <w:sz w:val="26"/>
          <w:szCs w:val="26"/>
          <w:rtl/>
        </w:rPr>
        <w:t xml:space="preserve"> </w:t>
      </w:r>
      <w:r w:rsidRPr="001F155F">
        <w:rPr>
          <w:rFonts w:asciiTheme="majorBidi" w:hAnsiTheme="majorBidi"/>
          <w:sz w:val="26"/>
          <w:szCs w:val="26"/>
          <w:rtl/>
        </w:rPr>
        <w:t xml:space="preserve">لأن مشروع نموذج الاتفاق للمرحلة الأولى من </w:t>
      </w:r>
      <w:r w:rsidR="00F03F8F" w:rsidRPr="001F155F">
        <w:rPr>
          <w:rFonts w:asciiTheme="majorBidi" w:hAnsiTheme="majorBidi"/>
          <w:sz w:val="26"/>
          <w:szCs w:val="26"/>
          <w:rtl/>
        </w:rPr>
        <w:t>خطط تنفيذ تعديل كيغالي للخفض التدريجي للمواد الهيدروفلوروكربونية</w:t>
      </w:r>
      <w:r w:rsidRPr="001F155F">
        <w:rPr>
          <w:rFonts w:asciiTheme="majorBidi" w:hAnsiTheme="majorBidi"/>
          <w:sz w:val="26"/>
          <w:szCs w:val="26"/>
          <w:rtl/>
        </w:rPr>
        <w:t xml:space="preserve"> قيد نظر اللجنة التنفيذية.</w:t>
      </w:r>
    </w:p>
    <w:p w14:paraId="2B3B1CF1" w14:textId="112D3DD8" w:rsidR="00583422" w:rsidRPr="001F155F" w:rsidRDefault="004352F5" w:rsidP="00C82D61">
      <w:pPr>
        <w:pStyle w:val="Heading3"/>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hint="cs"/>
          <w:sz w:val="26"/>
          <w:szCs w:val="26"/>
          <w:rtl/>
        </w:rPr>
        <w:t>و</w:t>
      </w:r>
      <w:r w:rsidR="00583422" w:rsidRPr="001F155F">
        <w:rPr>
          <w:rFonts w:asciiTheme="majorBidi" w:hAnsiTheme="majorBidi"/>
          <w:sz w:val="26"/>
          <w:szCs w:val="26"/>
          <w:rtl/>
        </w:rPr>
        <w:t xml:space="preserve">إذا رغبت اللجنة التنفيذية في ذلك، يمكن الموافقة من حيث المبدأ على </w:t>
      </w:r>
      <w:r w:rsidRPr="001F155F">
        <w:rPr>
          <w:rFonts w:asciiTheme="majorBidi" w:hAnsiTheme="majorBidi" w:hint="cs"/>
          <w:sz w:val="26"/>
          <w:szCs w:val="26"/>
          <w:rtl/>
        </w:rPr>
        <w:t>مبالغ</w:t>
      </w:r>
      <w:r w:rsidR="00583422" w:rsidRPr="001F155F">
        <w:rPr>
          <w:rFonts w:asciiTheme="majorBidi" w:hAnsiTheme="majorBidi"/>
          <w:sz w:val="26"/>
          <w:szCs w:val="26"/>
          <w:rtl/>
        </w:rPr>
        <w:t xml:space="preserve"> </w:t>
      </w:r>
      <w:r w:rsidRPr="001F155F">
        <w:rPr>
          <w:rFonts w:asciiTheme="majorBidi" w:hAnsiTheme="majorBidi" w:hint="cs"/>
          <w:sz w:val="26"/>
          <w:szCs w:val="26"/>
          <w:rtl/>
        </w:rPr>
        <w:t>ا</w:t>
      </w:r>
      <w:r w:rsidR="00583422" w:rsidRPr="001F155F">
        <w:rPr>
          <w:rFonts w:asciiTheme="majorBidi" w:hAnsiTheme="majorBidi"/>
          <w:sz w:val="26"/>
          <w:szCs w:val="26"/>
          <w:rtl/>
        </w:rPr>
        <w:t xml:space="preserve">لمرحلة الأولى من </w:t>
      </w:r>
      <w:r w:rsidR="00DC7986" w:rsidRPr="001F155F">
        <w:rPr>
          <w:rFonts w:asciiTheme="majorBidi" w:hAnsiTheme="majorBidi"/>
          <w:sz w:val="26"/>
          <w:szCs w:val="26"/>
          <w:rtl/>
        </w:rPr>
        <w:t>خطة تنفيذ تعديل كيغالي للخفض التدريجي للمواد الهيدروفلوروكربونية</w:t>
      </w:r>
      <w:r w:rsidRPr="001F155F">
        <w:rPr>
          <w:rFonts w:asciiTheme="majorBidi" w:hAnsiTheme="majorBidi" w:hint="cs"/>
          <w:sz w:val="26"/>
          <w:szCs w:val="26"/>
          <w:rtl/>
        </w:rPr>
        <w:t xml:space="preserve"> </w:t>
      </w:r>
      <w:r w:rsidR="00583422" w:rsidRPr="001F155F">
        <w:rPr>
          <w:rFonts w:asciiTheme="majorBidi" w:hAnsiTheme="majorBidi"/>
          <w:sz w:val="26"/>
          <w:szCs w:val="26"/>
          <w:rtl/>
        </w:rPr>
        <w:t xml:space="preserve">للكاميرون، ويمكن الموافقة على </w:t>
      </w:r>
      <w:r w:rsidRPr="001F155F">
        <w:rPr>
          <w:rFonts w:asciiTheme="majorBidi" w:hAnsiTheme="majorBidi" w:hint="cs"/>
          <w:sz w:val="26"/>
          <w:szCs w:val="26"/>
          <w:rtl/>
        </w:rPr>
        <w:t>مبالغ</w:t>
      </w:r>
      <w:r w:rsidR="00583422" w:rsidRPr="001F155F">
        <w:rPr>
          <w:rFonts w:asciiTheme="majorBidi" w:hAnsiTheme="majorBidi"/>
          <w:sz w:val="26"/>
          <w:szCs w:val="26"/>
          <w:rtl/>
        </w:rPr>
        <w:t xml:space="preserve"> الشريحة الأولى على أساس أن يتم إعداد الاتفاق وتقديمه في اجتماع مقبل</w:t>
      </w:r>
      <w:r w:rsidRPr="001F155F">
        <w:rPr>
          <w:rFonts w:asciiTheme="majorBidi" w:hAnsiTheme="majorBidi" w:hint="cs"/>
          <w:sz w:val="26"/>
          <w:szCs w:val="26"/>
          <w:rtl/>
        </w:rPr>
        <w:t>،</w:t>
      </w:r>
      <w:r w:rsidR="00583422" w:rsidRPr="001F155F">
        <w:rPr>
          <w:rFonts w:asciiTheme="majorBidi" w:hAnsiTheme="majorBidi"/>
          <w:sz w:val="26"/>
          <w:szCs w:val="26"/>
          <w:rtl/>
        </w:rPr>
        <w:t xml:space="preserve"> قبل تقديم الشريحة الثانية وبمجرد الموافقة على </w:t>
      </w:r>
      <w:r w:rsidRPr="001F155F">
        <w:rPr>
          <w:rFonts w:asciiTheme="majorBidi" w:hAnsiTheme="majorBidi" w:hint="cs"/>
          <w:sz w:val="26"/>
          <w:szCs w:val="26"/>
          <w:rtl/>
        </w:rPr>
        <w:t xml:space="preserve">مشروع </w:t>
      </w:r>
      <w:r w:rsidR="00583422" w:rsidRPr="001F155F">
        <w:rPr>
          <w:rFonts w:asciiTheme="majorBidi" w:hAnsiTheme="majorBidi"/>
          <w:sz w:val="26"/>
          <w:szCs w:val="26"/>
          <w:rtl/>
        </w:rPr>
        <w:t>نموذج الاتفا</w:t>
      </w:r>
      <w:r w:rsidRPr="001F155F">
        <w:rPr>
          <w:rFonts w:asciiTheme="majorBidi" w:hAnsiTheme="majorBidi" w:hint="cs"/>
          <w:sz w:val="26"/>
          <w:szCs w:val="26"/>
          <w:rtl/>
        </w:rPr>
        <w:t>ق.</w:t>
      </w:r>
    </w:p>
    <w:p w14:paraId="15D21D53" w14:textId="727835DA" w:rsidR="00583422" w:rsidRPr="001F155F" w:rsidRDefault="00FE06C8" w:rsidP="00583422">
      <w:pPr>
        <w:pStyle w:val="Heading3"/>
        <w:numPr>
          <w:ilvl w:val="0"/>
          <w:numId w:val="0"/>
        </w:numPr>
        <w:bidi/>
        <w:spacing w:before="240" w:line="360" w:lineRule="auto"/>
        <w:rPr>
          <w:rFonts w:asciiTheme="majorBidi" w:hAnsiTheme="majorBidi"/>
          <w:b/>
          <w:bCs/>
          <w:sz w:val="26"/>
          <w:szCs w:val="26"/>
          <w:rtl/>
        </w:rPr>
      </w:pPr>
      <w:r w:rsidRPr="001F155F">
        <w:rPr>
          <w:rFonts w:asciiTheme="majorBidi" w:hAnsiTheme="majorBidi" w:hint="cs"/>
          <w:b/>
          <w:bCs/>
          <w:sz w:val="26"/>
          <w:szCs w:val="26"/>
          <w:rtl/>
          <w:lang w:bidi="ar-SA"/>
        </w:rPr>
        <w:t>ال</w:t>
      </w:r>
      <w:r w:rsidR="00583422" w:rsidRPr="001F155F">
        <w:rPr>
          <w:rFonts w:asciiTheme="majorBidi" w:hAnsiTheme="majorBidi"/>
          <w:b/>
          <w:bCs/>
          <w:sz w:val="26"/>
          <w:szCs w:val="26"/>
          <w:rtl/>
          <w:lang w:bidi="ar-SA"/>
        </w:rPr>
        <w:t>توصي</w:t>
      </w:r>
      <w:r w:rsidRPr="001F155F">
        <w:rPr>
          <w:rFonts w:asciiTheme="majorBidi" w:hAnsiTheme="majorBidi" w:hint="cs"/>
          <w:b/>
          <w:bCs/>
          <w:sz w:val="26"/>
          <w:szCs w:val="26"/>
          <w:rtl/>
          <w:lang w:bidi="ar-EG"/>
        </w:rPr>
        <w:t>ـــ</w:t>
      </w:r>
      <w:r w:rsidR="00583422" w:rsidRPr="001F155F">
        <w:rPr>
          <w:rFonts w:asciiTheme="majorBidi" w:hAnsiTheme="majorBidi"/>
          <w:b/>
          <w:bCs/>
          <w:sz w:val="26"/>
          <w:szCs w:val="26"/>
          <w:rtl/>
          <w:lang w:bidi="ar-SA"/>
        </w:rPr>
        <w:t>ة</w:t>
      </w:r>
    </w:p>
    <w:p w14:paraId="38BBAF7A" w14:textId="0FC775ED" w:rsidR="00583422" w:rsidRPr="001F155F" w:rsidRDefault="00FE06C8" w:rsidP="00C82D61">
      <w:pPr>
        <w:pStyle w:val="Heading3"/>
        <w:numPr>
          <w:ilvl w:val="0"/>
          <w:numId w:val="11"/>
        </w:numPr>
        <w:bidi/>
        <w:spacing w:before="240" w:line="276" w:lineRule="auto"/>
        <w:ind w:left="0" w:firstLine="0"/>
        <w:rPr>
          <w:rFonts w:asciiTheme="majorBidi" w:hAnsiTheme="majorBidi"/>
          <w:sz w:val="26"/>
          <w:szCs w:val="26"/>
          <w:rtl/>
        </w:rPr>
      </w:pPr>
      <w:r w:rsidRPr="001F155F">
        <w:rPr>
          <w:rFonts w:asciiTheme="majorBidi" w:hAnsiTheme="majorBidi" w:hint="cs"/>
          <w:sz w:val="26"/>
          <w:szCs w:val="26"/>
          <w:rtl/>
        </w:rPr>
        <w:t>نظراً لعدم وجود</w:t>
      </w:r>
      <w:r w:rsidR="00583422" w:rsidRPr="001F155F">
        <w:rPr>
          <w:rFonts w:asciiTheme="majorBidi" w:hAnsiTheme="majorBidi"/>
          <w:sz w:val="26"/>
          <w:szCs w:val="26"/>
          <w:rtl/>
        </w:rPr>
        <w:t xml:space="preserve"> مبادئ توجيهية خاصة بتكاليف المواد الهيدروفلوروكربونية، أعد</w:t>
      </w:r>
      <w:r w:rsidRPr="001F155F">
        <w:rPr>
          <w:rFonts w:asciiTheme="majorBidi" w:hAnsiTheme="majorBidi" w:hint="cs"/>
          <w:sz w:val="26"/>
          <w:szCs w:val="26"/>
          <w:rtl/>
        </w:rPr>
        <w:t>َّ</w:t>
      </w:r>
      <w:r w:rsidR="00583422" w:rsidRPr="001F155F">
        <w:rPr>
          <w:rFonts w:asciiTheme="majorBidi" w:hAnsiTheme="majorBidi"/>
          <w:sz w:val="26"/>
          <w:szCs w:val="26"/>
          <w:rtl/>
        </w:rPr>
        <w:t>ت الأمانة، على أساس استثنائي، التوصية التالية لتنظر فيها اللجنة التنفيذية</w:t>
      </w:r>
      <w:r w:rsidR="00583422" w:rsidRPr="001F155F">
        <w:rPr>
          <w:rFonts w:asciiTheme="majorBidi" w:hAnsiTheme="majorBidi"/>
          <w:sz w:val="26"/>
          <w:szCs w:val="26"/>
        </w:rPr>
        <w:t>.</w:t>
      </w:r>
    </w:p>
    <w:p w14:paraId="1347A940" w14:textId="3E634471" w:rsidR="00583422" w:rsidRPr="001F155F" w:rsidRDefault="001D08DA" w:rsidP="00C82D61">
      <w:pPr>
        <w:pStyle w:val="Heading3"/>
        <w:numPr>
          <w:ilvl w:val="0"/>
          <w:numId w:val="11"/>
        </w:numPr>
        <w:bidi/>
        <w:spacing w:before="240" w:line="360" w:lineRule="auto"/>
        <w:ind w:left="0" w:firstLine="0"/>
        <w:rPr>
          <w:rFonts w:asciiTheme="majorBidi" w:hAnsiTheme="majorBidi"/>
          <w:sz w:val="26"/>
          <w:szCs w:val="26"/>
          <w:rtl/>
        </w:rPr>
      </w:pPr>
      <w:r w:rsidRPr="001F155F">
        <w:rPr>
          <w:rFonts w:asciiTheme="majorBidi" w:hAnsiTheme="majorBidi" w:hint="cs"/>
          <w:sz w:val="26"/>
          <w:szCs w:val="26"/>
          <w:rtl/>
        </w:rPr>
        <w:t>[</w:t>
      </w:r>
      <w:r w:rsidR="00583422" w:rsidRPr="001F155F">
        <w:rPr>
          <w:rFonts w:asciiTheme="majorBidi" w:hAnsiTheme="majorBidi"/>
          <w:sz w:val="26"/>
          <w:szCs w:val="26"/>
          <w:rtl/>
        </w:rPr>
        <w:t xml:space="preserve">قد ترغب اللجنة التنفيذية في </w:t>
      </w:r>
      <w:r w:rsidR="00FE06C8" w:rsidRPr="001F155F">
        <w:rPr>
          <w:rFonts w:asciiTheme="majorBidi" w:hAnsiTheme="majorBidi" w:hint="cs"/>
          <w:sz w:val="26"/>
          <w:szCs w:val="26"/>
          <w:rtl/>
        </w:rPr>
        <w:t>أن تنظر</w:t>
      </w:r>
      <w:r w:rsidR="00583422" w:rsidRPr="001F155F">
        <w:rPr>
          <w:rFonts w:asciiTheme="majorBidi" w:hAnsiTheme="majorBidi"/>
          <w:sz w:val="26"/>
          <w:szCs w:val="26"/>
          <w:rtl/>
        </w:rPr>
        <w:t xml:space="preserve"> فيما يلي</w:t>
      </w:r>
      <w:r w:rsidR="00583422" w:rsidRPr="001F155F">
        <w:rPr>
          <w:rFonts w:asciiTheme="majorBidi" w:hAnsiTheme="majorBidi"/>
          <w:sz w:val="26"/>
          <w:szCs w:val="26"/>
        </w:rPr>
        <w:t>:</w:t>
      </w:r>
    </w:p>
    <w:p w14:paraId="3F34AC21" w14:textId="4CB13AD7" w:rsidR="00583422" w:rsidRDefault="00583422" w:rsidP="00C82D61">
      <w:pPr>
        <w:pStyle w:val="ListParagraph"/>
        <w:numPr>
          <w:ilvl w:val="1"/>
          <w:numId w:val="15"/>
        </w:numPr>
        <w:bidi/>
        <w:spacing w:after="240" w:line="276" w:lineRule="auto"/>
        <w:ind w:left="1440" w:hanging="720"/>
        <w:rPr>
          <w:rFonts w:asciiTheme="majorBidi" w:hAnsiTheme="majorBidi"/>
          <w:sz w:val="26"/>
          <w:szCs w:val="26"/>
        </w:rPr>
      </w:pPr>
      <w:r w:rsidRPr="001F155F">
        <w:rPr>
          <w:rFonts w:asciiTheme="majorBidi" w:hAnsiTheme="majorBidi"/>
          <w:sz w:val="26"/>
          <w:szCs w:val="26"/>
          <w:rtl/>
          <w:lang w:bidi="ar-SA"/>
        </w:rPr>
        <w:t>ما إذا كان</w:t>
      </w:r>
      <w:r w:rsidR="00147638" w:rsidRPr="001F155F">
        <w:rPr>
          <w:rFonts w:asciiTheme="majorBidi" w:hAnsiTheme="majorBidi" w:hint="cs"/>
          <w:sz w:val="26"/>
          <w:szCs w:val="26"/>
          <w:rtl/>
          <w:lang w:bidi="ar-SA"/>
        </w:rPr>
        <w:t>ت</w:t>
      </w:r>
      <w:r w:rsidRPr="001F155F">
        <w:rPr>
          <w:rFonts w:asciiTheme="majorBidi" w:hAnsiTheme="majorBidi"/>
          <w:sz w:val="26"/>
          <w:szCs w:val="26"/>
          <w:rtl/>
          <w:lang w:bidi="ar-SA"/>
        </w:rPr>
        <w:t xml:space="preserve"> </w:t>
      </w:r>
      <w:r w:rsidR="00147638" w:rsidRPr="001F155F">
        <w:rPr>
          <w:rFonts w:asciiTheme="majorBidi" w:hAnsiTheme="majorBidi" w:hint="cs"/>
          <w:sz w:val="26"/>
          <w:szCs w:val="26"/>
          <w:rtl/>
          <w:lang w:bidi="ar-SA"/>
        </w:rPr>
        <w:t>ت</w:t>
      </w:r>
      <w:r w:rsidRPr="001F155F">
        <w:rPr>
          <w:rFonts w:asciiTheme="majorBidi" w:hAnsiTheme="majorBidi"/>
          <w:sz w:val="26"/>
          <w:szCs w:val="26"/>
          <w:rtl/>
          <w:lang w:bidi="ar-SA"/>
        </w:rPr>
        <w:t xml:space="preserve">وافق، من حيث المبدأ، على المرحلة الأولى من خطة تنفيذ </w:t>
      </w:r>
      <w:r w:rsidR="00DB0F07" w:rsidRPr="001F155F">
        <w:rPr>
          <w:rFonts w:asciiTheme="majorBidi" w:hAnsiTheme="majorBidi" w:hint="cs"/>
          <w:sz w:val="26"/>
          <w:szCs w:val="26"/>
          <w:rtl/>
          <w:lang w:bidi="ar-SA"/>
        </w:rPr>
        <w:t>تعديل كيغالي للخفض التدريجي ل</w:t>
      </w:r>
      <w:r w:rsidRPr="001F155F">
        <w:rPr>
          <w:rFonts w:asciiTheme="majorBidi" w:hAnsiTheme="majorBidi"/>
          <w:sz w:val="26"/>
          <w:szCs w:val="26"/>
          <w:rtl/>
          <w:lang w:bidi="ar-SA"/>
        </w:rPr>
        <w:t xml:space="preserve">لمواد الهيدروفلوروكربونية للكاميرون للفترة 2023-2030 </w:t>
      </w:r>
      <w:r w:rsidR="00AD06F6" w:rsidRPr="001F155F">
        <w:rPr>
          <w:rFonts w:asciiTheme="majorBidi" w:hAnsiTheme="majorBidi" w:hint="cs"/>
          <w:sz w:val="26"/>
          <w:szCs w:val="26"/>
          <w:rtl/>
          <w:lang w:bidi="ar-SA"/>
        </w:rPr>
        <w:t xml:space="preserve">من أجل </w:t>
      </w:r>
      <w:r w:rsidRPr="001F155F">
        <w:rPr>
          <w:rFonts w:asciiTheme="majorBidi" w:hAnsiTheme="majorBidi"/>
          <w:sz w:val="26"/>
          <w:szCs w:val="26"/>
          <w:rtl/>
          <w:lang w:bidi="ar-SA"/>
        </w:rPr>
        <w:t xml:space="preserve">خفض استهلاك </w:t>
      </w:r>
      <w:r w:rsidRPr="001F155F">
        <w:rPr>
          <w:rFonts w:asciiTheme="majorBidi" w:hAnsiTheme="majorBidi"/>
          <w:sz w:val="26"/>
          <w:szCs w:val="26"/>
          <w:rtl/>
          <w:lang w:bidi="ar-SA"/>
        </w:rPr>
        <w:lastRenderedPageBreak/>
        <w:t>المواد الهيدروفلوروكربونية  بنسبة [24 في المائة] على الأقل من خط الأساس المقد</w:t>
      </w:r>
      <w:r w:rsidR="00AD06F6" w:rsidRPr="001F155F">
        <w:rPr>
          <w:rFonts w:asciiTheme="majorBidi" w:hAnsiTheme="majorBidi" w:hint="cs"/>
          <w:sz w:val="26"/>
          <w:szCs w:val="26"/>
          <w:rtl/>
          <w:lang w:bidi="ar-SA"/>
        </w:rPr>
        <w:t>َّ</w:t>
      </w:r>
      <w:r w:rsidRPr="001F155F">
        <w:rPr>
          <w:rFonts w:asciiTheme="majorBidi" w:hAnsiTheme="majorBidi"/>
          <w:sz w:val="26"/>
          <w:szCs w:val="26"/>
          <w:rtl/>
          <w:lang w:bidi="ar-SA"/>
        </w:rPr>
        <w:t xml:space="preserve">ر للبلد في عام 2030، </w:t>
      </w:r>
      <w:r w:rsidR="00AD06F6" w:rsidRPr="001F155F">
        <w:rPr>
          <w:rFonts w:asciiTheme="majorBidi" w:hAnsiTheme="majorBidi" w:hint="cs"/>
          <w:sz w:val="26"/>
          <w:szCs w:val="26"/>
          <w:rtl/>
          <w:lang w:bidi="ar-SA"/>
        </w:rPr>
        <w:t>وذلك</w:t>
      </w:r>
      <w:r w:rsidRPr="001F155F">
        <w:rPr>
          <w:rFonts w:asciiTheme="majorBidi" w:hAnsiTheme="majorBidi"/>
          <w:sz w:val="26"/>
          <w:szCs w:val="26"/>
          <w:rtl/>
          <w:lang w:bidi="ar-SA"/>
        </w:rPr>
        <w:t xml:space="preserve"> </w:t>
      </w:r>
      <w:r w:rsidR="00AD06F6" w:rsidRPr="001F155F">
        <w:rPr>
          <w:rFonts w:asciiTheme="majorBidi" w:hAnsiTheme="majorBidi" w:hint="cs"/>
          <w:sz w:val="26"/>
          <w:szCs w:val="26"/>
          <w:rtl/>
          <w:lang w:bidi="ar-SA"/>
        </w:rPr>
        <w:t xml:space="preserve">بمبلغ قدره </w:t>
      </w:r>
      <w:r w:rsidRPr="001F155F">
        <w:rPr>
          <w:rFonts w:asciiTheme="majorBidi" w:hAnsiTheme="majorBidi"/>
          <w:sz w:val="26"/>
          <w:szCs w:val="26"/>
          <w:rtl/>
          <w:lang w:bidi="ar-SA"/>
        </w:rPr>
        <w:t xml:space="preserve"> [</w:t>
      </w:r>
      <w:r w:rsidR="00AD06F6" w:rsidRPr="001F155F">
        <w:rPr>
          <w:sz w:val="26"/>
          <w:szCs w:val="26"/>
          <w:lang w:eastAsia="en-CA"/>
        </w:rPr>
        <w:t>1,211,500</w:t>
      </w:r>
      <w:r w:rsidR="00AD06F6" w:rsidRPr="001F155F">
        <w:rPr>
          <w:rFonts w:hint="cs"/>
          <w:sz w:val="26"/>
          <w:szCs w:val="26"/>
          <w:rtl/>
          <w:lang w:eastAsia="en-CA"/>
        </w:rPr>
        <w:t xml:space="preserve"> </w:t>
      </w:r>
      <w:r w:rsidRPr="001F155F">
        <w:rPr>
          <w:rFonts w:asciiTheme="majorBidi" w:hAnsiTheme="majorBidi"/>
          <w:sz w:val="26"/>
          <w:szCs w:val="26"/>
          <w:rtl/>
          <w:lang w:bidi="ar-SA"/>
        </w:rPr>
        <w:t>دولار أمريكي]، زائداً تكاليف دعم الوكالة البالغة [</w:t>
      </w:r>
      <w:r w:rsidR="00AD06F6" w:rsidRPr="001F155F">
        <w:rPr>
          <w:sz w:val="26"/>
          <w:szCs w:val="26"/>
        </w:rPr>
        <w:t>84,805</w:t>
      </w:r>
      <w:r w:rsidRPr="001F155F">
        <w:rPr>
          <w:rFonts w:asciiTheme="majorBidi" w:hAnsiTheme="majorBidi"/>
          <w:sz w:val="26"/>
          <w:szCs w:val="26"/>
          <w:rtl/>
          <w:lang w:bidi="ar-SA"/>
        </w:rPr>
        <w:t xml:space="preserve"> دولار</w:t>
      </w:r>
      <w:r w:rsidR="00AD06F6" w:rsidRPr="001F155F">
        <w:rPr>
          <w:rFonts w:asciiTheme="majorBidi" w:hAnsiTheme="majorBidi" w:hint="cs"/>
          <w:sz w:val="26"/>
          <w:szCs w:val="26"/>
          <w:rtl/>
          <w:lang w:bidi="ar-SA"/>
        </w:rPr>
        <w:t>ات</w:t>
      </w:r>
      <w:r w:rsidRPr="001F155F">
        <w:rPr>
          <w:rFonts w:asciiTheme="majorBidi" w:hAnsiTheme="majorBidi"/>
          <w:sz w:val="26"/>
          <w:szCs w:val="26"/>
          <w:rtl/>
          <w:lang w:bidi="ar-SA"/>
        </w:rPr>
        <w:t xml:space="preserve"> أمريكي</w:t>
      </w:r>
      <w:r w:rsidR="00AD06F6" w:rsidRPr="001F155F">
        <w:rPr>
          <w:rFonts w:asciiTheme="majorBidi" w:hAnsiTheme="majorBidi" w:hint="cs"/>
          <w:sz w:val="26"/>
          <w:szCs w:val="26"/>
          <w:rtl/>
          <w:lang w:bidi="ar-SA"/>
        </w:rPr>
        <w:t>ة</w:t>
      </w:r>
      <w:r w:rsidRPr="001F155F">
        <w:rPr>
          <w:rFonts w:asciiTheme="majorBidi" w:hAnsiTheme="majorBidi"/>
          <w:sz w:val="26"/>
          <w:szCs w:val="26"/>
          <w:rtl/>
          <w:lang w:bidi="ar-SA"/>
        </w:rPr>
        <w:t>] لليونيد</w:t>
      </w:r>
      <w:r w:rsidR="00AD06F6" w:rsidRPr="001F155F">
        <w:rPr>
          <w:rFonts w:asciiTheme="majorBidi" w:hAnsiTheme="majorBidi" w:hint="cs"/>
          <w:sz w:val="26"/>
          <w:szCs w:val="26"/>
          <w:rtl/>
          <w:lang w:bidi="ar-SA"/>
        </w:rPr>
        <w:t>و</w:t>
      </w:r>
      <w:r w:rsidRPr="001F155F">
        <w:rPr>
          <w:rFonts w:asciiTheme="majorBidi" w:hAnsiTheme="majorBidi"/>
          <w:sz w:val="26"/>
          <w:szCs w:val="26"/>
          <w:rtl/>
          <w:lang w:bidi="ar-SA"/>
        </w:rPr>
        <w:t>؛</w:t>
      </w:r>
    </w:p>
    <w:p w14:paraId="75FCD77E" w14:textId="77777777" w:rsidR="001F155F" w:rsidRPr="001F155F" w:rsidRDefault="001F155F" w:rsidP="001F155F">
      <w:pPr>
        <w:pStyle w:val="ListParagraph"/>
        <w:bidi/>
        <w:spacing w:after="240" w:line="276" w:lineRule="auto"/>
        <w:ind w:left="1440"/>
        <w:rPr>
          <w:rFonts w:asciiTheme="majorBidi" w:hAnsiTheme="majorBidi"/>
          <w:sz w:val="26"/>
          <w:szCs w:val="26"/>
          <w:rtl/>
        </w:rPr>
      </w:pPr>
    </w:p>
    <w:p w14:paraId="62BC4A73" w14:textId="3A13A457" w:rsidR="00583422" w:rsidRPr="001F155F" w:rsidRDefault="00583422" w:rsidP="00C82D61">
      <w:pPr>
        <w:pStyle w:val="ListParagraph"/>
        <w:numPr>
          <w:ilvl w:val="1"/>
          <w:numId w:val="15"/>
        </w:numPr>
        <w:bidi/>
        <w:spacing w:after="360" w:line="360" w:lineRule="auto"/>
        <w:ind w:left="1440" w:hanging="720"/>
        <w:rPr>
          <w:rFonts w:asciiTheme="majorBidi" w:hAnsiTheme="majorBidi"/>
          <w:sz w:val="26"/>
          <w:szCs w:val="26"/>
          <w:rtl/>
          <w:lang w:bidi="ar-SA"/>
        </w:rPr>
      </w:pPr>
      <w:r w:rsidRPr="001F155F">
        <w:rPr>
          <w:rFonts w:asciiTheme="majorBidi" w:hAnsiTheme="majorBidi"/>
          <w:sz w:val="26"/>
          <w:szCs w:val="26"/>
          <w:rtl/>
          <w:lang w:bidi="ar-SA"/>
        </w:rPr>
        <w:t>ملاحظة</w:t>
      </w:r>
      <w:r w:rsidRPr="001F155F">
        <w:rPr>
          <w:rFonts w:asciiTheme="majorBidi" w:hAnsiTheme="majorBidi"/>
          <w:sz w:val="26"/>
          <w:szCs w:val="26"/>
          <w:lang w:bidi="ar-SA"/>
        </w:rPr>
        <w:t>:</w:t>
      </w:r>
    </w:p>
    <w:p w14:paraId="6C80FD29" w14:textId="0D24667E" w:rsidR="00583422" w:rsidRPr="001F155F" w:rsidRDefault="00583422" w:rsidP="00C82D61">
      <w:pPr>
        <w:pStyle w:val="ListParagraph"/>
        <w:numPr>
          <w:ilvl w:val="2"/>
          <w:numId w:val="16"/>
        </w:numPr>
        <w:bidi/>
        <w:spacing w:after="240" w:line="276" w:lineRule="auto"/>
        <w:ind w:left="2160" w:hanging="720"/>
        <w:rPr>
          <w:rFonts w:asciiTheme="majorBidi" w:hAnsiTheme="majorBidi"/>
          <w:sz w:val="26"/>
          <w:szCs w:val="26"/>
          <w:rtl/>
        </w:rPr>
      </w:pPr>
      <w:r w:rsidRPr="001F155F">
        <w:rPr>
          <w:rFonts w:asciiTheme="majorBidi" w:hAnsiTheme="majorBidi"/>
          <w:sz w:val="26"/>
          <w:szCs w:val="26"/>
          <w:rtl/>
          <w:lang w:bidi="ar-SA"/>
        </w:rPr>
        <w:t>أن حكومة الكاميرون</w:t>
      </w:r>
      <w:r w:rsidR="00D044C8" w:rsidRPr="001F155F">
        <w:rPr>
          <w:rFonts w:asciiTheme="majorBidi" w:hAnsiTheme="majorBidi" w:hint="cs"/>
          <w:sz w:val="26"/>
          <w:szCs w:val="26"/>
          <w:rtl/>
          <w:lang w:bidi="ar-SA"/>
        </w:rPr>
        <w:t xml:space="preserve"> س</w:t>
      </w:r>
      <w:r w:rsidR="00D044C8" w:rsidRPr="001F155F">
        <w:rPr>
          <w:rFonts w:asciiTheme="majorBidi" w:hAnsiTheme="majorBidi"/>
          <w:sz w:val="26"/>
          <w:szCs w:val="26"/>
          <w:rtl/>
          <w:lang w:bidi="ar-SA"/>
        </w:rPr>
        <w:t>تحدد</w:t>
      </w:r>
      <w:r w:rsidRPr="001F155F">
        <w:rPr>
          <w:rFonts w:asciiTheme="majorBidi" w:hAnsiTheme="majorBidi"/>
          <w:sz w:val="26"/>
          <w:szCs w:val="26"/>
          <w:rtl/>
          <w:lang w:bidi="ar-SA"/>
        </w:rPr>
        <w:t xml:space="preserve"> نقطة </w:t>
      </w:r>
      <w:r w:rsidR="00D044C8" w:rsidRPr="001F155F">
        <w:rPr>
          <w:rFonts w:asciiTheme="majorBidi" w:hAnsiTheme="majorBidi" w:hint="cs"/>
          <w:sz w:val="26"/>
          <w:szCs w:val="26"/>
          <w:rtl/>
          <w:lang w:bidi="ar-SA"/>
        </w:rPr>
        <w:t>بدئها</w:t>
      </w:r>
      <w:r w:rsidRPr="001F155F">
        <w:rPr>
          <w:rFonts w:asciiTheme="majorBidi" w:hAnsiTheme="majorBidi"/>
          <w:sz w:val="26"/>
          <w:szCs w:val="26"/>
          <w:rtl/>
          <w:lang w:bidi="ar-SA"/>
        </w:rPr>
        <w:t xml:space="preserve"> </w:t>
      </w:r>
      <w:r w:rsidR="00D044C8" w:rsidRPr="001F155F">
        <w:rPr>
          <w:rFonts w:asciiTheme="majorBidi" w:hAnsiTheme="majorBidi" w:hint="cs"/>
          <w:sz w:val="26"/>
          <w:szCs w:val="26"/>
          <w:rtl/>
          <w:lang w:bidi="ar-SA"/>
        </w:rPr>
        <w:t>ا</w:t>
      </w:r>
      <w:r w:rsidRPr="001F155F">
        <w:rPr>
          <w:rFonts w:asciiTheme="majorBidi" w:hAnsiTheme="majorBidi"/>
          <w:sz w:val="26"/>
          <w:szCs w:val="26"/>
          <w:rtl/>
          <w:lang w:bidi="ar-SA"/>
        </w:rPr>
        <w:t>لتخفيضات الإجمالية المستمرة في استهلاك المواد الهيدروفلوروكربونية على أساس التوجيهات المقدمة من اللجنة التنفيذية؛</w:t>
      </w:r>
    </w:p>
    <w:p w14:paraId="2B7CF080" w14:textId="14F26F4F" w:rsidR="00583422" w:rsidRDefault="00583422" w:rsidP="00C82D61">
      <w:pPr>
        <w:pStyle w:val="ListParagraph"/>
        <w:numPr>
          <w:ilvl w:val="2"/>
          <w:numId w:val="16"/>
        </w:numPr>
        <w:bidi/>
        <w:spacing w:after="240" w:line="276" w:lineRule="auto"/>
        <w:ind w:left="2160" w:hanging="720"/>
        <w:rPr>
          <w:rFonts w:asciiTheme="majorBidi" w:hAnsiTheme="majorBidi"/>
          <w:sz w:val="26"/>
          <w:szCs w:val="26"/>
        </w:rPr>
      </w:pPr>
      <w:r w:rsidRPr="001F155F">
        <w:rPr>
          <w:rFonts w:asciiTheme="majorBidi" w:hAnsiTheme="majorBidi"/>
          <w:sz w:val="26"/>
          <w:szCs w:val="26"/>
          <w:rtl/>
        </w:rPr>
        <w:t>أنه ب</w:t>
      </w:r>
      <w:r w:rsidR="00D044C8" w:rsidRPr="001F155F">
        <w:rPr>
          <w:rFonts w:asciiTheme="majorBidi" w:hAnsiTheme="majorBidi" w:hint="cs"/>
          <w:sz w:val="26"/>
          <w:szCs w:val="26"/>
          <w:rtl/>
        </w:rPr>
        <w:t>ع</w:t>
      </w:r>
      <w:r w:rsidRPr="001F155F">
        <w:rPr>
          <w:rFonts w:asciiTheme="majorBidi" w:hAnsiTheme="majorBidi"/>
          <w:sz w:val="26"/>
          <w:szCs w:val="26"/>
          <w:rtl/>
        </w:rPr>
        <w:t xml:space="preserve">د موافقة اللجنة التنفيذية على المبادئ التوجيهية للتكاليف الخاصة بالتخفيض التدريجي للمواد الهيدروفلوروكربونية  التي تحدد مستوى وطرائق تمويل قطاع الخدمة لبلدان المادة 5، </w:t>
      </w:r>
      <w:r w:rsidR="00D044C8" w:rsidRPr="001F155F">
        <w:rPr>
          <w:rFonts w:asciiTheme="majorBidi" w:hAnsiTheme="majorBidi" w:hint="cs"/>
          <w:sz w:val="26"/>
          <w:szCs w:val="26"/>
          <w:rtl/>
        </w:rPr>
        <w:t>سيجري</w:t>
      </w:r>
      <w:r w:rsidRPr="001F155F">
        <w:rPr>
          <w:rFonts w:asciiTheme="majorBidi" w:hAnsiTheme="majorBidi"/>
          <w:sz w:val="26"/>
          <w:szCs w:val="26"/>
          <w:rtl/>
        </w:rPr>
        <w:t xml:space="preserve"> تحديد التخفيضات من استهلاك البلد المتبقي من المواد الهيدروفلوروكربونية المؤهل</w:t>
      </w:r>
      <w:r w:rsidR="00D044C8" w:rsidRPr="001F155F">
        <w:rPr>
          <w:rFonts w:asciiTheme="majorBidi" w:hAnsiTheme="majorBidi" w:hint="cs"/>
          <w:sz w:val="26"/>
          <w:szCs w:val="26"/>
          <w:rtl/>
        </w:rPr>
        <w:t xml:space="preserve"> </w:t>
      </w:r>
      <w:r w:rsidRPr="001F155F">
        <w:rPr>
          <w:rFonts w:asciiTheme="majorBidi" w:hAnsiTheme="majorBidi"/>
          <w:sz w:val="26"/>
          <w:szCs w:val="26"/>
          <w:rtl/>
        </w:rPr>
        <w:t>للتمويل تمشيا</w:t>
      </w:r>
      <w:r w:rsidR="00D044C8" w:rsidRPr="001F155F">
        <w:rPr>
          <w:rFonts w:asciiTheme="majorBidi" w:hAnsiTheme="majorBidi" w:hint="cs"/>
          <w:sz w:val="26"/>
          <w:szCs w:val="26"/>
          <w:rtl/>
        </w:rPr>
        <w:t>ً</w:t>
      </w:r>
      <w:r w:rsidRPr="001F155F">
        <w:rPr>
          <w:rFonts w:asciiTheme="majorBidi" w:hAnsiTheme="majorBidi"/>
          <w:sz w:val="26"/>
          <w:szCs w:val="26"/>
          <w:rtl/>
        </w:rPr>
        <w:t xml:space="preserve"> مع تلك المبادئ التوجيهية؛</w:t>
      </w:r>
    </w:p>
    <w:p w14:paraId="6966E963" w14:textId="77777777" w:rsidR="001F155F" w:rsidRPr="001F155F" w:rsidRDefault="001F155F" w:rsidP="001F155F">
      <w:pPr>
        <w:pStyle w:val="ListParagraph"/>
        <w:bidi/>
        <w:spacing w:after="240" w:line="276" w:lineRule="auto"/>
        <w:ind w:left="2160"/>
        <w:rPr>
          <w:rFonts w:asciiTheme="majorBidi" w:hAnsiTheme="majorBidi"/>
          <w:sz w:val="26"/>
          <w:szCs w:val="26"/>
          <w:rtl/>
        </w:rPr>
      </w:pPr>
    </w:p>
    <w:p w14:paraId="732339D6" w14:textId="058C46F1" w:rsidR="00583422" w:rsidRDefault="00583422" w:rsidP="00C82D61">
      <w:pPr>
        <w:pStyle w:val="ListParagraph"/>
        <w:numPr>
          <w:ilvl w:val="2"/>
          <w:numId w:val="16"/>
        </w:numPr>
        <w:bidi/>
        <w:spacing w:after="240" w:line="276" w:lineRule="auto"/>
        <w:ind w:left="2160" w:hanging="720"/>
        <w:rPr>
          <w:rFonts w:asciiTheme="majorBidi" w:hAnsiTheme="majorBidi"/>
          <w:sz w:val="26"/>
          <w:szCs w:val="26"/>
        </w:rPr>
      </w:pPr>
      <w:r w:rsidRPr="001F155F">
        <w:rPr>
          <w:rFonts w:asciiTheme="majorBidi" w:hAnsiTheme="majorBidi"/>
          <w:sz w:val="26"/>
          <w:szCs w:val="26"/>
          <w:rtl/>
        </w:rPr>
        <w:t xml:space="preserve">أن التخفيضات من استهلاك البلد المتبقي من المواد </w:t>
      </w:r>
      <w:r w:rsidR="00216F1C" w:rsidRPr="001F155F">
        <w:rPr>
          <w:rFonts w:asciiTheme="majorBidi" w:hAnsiTheme="majorBidi" w:hint="cs"/>
          <w:sz w:val="26"/>
          <w:szCs w:val="26"/>
          <w:rtl/>
        </w:rPr>
        <w:t>الهيدروفلوروكربونية المؤهل</w:t>
      </w:r>
      <w:r w:rsidRPr="001F155F">
        <w:rPr>
          <w:rFonts w:asciiTheme="majorBidi" w:hAnsiTheme="majorBidi"/>
          <w:sz w:val="26"/>
          <w:szCs w:val="26"/>
          <w:rtl/>
        </w:rPr>
        <w:t xml:space="preserve"> للتمويل المشار إليهافي الفقرة الفرعية</w:t>
      </w:r>
      <w:r w:rsidR="00E33FCB" w:rsidRPr="001F155F">
        <w:rPr>
          <w:rFonts w:asciiTheme="majorBidi" w:hAnsiTheme="majorBidi" w:hint="cs"/>
          <w:sz w:val="26"/>
          <w:szCs w:val="26"/>
          <w:rtl/>
        </w:rPr>
        <w:t xml:space="preserve"> (</w:t>
      </w:r>
      <w:r w:rsidRPr="001F155F">
        <w:rPr>
          <w:rFonts w:asciiTheme="majorBidi" w:hAnsiTheme="majorBidi"/>
          <w:sz w:val="26"/>
          <w:szCs w:val="26"/>
          <w:rtl/>
        </w:rPr>
        <w:t>2</w:t>
      </w:r>
      <w:r w:rsidR="00E33FCB" w:rsidRPr="001F155F">
        <w:rPr>
          <w:rFonts w:asciiTheme="majorBidi" w:hAnsiTheme="majorBidi" w:hint="cs"/>
          <w:sz w:val="26"/>
          <w:szCs w:val="26"/>
          <w:rtl/>
        </w:rPr>
        <w:t>)</w:t>
      </w:r>
      <w:r w:rsidRPr="001F155F">
        <w:rPr>
          <w:rFonts w:asciiTheme="majorBidi" w:hAnsiTheme="majorBidi"/>
          <w:sz w:val="26"/>
          <w:szCs w:val="26"/>
          <w:rtl/>
        </w:rPr>
        <w:t xml:space="preserve"> أعلاه ستخصم من نقطة البداية المشار إليها في الفقرة الفرعية </w:t>
      </w:r>
      <w:r w:rsidR="00E33FCB" w:rsidRPr="001F155F">
        <w:rPr>
          <w:rFonts w:asciiTheme="majorBidi" w:hAnsiTheme="majorBidi" w:hint="cs"/>
          <w:sz w:val="26"/>
          <w:szCs w:val="26"/>
          <w:rtl/>
        </w:rPr>
        <w:t>(</w:t>
      </w:r>
      <w:r w:rsidRPr="001F155F">
        <w:rPr>
          <w:rFonts w:asciiTheme="majorBidi" w:hAnsiTheme="majorBidi"/>
          <w:sz w:val="26"/>
          <w:szCs w:val="26"/>
          <w:rtl/>
        </w:rPr>
        <w:t>1</w:t>
      </w:r>
      <w:r w:rsidR="00E33FCB" w:rsidRPr="001F155F">
        <w:rPr>
          <w:rFonts w:asciiTheme="majorBidi" w:hAnsiTheme="majorBidi" w:hint="cs"/>
          <w:sz w:val="26"/>
          <w:szCs w:val="26"/>
          <w:rtl/>
        </w:rPr>
        <w:t>)</w:t>
      </w:r>
      <w:r w:rsidRPr="001F155F">
        <w:rPr>
          <w:rFonts w:asciiTheme="majorBidi" w:hAnsiTheme="majorBidi"/>
          <w:sz w:val="26"/>
          <w:szCs w:val="26"/>
          <w:rtl/>
        </w:rPr>
        <w:t>؛</w:t>
      </w:r>
    </w:p>
    <w:p w14:paraId="28D171C7" w14:textId="77777777" w:rsidR="001F155F" w:rsidRPr="001F155F" w:rsidRDefault="001F155F" w:rsidP="001F155F">
      <w:pPr>
        <w:pStyle w:val="ListParagraph"/>
        <w:bidi/>
        <w:spacing w:after="240" w:line="276" w:lineRule="auto"/>
        <w:ind w:left="2160"/>
        <w:rPr>
          <w:rFonts w:asciiTheme="majorBidi" w:hAnsiTheme="majorBidi"/>
          <w:sz w:val="26"/>
          <w:szCs w:val="26"/>
          <w:rtl/>
        </w:rPr>
      </w:pPr>
    </w:p>
    <w:p w14:paraId="296EB0B1" w14:textId="0606A834" w:rsidR="00583422" w:rsidRDefault="00583422" w:rsidP="00C82D61">
      <w:pPr>
        <w:pStyle w:val="ListParagraph"/>
        <w:numPr>
          <w:ilvl w:val="1"/>
          <w:numId w:val="15"/>
        </w:numPr>
        <w:bidi/>
        <w:spacing w:after="240" w:line="276" w:lineRule="auto"/>
        <w:ind w:left="1440" w:hanging="720"/>
        <w:rPr>
          <w:rFonts w:asciiTheme="majorBidi" w:hAnsiTheme="majorBidi"/>
          <w:sz w:val="26"/>
          <w:szCs w:val="26"/>
          <w:lang w:bidi="ar-SA"/>
        </w:rPr>
      </w:pPr>
      <w:r w:rsidRPr="001F155F">
        <w:rPr>
          <w:rFonts w:asciiTheme="majorBidi" w:hAnsiTheme="majorBidi"/>
          <w:sz w:val="26"/>
          <w:szCs w:val="26"/>
          <w:rtl/>
          <w:lang w:bidi="ar-SA"/>
        </w:rPr>
        <w:t>ما إذا كان</w:t>
      </w:r>
      <w:r w:rsidR="00147638" w:rsidRPr="001F155F">
        <w:rPr>
          <w:rFonts w:asciiTheme="majorBidi" w:hAnsiTheme="majorBidi" w:hint="cs"/>
          <w:sz w:val="26"/>
          <w:szCs w:val="26"/>
          <w:rtl/>
          <w:lang w:bidi="ar-SA"/>
        </w:rPr>
        <w:t>ت</w:t>
      </w:r>
      <w:r w:rsidRPr="001F155F">
        <w:rPr>
          <w:rFonts w:asciiTheme="majorBidi" w:hAnsiTheme="majorBidi"/>
          <w:sz w:val="26"/>
          <w:szCs w:val="26"/>
          <w:rtl/>
          <w:lang w:bidi="ar-SA"/>
        </w:rPr>
        <w:t xml:space="preserve"> </w:t>
      </w:r>
      <w:r w:rsidR="00147638" w:rsidRPr="001F155F">
        <w:rPr>
          <w:rFonts w:asciiTheme="majorBidi" w:hAnsiTheme="majorBidi" w:hint="cs"/>
          <w:sz w:val="26"/>
          <w:szCs w:val="26"/>
          <w:rtl/>
          <w:lang w:bidi="ar-SA"/>
        </w:rPr>
        <w:t>ت</w:t>
      </w:r>
      <w:r w:rsidRPr="001F155F">
        <w:rPr>
          <w:rFonts w:asciiTheme="majorBidi" w:hAnsiTheme="majorBidi"/>
          <w:sz w:val="26"/>
          <w:szCs w:val="26"/>
          <w:rtl/>
          <w:lang w:bidi="ar-SA"/>
        </w:rPr>
        <w:t xml:space="preserve">وافق على الشريحة الأولى من المرحلة الأولى من </w:t>
      </w:r>
      <w:r w:rsidR="00DC7986" w:rsidRPr="001F155F">
        <w:rPr>
          <w:rFonts w:asciiTheme="majorBidi" w:hAnsiTheme="majorBidi"/>
          <w:sz w:val="26"/>
          <w:szCs w:val="26"/>
          <w:rtl/>
          <w:lang w:bidi="ar-SA"/>
        </w:rPr>
        <w:t>خطة تنفيذ تعديل كيغالي للخفض التدريجي للمواد الهيدروفلوروكربونية</w:t>
      </w:r>
      <w:r w:rsidR="00147638" w:rsidRPr="001F155F">
        <w:rPr>
          <w:rFonts w:asciiTheme="majorBidi" w:hAnsiTheme="majorBidi" w:hint="cs"/>
          <w:sz w:val="26"/>
          <w:szCs w:val="26"/>
          <w:rtl/>
          <w:lang w:bidi="ar-SA"/>
        </w:rPr>
        <w:t xml:space="preserve"> </w:t>
      </w:r>
      <w:r w:rsidRPr="001F155F">
        <w:rPr>
          <w:rFonts w:asciiTheme="majorBidi" w:hAnsiTheme="majorBidi"/>
          <w:sz w:val="26"/>
          <w:szCs w:val="26"/>
          <w:rtl/>
          <w:lang w:bidi="ar-SA"/>
        </w:rPr>
        <w:t>للكاميرون، وخطة تنفيذ الشريحة المقابلة، بمبلغ</w:t>
      </w:r>
      <w:r w:rsidR="00147638" w:rsidRPr="001F155F">
        <w:rPr>
          <w:rFonts w:asciiTheme="majorBidi" w:hAnsiTheme="majorBidi" w:hint="cs"/>
          <w:sz w:val="26"/>
          <w:szCs w:val="26"/>
          <w:rtl/>
          <w:lang w:bidi="ar-SA"/>
        </w:rPr>
        <w:t xml:space="preserve"> قدره</w:t>
      </w:r>
      <w:r w:rsidRPr="001F155F">
        <w:rPr>
          <w:rFonts w:asciiTheme="majorBidi" w:hAnsiTheme="majorBidi"/>
          <w:sz w:val="26"/>
          <w:szCs w:val="26"/>
          <w:rtl/>
          <w:lang w:bidi="ar-SA"/>
        </w:rPr>
        <w:t xml:space="preserve"> [</w:t>
      </w:r>
      <w:r w:rsidR="00147638" w:rsidRPr="001F155F">
        <w:rPr>
          <w:sz w:val="26"/>
          <w:szCs w:val="26"/>
          <w:lang w:eastAsia="en-CA"/>
        </w:rPr>
        <w:t>380,385</w:t>
      </w:r>
      <w:r w:rsidRPr="001F155F">
        <w:rPr>
          <w:rFonts w:asciiTheme="majorBidi" w:hAnsiTheme="majorBidi"/>
          <w:sz w:val="26"/>
          <w:szCs w:val="26"/>
          <w:rtl/>
          <w:lang w:bidi="ar-SA"/>
        </w:rPr>
        <w:t xml:space="preserve"> دولارا</w:t>
      </w:r>
      <w:r w:rsidR="00147638" w:rsidRPr="001F155F">
        <w:rPr>
          <w:rFonts w:asciiTheme="majorBidi" w:hAnsiTheme="majorBidi" w:hint="cs"/>
          <w:sz w:val="26"/>
          <w:szCs w:val="26"/>
          <w:rtl/>
          <w:lang w:bidi="ar-SA"/>
        </w:rPr>
        <w:t>ً</w:t>
      </w:r>
      <w:r w:rsidRPr="001F155F">
        <w:rPr>
          <w:rFonts w:asciiTheme="majorBidi" w:hAnsiTheme="majorBidi"/>
          <w:sz w:val="26"/>
          <w:szCs w:val="26"/>
          <w:rtl/>
          <w:lang w:bidi="ar-SA"/>
        </w:rPr>
        <w:t xml:space="preserve"> أمريكيا</w:t>
      </w:r>
      <w:r w:rsidR="00147638" w:rsidRPr="001F155F">
        <w:rPr>
          <w:rFonts w:asciiTheme="majorBidi" w:hAnsiTheme="majorBidi" w:hint="cs"/>
          <w:sz w:val="26"/>
          <w:szCs w:val="26"/>
          <w:rtl/>
          <w:lang w:bidi="ar-SA"/>
        </w:rPr>
        <w:t>ً</w:t>
      </w:r>
      <w:r w:rsidRPr="001F155F">
        <w:rPr>
          <w:rFonts w:asciiTheme="majorBidi" w:hAnsiTheme="majorBidi"/>
          <w:sz w:val="26"/>
          <w:szCs w:val="26"/>
          <w:rtl/>
          <w:lang w:bidi="ar-SA"/>
        </w:rPr>
        <w:t xml:space="preserve">]، </w:t>
      </w:r>
      <w:r w:rsidR="00147638" w:rsidRPr="001F155F">
        <w:rPr>
          <w:rFonts w:asciiTheme="majorBidi" w:hAnsiTheme="majorBidi" w:hint="cs"/>
          <w:sz w:val="26"/>
          <w:szCs w:val="26"/>
          <w:rtl/>
          <w:lang w:bidi="ar-SA"/>
        </w:rPr>
        <w:t>ي</w:t>
      </w:r>
      <w:r w:rsidRPr="001F155F">
        <w:rPr>
          <w:rFonts w:asciiTheme="majorBidi" w:hAnsiTheme="majorBidi"/>
          <w:sz w:val="26"/>
          <w:szCs w:val="26"/>
          <w:rtl/>
          <w:lang w:bidi="ar-SA"/>
        </w:rPr>
        <w:t>تألف من [</w:t>
      </w:r>
      <w:r w:rsidR="00147638" w:rsidRPr="001F155F">
        <w:rPr>
          <w:sz w:val="26"/>
          <w:szCs w:val="26"/>
          <w:lang w:eastAsia="en-CA"/>
        </w:rPr>
        <w:t>355,500</w:t>
      </w:r>
      <w:r w:rsidRPr="001F155F">
        <w:rPr>
          <w:rFonts w:asciiTheme="majorBidi" w:hAnsiTheme="majorBidi"/>
          <w:sz w:val="26"/>
          <w:szCs w:val="26"/>
          <w:rtl/>
          <w:lang w:bidi="ar-SA"/>
        </w:rPr>
        <w:t xml:space="preserve"> دولار أمريكي]، بالإضافة إلى تكاليف دعم الوكالة البالغة [</w:t>
      </w:r>
      <w:r w:rsidR="00147638" w:rsidRPr="001F155F">
        <w:rPr>
          <w:sz w:val="26"/>
          <w:szCs w:val="26"/>
          <w:lang w:eastAsia="en-CA"/>
        </w:rPr>
        <w:t>24,885</w:t>
      </w:r>
      <w:r w:rsidRPr="001F155F">
        <w:rPr>
          <w:rFonts w:asciiTheme="majorBidi" w:hAnsiTheme="majorBidi"/>
          <w:sz w:val="26"/>
          <w:szCs w:val="26"/>
          <w:rtl/>
          <w:lang w:bidi="ar-SA"/>
        </w:rPr>
        <w:t xml:space="preserve"> دولارا</w:t>
      </w:r>
      <w:r w:rsidR="00147638" w:rsidRPr="001F155F">
        <w:rPr>
          <w:rFonts w:asciiTheme="majorBidi" w:hAnsiTheme="majorBidi" w:hint="cs"/>
          <w:sz w:val="26"/>
          <w:szCs w:val="26"/>
          <w:rtl/>
          <w:lang w:bidi="ar-SA"/>
        </w:rPr>
        <w:t>ً</w:t>
      </w:r>
      <w:r w:rsidRPr="001F155F">
        <w:rPr>
          <w:rFonts w:asciiTheme="majorBidi" w:hAnsiTheme="majorBidi"/>
          <w:sz w:val="26"/>
          <w:szCs w:val="26"/>
          <w:rtl/>
          <w:lang w:bidi="ar-SA"/>
        </w:rPr>
        <w:t xml:space="preserve"> أمريكيا</w:t>
      </w:r>
      <w:r w:rsidR="00147638" w:rsidRPr="001F155F">
        <w:rPr>
          <w:rFonts w:asciiTheme="majorBidi" w:hAnsiTheme="majorBidi" w:hint="cs"/>
          <w:sz w:val="26"/>
          <w:szCs w:val="26"/>
          <w:rtl/>
          <w:lang w:bidi="ar-SA"/>
        </w:rPr>
        <w:t>ً</w:t>
      </w:r>
      <w:r w:rsidRPr="001F155F">
        <w:rPr>
          <w:rFonts w:asciiTheme="majorBidi" w:hAnsiTheme="majorBidi"/>
          <w:sz w:val="26"/>
          <w:szCs w:val="26"/>
          <w:rtl/>
          <w:lang w:bidi="ar-SA"/>
        </w:rPr>
        <w:t>] لليونيدو؛</w:t>
      </w:r>
    </w:p>
    <w:p w14:paraId="77FE8747" w14:textId="77777777" w:rsidR="001F155F" w:rsidRPr="001F155F" w:rsidRDefault="001F155F" w:rsidP="001F155F">
      <w:pPr>
        <w:pStyle w:val="ListParagraph"/>
        <w:bidi/>
        <w:spacing w:after="240" w:line="276" w:lineRule="auto"/>
        <w:ind w:left="1440"/>
        <w:rPr>
          <w:rFonts w:asciiTheme="majorBidi" w:hAnsiTheme="majorBidi"/>
          <w:sz w:val="26"/>
          <w:szCs w:val="26"/>
          <w:rtl/>
          <w:lang w:bidi="ar-SA"/>
        </w:rPr>
      </w:pPr>
    </w:p>
    <w:p w14:paraId="669F5193" w14:textId="1B245018" w:rsidR="00583422" w:rsidRPr="001F155F" w:rsidRDefault="00147638" w:rsidP="00C82D61">
      <w:pPr>
        <w:pStyle w:val="ListParagraph"/>
        <w:numPr>
          <w:ilvl w:val="1"/>
          <w:numId w:val="15"/>
        </w:numPr>
        <w:bidi/>
        <w:spacing w:after="240" w:line="276" w:lineRule="auto"/>
        <w:ind w:left="1440" w:hanging="720"/>
        <w:rPr>
          <w:rFonts w:asciiTheme="majorBidi" w:hAnsiTheme="majorBidi"/>
          <w:sz w:val="26"/>
          <w:szCs w:val="26"/>
          <w:rtl/>
          <w:lang w:bidi="ar-SA"/>
        </w:rPr>
      </w:pPr>
      <w:r w:rsidRPr="001F155F">
        <w:rPr>
          <w:rFonts w:asciiTheme="majorBidi" w:hAnsiTheme="majorBidi" w:hint="cs"/>
          <w:sz w:val="26"/>
          <w:szCs w:val="26"/>
          <w:rtl/>
          <w:lang w:bidi="ar-SA"/>
        </w:rPr>
        <w:t>أن تطلب إلى</w:t>
      </w:r>
      <w:r w:rsidR="00583422" w:rsidRPr="001F155F">
        <w:rPr>
          <w:rFonts w:asciiTheme="majorBidi" w:hAnsiTheme="majorBidi"/>
          <w:sz w:val="26"/>
          <w:szCs w:val="26"/>
          <w:rtl/>
          <w:lang w:bidi="ar-SA"/>
        </w:rPr>
        <w:t xml:space="preserve"> حكومة الكاميرون واليونيدو والأمانة وضع اللمسات الأخيرة على مشروع الاتفاق بين حكومة الكاميرون واللجنة التنفيذية لخفض استهلاك المواد الهيدروفلوروكربونية وتقديمه إلى اجتماع مقبل بمجرد </w:t>
      </w:r>
      <w:r w:rsidRPr="001F155F">
        <w:rPr>
          <w:rFonts w:asciiTheme="majorBidi" w:hAnsiTheme="majorBidi" w:hint="cs"/>
          <w:sz w:val="26"/>
          <w:szCs w:val="26"/>
          <w:rtl/>
          <w:lang w:bidi="ar-SA"/>
        </w:rPr>
        <w:t xml:space="preserve">صدور </w:t>
      </w:r>
      <w:r w:rsidR="00583422" w:rsidRPr="001F155F">
        <w:rPr>
          <w:rFonts w:asciiTheme="majorBidi" w:hAnsiTheme="majorBidi"/>
          <w:sz w:val="26"/>
          <w:szCs w:val="26"/>
          <w:rtl/>
          <w:lang w:bidi="ar-SA"/>
        </w:rPr>
        <w:t xml:space="preserve">موافقة </w:t>
      </w:r>
      <w:r w:rsidRPr="001F155F">
        <w:rPr>
          <w:rFonts w:asciiTheme="majorBidi" w:hAnsiTheme="majorBidi"/>
          <w:sz w:val="26"/>
          <w:szCs w:val="26"/>
          <w:rtl/>
          <w:lang w:bidi="ar-SA"/>
        </w:rPr>
        <w:t xml:space="preserve">اللجنة التنفيذية </w:t>
      </w:r>
      <w:r w:rsidR="00583422" w:rsidRPr="001F155F">
        <w:rPr>
          <w:rFonts w:asciiTheme="majorBidi" w:hAnsiTheme="majorBidi"/>
          <w:sz w:val="26"/>
          <w:szCs w:val="26"/>
          <w:rtl/>
          <w:lang w:bidi="ar-SA"/>
        </w:rPr>
        <w:t>على مشروع نموذج الاتفاق.]</w:t>
      </w:r>
    </w:p>
    <w:p w14:paraId="0015F6AD" w14:textId="77777777" w:rsidR="00E50E38" w:rsidRPr="00E50E38" w:rsidRDefault="00E50E38" w:rsidP="00E50E38">
      <w:pPr>
        <w:shd w:val="clear" w:color="auto" w:fill="FFFFFF" w:themeFill="background1"/>
        <w:tabs>
          <w:tab w:val="left" w:pos="2641"/>
          <w:tab w:val="left" w:pos="3918"/>
          <w:tab w:val="left" w:pos="5195"/>
          <w:tab w:val="left" w:pos="6472"/>
          <w:tab w:val="left" w:pos="7749"/>
        </w:tabs>
        <w:suppressAutoHyphens/>
        <w:bidi/>
        <w:jc w:val="left"/>
        <w:rPr>
          <w:szCs w:val="24"/>
        </w:rPr>
      </w:pPr>
    </w:p>
    <w:p w14:paraId="339910D3" w14:textId="77777777" w:rsidR="00B65AEE" w:rsidRDefault="00B65AEE" w:rsidP="003E0530">
      <w:pPr>
        <w:bidi/>
        <w:spacing w:after="240" w:line="276" w:lineRule="auto"/>
        <w:rPr>
          <w:rFonts w:asciiTheme="majorBidi" w:hAnsiTheme="majorBidi" w:cstheme="majorBidi"/>
          <w:b/>
          <w:bCs/>
          <w:szCs w:val="24"/>
          <w:rtl/>
        </w:rPr>
        <w:sectPr w:rsidR="00B65AEE" w:rsidSect="009502FC">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pPr>
    </w:p>
    <w:p w14:paraId="57F6B784" w14:textId="6723A255" w:rsidR="007E5D09" w:rsidRPr="001F155F" w:rsidRDefault="00E1360E" w:rsidP="00E9245D">
      <w:pPr>
        <w:tabs>
          <w:tab w:val="left" w:pos="4095"/>
          <w:tab w:val="center" w:pos="4680"/>
        </w:tabs>
        <w:bidi/>
        <w:jc w:val="center"/>
        <w:rPr>
          <w:rFonts w:asciiTheme="majorBidi" w:hAnsiTheme="majorBidi" w:cstheme="majorBidi"/>
          <w:b/>
          <w:bCs/>
          <w:sz w:val="26"/>
          <w:szCs w:val="26"/>
        </w:rPr>
      </w:pPr>
      <w:r w:rsidRPr="001F155F">
        <w:rPr>
          <w:rFonts w:cs="Arabic Transparent" w:hint="cs"/>
          <w:b/>
          <w:bCs/>
          <w:sz w:val="26"/>
          <w:szCs w:val="26"/>
          <w:rtl/>
        </w:rPr>
        <w:lastRenderedPageBreak/>
        <w:t>المرفق</w:t>
      </w:r>
      <w:r w:rsidRPr="001F155F">
        <w:rPr>
          <w:rFonts w:cs="Arabic Transparent" w:hint="cs"/>
          <w:b/>
          <w:bCs/>
          <w:sz w:val="26"/>
          <w:szCs w:val="26"/>
          <w:rtl/>
          <w:lang w:bidi="ar-EG"/>
        </w:rPr>
        <w:t xml:space="preserve"> الأول</w:t>
      </w:r>
    </w:p>
    <w:p w14:paraId="2EEB1886" w14:textId="77777777" w:rsidR="007E5D09" w:rsidRPr="001F155F" w:rsidRDefault="007E5D09">
      <w:pPr>
        <w:bidi/>
        <w:jc w:val="center"/>
        <w:rPr>
          <w:rFonts w:cs="Arabic Transparent"/>
          <w:b/>
          <w:bCs/>
          <w:sz w:val="26"/>
          <w:szCs w:val="26"/>
          <w:rtl/>
          <w:lang w:val="en-CA" w:bidi="ar-EG"/>
        </w:rPr>
      </w:pPr>
    </w:p>
    <w:p w14:paraId="3CB5ABB1" w14:textId="50847279" w:rsidR="005E27A5" w:rsidRPr="001F155F" w:rsidRDefault="005E27A5" w:rsidP="00D35363">
      <w:pPr>
        <w:bidi/>
        <w:ind w:left="-1440" w:right="-1440"/>
        <w:jc w:val="center"/>
        <w:rPr>
          <w:rFonts w:asciiTheme="majorBidi" w:hAnsiTheme="majorBidi"/>
          <w:b/>
          <w:bCs/>
          <w:sz w:val="26"/>
          <w:szCs w:val="26"/>
          <w:rtl/>
        </w:rPr>
      </w:pPr>
      <w:r w:rsidRPr="001F155F">
        <w:rPr>
          <w:rFonts w:asciiTheme="majorBidi" w:hAnsiTheme="majorBidi"/>
          <w:b/>
          <w:bCs/>
          <w:sz w:val="26"/>
          <w:szCs w:val="26"/>
          <w:rtl/>
        </w:rPr>
        <w:t xml:space="preserve">جدول </w:t>
      </w:r>
      <w:r w:rsidR="00F67F8A" w:rsidRPr="001F155F">
        <w:rPr>
          <w:rFonts w:asciiTheme="majorBidi" w:hAnsiTheme="majorBidi" w:hint="cs"/>
          <w:b/>
          <w:bCs/>
          <w:sz w:val="26"/>
          <w:szCs w:val="26"/>
          <w:rtl/>
        </w:rPr>
        <w:t>ال</w:t>
      </w:r>
      <w:r w:rsidRPr="001F155F">
        <w:rPr>
          <w:rFonts w:asciiTheme="majorBidi" w:hAnsiTheme="majorBidi"/>
          <w:b/>
          <w:bCs/>
          <w:sz w:val="26"/>
          <w:szCs w:val="26"/>
          <w:rtl/>
        </w:rPr>
        <w:t xml:space="preserve">التزامات </w:t>
      </w:r>
      <w:r w:rsidR="00F67F8A" w:rsidRPr="001F155F">
        <w:rPr>
          <w:rFonts w:asciiTheme="majorBidi" w:hAnsiTheme="majorBidi" w:hint="cs"/>
          <w:b/>
          <w:bCs/>
          <w:sz w:val="26"/>
          <w:szCs w:val="26"/>
          <w:rtl/>
        </w:rPr>
        <w:t>المتعلقة ب</w:t>
      </w:r>
      <w:r w:rsidRPr="001F155F">
        <w:rPr>
          <w:rFonts w:asciiTheme="majorBidi" w:hAnsiTheme="majorBidi"/>
          <w:b/>
          <w:bCs/>
          <w:sz w:val="26"/>
          <w:szCs w:val="26"/>
          <w:rtl/>
        </w:rPr>
        <w:t>المواد الهيدروفلوروكربونية والمواد الهيدروكلوروفلوروكربونية و</w:t>
      </w:r>
      <w:r w:rsidR="00F67F8A" w:rsidRPr="001F155F">
        <w:rPr>
          <w:rFonts w:asciiTheme="majorBidi" w:hAnsiTheme="majorBidi" w:hint="cs"/>
          <w:b/>
          <w:bCs/>
          <w:sz w:val="26"/>
          <w:szCs w:val="26"/>
          <w:rtl/>
        </w:rPr>
        <w:t>شرائح</w:t>
      </w:r>
      <w:r w:rsidRPr="001F155F">
        <w:rPr>
          <w:rFonts w:asciiTheme="majorBidi" w:hAnsiTheme="majorBidi"/>
          <w:b/>
          <w:bCs/>
          <w:sz w:val="26"/>
          <w:szCs w:val="26"/>
          <w:rtl/>
        </w:rPr>
        <w:t xml:space="preserve"> تمويل الكاميرون</w:t>
      </w:r>
    </w:p>
    <w:p w14:paraId="20887554" w14:textId="25C6943E" w:rsidR="005E27A5" w:rsidRPr="001F155F" w:rsidRDefault="005E27A5" w:rsidP="00E63ED7">
      <w:pPr>
        <w:bidi/>
        <w:spacing w:after="120"/>
        <w:jc w:val="center"/>
        <w:rPr>
          <w:rFonts w:asciiTheme="majorBidi" w:hAnsiTheme="majorBidi"/>
          <w:b/>
          <w:bCs/>
          <w:sz w:val="26"/>
          <w:szCs w:val="26"/>
          <w:rtl/>
        </w:rPr>
      </w:pPr>
      <w:r w:rsidRPr="001F155F">
        <w:rPr>
          <w:rFonts w:asciiTheme="majorBidi" w:hAnsiTheme="majorBidi"/>
          <w:b/>
          <w:bCs/>
          <w:sz w:val="26"/>
          <w:szCs w:val="26"/>
          <w:rtl/>
        </w:rPr>
        <w:t xml:space="preserve">بموجب خطة تنفيذ </w:t>
      </w:r>
      <w:r w:rsidR="00F67F8A" w:rsidRPr="001F155F">
        <w:rPr>
          <w:rFonts w:asciiTheme="majorBidi" w:hAnsiTheme="majorBidi"/>
          <w:b/>
          <w:bCs/>
          <w:sz w:val="26"/>
          <w:szCs w:val="26"/>
          <w:rtl/>
          <w:lang w:bidi="ar-SA"/>
        </w:rPr>
        <w:t>تعديل كيغالي للخفض التدريجي للمواد الهيدروفلوروكربونية</w:t>
      </w:r>
      <w:r w:rsidR="00F67F8A" w:rsidRPr="001F155F">
        <w:rPr>
          <w:rFonts w:asciiTheme="majorBidi" w:hAnsiTheme="majorBidi" w:hint="cs"/>
          <w:b/>
          <w:bCs/>
          <w:sz w:val="26"/>
          <w:szCs w:val="26"/>
          <w:rtl/>
          <w:lang w:bidi="ar-SA"/>
        </w:rPr>
        <w:t xml:space="preserve"> </w:t>
      </w:r>
      <w:r w:rsidRPr="001F155F">
        <w:rPr>
          <w:rFonts w:asciiTheme="majorBidi" w:hAnsiTheme="majorBidi"/>
          <w:b/>
          <w:bCs/>
          <w:sz w:val="26"/>
          <w:szCs w:val="26"/>
          <w:rtl/>
        </w:rPr>
        <w:t xml:space="preserve">وخطة إدارة </w:t>
      </w:r>
      <w:r w:rsidR="00F67F8A" w:rsidRPr="001F155F">
        <w:rPr>
          <w:rFonts w:asciiTheme="majorBidi" w:hAnsiTheme="majorBidi" w:hint="cs"/>
          <w:b/>
          <w:bCs/>
          <w:sz w:val="26"/>
          <w:szCs w:val="26"/>
          <w:rtl/>
        </w:rPr>
        <w:t>إزالة المواد</w:t>
      </w:r>
      <w:r w:rsidRPr="001F155F">
        <w:rPr>
          <w:rFonts w:asciiTheme="majorBidi" w:hAnsiTheme="majorBidi"/>
          <w:b/>
          <w:bCs/>
          <w:sz w:val="26"/>
          <w:szCs w:val="26"/>
          <w:rtl/>
        </w:rPr>
        <w:t xml:space="preserve"> الهيدروكلوروفلوروكربون</w:t>
      </w:r>
      <w:r w:rsidR="00F67F8A" w:rsidRPr="001F155F">
        <w:rPr>
          <w:rFonts w:asciiTheme="majorBidi" w:hAnsiTheme="majorBidi" w:hint="cs"/>
          <w:b/>
          <w:bCs/>
          <w:sz w:val="26"/>
          <w:szCs w:val="26"/>
          <w:rtl/>
        </w:rPr>
        <w:t>ية</w:t>
      </w:r>
    </w:p>
    <w:p w14:paraId="08E2E7D0" w14:textId="77777777" w:rsidR="00472E8C" w:rsidRPr="001F155F" w:rsidRDefault="00D35363" w:rsidP="00D35363">
      <w:pPr>
        <w:bidi/>
        <w:rPr>
          <w:rFonts w:asciiTheme="majorBidi" w:hAnsiTheme="majorBidi"/>
          <w:b/>
          <w:bCs/>
          <w:sz w:val="26"/>
          <w:szCs w:val="26"/>
          <w:lang w:bidi="ar-SA"/>
        </w:rPr>
      </w:pPr>
      <w:r w:rsidRPr="001F155F">
        <w:rPr>
          <w:rFonts w:asciiTheme="majorBidi" w:hAnsiTheme="majorBidi"/>
          <w:b/>
          <w:bCs/>
          <w:sz w:val="26"/>
          <w:szCs w:val="26"/>
          <w:rtl/>
        </w:rPr>
        <w:t xml:space="preserve">خطة تنفيذ </w:t>
      </w:r>
      <w:r w:rsidRPr="001F155F">
        <w:rPr>
          <w:rFonts w:asciiTheme="majorBidi" w:hAnsiTheme="majorBidi"/>
          <w:b/>
          <w:bCs/>
          <w:sz w:val="26"/>
          <w:szCs w:val="26"/>
          <w:rtl/>
          <w:lang w:bidi="ar-SA"/>
        </w:rPr>
        <w:t>تعديل كيغالي للخفض التدريجي للمواد الهيدروفلوروكربونية</w:t>
      </w:r>
      <w:r w:rsidRPr="001F155F">
        <w:rPr>
          <w:rFonts w:asciiTheme="majorBidi" w:hAnsiTheme="majorBidi" w:hint="cs"/>
          <w:b/>
          <w:bCs/>
          <w:sz w:val="26"/>
          <w:szCs w:val="26"/>
          <w:rtl/>
          <w:lang w:bidi="ar-SA"/>
        </w:rPr>
        <w:t xml:space="preserve"> </w:t>
      </w:r>
      <w:r w:rsidR="005E27A5" w:rsidRPr="001F155F">
        <w:rPr>
          <w:rFonts w:asciiTheme="majorBidi" w:hAnsiTheme="majorBidi"/>
          <w:b/>
          <w:bCs/>
          <w:sz w:val="26"/>
          <w:szCs w:val="26"/>
          <w:rtl/>
          <w:lang w:bidi="ar-SA"/>
        </w:rPr>
        <w:t>(المرحلة الأولى)</w:t>
      </w:r>
    </w:p>
    <w:tbl>
      <w:tblPr>
        <w:bidiVisual/>
        <w:tblW w:w="4721" w:type="pct"/>
        <w:tblLayout w:type="fixed"/>
        <w:tblLook w:val="04A0" w:firstRow="1" w:lastRow="0" w:firstColumn="1" w:lastColumn="0" w:noHBand="0" w:noVBand="1"/>
      </w:tblPr>
      <w:tblGrid>
        <w:gridCol w:w="596"/>
        <w:gridCol w:w="3654"/>
        <w:gridCol w:w="1023"/>
        <w:gridCol w:w="1023"/>
        <w:gridCol w:w="1023"/>
        <w:gridCol w:w="1022"/>
        <w:gridCol w:w="1022"/>
        <w:gridCol w:w="1022"/>
        <w:gridCol w:w="1022"/>
        <w:gridCol w:w="1022"/>
        <w:gridCol w:w="1022"/>
      </w:tblGrid>
      <w:tr w:rsidR="00472E8C" w:rsidRPr="000A4838" w14:paraId="3800ABB9" w14:textId="77777777" w:rsidTr="00BD3271">
        <w:trPr>
          <w:trHeight w:val="280"/>
        </w:trPr>
        <w:tc>
          <w:tcPr>
            <w:tcW w:w="2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3E3D655" w14:textId="285CC78D" w:rsidR="00472E8C" w:rsidRPr="000A4838" w:rsidRDefault="00BD3271" w:rsidP="00BD3271">
            <w:pPr>
              <w:suppressAutoHyphens/>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الصف</w:t>
            </w:r>
          </w:p>
        </w:tc>
        <w:tc>
          <w:tcPr>
            <w:tcW w:w="1358" w:type="pct"/>
            <w:tcBorders>
              <w:top w:val="single" w:sz="4" w:space="0" w:color="auto"/>
              <w:left w:val="nil"/>
              <w:bottom w:val="single" w:sz="4" w:space="0" w:color="auto"/>
              <w:right w:val="single" w:sz="4" w:space="0" w:color="auto"/>
            </w:tcBorders>
            <w:vAlign w:val="center"/>
            <w:hideMark/>
          </w:tcPr>
          <w:p w14:paraId="56A21E18" w14:textId="1FE09062" w:rsidR="00472E8C" w:rsidRPr="000A4838" w:rsidRDefault="00BD3271" w:rsidP="00B35DD5">
            <w:pPr>
              <w:suppressAutoHyphens/>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التفاصيل</w:t>
            </w:r>
          </w:p>
        </w:tc>
        <w:tc>
          <w:tcPr>
            <w:tcW w:w="380" w:type="pct"/>
            <w:tcBorders>
              <w:top w:val="single" w:sz="4" w:space="0" w:color="auto"/>
              <w:left w:val="nil"/>
              <w:bottom w:val="single" w:sz="4" w:space="0" w:color="auto"/>
              <w:right w:val="single" w:sz="4" w:space="0" w:color="auto"/>
            </w:tcBorders>
            <w:vAlign w:val="center"/>
            <w:hideMark/>
          </w:tcPr>
          <w:p w14:paraId="246966CC" w14:textId="77777777" w:rsidR="00472E8C" w:rsidRPr="000A4838" w:rsidRDefault="00472E8C" w:rsidP="00357EDC">
            <w:pPr>
              <w:suppressAutoHyphens/>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2023</w:t>
            </w:r>
          </w:p>
        </w:tc>
        <w:tc>
          <w:tcPr>
            <w:tcW w:w="380" w:type="pct"/>
            <w:tcBorders>
              <w:top w:val="single" w:sz="4" w:space="0" w:color="auto"/>
              <w:left w:val="nil"/>
              <w:bottom w:val="single" w:sz="4" w:space="0" w:color="auto"/>
              <w:right w:val="single" w:sz="4" w:space="0" w:color="auto"/>
            </w:tcBorders>
            <w:vAlign w:val="center"/>
            <w:hideMark/>
          </w:tcPr>
          <w:p w14:paraId="7A995F0C" w14:textId="77777777" w:rsidR="00472E8C" w:rsidRPr="000A4838" w:rsidRDefault="00472E8C" w:rsidP="00357EDC">
            <w:pPr>
              <w:suppressAutoHyphens/>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2024</w:t>
            </w:r>
          </w:p>
        </w:tc>
        <w:tc>
          <w:tcPr>
            <w:tcW w:w="380" w:type="pct"/>
            <w:tcBorders>
              <w:top w:val="single" w:sz="4" w:space="0" w:color="auto"/>
              <w:left w:val="nil"/>
              <w:bottom w:val="single" w:sz="4" w:space="0" w:color="auto"/>
              <w:right w:val="single" w:sz="4" w:space="0" w:color="auto"/>
            </w:tcBorders>
            <w:vAlign w:val="center"/>
            <w:hideMark/>
          </w:tcPr>
          <w:p w14:paraId="68E03F60" w14:textId="77777777" w:rsidR="00472E8C" w:rsidRPr="000A4838" w:rsidRDefault="00472E8C" w:rsidP="00357EDC">
            <w:pPr>
              <w:suppressAutoHyphens/>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2025</w:t>
            </w:r>
          </w:p>
        </w:tc>
        <w:tc>
          <w:tcPr>
            <w:tcW w:w="380" w:type="pct"/>
            <w:tcBorders>
              <w:top w:val="single" w:sz="4" w:space="0" w:color="auto"/>
              <w:left w:val="nil"/>
              <w:bottom w:val="single" w:sz="4" w:space="0" w:color="auto"/>
              <w:right w:val="single" w:sz="4" w:space="0" w:color="auto"/>
            </w:tcBorders>
            <w:vAlign w:val="center"/>
            <w:hideMark/>
          </w:tcPr>
          <w:p w14:paraId="7DEC34FD" w14:textId="77777777" w:rsidR="00472E8C" w:rsidRPr="000A4838" w:rsidRDefault="00472E8C" w:rsidP="00357EDC">
            <w:pPr>
              <w:suppressAutoHyphens/>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2026</w:t>
            </w:r>
          </w:p>
        </w:tc>
        <w:tc>
          <w:tcPr>
            <w:tcW w:w="380" w:type="pct"/>
            <w:tcBorders>
              <w:top w:val="single" w:sz="4" w:space="0" w:color="auto"/>
              <w:left w:val="nil"/>
              <w:bottom w:val="single" w:sz="4" w:space="0" w:color="auto"/>
              <w:right w:val="single" w:sz="4" w:space="0" w:color="auto"/>
            </w:tcBorders>
            <w:vAlign w:val="center"/>
            <w:hideMark/>
          </w:tcPr>
          <w:p w14:paraId="69B9DC6C" w14:textId="77777777" w:rsidR="00472E8C" w:rsidRPr="000A4838" w:rsidRDefault="00472E8C" w:rsidP="00357EDC">
            <w:pPr>
              <w:suppressAutoHyphens/>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2027</w:t>
            </w:r>
          </w:p>
        </w:tc>
        <w:tc>
          <w:tcPr>
            <w:tcW w:w="380" w:type="pct"/>
            <w:tcBorders>
              <w:top w:val="single" w:sz="4" w:space="0" w:color="auto"/>
              <w:left w:val="nil"/>
              <w:bottom w:val="single" w:sz="4" w:space="0" w:color="auto"/>
              <w:right w:val="single" w:sz="4" w:space="0" w:color="auto"/>
            </w:tcBorders>
            <w:vAlign w:val="center"/>
            <w:hideMark/>
          </w:tcPr>
          <w:p w14:paraId="1A4A07A9" w14:textId="77777777" w:rsidR="00472E8C" w:rsidRPr="000A4838" w:rsidRDefault="00472E8C" w:rsidP="00357EDC">
            <w:pPr>
              <w:suppressAutoHyphens/>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2028</w:t>
            </w:r>
          </w:p>
        </w:tc>
        <w:tc>
          <w:tcPr>
            <w:tcW w:w="380" w:type="pct"/>
            <w:tcBorders>
              <w:top w:val="single" w:sz="4" w:space="0" w:color="auto"/>
              <w:left w:val="nil"/>
              <w:bottom w:val="single" w:sz="4" w:space="0" w:color="auto"/>
              <w:right w:val="single" w:sz="4" w:space="0" w:color="auto"/>
            </w:tcBorders>
            <w:vAlign w:val="center"/>
            <w:hideMark/>
          </w:tcPr>
          <w:p w14:paraId="25148B81" w14:textId="77777777" w:rsidR="00472E8C" w:rsidRPr="000A4838" w:rsidRDefault="00472E8C" w:rsidP="00357EDC">
            <w:pPr>
              <w:suppressAutoHyphens/>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2029</w:t>
            </w:r>
          </w:p>
        </w:tc>
        <w:tc>
          <w:tcPr>
            <w:tcW w:w="380" w:type="pct"/>
            <w:tcBorders>
              <w:top w:val="single" w:sz="4" w:space="0" w:color="auto"/>
              <w:left w:val="nil"/>
              <w:bottom w:val="single" w:sz="4" w:space="0" w:color="auto"/>
              <w:right w:val="single" w:sz="4" w:space="0" w:color="auto"/>
            </w:tcBorders>
            <w:vAlign w:val="center"/>
            <w:hideMark/>
          </w:tcPr>
          <w:p w14:paraId="203894AE" w14:textId="77777777" w:rsidR="00472E8C" w:rsidRPr="000A4838" w:rsidRDefault="00472E8C" w:rsidP="00357EDC">
            <w:pPr>
              <w:suppressAutoHyphens/>
              <w:jc w:val="center"/>
              <w:rPr>
                <w:rFonts w:asciiTheme="majorBidi" w:hAnsiTheme="majorBidi" w:cstheme="majorBidi"/>
                <w:b/>
                <w:bCs/>
                <w:sz w:val="20"/>
                <w:lang w:eastAsia="en-CA"/>
              </w:rPr>
            </w:pPr>
            <w:r w:rsidRPr="000A4838">
              <w:rPr>
                <w:rFonts w:asciiTheme="majorBidi" w:hAnsiTheme="majorBidi" w:cstheme="majorBidi"/>
                <w:b/>
                <w:bCs/>
                <w:sz w:val="20"/>
                <w:lang w:eastAsia="en-CA"/>
              </w:rPr>
              <w:t>2030</w:t>
            </w:r>
          </w:p>
        </w:tc>
        <w:tc>
          <w:tcPr>
            <w:tcW w:w="380" w:type="pct"/>
            <w:tcBorders>
              <w:top w:val="single" w:sz="4" w:space="0" w:color="auto"/>
              <w:left w:val="nil"/>
              <w:bottom w:val="single" w:sz="4" w:space="0" w:color="auto"/>
              <w:right w:val="single" w:sz="4" w:space="0" w:color="auto"/>
            </w:tcBorders>
            <w:vAlign w:val="center"/>
            <w:hideMark/>
          </w:tcPr>
          <w:p w14:paraId="35AC8F42" w14:textId="5D976520" w:rsidR="00472E8C" w:rsidRPr="000A4838" w:rsidRDefault="00BD3271" w:rsidP="00357EDC">
            <w:pPr>
              <w:suppressAutoHyphens/>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tc>
      </w:tr>
      <w:tr w:rsidR="00B35DD5" w:rsidRPr="000A4838" w14:paraId="66F326B4" w14:textId="77777777" w:rsidTr="00BD3271">
        <w:trPr>
          <w:trHeight w:val="280"/>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C89C65" w14:textId="3966D1FA" w:rsidR="00B35DD5" w:rsidRPr="000A4838" w:rsidRDefault="00B35DD5" w:rsidP="00BD3271">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1</w:t>
            </w:r>
            <w:r w:rsidR="009135A4">
              <w:rPr>
                <w:rFonts w:asciiTheme="majorBidi" w:hAnsiTheme="majorBidi" w:cstheme="majorBidi" w:hint="cs"/>
                <w:sz w:val="20"/>
                <w:rtl/>
                <w:lang w:eastAsia="en-CA"/>
              </w:rPr>
              <w:t>-</w:t>
            </w:r>
            <w:r w:rsidRPr="000A4838">
              <w:rPr>
                <w:rFonts w:asciiTheme="majorBidi" w:hAnsiTheme="majorBidi" w:cstheme="majorBidi"/>
                <w:sz w:val="20"/>
                <w:lang w:eastAsia="en-CA"/>
              </w:rPr>
              <w:t>1</w:t>
            </w:r>
          </w:p>
        </w:tc>
        <w:tc>
          <w:tcPr>
            <w:tcW w:w="1358" w:type="pct"/>
            <w:tcBorders>
              <w:top w:val="nil"/>
              <w:left w:val="nil"/>
              <w:bottom w:val="single" w:sz="4" w:space="0" w:color="auto"/>
              <w:right w:val="single" w:sz="4" w:space="0" w:color="auto"/>
            </w:tcBorders>
            <w:hideMark/>
          </w:tcPr>
          <w:p w14:paraId="07248D69" w14:textId="7AF631E2" w:rsidR="00B35DD5" w:rsidRPr="000A4838" w:rsidRDefault="00B35DD5" w:rsidP="00B35DD5">
            <w:pPr>
              <w:suppressAutoHyphens/>
              <w:bidi/>
              <w:jc w:val="left"/>
              <w:rPr>
                <w:rFonts w:asciiTheme="majorBidi" w:hAnsiTheme="majorBidi" w:cstheme="majorBidi"/>
                <w:sz w:val="20"/>
                <w:lang w:eastAsia="en-CA"/>
              </w:rPr>
            </w:pPr>
            <w:r w:rsidRPr="00C01488">
              <w:rPr>
                <w:rFonts w:asciiTheme="majorBidi" w:hAnsiTheme="majorBidi"/>
                <w:rtl/>
              </w:rPr>
              <w:t>جدول تخفيض بروتوكول مونتريال في الم</w:t>
            </w:r>
            <w:r>
              <w:rPr>
                <w:rFonts w:asciiTheme="majorBidi" w:hAnsiTheme="majorBidi" w:hint="cs"/>
                <w:rtl/>
              </w:rPr>
              <w:t>رفق</w:t>
            </w:r>
            <w:r w:rsidRPr="00C01488">
              <w:rPr>
                <w:rFonts w:asciiTheme="majorBidi" w:hAnsiTheme="majorBidi"/>
                <w:rtl/>
              </w:rPr>
              <w:t>ق واو (</w:t>
            </w:r>
            <w:r>
              <w:rPr>
                <w:rFonts w:asciiTheme="majorBidi" w:hAnsiTheme="majorBidi" w:hint="cs"/>
                <w:rtl/>
              </w:rPr>
              <w:t>بأ</w:t>
            </w:r>
            <w:r w:rsidRPr="00C01488">
              <w:rPr>
                <w:rFonts w:asciiTheme="majorBidi" w:hAnsiTheme="majorBidi"/>
                <w:rtl/>
              </w:rPr>
              <w:t>طن</w:t>
            </w:r>
            <w:r>
              <w:rPr>
                <w:rFonts w:asciiTheme="majorBidi" w:hAnsiTheme="majorBidi" w:hint="cs"/>
                <w:rtl/>
              </w:rPr>
              <w:t>ان</w:t>
            </w:r>
            <w:r w:rsidRPr="00C01488">
              <w:rPr>
                <w:rFonts w:asciiTheme="majorBidi" w:hAnsiTheme="majorBidi"/>
                <w:rtl/>
              </w:rPr>
              <w:t xml:space="preserve"> مكافئ ثاني أكسيد الكربون</w:t>
            </w:r>
            <w:r>
              <w:rPr>
                <w:rFonts w:asciiTheme="majorBidi" w:hAnsiTheme="majorBidi" w:hint="cs"/>
                <w:rtl/>
              </w:rPr>
              <w:t>)</w:t>
            </w:r>
          </w:p>
        </w:tc>
        <w:tc>
          <w:tcPr>
            <w:tcW w:w="380" w:type="pct"/>
            <w:tcBorders>
              <w:top w:val="nil"/>
              <w:left w:val="nil"/>
              <w:bottom w:val="single" w:sz="4" w:space="0" w:color="auto"/>
              <w:right w:val="single" w:sz="4" w:space="0" w:color="auto"/>
            </w:tcBorders>
            <w:hideMark/>
          </w:tcPr>
          <w:p w14:paraId="2051A9E5" w14:textId="49BA521D" w:rsidR="00B35DD5" w:rsidRPr="000A4838" w:rsidRDefault="00B35DD5" w:rsidP="00B35DD5">
            <w:pPr>
              <w:suppressAutoHyphens/>
              <w:jc w:val="right"/>
              <w:rPr>
                <w:rFonts w:asciiTheme="majorBidi" w:hAnsiTheme="majorBidi" w:cstheme="majorBidi"/>
                <w:sz w:val="20"/>
                <w:lang w:eastAsia="en-CA"/>
              </w:rPr>
            </w:pPr>
            <w:r>
              <w:rPr>
                <w:rFonts w:asciiTheme="majorBidi" w:hAnsiTheme="majorBidi" w:cstheme="majorBidi" w:hint="cs"/>
                <w:sz w:val="20"/>
                <w:rtl/>
                <w:lang w:eastAsia="en-CA"/>
              </w:rPr>
              <w:t>غير متاح</w:t>
            </w:r>
          </w:p>
        </w:tc>
        <w:tc>
          <w:tcPr>
            <w:tcW w:w="380" w:type="pct"/>
            <w:tcBorders>
              <w:top w:val="nil"/>
              <w:left w:val="nil"/>
              <w:bottom w:val="single" w:sz="4" w:space="0" w:color="auto"/>
              <w:right w:val="single" w:sz="4" w:space="0" w:color="auto"/>
            </w:tcBorders>
            <w:shd w:val="clear" w:color="auto" w:fill="auto"/>
            <w:hideMark/>
          </w:tcPr>
          <w:p w14:paraId="77EF8B3B"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4,760,203</w:t>
            </w:r>
          </w:p>
        </w:tc>
        <w:tc>
          <w:tcPr>
            <w:tcW w:w="380" w:type="pct"/>
            <w:tcBorders>
              <w:top w:val="nil"/>
              <w:left w:val="nil"/>
              <w:bottom w:val="single" w:sz="4" w:space="0" w:color="auto"/>
              <w:right w:val="single" w:sz="4" w:space="0" w:color="auto"/>
            </w:tcBorders>
            <w:shd w:val="clear" w:color="auto" w:fill="auto"/>
          </w:tcPr>
          <w:p w14:paraId="3BBD5CDB"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4,760,203</w:t>
            </w:r>
          </w:p>
        </w:tc>
        <w:tc>
          <w:tcPr>
            <w:tcW w:w="380" w:type="pct"/>
            <w:tcBorders>
              <w:top w:val="nil"/>
              <w:left w:val="nil"/>
              <w:bottom w:val="single" w:sz="4" w:space="0" w:color="auto"/>
              <w:right w:val="single" w:sz="4" w:space="0" w:color="auto"/>
            </w:tcBorders>
            <w:shd w:val="clear" w:color="auto" w:fill="auto"/>
          </w:tcPr>
          <w:p w14:paraId="6AA0124D"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4,760,203</w:t>
            </w:r>
          </w:p>
        </w:tc>
        <w:tc>
          <w:tcPr>
            <w:tcW w:w="380" w:type="pct"/>
            <w:tcBorders>
              <w:top w:val="nil"/>
              <w:left w:val="nil"/>
              <w:bottom w:val="single" w:sz="4" w:space="0" w:color="auto"/>
              <w:right w:val="single" w:sz="4" w:space="0" w:color="auto"/>
            </w:tcBorders>
            <w:shd w:val="clear" w:color="auto" w:fill="auto"/>
          </w:tcPr>
          <w:p w14:paraId="19EAFE86"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4,760,203</w:t>
            </w:r>
          </w:p>
        </w:tc>
        <w:tc>
          <w:tcPr>
            <w:tcW w:w="380" w:type="pct"/>
            <w:tcBorders>
              <w:top w:val="nil"/>
              <w:left w:val="nil"/>
              <w:bottom w:val="single" w:sz="4" w:space="0" w:color="auto"/>
              <w:right w:val="single" w:sz="4" w:space="0" w:color="auto"/>
            </w:tcBorders>
            <w:shd w:val="clear" w:color="auto" w:fill="auto"/>
          </w:tcPr>
          <w:p w14:paraId="67331965"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4,760,203</w:t>
            </w:r>
          </w:p>
        </w:tc>
        <w:tc>
          <w:tcPr>
            <w:tcW w:w="380" w:type="pct"/>
            <w:tcBorders>
              <w:top w:val="nil"/>
              <w:left w:val="nil"/>
              <w:bottom w:val="single" w:sz="4" w:space="0" w:color="auto"/>
              <w:right w:val="single" w:sz="4" w:space="0" w:color="auto"/>
            </w:tcBorders>
            <w:hideMark/>
          </w:tcPr>
          <w:p w14:paraId="2E6212CE"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4,284,183</w:t>
            </w:r>
          </w:p>
        </w:tc>
        <w:tc>
          <w:tcPr>
            <w:tcW w:w="380" w:type="pct"/>
            <w:tcBorders>
              <w:top w:val="nil"/>
              <w:left w:val="nil"/>
              <w:bottom w:val="single" w:sz="4" w:space="0" w:color="auto"/>
              <w:right w:val="single" w:sz="4" w:space="0" w:color="auto"/>
            </w:tcBorders>
            <w:hideMark/>
          </w:tcPr>
          <w:p w14:paraId="03783DE2"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4,284,183</w:t>
            </w:r>
          </w:p>
        </w:tc>
        <w:tc>
          <w:tcPr>
            <w:tcW w:w="380" w:type="pct"/>
            <w:tcBorders>
              <w:top w:val="nil"/>
              <w:left w:val="nil"/>
              <w:bottom w:val="single" w:sz="4" w:space="0" w:color="auto"/>
              <w:right w:val="single" w:sz="4" w:space="0" w:color="auto"/>
            </w:tcBorders>
            <w:hideMark/>
          </w:tcPr>
          <w:p w14:paraId="36EAC0CC" w14:textId="6F475E69" w:rsidR="00B35DD5" w:rsidRPr="000A4838" w:rsidRDefault="00B35DD5" w:rsidP="00B35DD5">
            <w:pPr>
              <w:suppressAutoHyphens/>
              <w:jc w:val="right"/>
              <w:rPr>
                <w:rFonts w:asciiTheme="majorBidi" w:hAnsiTheme="majorBidi" w:cstheme="majorBidi"/>
                <w:sz w:val="20"/>
                <w:lang w:eastAsia="en-CA"/>
              </w:rPr>
            </w:pPr>
            <w:r>
              <w:rPr>
                <w:rFonts w:asciiTheme="majorBidi" w:hAnsiTheme="majorBidi" w:cstheme="majorBidi" w:hint="cs"/>
                <w:sz w:val="20"/>
                <w:rtl/>
                <w:lang w:eastAsia="en-CA"/>
              </w:rPr>
              <w:t>غير متاح</w:t>
            </w:r>
          </w:p>
        </w:tc>
      </w:tr>
      <w:tr w:rsidR="00B35DD5" w:rsidRPr="000A4838" w14:paraId="0C24B291" w14:textId="77777777" w:rsidTr="00BD3271">
        <w:trPr>
          <w:trHeight w:val="280"/>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20A401" w14:textId="5CD5D3C1" w:rsidR="00B35DD5" w:rsidRPr="000A4838" w:rsidRDefault="00B35DD5" w:rsidP="00BD3271">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1</w:t>
            </w:r>
            <w:r w:rsidR="009135A4">
              <w:rPr>
                <w:rFonts w:asciiTheme="majorBidi" w:hAnsiTheme="majorBidi" w:cstheme="majorBidi" w:hint="cs"/>
                <w:sz w:val="20"/>
                <w:rtl/>
                <w:lang w:eastAsia="en-CA"/>
              </w:rPr>
              <w:t>-</w:t>
            </w:r>
            <w:r w:rsidRPr="000A4838">
              <w:rPr>
                <w:rFonts w:asciiTheme="majorBidi" w:hAnsiTheme="majorBidi" w:cstheme="majorBidi"/>
                <w:sz w:val="20"/>
                <w:lang w:eastAsia="en-CA"/>
              </w:rPr>
              <w:t>2</w:t>
            </w:r>
          </w:p>
        </w:tc>
        <w:tc>
          <w:tcPr>
            <w:tcW w:w="1358" w:type="pct"/>
            <w:tcBorders>
              <w:top w:val="nil"/>
              <w:left w:val="nil"/>
              <w:bottom w:val="single" w:sz="4" w:space="0" w:color="auto"/>
              <w:right w:val="single" w:sz="4" w:space="0" w:color="auto"/>
            </w:tcBorders>
            <w:hideMark/>
          </w:tcPr>
          <w:p w14:paraId="14408153" w14:textId="2247AFA0" w:rsidR="00B35DD5" w:rsidRPr="000A4838" w:rsidRDefault="00B35DD5" w:rsidP="00B35DD5">
            <w:pPr>
              <w:suppressAutoHyphens/>
              <w:bidi/>
              <w:jc w:val="left"/>
              <w:rPr>
                <w:rFonts w:asciiTheme="majorBidi" w:hAnsiTheme="majorBidi" w:cstheme="majorBidi"/>
                <w:sz w:val="20"/>
                <w:lang w:eastAsia="en-CA"/>
              </w:rPr>
            </w:pPr>
            <w:r w:rsidRPr="00C01488">
              <w:rPr>
                <w:rFonts w:asciiTheme="majorBidi" w:hAnsiTheme="majorBidi"/>
                <w:rtl/>
              </w:rPr>
              <w:t xml:space="preserve">الحد الأقصى المسموح به </w:t>
            </w:r>
            <w:r>
              <w:rPr>
                <w:rFonts w:asciiTheme="majorBidi" w:hAnsiTheme="majorBidi" w:hint="cs"/>
                <w:rtl/>
              </w:rPr>
              <w:t>ل</w:t>
            </w:r>
            <w:r w:rsidRPr="00C01488">
              <w:rPr>
                <w:rFonts w:asciiTheme="majorBidi" w:hAnsiTheme="majorBidi"/>
                <w:rtl/>
              </w:rPr>
              <w:t xml:space="preserve">إجمالي الاستهلاك </w:t>
            </w:r>
            <w:r>
              <w:rPr>
                <w:rFonts w:asciiTheme="majorBidi" w:hAnsiTheme="majorBidi" w:hint="cs"/>
                <w:rtl/>
              </w:rPr>
              <w:t>في</w:t>
            </w:r>
            <w:r w:rsidRPr="00C01488">
              <w:rPr>
                <w:rFonts w:asciiTheme="majorBidi" w:hAnsiTheme="majorBidi"/>
                <w:rtl/>
              </w:rPr>
              <w:t xml:space="preserve"> ال</w:t>
            </w:r>
            <w:r>
              <w:rPr>
                <w:rFonts w:asciiTheme="majorBidi" w:hAnsiTheme="majorBidi" w:hint="cs"/>
                <w:rtl/>
              </w:rPr>
              <w:t>مرف</w:t>
            </w:r>
            <w:r w:rsidRPr="00C01488">
              <w:rPr>
                <w:rFonts w:asciiTheme="majorBidi" w:hAnsiTheme="majorBidi"/>
                <w:rtl/>
              </w:rPr>
              <w:t>ق واو (</w:t>
            </w:r>
            <w:r>
              <w:rPr>
                <w:rFonts w:asciiTheme="majorBidi" w:hAnsiTheme="majorBidi" w:hint="cs"/>
                <w:rtl/>
              </w:rPr>
              <w:t>بأ</w:t>
            </w:r>
            <w:r w:rsidRPr="00C01488">
              <w:rPr>
                <w:rFonts w:asciiTheme="majorBidi" w:hAnsiTheme="majorBidi"/>
                <w:rtl/>
              </w:rPr>
              <w:t>طن</w:t>
            </w:r>
            <w:r>
              <w:rPr>
                <w:rFonts w:asciiTheme="majorBidi" w:hAnsiTheme="majorBidi" w:hint="cs"/>
                <w:rtl/>
              </w:rPr>
              <w:t>ان</w:t>
            </w:r>
            <w:r w:rsidRPr="00C01488">
              <w:rPr>
                <w:rFonts w:asciiTheme="majorBidi" w:hAnsiTheme="majorBidi"/>
                <w:rtl/>
              </w:rPr>
              <w:t xml:space="preserve"> مكافئ ثاني أكسيد الكربون</w:t>
            </w:r>
            <w:r w:rsidR="004644C9">
              <w:rPr>
                <w:rFonts w:asciiTheme="majorBidi" w:hAnsiTheme="majorBidi" w:hint="cs"/>
                <w:rtl/>
              </w:rPr>
              <w:t>)</w:t>
            </w:r>
          </w:p>
        </w:tc>
        <w:tc>
          <w:tcPr>
            <w:tcW w:w="380" w:type="pct"/>
            <w:tcBorders>
              <w:top w:val="nil"/>
              <w:left w:val="nil"/>
              <w:bottom w:val="single" w:sz="4" w:space="0" w:color="auto"/>
              <w:right w:val="single" w:sz="4" w:space="0" w:color="auto"/>
            </w:tcBorders>
            <w:hideMark/>
          </w:tcPr>
          <w:p w14:paraId="09AE0128"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3,579,012</w:t>
            </w:r>
          </w:p>
        </w:tc>
        <w:tc>
          <w:tcPr>
            <w:tcW w:w="380" w:type="pct"/>
            <w:tcBorders>
              <w:top w:val="nil"/>
              <w:left w:val="nil"/>
              <w:bottom w:val="single" w:sz="4" w:space="0" w:color="auto"/>
              <w:right w:val="single" w:sz="4" w:space="0" w:color="auto"/>
            </w:tcBorders>
          </w:tcPr>
          <w:p w14:paraId="736F1141"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3,753,448</w:t>
            </w:r>
          </w:p>
        </w:tc>
        <w:tc>
          <w:tcPr>
            <w:tcW w:w="380" w:type="pct"/>
            <w:tcBorders>
              <w:top w:val="nil"/>
              <w:left w:val="nil"/>
              <w:bottom w:val="single" w:sz="4" w:space="0" w:color="auto"/>
              <w:right w:val="single" w:sz="4" w:space="0" w:color="auto"/>
            </w:tcBorders>
          </w:tcPr>
          <w:p w14:paraId="06F5CD86"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3,728,532</w:t>
            </w:r>
          </w:p>
        </w:tc>
        <w:tc>
          <w:tcPr>
            <w:tcW w:w="380" w:type="pct"/>
            <w:tcBorders>
              <w:top w:val="nil"/>
              <w:left w:val="nil"/>
              <w:bottom w:val="single" w:sz="4" w:space="0" w:color="auto"/>
              <w:right w:val="single" w:sz="4" w:space="0" w:color="auto"/>
            </w:tcBorders>
          </w:tcPr>
          <w:p w14:paraId="1EDA382B"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3,702,578</w:t>
            </w:r>
          </w:p>
        </w:tc>
        <w:tc>
          <w:tcPr>
            <w:tcW w:w="380" w:type="pct"/>
            <w:tcBorders>
              <w:top w:val="nil"/>
              <w:left w:val="nil"/>
              <w:bottom w:val="single" w:sz="4" w:space="0" w:color="auto"/>
              <w:right w:val="single" w:sz="4" w:space="0" w:color="auto"/>
            </w:tcBorders>
          </w:tcPr>
          <w:p w14:paraId="34A97CB9"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3,676,624</w:t>
            </w:r>
          </w:p>
        </w:tc>
        <w:tc>
          <w:tcPr>
            <w:tcW w:w="380" w:type="pct"/>
            <w:tcBorders>
              <w:top w:val="nil"/>
              <w:left w:val="nil"/>
              <w:bottom w:val="single" w:sz="4" w:space="0" w:color="auto"/>
              <w:right w:val="single" w:sz="4" w:space="0" w:color="auto"/>
            </w:tcBorders>
          </w:tcPr>
          <w:p w14:paraId="65229A66"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3,650,670</w:t>
            </w:r>
          </w:p>
        </w:tc>
        <w:tc>
          <w:tcPr>
            <w:tcW w:w="380" w:type="pct"/>
            <w:tcBorders>
              <w:top w:val="nil"/>
              <w:left w:val="nil"/>
              <w:bottom w:val="single" w:sz="4" w:space="0" w:color="auto"/>
              <w:right w:val="single" w:sz="4" w:space="0" w:color="auto"/>
            </w:tcBorders>
          </w:tcPr>
          <w:p w14:paraId="7B8A290C"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3,624,716</w:t>
            </w:r>
          </w:p>
        </w:tc>
        <w:tc>
          <w:tcPr>
            <w:tcW w:w="380" w:type="pct"/>
            <w:tcBorders>
              <w:top w:val="nil"/>
              <w:left w:val="nil"/>
              <w:bottom w:val="single" w:sz="4" w:space="0" w:color="auto"/>
              <w:right w:val="single" w:sz="4" w:space="0" w:color="auto"/>
            </w:tcBorders>
          </w:tcPr>
          <w:p w14:paraId="7E55A412"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3,599,555</w:t>
            </w:r>
          </w:p>
        </w:tc>
        <w:tc>
          <w:tcPr>
            <w:tcW w:w="380" w:type="pct"/>
            <w:tcBorders>
              <w:top w:val="nil"/>
              <w:left w:val="nil"/>
              <w:bottom w:val="single" w:sz="4" w:space="0" w:color="auto"/>
              <w:right w:val="single" w:sz="4" w:space="0" w:color="auto"/>
            </w:tcBorders>
            <w:hideMark/>
          </w:tcPr>
          <w:p w14:paraId="36844A57" w14:textId="3537D1F9" w:rsidR="00B35DD5" w:rsidRPr="000A4838" w:rsidRDefault="00B35DD5" w:rsidP="00B35DD5">
            <w:pPr>
              <w:suppressAutoHyphens/>
              <w:jc w:val="right"/>
              <w:rPr>
                <w:rFonts w:asciiTheme="majorBidi" w:hAnsiTheme="majorBidi" w:cstheme="majorBidi"/>
                <w:sz w:val="20"/>
                <w:lang w:eastAsia="en-CA"/>
              </w:rPr>
            </w:pPr>
            <w:r>
              <w:rPr>
                <w:rFonts w:asciiTheme="majorBidi" w:hAnsiTheme="majorBidi" w:cstheme="majorBidi" w:hint="cs"/>
                <w:sz w:val="20"/>
                <w:rtl/>
                <w:lang w:eastAsia="en-CA"/>
              </w:rPr>
              <w:t>غير متاح</w:t>
            </w:r>
          </w:p>
        </w:tc>
      </w:tr>
      <w:tr w:rsidR="00B35DD5" w:rsidRPr="000A4838" w14:paraId="717441AC" w14:textId="77777777" w:rsidTr="00BD3271">
        <w:trPr>
          <w:trHeight w:val="280"/>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E318AC" w14:textId="5E61AEFA" w:rsidR="00B35DD5" w:rsidRPr="000A4838" w:rsidRDefault="00B35DD5" w:rsidP="00BD3271">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2</w:t>
            </w:r>
            <w:r w:rsidR="009135A4">
              <w:rPr>
                <w:rFonts w:asciiTheme="majorBidi" w:hAnsiTheme="majorBidi" w:cstheme="majorBidi" w:hint="cs"/>
                <w:sz w:val="20"/>
                <w:rtl/>
                <w:lang w:eastAsia="en-CA"/>
              </w:rPr>
              <w:t>-</w:t>
            </w:r>
            <w:r w:rsidRPr="000A4838">
              <w:rPr>
                <w:rFonts w:asciiTheme="majorBidi" w:hAnsiTheme="majorBidi" w:cstheme="majorBidi"/>
                <w:sz w:val="20"/>
                <w:lang w:eastAsia="en-CA"/>
              </w:rPr>
              <w:t>1</w:t>
            </w:r>
          </w:p>
        </w:tc>
        <w:tc>
          <w:tcPr>
            <w:tcW w:w="1358" w:type="pct"/>
            <w:tcBorders>
              <w:top w:val="nil"/>
              <w:left w:val="nil"/>
              <w:bottom w:val="single" w:sz="4" w:space="0" w:color="auto"/>
              <w:right w:val="single" w:sz="4" w:space="0" w:color="auto"/>
            </w:tcBorders>
            <w:hideMark/>
          </w:tcPr>
          <w:p w14:paraId="013680F0" w14:textId="4A148841" w:rsidR="00B35DD5" w:rsidRPr="000A4838" w:rsidRDefault="00B35DD5" w:rsidP="00B35DD5">
            <w:pPr>
              <w:suppressAutoHyphens/>
              <w:bidi/>
              <w:jc w:val="left"/>
              <w:rPr>
                <w:rFonts w:asciiTheme="majorBidi" w:hAnsiTheme="majorBidi" w:cstheme="majorBidi"/>
                <w:sz w:val="20"/>
                <w:lang w:eastAsia="en-CA"/>
              </w:rPr>
            </w:pPr>
            <w:r w:rsidRPr="00C01488">
              <w:rPr>
                <w:rFonts w:asciiTheme="majorBidi" w:hAnsiTheme="majorBidi"/>
                <w:rtl/>
              </w:rPr>
              <w:t xml:space="preserve">التمويل المتفق عليه </w:t>
            </w:r>
            <w:r w:rsidR="004644C9">
              <w:rPr>
                <w:rFonts w:asciiTheme="majorBidi" w:hAnsiTheme="majorBidi" w:hint="cs"/>
                <w:rtl/>
              </w:rPr>
              <w:t>ل</w:t>
            </w:r>
            <w:r w:rsidRPr="00C01488">
              <w:rPr>
                <w:rFonts w:asciiTheme="majorBidi" w:hAnsiTheme="majorBidi"/>
                <w:rtl/>
              </w:rPr>
              <w:t xml:space="preserve">وكالة </w:t>
            </w:r>
            <w:r w:rsidR="004644C9">
              <w:rPr>
                <w:rFonts w:asciiTheme="majorBidi" w:hAnsiTheme="majorBidi" w:hint="cs"/>
                <w:rtl/>
              </w:rPr>
              <w:t>التنفيذ الرئيسية</w:t>
            </w:r>
            <w:r w:rsidRPr="00C01488">
              <w:rPr>
                <w:rFonts w:asciiTheme="majorBidi" w:hAnsiTheme="majorBidi"/>
                <w:rtl/>
              </w:rPr>
              <w:t xml:space="preserve"> (اليونيدو) (بالدولار الأمريكي</w:t>
            </w:r>
            <w:r w:rsidR="004644C9">
              <w:rPr>
                <w:rFonts w:asciiTheme="majorBidi" w:hAnsiTheme="majorBidi" w:hint="cs"/>
                <w:rtl/>
              </w:rPr>
              <w:t>)</w:t>
            </w:r>
          </w:p>
        </w:tc>
        <w:tc>
          <w:tcPr>
            <w:tcW w:w="380" w:type="pct"/>
            <w:tcBorders>
              <w:top w:val="nil"/>
              <w:left w:val="nil"/>
              <w:bottom w:val="single" w:sz="4" w:space="0" w:color="auto"/>
              <w:right w:val="single" w:sz="4" w:space="0" w:color="auto"/>
            </w:tcBorders>
            <w:vAlign w:val="center"/>
          </w:tcPr>
          <w:p w14:paraId="22FD33CE"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355,500</w:t>
            </w:r>
            <w:r w:rsidRPr="000A4838">
              <w:rPr>
                <w:rFonts w:asciiTheme="majorBidi" w:hAnsiTheme="majorBidi" w:cstheme="majorBidi"/>
                <w:b/>
                <w:bCs/>
                <w:sz w:val="20"/>
                <w:lang w:eastAsia="en-CA"/>
              </w:rPr>
              <w:t xml:space="preserve"> </w:t>
            </w:r>
          </w:p>
        </w:tc>
        <w:tc>
          <w:tcPr>
            <w:tcW w:w="380" w:type="pct"/>
            <w:tcBorders>
              <w:top w:val="nil"/>
              <w:left w:val="nil"/>
              <w:bottom w:val="single" w:sz="4" w:space="0" w:color="auto"/>
              <w:right w:val="single" w:sz="4" w:space="0" w:color="auto"/>
            </w:tcBorders>
          </w:tcPr>
          <w:p w14:paraId="66B93DA7"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tcPr>
          <w:p w14:paraId="6B7F1083"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04A955D9"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406,000</w:t>
            </w:r>
          </w:p>
        </w:tc>
        <w:tc>
          <w:tcPr>
            <w:tcW w:w="380" w:type="pct"/>
            <w:tcBorders>
              <w:top w:val="nil"/>
              <w:left w:val="nil"/>
              <w:bottom w:val="single" w:sz="4" w:space="0" w:color="auto"/>
              <w:right w:val="single" w:sz="4" w:space="0" w:color="auto"/>
            </w:tcBorders>
          </w:tcPr>
          <w:p w14:paraId="6F4F1ACE"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48C43AC9"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297,000</w:t>
            </w:r>
          </w:p>
        </w:tc>
        <w:tc>
          <w:tcPr>
            <w:tcW w:w="380" w:type="pct"/>
            <w:tcBorders>
              <w:top w:val="nil"/>
              <w:left w:val="nil"/>
              <w:bottom w:val="single" w:sz="4" w:space="0" w:color="auto"/>
              <w:right w:val="single" w:sz="4" w:space="0" w:color="auto"/>
            </w:tcBorders>
          </w:tcPr>
          <w:p w14:paraId="2B1004DE"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209775F1"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153,000</w:t>
            </w:r>
          </w:p>
        </w:tc>
        <w:tc>
          <w:tcPr>
            <w:tcW w:w="380" w:type="pct"/>
            <w:tcBorders>
              <w:top w:val="nil"/>
              <w:left w:val="nil"/>
              <w:bottom w:val="single" w:sz="4" w:space="0" w:color="auto"/>
              <w:right w:val="single" w:sz="4" w:space="0" w:color="auto"/>
            </w:tcBorders>
            <w:vAlign w:val="center"/>
          </w:tcPr>
          <w:p w14:paraId="6D94685A"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 xml:space="preserve">1,211,500 </w:t>
            </w:r>
          </w:p>
        </w:tc>
      </w:tr>
      <w:tr w:rsidR="00B35DD5" w:rsidRPr="000A4838" w14:paraId="3E592531" w14:textId="77777777" w:rsidTr="00BD3271">
        <w:trPr>
          <w:trHeight w:val="280"/>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0862CA" w14:textId="0251A695" w:rsidR="00B35DD5" w:rsidRPr="000A4838" w:rsidRDefault="00B35DD5" w:rsidP="00BD3271">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2</w:t>
            </w:r>
            <w:r w:rsidR="009135A4">
              <w:rPr>
                <w:rFonts w:asciiTheme="majorBidi" w:hAnsiTheme="majorBidi" w:cstheme="majorBidi" w:hint="cs"/>
                <w:sz w:val="20"/>
                <w:rtl/>
                <w:lang w:eastAsia="en-CA"/>
              </w:rPr>
              <w:t>-</w:t>
            </w:r>
            <w:r w:rsidRPr="000A4838">
              <w:rPr>
                <w:rFonts w:asciiTheme="majorBidi" w:hAnsiTheme="majorBidi" w:cstheme="majorBidi"/>
                <w:sz w:val="20"/>
                <w:lang w:eastAsia="en-CA"/>
              </w:rPr>
              <w:t>2</w:t>
            </w:r>
          </w:p>
        </w:tc>
        <w:tc>
          <w:tcPr>
            <w:tcW w:w="1358" w:type="pct"/>
            <w:tcBorders>
              <w:top w:val="nil"/>
              <w:left w:val="nil"/>
              <w:bottom w:val="single" w:sz="4" w:space="0" w:color="auto"/>
              <w:right w:val="single" w:sz="4" w:space="0" w:color="auto"/>
            </w:tcBorders>
            <w:hideMark/>
          </w:tcPr>
          <w:p w14:paraId="20C2AA3D" w14:textId="7C05EB49" w:rsidR="00B35DD5" w:rsidRPr="00FE3D84" w:rsidRDefault="00B35DD5" w:rsidP="00B35DD5">
            <w:pPr>
              <w:suppressAutoHyphens/>
              <w:bidi/>
              <w:jc w:val="left"/>
              <w:rPr>
                <w:rFonts w:asciiTheme="majorBidi" w:hAnsiTheme="majorBidi" w:cstheme="majorBidi"/>
                <w:sz w:val="20"/>
                <w:lang w:val="en-US" w:eastAsia="en-CA"/>
              </w:rPr>
            </w:pPr>
            <w:r w:rsidRPr="00C01488">
              <w:rPr>
                <w:rFonts w:asciiTheme="majorBidi" w:hAnsiTheme="majorBidi"/>
                <w:rtl/>
              </w:rPr>
              <w:t xml:space="preserve">تكاليف الدعم </w:t>
            </w:r>
            <w:r w:rsidRPr="00C01488">
              <w:rPr>
                <w:rFonts w:asciiTheme="majorBidi" w:hAnsiTheme="majorBidi"/>
              </w:rPr>
              <w:t xml:space="preserve"> </w:t>
            </w:r>
            <w:r w:rsidR="00F76896">
              <w:rPr>
                <w:rFonts w:asciiTheme="majorBidi" w:hAnsiTheme="majorBidi" w:hint="cs"/>
                <w:rtl/>
              </w:rPr>
              <w:t>ل</w:t>
            </w:r>
            <w:r w:rsidR="00F76896" w:rsidRPr="00C01488">
              <w:rPr>
                <w:rFonts w:asciiTheme="majorBidi" w:hAnsiTheme="majorBidi"/>
                <w:rtl/>
              </w:rPr>
              <w:t xml:space="preserve">وكالة </w:t>
            </w:r>
            <w:r w:rsidR="00F76896">
              <w:rPr>
                <w:rFonts w:asciiTheme="majorBidi" w:hAnsiTheme="majorBidi" w:hint="cs"/>
                <w:rtl/>
              </w:rPr>
              <w:t>التنفيذ الرئيسية</w:t>
            </w:r>
            <w:r w:rsidR="00F76896" w:rsidRPr="00C01488">
              <w:rPr>
                <w:rFonts w:asciiTheme="majorBidi" w:hAnsiTheme="majorBidi"/>
                <w:rtl/>
              </w:rPr>
              <w:t xml:space="preserve"> </w:t>
            </w:r>
            <w:r w:rsidR="00F76896">
              <w:rPr>
                <w:rFonts w:asciiTheme="majorBidi" w:hAnsiTheme="majorBidi" w:hint="cs"/>
                <w:rtl/>
              </w:rPr>
              <w:t>(</w:t>
            </w:r>
            <w:r w:rsidRPr="00C01488">
              <w:rPr>
                <w:rFonts w:asciiTheme="majorBidi" w:hAnsiTheme="majorBidi"/>
                <w:rtl/>
              </w:rPr>
              <w:t>بالدولار الأمريكي</w:t>
            </w:r>
            <w:r w:rsidR="00F76896">
              <w:rPr>
                <w:rFonts w:asciiTheme="majorBidi" w:hAnsiTheme="majorBidi" w:hint="cs"/>
                <w:rtl/>
              </w:rPr>
              <w:t>)</w:t>
            </w:r>
          </w:p>
        </w:tc>
        <w:tc>
          <w:tcPr>
            <w:tcW w:w="380" w:type="pct"/>
            <w:tcBorders>
              <w:top w:val="nil"/>
              <w:left w:val="nil"/>
              <w:bottom w:val="single" w:sz="4" w:space="0" w:color="auto"/>
              <w:right w:val="single" w:sz="4" w:space="0" w:color="auto"/>
            </w:tcBorders>
            <w:vAlign w:val="center"/>
          </w:tcPr>
          <w:p w14:paraId="6709AB3E"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24,885</w:t>
            </w:r>
          </w:p>
        </w:tc>
        <w:tc>
          <w:tcPr>
            <w:tcW w:w="380" w:type="pct"/>
            <w:tcBorders>
              <w:top w:val="nil"/>
              <w:left w:val="nil"/>
              <w:bottom w:val="single" w:sz="4" w:space="0" w:color="auto"/>
              <w:right w:val="single" w:sz="4" w:space="0" w:color="auto"/>
            </w:tcBorders>
          </w:tcPr>
          <w:p w14:paraId="78FB557E"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tcPr>
          <w:p w14:paraId="5D0BB929"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25CB3370"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28,420</w:t>
            </w:r>
          </w:p>
        </w:tc>
        <w:tc>
          <w:tcPr>
            <w:tcW w:w="380" w:type="pct"/>
            <w:tcBorders>
              <w:top w:val="nil"/>
              <w:left w:val="nil"/>
              <w:bottom w:val="single" w:sz="4" w:space="0" w:color="auto"/>
              <w:right w:val="single" w:sz="4" w:space="0" w:color="auto"/>
            </w:tcBorders>
          </w:tcPr>
          <w:p w14:paraId="7F81057C"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13BC4FEC"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20,790</w:t>
            </w:r>
          </w:p>
        </w:tc>
        <w:tc>
          <w:tcPr>
            <w:tcW w:w="380" w:type="pct"/>
            <w:tcBorders>
              <w:top w:val="nil"/>
              <w:left w:val="nil"/>
              <w:bottom w:val="single" w:sz="4" w:space="0" w:color="auto"/>
              <w:right w:val="single" w:sz="4" w:space="0" w:color="auto"/>
            </w:tcBorders>
          </w:tcPr>
          <w:p w14:paraId="3A52DD89"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1809B194"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10,710</w:t>
            </w:r>
          </w:p>
        </w:tc>
        <w:tc>
          <w:tcPr>
            <w:tcW w:w="380" w:type="pct"/>
            <w:tcBorders>
              <w:top w:val="nil"/>
              <w:left w:val="nil"/>
              <w:bottom w:val="single" w:sz="4" w:space="0" w:color="auto"/>
              <w:right w:val="single" w:sz="4" w:space="0" w:color="auto"/>
            </w:tcBorders>
            <w:vAlign w:val="center"/>
          </w:tcPr>
          <w:p w14:paraId="46EE4851"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84,805</w:t>
            </w:r>
          </w:p>
        </w:tc>
      </w:tr>
      <w:tr w:rsidR="00B35DD5" w:rsidRPr="000A4838" w14:paraId="023800DC" w14:textId="77777777" w:rsidTr="00BD3271">
        <w:trPr>
          <w:trHeight w:val="280"/>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CF49380" w14:textId="1DC4AAA8" w:rsidR="00B35DD5" w:rsidRPr="000A4838" w:rsidRDefault="00B35DD5" w:rsidP="00BD3271">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3</w:t>
            </w:r>
            <w:r w:rsidR="009135A4">
              <w:rPr>
                <w:rFonts w:asciiTheme="majorBidi" w:hAnsiTheme="majorBidi" w:cstheme="majorBidi" w:hint="cs"/>
                <w:sz w:val="20"/>
                <w:rtl/>
                <w:lang w:eastAsia="en-CA"/>
              </w:rPr>
              <w:t>-</w:t>
            </w:r>
            <w:r w:rsidRPr="000A4838">
              <w:rPr>
                <w:rFonts w:asciiTheme="majorBidi" w:hAnsiTheme="majorBidi" w:cstheme="majorBidi"/>
                <w:sz w:val="20"/>
                <w:lang w:eastAsia="en-CA"/>
              </w:rPr>
              <w:t>1</w:t>
            </w:r>
          </w:p>
        </w:tc>
        <w:tc>
          <w:tcPr>
            <w:tcW w:w="1358" w:type="pct"/>
            <w:tcBorders>
              <w:top w:val="nil"/>
              <w:left w:val="nil"/>
              <w:bottom w:val="single" w:sz="4" w:space="0" w:color="auto"/>
              <w:right w:val="single" w:sz="4" w:space="0" w:color="auto"/>
            </w:tcBorders>
          </w:tcPr>
          <w:p w14:paraId="4DCB9960" w14:textId="1E3CDAD1" w:rsidR="00B35DD5" w:rsidRPr="000A4838" w:rsidRDefault="00FE3D84" w:rsidP="00B35DD5">
            <w:pPr>
              <w:suppressAutoHyphens/>
              <w:bidi/>
              <w:jc w:val="left"/>
              <w:rPr>
                <w:rFonts w:asciiTheme="majorBidi" w:hAnsiTheme="majorBidi" w:cstheme="majorBidi"/>
                <w:sz w:val="20"/>
                <w:rtl/>
                <w:lang w:eastAsia="en-CA" w:bidi="ar-EG"/>
              </w:rPr>
            </w:pPr>
            <w:r>
              <w:rPr>
                <w:rFonts w:asciiTheme="majorBidi" w:hAnsiTheme="majorBidi" w:hint="cs"/>
                <w:rtl/>
              </w:rPr>
              <w:t>مجموع</w:t>
            </w:r>
            <w:r w:rsidR="00B35DD5" w:rsidRPr="00C01488">
              <w:rPr>
                <w:rFonts w:asciiTheme="majorBidi" w:hAnsiTheme="majorBidi"/>
                <w:rtl/>
              </w:rPr>
              <w:t xml:space="preserve"> التمويل المتفق عليه (بالدولار الأمريكي</w:t>
            </w:r>
            <w:r>
              <w:rPr>
                <w:rFonts w:asciiTheme="majorBidi" w:hAnsiTheme="majorBidi" w:hint="cs"/>
                <w:rtl/>
              </w:rPr>
              <w:t>)</w:t>
            </w:r>
          </w:p>
        </w:tc>
        <w:tc>
          <w:tcPr>
            <w:tcW w:w="380" w:type="pct"/>
            <w:tcBorders>
              <w:top w:val="nil"/>
              <w:left w:val="nil"/>
              <w:bottom w:val="single" w:sz="4" w:space="0" w:color="auto"/>
              <w:right w:val="single" w:sz="4" w:space="0" w:color="auto"/>
            </w:tcBorders>
            <w:vAlign w:val="center"/>
          </w:tcPr>
          <w:p w14:paraId="16C7C5BA" w14:textId="77777777" w:rsidR="00B35DD5" w:rsidRPr="000A4838" w:rsidRDefault="00B35DD5" w:rsidP="00B35DD5">
            <w:pPr>
              <w:suppressAutoHyphens/>
              <w:jc w:val="right"/>
              <w:rPr>
                <w:rFonts w:asciiTheme="majorBidi" w:hAnsiTheme="majorBidi" w:cstheme="majorBidi"/>
                <w:sz w:val="20"/>
              </w:rPr>
            </w:pPr>
            <w:r w:rsidRPr="000A4838">
              <w:rPr>
                <w:rFonts w:asciiTheme="majorBidi" w:hAnsiTheme="majorBidi" w:cstheme="majorBidi"/>
                <w:sz w:val="20"/>
                <w:lang w:eastAsia="en-CA"/>
              </w:rPr>
              <w:t>355,500</w:t>
            </w:r>
            <w:r w:rsidRPr="000A4838">
              <w:rPr>
                <w:rFonts w:asciiTheme="majorBidi" w:hAnsiTheme="majorBidi" w:cstheme="majorBidi"/>
                <w:b/>
                <w:bCs/>
                <w:sz w:val="20"/>
                <w:lang w:eastAsia="en-CA"/>
              </w:rPr>
              <w:t xml:space="preserve"> </w:t>
            </w:r>
          </w:p>
        </w:tc>
        <w:tc>
          <w:tcPr>
            <w:tcW w:w="380" w:type="pct"/>
            <w:tcBorders>
              <w:top w:val="nil"/>
              <w:left w:val="nil"/>
              <w:bottom w:val="single" w:sz="4" w:space="0" w:color="auto"/>
              <w:right w:val="single" w:sz="4" w:space="0" w:color="auto"/>
            </w:tcBorders>
          </w:tcPr>
          <w:p w14:paraId="08F93FD9"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tcPr>
          <w:p w14:paraId="5D13220D"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420E2BBB" w14:textId="77777777" w:rsidR="00B35DD5" w:rsidRPr="000A4838" w:rsidRDefault="00B35DD5" w:rsidP="00B35DD5">
            <w:pPr>
              <w:suppressAutoHyphens/>
              <w:jc w:val="right"/>
              <w:rPr>
                <w:rFonts w:asciiTheme="majorBidi" w:hAnsiTheme="majorBidi" w:cstheme="majorBidi"/>
                <w:sz w:val="20"/>
              </w:rPr>
            </w:pPr>
            <w:r w:rsidRPr="000A4838">
              <w:rPr>
                <w:rFonts w:asciiTheme="majorBidi" w:hAnsiTheme="majorBidi" w:cstheme="majorBidi"/>
                <w:sz w:val="20"/>
                <w:lang w:eastAsia="en-CA"/>
              </w:rPr>
              <w:t>406,000</w:t>
            </w:r>
          </w:p>
        </w:tc>
        <w:tc>
          <w:tcPr>
            <w:tcW w:w="380" w:type="pct"/>
            <w:tcBorders>
              <w:top w:val="nil"/>
              <w:left w:val="nil"/>
              <w:bottom w:val="single" w:sz="4" w:space="0" w:color="auto"/>
              <w:right w:val="single" w:sz="4" w:space="0" w:color="auto"/>
            </w:tcBorders>
          </w:tcPr>
          <w:p w14:paraId="34B08B10"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73D3AE64" w14:textId="77777777" w:rsidR="00B35DD5" w:rsidRPr="000A4838" w:rsidRDefault="00B35DD5" w:rsidP="00B35DD5">
            <w:pPr>
              <w:suppressAutoHyphens/>
              <w:jc w:val="right"/>
              <w:rPr>
                <w:rFonts w:asciiTheme="majorBidi" w:hAnsiTheme="majorBidi" w:cstheme="majorBidi"/>
                <w:sz w:val="20"/>
              </w:rPr>
            </w:pPr>
            <w:r w:rsidRPr="000A4838">
              <w:rPr>
                <w:rFonts w:asciiTheme="majorBidi" w:hAnsiTheme="majorBidi" w:cstheme="majorBidi"/>
                <w:sz w:val="20"/>
                <w:lang w:eastAsia="en-CA"/>
              </w:rPr>
              <w:t>297,000</w:t>
            </w:r>
          </w:p>
        </w:tc>
        <w:tc>
          <w:tcPr>
            <w:tcW w:w="380" w:type="pct"/>
            <w:tcBorders>
              <w:top w:val="nil"/>
              <w:left w:val="nil"/>
              <w:bottom w:val="single" w:sz="4" w:space="0" w:color="auto"/>
              <w:right w:val="single" w:sz="4" w:space="0" w:color="auto"/>
            </w:tcBorders>
          </w:tcPr>
          <w:p w14:paraId="1AD61A68"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22BFC6CC" w14:textId="77777777" w:rsidR="00B35DD5" w:rsidRPr="000A4838" w:rsidRDefault="00B35DD5" w:rsidP="00B35DD5">
            <w:pPr>
              <w:suppressAutoHyphens/>
              <w:jc w:val="right"/>
              <w:rPr>
                <w:rFonts w:asciiTheme="majorBidi" w:hAnsiTheme="majorBidi" w:cstheme="majorBidi"/>
                <w:sz w:val="20"/>
              </w:rPr>
            </w:pPr>
            <w:r w:rsidRPr="000A4838">
              <w:rPr>
                <w:rFonts w:asciiTheme="majorBidi" w:hAnsiTheme="majorBidi" w:cstheme="majorBidi"/>
                <w:sz w:val="20"/>
                <w:lang w:eastAsia="en-CA"/>
              </w:rPr>
              <w:t>153,000</w:t>
            </w:r>
          </w:p>
        </w:tc>
        <w:tc>
          <w:tcPr>
            <w:tcW w:w="380" w:type="pct"/>
            <w:tcBorders>
              <w:top w:val="nil"/>
              <w:left w:val="nil"/>
              <w:bottom w:val="single" w:sz="4" w:space="0" w:color="auto"/>
              <w:right w:val="single" w:sz="4" w:space="0" w:color="auto"/>
            </w:tcBorders>
            <w:vAlign w:val="center"/>
          </w:tcPr>
          <w:p w14:paraId="323A50BC" w14:textId="77777777" w:rsidR="00B35DD5" w:rsidRPr="000A4838" w:rsidRDefault="00B35DD5" w:rsidP="00B35DD5">
            <w:pPr>
              <w:suppressAutoHyphens/>
              <w:jc w:val="right"/>
              <w:rPr>
                <w:rFonts w:asciiTheme="majorBidi" w:hAnsiTheme="majorBidi" w:cstheme="majorBidi"/>
                <w:sz w:val="20"/>
              </w:rPr>
            </w:pPr>
            <w:r w:rsidRPr="000A4838">
              <w:rPr>
                <w:rFonts w:asciiTheme="majorBidi" w:hAnsiTheme="majorBidi" w:cstheme="majorBidi"/>
                <w:sz w:val="20"/>
                <w:lang w:eastAsia="en-CA"/>
              </w:rPr>
              <w:t xml:space="preserve">1,211,500 </w:t>
            </w:r>
          </w:p>
        </w:tc>
      </w:tr>
      <w:tr w:rsidR="00B35DD5" w:rsidRPr="000A4838" w14:paraId="36625862" w14:textId="77777777" w:rsidTr="00BD3271">
        <w:trPr>
          <w:trHeight w:val="280"/>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985B31E" w14:textId="01D11B94" w:rsidR="00B35DD5" w:rsidRPr="000A4838" w:rsidRDefault="00B35DD5" w:rsidP="00BD3271">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3</w:t>
            </w:r>
            <w:r w:rsidR="009135A4">
              <w:rPr>
                <w:rFonts w:asciiTheme="majorBidi" w:hAnsiTheme="majorBidi" w:cstheme="majorBidi" w:hint="cs"/>
                <w:sz w:val="20"/>
                <w:rtl/>
                <w:lang w:eastAsia="en-CA"/>
              </w:rPr>
              <w:t>-</w:t>
            </w:r>
            <w:r w:rsidRPr="000A4838">
              <w:rPr>
                <w:rFonts w:asciiTheme="majorBidi" w:hAnsiTheme="majorBidi" w:cstheme="majorBidi"/>
                <w:sz w:val="20"/>
                <w:lang w:eastAsia="en-CA"/>
              </w:rPr>
              <w:t>2</w:t>
            </w:r>
          </w:p>
        </w:tc>
        <w:tc>
          <w:tcPr>
            <w:tcW w:w="1358" w:type="pct"/>
            <w:tcBorders>
              <w:top w:val="nil"/>
              <w:left w:val="nil"/>
              <w:bottom w:val="single" w:sz="4" w:space="0" w:color="auto"/>
              <w:right w:val="single" w:sz="4" w:space="0" w:color="auto"/>
            </w:tcBorders>
          </w:tcPr>
          <w:p w14:paraId="59354C68" w14:textId="3BF72F0B" w:rsidR="00B35DD5" w:rsidRPr="000A4838" w:rsidRDefault="00FE3D84" w:rsidP="00B35DD5">
            <w:pPr>
              <w:suppressAutoHyphens/>
              <w:bidi/>
              <w:jc w:val="left"/>
              <w:rPr>
                <w:rFonts w:asciiTheme="majorBidi" w:hAnsiTheme="majorBidi" w:cstheme="majorBidi"/>
                <w:sz w:val="20"/>
                <w:lang w:eastAsia="en-CA"/>
              </w:rPr>
            </w:pPr>
            <w:r>
              <w:rPr>
                <w:rFonts w:asciiTheme="majorBidi" w:hAnsiTheme="majorBidi" w:hint="cs"/>
                <w:rtl/>
              </w:rPr>
              <w:t>مجموع</w:t>
            </w:r>
            <w:r w:rsidR="00B35DD5" w:rsidRPr="00C01488">
              <w:rPr>
                <w:rFonts w:asciiTheme="majorBidi" w:hAnsiTheme="majorBidi"/>
                <w:rtl/>
              </w:rPr>
              <w:t xml:space="preserve"> تكاليف الدعم (دولار أمريكي</w:t>
            </w:r>
            <w:r>
              <w:rPr>
                <w:rFonts w:asciiTheme="majorBidi" w:hAnsiTheme="majorBidi" w:hint="cs"/>
                <w:rtl/>
              </w:rPr>
              <w:t>)</w:t>
            </w:r>
          </w:p>
        </w:tc>
        <w:tc>
          <w:tcPr>
            <w:tcW w:w="380" w:type="pct"/>
            <w:tcBorders>
              <w:top w:val="nil"/>
              <w:left w:val="nil"/>
              <w:bottom w:val="single" w:sz="4" w:space="0" w:color="auto"/>
              <w:right w:val="single" w:sz="4" w:space="0" w:color="auto"/>
            </w:tcBorders>
            <w:vAlign w:val="center"/>
          </w:tcPr>
          <w:p w14:paraId="6CC11FB3" w14:textId="77777777" w:rsidR="00B35DD5" w:rsidRPr="000A4838" w:rsidRDefault="00B35DD5" w:rsidP="00B35DD5">
            <w:pPr>
              <w:suppressAutoHyphens/>
              <w:jc w:val="right"/>
              <w:rPr>
                <w:rFonts w:asciiTheme="majorBidi" w:hAnsiTheme="majorBidi" w:cstheme="majorBidi"/>
                <w:sz w:val="20"/>
              </w:rPr>
            </w:pPr>
            <w:r w:rsidRPr="000A4838">
              <w:rPr>
                <w:rFonts w:asciiTheme="majorBidi" w:hAnsiTheme="majorBidi" w:cstheme="majorBidi"/>
                <w:sz w:val="20"/>
              </w:rPr>
              <w:t>24,885</w:t>
            </w:r>
          </w:p>
        </w:tc>
        <w:tc>
          <w:tcPr>
            <w:tcW w:w="380" w:type="pct"/>
            <w:tcBorders>
              <w:top w:val="nil"/>
              <w:left w:val="nil"/>
              <w:bottom w:val="single" w:sz="4" w:space="0" w:color="auto"/>
              <w:right w:val="single" w:sz="4" w:space="0" w:color="auto"/>
            </w:tcBorders>
          </w:tcPr>
          <w:p w14:paraId="47EA01C6"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tcPr>
          <w:p w14:paraId="7752EA8F"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42FD63CA" w14:textId="77777777" w:rsidR="00B35DD5" w:rsidRPr="000A4838" w:rsidRDefault="00B35DD5" w:rsidP="00B35DD5">
            <w:pPr>
              <w:suppressAutoHyphens/>
              <w:jc w:val="right"/>
              <w:rPr>
                <w:rFonts w:asciiTheme="majorBidi" w:hAnsiTheme="majorBidi" w:cstheme="majorBidi"/>
                <w:sz w:val="20"/>
              </w:rPr>
            </w:pPr>
            <w:r w:rsidRPr="000A4838">
              <w:rPr>
                <w:rFonts w:asciiTheme="majorBidi" w:hAnsiTheme="majorBidi" w:cstheme="majorBidi"/>
                <w:sz w:val="20"/>
              </w:rPr>
              <w:t>28,420</w:t>
            </w:r>
          </w:p>
        </w:tc>
        <w:tc>
          <w:tcPr>
            <w:tcW w:w="380" w:type="pct"/>
            <w:tcBorders>
              <w:top w:val="nil"/>
              <w:left w:val="nil"/>
              <w:bottom w:val="single" w:sz="4" w:space="0" w:color="auto"/>
              <w:right w:val="single" w:sz="4" w:space="0" w:color="auto"/>
            </w:tcBorders>
          </w:tcPr>
          <w:p w14:paraId="0DEA0F55"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675AE646" w14:textId="77777777" w:rsidR="00B35DD5" w:rsidRPr="000A4838" w:rsidRDefault="00B35DD5" w:rsidP="00B35DD5">
            <w:pPr>
              <w:suppressAutoHyphens/>
              <w:jc w:val="right"/>
              <w:rPr>
                <w:rFonts w:asciiTheme="majorBidi" w:hAnsiTheme="majorBidi" w:cstheme="majorBidi"/>
                <w:sz w:val="20"/>
              </w:rPr>
            </w:pPr>
            <w:r w:rsidRPr="000A4838">
              <w:rPr>
                <w:rFonts w:asciiTheme="majorBidi" w:hAnsiTheme="majorBidi" w:cstheme="majorBidi"/>
                <w:sz w:val="20"/>
              </w:rPr>
              <w:t>20,790</w:t>
            </w:r>
          </w:p>
        </w:tc>
        <w:tc>
          <w:tcPr>
            <w:tcW w:w="380" w:type="pct"/>
            <w:tcBorders>
              <w:top w:val="nil"/>
              <w:left w:val="nil"/>
              <w:bottom w:val="single" w:sz="4" w:space="0" w:color="auto"/>
              <w:right w:val="single" w:sz="4" w:space="0" w:color="auto"/>
            </w:tcBorders>
          </w:tcPr>
          <w:p w14:paraId="254106B0"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4AAA600F" w14:textId="77777777" w:rsidR="00B35DD5" w:rsidRPr="000A4838" w:rsidRDefault="00B35DD5" w:rsidP="00B35DD5">
            <w:pPr>
              <w:suppressAutoHyphens/>
              <w:jc w:val="right"/>
              <w:rPr>
                <w:rFonts w:asciiTheme="majorBidi" w:hAnsiTheme="majorBidi" w:cstheme="majorBidi"/>
                <w:sz w:val="20"/>
              </w:rPr>
            </w:pPr>
            <w:r w:rsidRPr="000A4838">
              <w:rPr>
                <w:rFonts w:asciiTheme="majorBidi" w:hAnsiTheme="majorBidi" w:cstheme="majorBidi"/>
                <w:sz w:val="20"/>
              </w:rPr>
              <w:t>10,710</w:t>
            </w:r>
          </w:p>
        </w:tc>
        <w:tc>
          <w:tcPr>
            <w:tcW w:w="380" w:type="pct"/>
            <w:tcBorders>
              <w:top w:val="nil"/>
              <w:left w:val="nil"/>
              <w:bottom w:val="single" w:sz="4" w:space="0" w:color="auto"/>
              <w:right w:val="single" w:sz="4" w:space="0" w:color="auto"/>
            </w:tcBorders>
            <w:vAlign w:val="center"/>
          </w:tcPr>
          <w:p w14:paraId="0533FC4A" w14:textId="77777777" w:rsidR="00B35DD5" w:rsidRPr="000A4838" w:rsidRDefault="00B35DD5" w:rsidP="00B35DD5">
            <w:pPr>
              <w:suppressAutoHyphens/>
              <w:jc w:val="right"/>
              <w:rPr>
                <w:rFonts w:asciiTheme="majorBidi" w:hAnsiTheme="majorBidi" w:cstheme="majorBidi"/>
                <w:sz w:val="20"/>
              </w:rPr>
            </w:pPr>
            <w:r w:rsidRPr="000A4838">
              <w:rPr>
                <w:rFonts w:asciiTheme="majorBidi" w:hAnsiTheme="majorBidi" w:cstheme="majorBidi"/>
                <w:sz w:val="20"/>
              </w:rPr>
              <w:t>84,805</w:t>
            </w:r>
          </w:p>
        </w:tc>
      </w:tr>
      <w:tr w:rsidR="00B35DD5" w:rsidRPr="000A4838" w14:paraId="706F5A9F" w14:textId="77777777" w:rsidTr="00BD3271">
        <w:trPr>
          <w:trHeight w:val="280"/>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E57599" w14:textId="1747EC12" w:rsidR="00B35DD5" w:rsidRPr="000A4838" w:rsidRDefault="00B35DD5" w:rsidP="00BD3271">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3</w:t>
            </w:r>
            <w:r w:rsidR="009135A4">
              <w:rPr>
                <w:rFonts w:asciiTheme="majorBidi" w:hAnsiTheme="majorBidi" w:cstheme="majorBidi" w:hint="cs"/>
                <w:sz w:val="20"/>
                <w:rtl/>
                <w:lang w:eastAsia="en-CA"/>
              </w:rPr>
              <w:t>-</w:t>
            </w:r>
            <w:r w:rsidRPr="000A4838">
              <w:rPr>
                <w:rFonts w:asciiTheme="majorBidi" w:hAnsiTheme="majorBidi" w:cstheme="majorBidi"/>
                <w:sz w:val="20"/>
                <w:lang w:eastAsia="en-CA"/>
              </w:rPr>
              <w:t>3</w:t>
            </w:r>
          </w:p>
        </w:tc>
        <w:tc>
          <w:tcPr>
            <w:tcW w:w="1358" w:type="pct"/>
            <w:tcBorders>
              <w:top w:val="nil"/>
              <w:left w:val="nil"/>
              <w:bottom w:val="single" w:sz="4" w:space="0" w:color="auto"/>
              <w:right w:val="single" w:sz="4" w:space="0" w:color="auto"/>
            </w:tcBorders>
            <w:hideMark/>
          </w:tcPr>
          <w:p w14:paraId="7EDD7227" w14:textId="03C1D288" w:rsidR="00B35DD5" w:rsidRPr="000A4838" w:rsidRDefault="00FE3D84" w:rsidP="00B35DD5">
            <w:pPr>
              <w:suppressAutoHyphens/>
              <w:bidi/>
              <w:jc w:val="left"/>
              <w:rPr>
                <w:rFonts w:asciiTheme="majorBidi" w:hAnsiTheme="majorBidi" w:cstheme="majorBidi"/>
                <w:sz w:val="20"/>
                <w:lang w:eastAsia="en-CA"/>
              </w:rPr>
            </w:pPr>
            <w:r>
              <w:rPr>
                <w:rFonts w:asciiTheme="majorBidi" w:hAnsiTheme="majorBidi" w:hint="cs"/>
                <w:rtl/>
              </w:rPr>
              <w:t>مجموع</w:t>
            </w:r>
            <w:r w:rsidR="00B35DD5" w:rsidRPr="00C01488">
              <w:rPr>
                <w:rFonts w:asciiTheme="majorBidi" w:hAnsiTheme="majorBidi"/>
                <w:rtl/>
              </w:rPr>
              <w:t xml:space="preserve"> التكاليف المتفق عليها (بالدولار الأمريكي)</w:t>
            </w:r>
          </w:p>
        </w:tc>
        <w:tc>
          <w:tcPr>
            <w:tcW w:w="380" w:type="pct"/>
            <w:tcBorders>
              <w:top w:val="nil"/>
              <w:left w:val="nil"/>
              <w:bottom w:val="single" w:sz="4" w:space="0" w:color="auto"/>
              <w:right w:val="single" w:sz="4" w:space="0" w:color="auto"/>
            </w:tcBorders>
          </w:tcPr>
          <w:p w14:paraId="107140E0"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380,385</w:t>
            </w:r>
          </w:p>
        </w:tc>
        <w:tc>
          <w:tcPr>
            <w:tcW w:w="380" w:type="pct"/>
            <w:tcBorders>
              <w:top w:val="nil"/>
              <w:left w:val="nil"/>
              <w:bottom w:val="single" w:sz="4" w:space="0" w:color="auto"/>
              <w:right w:val="single" w:sz="4" w:space="0" w:color="auto"/>
            </w:tcBorders>
          </w:tcPr>
          <w:p w14:paraId="63D28AD8"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tcPr>
          <w:p w14:paraId="1F256686"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78DAE54A"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434,420</w:t>
            </w:r>
          </w:p>
        </w:tc>
        <w:tc>
          <w:tcPr>
            <w:tcW w:w="380" w:type="pct"/>
            <w:tcBorders>
              <w:top w:val="nil"/>
              <w:left w:val="nil"/>
              <w:bottom w:val="single" w:sz="4" w:space="0" w:color="auto"/>
              <w:right w:val="single" w:sz="4" w:space="0" w:color="auto"/>
            </w:tcBorders>
          </w:tcPr>
          <w:p w14:paraId="009B3415"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5D29C831"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317,790</w:t>
            </w:r>
          </w:p>
        </w:tc>
        <w:tc>
          <w:tcPr>
            <w:tcW w:w="380" w:type="pct"/>
            <w:tcBorders>
              <w:top w:val="nil"/>
              <w:left w:val="nil"/>
              <w:bottom w:val="single" w:sz="4" w:space="0" w:color="auto"/>
              <w:right w:val="single" w:sz="4" w:space="0" w:color="auto"/>
            </w:tcBorders>
          </w:tcPr>
          <w:p w14:paraId="26F1F358"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80" w:type="pct"/>
            <w:tcBorders>
              <w:top w:val="nil"/>
              <w:left w:val="nil"/>
              <w:bottom w:val="single" w:sz="4" w:space="0" w:color="auto"/>
              <w:right w:val="single" w:sz="4" w:space="0" w:color="auto"/>
            </w:tcBorders>
            <w:vAlign w:val="center"/>
          </w:tcPr>
          <w:p w14:paraId="2B11395B"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163,710</w:t>
            </w:r>
          </w:p>
        </w:tc>
        <w:tc>
          <w:tcPr>
            <w:tcW w:w="380" w:type="pct"/>
            <w:tcBorders>
              <w:top w:val="nil"/>
              <w:left w:val="nil"/>
              <w:bottom w:val="single" w:sz="4" w:space="0" w:color="auto"/>
              <w:right w:val="single" w:sz="4" w:space="0" w:color="auto"/>
            </w:tcBorders>
            <w:vAlign w:val="center"/>
          </w:tcPr>
          <w:p w14:paraId="4ED22F59" w14:textId="77777777" w:rsidR="00B35DD5" w:rsidRPr="000A4838" w:rsidRDefault="00B35DD5" w:rsidP="00B35DD5">
            <w:pPr>
              <w:suppressAutoHyphens/>
              <w:jc w:val="right"/>
              <w:rPr>
                <w:rFonts w:asciiTheme="majorBidi" w:hAnsiTheme="majorBidi" w:cstheme="majorBidi"/>
                <w:sz w:val="20"/>
                <w:lang w:eastAsia="en-CA"/>
              </w:rPr>
            </w:pPr>
            <w:r w:rsidRPr="000A4838">
              <w:rPr>
                <w:rFonts w:asciiTheme="majorBidi" w:hAnsiTheme="majorBidi" w:cstheme="majorBidi"/>
                <w:sz w:val="20"/>
              </w:rPr>
              <w:t>1,296,305</w:t>
            </w:r>
          </w:p>
        </w:tc>
      </w:tr>
    </w:tbl>
    <w:p w14:paraId="5096B6A8" w14:textId="77777777" w:rsidR="00B74DEE" w:rsidRPr="00E63ED7" w:rsidRDefault="00B74DEE" w:rsidP="00B74DEE">
      <w:pPr>
        <w:bidi/>
        <w:spacing w:line="360" w:lineRule="auto"/>
        <w:rPr>
          <w:rFonts w:asciiTheme="majorBidi" w:hAnsiTheme="majorBidi"/>
          <w:b/>
          <w:bCs/>
          <w:sz w:val="22"/>
          <w:szCs w:val="22"/>
          <w:rtl/>
          <w:lang w:bidi="ar-SA"/>
        </w:rPr>
      </w:pPr>
      <w:r w:rsidRPr="00E63ED7">
        <w:rPr>
          <w:rFonts w:asciiTheme="majorBidi" w:hAnsiTheme="majorBidi" w:hint="cs"/>
          <w:b/>
          <w:bCs/>
          <w:sz w:val="22"/>
          <w:szCs w:val="22"/>
          <w:rtl/>
        </w:rPr>
        <w:t>خ</w:t>
      </w:r>
      <w:r w:rsidRPr="00E63ED7">
        <w:rPr>
          <w:rFonts w:asciiTheme="majorBidi" w:hAnsiTheme="majorBidi"/>
          <w:b/>
          <w:bCs/>
          <w:sz w:val="22"/>
          <w:szCs w:val="22"/>
          <w:rtl/>
        </w:rPr>
        <w:t>طة إدارة إزالة المواد الهيدروكلوروفلوروكربونية (المرحلتان الثانية والثالثة</w:t>
      </w:r>
      <w:r w:rsidRPr="00E63ED7">
        <w:rPr>
          <w:rFonts w:asciiTheme="majorBidi" w:hAnsiTheme="majorBidi" w:hint="cs"/>
          <w:b/>
          <w:bCs/>
          <w:sz w:val="22"/>
          <w:szCs w:val="22"/>
          <w:rtl/>
        </w:rPr>
        <w:t>)</w:t>
      </w:r>
    </w:p>
    <w:tbl>
      <w:tblPr>
        <w:bidiVisual/>
        <w:tblW w:w="4749" w:type="pct"/>
        <w:tblLook w:val="04A0" w:firstRow="1" w:lastRow="0" w:firstColumn="1" w:lastColumn="0" w:noHBand="0" w:noVBand="1"/>
      </w:tblPr>
      <w:tblGrid>
        <w:gridCol w:w="512"/>
        <w:gridCol w:w="3489"/>
        <w:gridCol w:w="947"/>
        <w:gridCol w:w="947"/>
        <w:gridCol w:w="947"/>
        <w:gridCol w:w="235"/>
        <w:gridCol w:w="1202"/>
        <w:gridCol w:w="1475"/>
        <w:gridCol w:w="947"/>
        <w:gridCol w:w="947"/>
        <w:gridCol w:w="947"/>
        <w:gridCol w:w="936"/>
      </w:tblGrid>
      <w:tr w:rsidR="00F2408B" w:rsidRPr="000A4838" w14:paraId="5782732B" w14:textId="77777777" w:rsidTr="00F2408B">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A68DADE" w14:textId="14296C34" w:rsidR="00740E0B" w:rsidRPr="000A4838" w:rsidRDefault="00740E0B" w:rsidP="0005514C">
            <w:pPr>
              <w:suppressAutoHyphens/>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الصف</w:t>
            </w:r>
          </w:p>
        </w:tc>
        <w:tc>
          <w:tcPr>
            <w:tcW w:w="1289" w:type="pct"/>
            <w:tcBorders>
              <w:top w:val="single" w:sz="4" w:space="0" w:color="auto"/>
              <w:left w:val="nil"/>
              <w:bottom w:val="single" w:sz="4" w:space="0" w:color="auto"/>
              <w:right w:val="single" w:sz="4" w:space="0" w:color="auto"/>
            </w:tcBorders>
            <w:vAlign w:val="center"/>
            <w:hideMark/>
          </w:tcPr>
          <w:p w14:paraId="53A175E0" w14:textId="6838F312" w:rsidR="00740E0B" w:rsidRPr="000A4838" w:rsidRDefault="00740E0B" w:rsidP="00357EDC">
            <w:pPr>
              <w:suppressAutoHyphens/>
              <w:jc w:val="center"/>
              <w:rPr>
                <w:rFonts w:asciiTheme="majorBidi" w:hAnsiTheme="majorBidi" w:cstheme="majorBidi"/>
                <w:b/>
                <w:bCs/>
                <w:sz w:val="20"/>
                <w:lang w:eastAsia="en-CA"/>
              </w:rPr>
            </w:pPr>
            <w:r>
              <w:rPr>
                <w:rFonts w:asciiTheme="majorBidi" w:hAnsiTheme="majorBidi" w:cstheme="majorBidi" w:hint="cs"/>
                <w:b/>
                <w:bCs/>
                <w:sz w:val="20"/>
                <w:rtl/>
                <w:lang w:eastAsia="en-CA"/>
              </w:rPr>
              <w:t>التفاصيل</w:t>
            </w:r>
          </w:p>
        </w:tc>
        <w:tc>
          <w:tcPr>
            <w:tcW w:w="350" w:type="pct"/>
            <w:tcBorders>
              <w:top w:val="single" w:sz="4" w:space="0" w:color="auto"/>
              <w:left w:val="nil"/>
              <w:bottom w:val="single" w:sz="4" w:space="0" w:color="auto"/>
              <w:right w:val="single" w:sz="4" w:space="0" w:color="auto"/>
            </w:tcBorders>
            <w:vAlign w:val="center"/>
            <w:hideMark/>
          </w:tcPr>
          <w:p w14:paraId="7433FC8C" w14:textId="77777777" w:rsidR="00740E0B" w:rsidRPr="000A4838" w:rsidRDefault="00740E0B" w:rsidP="00357EDC">
            <w:pPr>
              <w:suppressAutoHyphens/>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2023</w:t>
            </w:r>
          </w:p>
        </w:tc>
        <w:tc>
          <w:tcPr>
            <w:tcW w:w="350" w:type="pct"/>
            <w:tcBorders>
              <w:top w:val="single" w:sz="4" w:space="0" w:color="auto"/>
              <w:left w:val="nil"/>
              <w:bottom w:val="single" w:sz="4" w:space="0" w:color="auto"/>
              <w:right w:val="single" w:sz="4" w:space="0" w:color="auto"/>
            </w:tcBorders>
            <w:vAlign w:val="center"/>
            <w:hideMark/>
          </w:tcPr>
          <w:p w14:paraId="096C6F77" w14:textId="77777777" w:rsidR="00740E0B" w:rsidRPr="000A4838" w:rsidRDefault="00740E0B" w:rsidP="00357EDC">
            <w:pPr>
              <w:suppressAutoHyphens/>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2024</w:t>
            </w:r>
          </w:p>
        </w:tc>
        <w:tc>
          <w:tcPr>
            <w:tcW w:w="350" w:type="pct"/>
            <w:tcBorders>
              <w:top w:val="single" w:sz="4" w:space="0" w:color="auto"/>
              <w:left w:val="nil"/>
              <w:bottom w:val="single" w:sz="4" w:space="0" w:color="auto"/>
              <w:right w:val="single" w:sz="4" w:space="0" w:color="auto"/>
            </w:tcBorders>
            <w:vAlign w:val="center"/>
            <w:hideMark/>
          </w:tcPr>
          <w:p w14:paraId="1FFCCB39" w14:textId="77777777" w:rsidR="00740E0B" w:rsidRPr="000A4838" w:rsidRDefault="00740E0B" w:rsidP="00357EDC">
            <w:pPr>
              <w:suppressAutoHyphens/>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2025</w:t>
            </w:r>
          </w:p>
        </w:tc>
        <w:tc>
          <w:tcPr>
            <w:tcW w:w="87" w:type="pct"/>
            <w:tcBorders>
              <w:top w:val="single" w:sz="4" w:space="0" w:color="auto"/>
              <w:left w:val="nil"/>
              <w:bottom w:val="single" w:sz="4" w:space="0" w:color="auto"/>
              <w:right w:val="nil"/>
            </w:tcBorders>
          </w:tcPr>
          <w:p w14:paraId="38F275DF" w14:textId="77777777" w:rsidR="00740E0B" w:rsidRPr="000A4838" w:rsidRDefault="00740E0B" w:rsidP="00F2408B">
            <w:pPr>
              <w:suppressAutoHyphens/>
              <w:ind w:left="-630"/>
              <w:jc w:val="center"/>
              <w:rPr>
                <w:rFonts w:asciiTheme="majorBidi" w:hAnsiTheme="majorBidi" w:cstheme="majorBidi"/>
                <w:b/>
                <w:bCs/>
                <w:sz w:val="20"/>
                <w:lang w:eastAsia="en-CA"/>
              </w:rPr>
            </w:pPr>
          </w:p>
        </w:tc>
        <w:tc>
          <w:tcPr>
            <w:tcW w:w="444" w:type="pct"/>
            <w:tcBorders>
              <w:top w:val="single" w:sz="4" w:space="0" w:color="auto"/>
              <w:left w:val="nil"/>
              <w:bottom w:val="single" w:sz="4" w:space="0" w:color="auto"/>
              <w:right w:val="single" w:sz="4" w:space="0" w:color="auto"/>
            </w:tcBorders>
            <w:vAlign w:val="center"/>
            <w:hideMark/>
          </w:tcPr>
          <w:p w14:paraId="400D1CE1" w14:textId="61028699" w:rsidR="00740E0B" w:rsidRPr="000A4838" w:rsidRDefault="00740E0B" w:rsidP="00E63ED7">
            <w:pPr>
              <w:suppressAutoHyphens/>
              <w:bidi/>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2026</w:t>
            </w:r>
          </w:p>
        </w:tc>
        <w:tc>
          <w:tcPr>
            <w:tcW w:w="545" w:type="pct"/>
            <w:tcBorders>
              <w:top w:val="single" w:sz="4" w:space="0" w:color="auto"/>
              <w:left w:val="nil"/>
              <w:bottom w:val="single" w:sz="4" w:space="0" w:color="auto"/>
              <w:right w:val="single" w:sz="4" w:space="0" w:color="auto"/>
            </w:tcBorders>
            <w:vAlign w:val="center"/>
            <w:hideMark/>
          </w:tcPr>
          <w:p w14:paraId="5219AF0A" w14:textId="77777777" w:rsidR="00740E0B" w:rsidRPr="000A4838" w:rsidRDefault="00740E0B" w:rsidP="00E63ED7">
            <w:pPr>
              <w:suppressAutoHyphens/>
              <w:bidi/>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2027</w:t>
            </w:r>
          </w:p>
        </w:tc>
        <w:tc>
          <w:tcPr>
            <w:tcW w:w="350" w:type="pct"/>
            <w:tcBorders>
              <w:top w:val="single" w:sz="4" w:space="0" w:color="auto"/>
              <w:left w:val="nil"/>
              <w:bottom w:val="single" w:sz="4" w:space="0" w:color="auto"/>
              <w:right w:val="single" w:sz="4" w:space="0" w:color="auto"/>
            </w:tcBorders>
            <w:vAlign w:val="center"/>
            <w:hideMark/>
          </w:tcPr>
          <w:p w14:paraId="3E5D0187" w14:textId="77777777" w:rsidR="00740E0B" w:rsidRPr="000A4838" w:rsidRDefault="00740E0B" w:rsidP="00E63ED7">
            <w:pPr>
              <w:suppressAutoHyphens/>
              <w:bidi/>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2028</w:t>
            </w:r>
          </w:p>
        </w:tc>
        <w:tc>
          <w:tcPr>
            <w:tcW w:w="350" w:type="pct"/>
            <w:tcBorders>
              <w:top w:val="single" w:sz="4" w:space="0" w:color="auto"/>
              <w:left w:val="nil"/>
              <w:bottom w:val="single" w:sz="4" w:space="0" w:color="auto"/>
              <w:right w:val="single" w:sz="4" w:space="0" w:color="auto"/>
            </w:tcBorders>
            <w:vAlign w:val="center"/>
            <w:hideMark/>
          </w:tcPr>
          <w:p w14:paraId="11106B4B" w14:textId="77777777" w:rsidR="00740E0B" w:rsidRPr="000A4838" w:rsidRDefault="00740E0B" w:rsidP="00E63ED7">
            <w:pPr>
              <w:suppressAutoHyphens/>
              <w:bidi/>
              <w:jc w:val="center"/>
              <w:rPr>
                <w:rFonts w:asciiTheme="majorBidi" w:hAnsiTheme="majorBidi" w:cstheme="majorBidi"/>
                <w:b/>
                <w:bCs/>
                <w:sz w:val="20"/>
                <w:lang w:eastAsia="en-CA"/>
              </w:rPr>
            </w:pPr>
            <w:r w:rsidRPr="000A4838">
              <w:rPr>
                <w:rFonts w:asciiTheme="majorBidi" w:hAnsiTheme="majorBidi" w:cstheme="majorBidi"/>
                <w:b/>
                <w:bCs/>
                <w:sz w:val="20"/>
                <w:lang w:eastAsia="en-CA"/>
              </w:rPr>
              <w:t>2029</w:t>
            </w:r>
          </w:p>
        </w:tc>
        <w:tc>
          <w:tcPr>
            <w:tcW w:w="350" w:type="pct"/>
            <w:tcBorders>
              <w:top w:val="single" w:sz="4" w:space="0" w:color="auto"/>
              <w:left w:val="nil"/>
              <w:bottom w:val="single" w:sz="4" w:space="0" w:color="auto"/>
              <w:right w:val="single" w:sz="4" w:space="0" w:color="auto"/>
            </w:tcBorders>
            <w:vAlign w:val="center"/>
            <w:hideMark/>
          </w:tcPr>
          <w:p w14:paraId="3DF0C828" w14:textId="77777777" w:rsidR="00740E0B" w:rsidRPr="000A4838" w:rsidRDefault="00740E0B" w:rsidP="00E63ED7">
            <w:pPr>
              <w:suppressAutoHyphens/>
              <w:bidi/>
              <w:jc w:val="center"/>
              <w:rPr>
                <w:rFonts w:asciiTheme="majorBidi" w:hAnsiTheme="majorBidi" w:cstheme="majorBidi"/>
                <w:b/>
                <w:bCs/>
                <w:sz w:val="20"/>
                <w:lang w:eastAsia="en-CA"/>
              </w:rPr>
            </w:pPr>
            <w:r w:rsidRPr="000A4838">
              <w:rPr>
                <w:rFonts w:asciiTheme="majorBidi" w:hAnsiTheme="majorBidi" w:cstheme="majorBidi"/>
                <w:b/>
                <w:bCs/>
                <w:sz w:val="20"/>
                <w:lang w:eastAsia="en-CA"/>
              </w:rPr>
              <w:t>2030</w:t>
            </w:r>
          </w:p>
        </w:tc>
        <w:tc>
          <w:tcPr>
            <w:tcW w:w="347" w:type="pct"/>
            <w:tcBorders>
              <w:top w:val="single" w:sz="4" w:space="0" w:color="auto"/>
              <w:left w:val="nil"/>
              <w:bottom w:val="single" w:sz="4" w:space="0" w:color="auto"/>
              <w:right w:val="single" w:sz="4" w:space="0" w:color="auto"/>
            </w:tcBorders>
            <w:vAlign w:val="center"/>
            <w:hideMark/>
          </w:tcPr>
          <w:p w14:paraId="593B6AF1" w14:textId="205F2E18" w:rsidR="00740E0B" w:rsidRPr="000A4838" w:rsidRDefault="00740E0B" w:rsidP="00E63ED7">
            <w:pPr>
              <w:suppressAutoHyphens/>
              <w:bidi/>
              <w:jc w:val="center"/>
              <w:rPr>
                <w:rFonts w:asciiTheme="majorBidi" w:hAnsiTheme="majorBidi" w:cstheme="majorBidi"/>
                <w:b/>
                <w:bCs/>
                <w:sz w:val="20"/>
                <w:lang w:eastAsia="en-CA"/>
              </w:rPr>
            </w:pPr>
            <w:r>
              <w:rPr>
                <w:rFonts w:asciiTheme="majorBidi" w:hAnsiTheme="majorBidi" w:cstheme="majorBidi" w:hint="cs"/>
                <w:b/>
                <w:bCs/>
                <w:sz w:val="20"/>
                <w:rtl/>
                <w:lang w:eastAsia="en-CA"/>
              </w:rPr>
              <w:t>المجموع</w:t>
            </w:r>
          </w:p>
        </w:tc>
      </w:tr>
      <w:tr w:rsidR="00F2408B" w:rsidRPr="000A4838" w14:paraId="0BDEE9EF" w14:textId="77777777" w:rsidTr="00F2408B">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892DBC" w14:textId="74475204" w:rsidR="00740E0B" w:rsidRPr="000A4838" w:rsidRDefault="00740E0B" w:rsidP="0005514C">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1</w:t>
            </w:r>
            <w:r w:rsidR="00C7615B">
              <w:rPr>
                <w:rFonts w:asciiTheme="majorBidi" w:hAnsiTheme="majorBidi" w:cstheme="majorBidi" w:hint="cs"/>
                <w:sz w:val="20"/>
                <w:rtl/>
                <w:lang w:eastAsia="en-CA"/>
              </w:rPr>
              <w:t>-</w:t>
            </w:r>
            <w:r w:rsidRPr="000A4838">
              <w:rPr>
                <w:rFonts w:asciiTheme="majorBidi" w:hAnsiTheme="majorBidi" w:cstheme="majorBidi"/>
                <w:sz w:val="20"/>
                <w:lang w:eastAsia="en-CA"/>
              </w:rPr>
              <w:t>1</w:t>
            </w:r>
          </w:p>
        </w:tc>
        <w:tc>
          <w:tcPr>
            <w:tcW w:w="1289" w:type="pct"/>
            <w:tcBorders>
              <w:top w:val="nil"/>
              <w:left w:val="nil"/>
              <w:bottom w:val="single" w:sz="4" w:space="0" w:color="auto"/>
              <w:right w:val="single" w:sz="4" w:space="0" w:color="auto"/>
            </w:tcBorders>
            <w:hideMark/>
          </w:tcPr>
          <w:p w14:paraId="23AC5B77" w14:textId="1E6A3155" w:rsidR="00740E0B" w:rsidRPr="0086378A" w:rsidRDefault="00740E0B" w:rsidP="0086378A">
            <w:pPr>
              <w:suppressAutoHyphens/>
              <w:bidi/>
              <w:jc w:val="left"/>
              <w:rPr>
                <w:rFonts w:asciiTheme="majorBidi" w:hAnsiTheme="majorBidi" w:cstheme="majorBidi"/>
                <w:sz w:val="20"/>
                <w:lang w:val="en-US" w:eastAsia="en-CA"/>
              </w:rPr>
            </w:pPr>
            <w:r w:rsidRPr="000905C1">
              <w:rPr>
                <w:rFonts w:asciiTheme="majorBidi" w:hAnsiTheme="majorBidi"/>
                <w:rtl/>
              </w:rPr>
              <w:t xml:space="preserve">جدول تخفيض بروتوكول مونتريال </w:t>
            </w:r>
            <w:r>
              <w:rPr>
                <w:rFonts w:asciiTheme="majorBidi" w:hAnsiTheme="majorBidi" w:hint="cs"/>
                <w:rtl/>
              </w:rPr>
              <w:t>با</w:t>
            </w:r>
            <w:r w:rsidRPr="000905C1">
              <w:rPr>
                <w:rFonts w:asciiTheme="majorBidi" w:hAnsiTheme="majorBidi"/>
                <w:rtl/>
              </w:rPr>
              <w:t>لمرفق جيم (</w:t>
            </w:r>
            <w:r>
              <w:rPr>
                <w:rFonts w:asciiTheme="majorBidi" w:hAnsiTheme="majorBidi" w:hint="cs"/>
                <w:rtl/>
              </w:rPr>
              <w:t>بأطنان</w:t>
            </w:r>
            <w:r w:rsidRPr="000905C1">
              <w:rPr>
                <w:rFonts w:asciiTheme="majorBidi" w:hAnsiTheme="majorBidi"/>
                <w:rtl/>
              </w:rPr>
              <w:t xml:space="preserve"> قدرات استنفاد الأوزون</w:t>
            </w:r>
            <w:r>
              <w:rPr>
                <w:rFonts w:asciiTheme="majorBidi" w:hAnsiTheme="majorBidi" w:hint="cs"/>
                <w:rtl/>
              </w:rPr>
              <w:t>)</w:t>
            </w:r>
          </w:p>
        </w:tc>
        <w:tc>
          <w:tcPr>
            <w:tcW w:w="350" w:type="pct"/>
            <w:tcBorders>
              <w:top w:val="nil"/>
              <w:left w:val="nil"/>
              <w:bottom w:val="single" w:sz="4" w:space="0" w:color="auto"/>
              <w:right w:val="single" w:sz="4" w:space="0" w:color="auto"/>
            </w:tcBorders>
          </w:tcPr>
          <w:p w14:paraId="263DB9BA"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57.72</w:t>
            </w:r>
          </w:p>
        </w:tc>
        <w:tc>
          <w:tcPr>
            <w:tcW w:w="350" w:type="pct"/>
            <w:tcBorders>
              <w:top w:val="nil"/>
              <w:left w:val="nil"/>
              <w:bottom w:val="single" w:sz="4" w:space="0" w:color="auto"/>
              <w:right w:val="single" w:sz="4" w:space="0" w:color="auto"/>
            </w:tcBorders>
          </w:tcPr>
          <w:p w14:paraId="290AD1B7"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57.72</w:t>
            </w:r>
          </w:p>
        </w:tc>
        <w:tc>
          <w:tcPr>
            <w:tcW w:w="350" w:type="pct"/>
            <w:tcBorders>
              <w:top w:val="nil"/>
              <w:left w:val="nil"/>
              <w:bottom w:val="single" w:sz="4" w:space="0" w:color="auto"/>
              <w:right w:val="single" w:sz="4" w:space="0" w:color="auto"/>
            </w:tcBorders>
          </w:tcPr>
          <w:p w14:paraId="1F1C155A"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28.86</w:t>
            </w:r>
          </w:p>
        </w:tc>
        <w:tc>
          <w:tcPr>
            <w:tcW w:w="87" w:type="pct"/>
            <w:tcBorders>
              <w:top w:val="nil"/>
              <w:left w:val="nil"/>
              <w:bottom w:val="single" w:sz="4" w:space="0" w:color="auto"/>
              <w:right w:val="nil"/>
            </w:tcBorders>
            <w:shd w:val="clear" w:color="auto" w:fill="D9D9D9" w:themeFill="background1" w:themeFillShade="D9"/>
          </w:tcPr>
          <w:p w14:paraId="5A1DF603" w14:textId="77777777" w:rsidR="00740E0B" w:rsidRPr="000A4838" w:rsidRDefault="00740E0B" w:rsidP="0086378A">
            <w:pPr>
              <w:suppressAutoHyphens/>
              <w:jc w:val="right"/>
              <w:rPr>
                <w:rFonts w:asciiTheme="majorBidi" w:hAnsiTheme="majorBidi" w:cstheme="majorBidi"/>
                <w:sz w:val="20"/>
                <w:lang w:eastAsia="en-CA"/>
              </w:rPr>
            </w:pPr>
          </w:p>
        </w:tc>
        <w:tc>
          <w:tcPr>
            <w:tcW w:w="444" w:type="pct"/>
            <w:tcBorders>
              <w:top w:val="nil"/>
              <w:left w:val="nil"/>
              <w:bottom w:val="single" w:sz="4" w:space="0" w:color="auto"/>
              <w:right w:val="single" w:sz="4" w:space="0" w:color="auto"/>
            </w:tcBorders>
            <w:shd w:val="clear" w:color="auto" w:fill="D9D9D9" w:themeFill="background1" w:themeFillShade="D9"/>
          </w:tcPr>
          <w:p w14:paraId="136BD632" w14:textId="48A0C121" w:rsidR="00740E0B" w:rsidRPr="000A4838" w:rsidRDefault="00740E0B" w:rsidP="0086378A">
            <w:pPr>
              <w:suppressAutoHyphens/>
              <w:jc w:val="right"/>
              <w:rPr>
                <w:rFonts w:asciiTheme="majorBidi" w:hAnsiTheme="majorBidi" w:cstheme="majorBidi"/>
                <w:sz w:val="20"/>
                <w:lang w:eastAsia="en-CA"/>
              </w:rPr>
            </w:pPr>
          </w:p>
        </w:tc>
        <w:tc>
          <w:tcPr>
            <w:tcW w:w="545" w:type="pct"/>
            <w:tcBorders>
              <w:top w:val="nil"/>
              <w:left w:val="nil"/>
              <w:bottom w:val="single" w:sz="4" w:space="0" w:color="auto"/>
              <w:right w:val="single" w:sz="4" w:space="0" w:color="auto"/>
            </w:tcBorders>
            <w:shd w:val="clear" w:color="auto" w:fill="D9D9D9" w:themeFill="background1" w:themeFillShade="D9"/>
          </w:tcPr>
          <w:p w14:paraId="2B04EDFE"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772AFB18"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46EFAF0B"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741B256A"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47" w:type="pct"/>
            <w:tcBorders>
              <w:top w:val="nil"/>
              <w:left w:val="nil"/>
              <w:bottom w:val="single" w:sz="4" w:space="0" w:color="auto"/>
              <w:right w:val="single" w:sz="4" w:space="0" w:color="auto"/>
            </w:tcBorders>
            <w:shd w:val="clear" w:color="auto" w:fill="D9D9D9" w:themeFill="background1" w:themeFillShade="D9"/>
          </w:tcPr>
          <w:p w14:paraId="50774D57" w14:textId="77777777" w:rsidR="00740E0B" w:rsidRPr="000A4838" w:rsidRDefault="00740E0B" w:rsidP="0086378A">
            <w:pPr>
              <w:suppressAutoHyphens/>
              <w:jc w:val="right"/>
              <w:rPr>
                <w:rFonts w:asciiTheme="majorBidi" w:hAnsiTheme="majorBidi" w:cstheme="majorBidi"/>
                <w:sz w:val="20"/>
                <w:lang w:eastAsia="en-CA"/>
              </w:rPr>
            </w:pPr>
          </w:p>
        </w:tc>
      </w:tr>
      <w:tr w:rsidR="00F2408B" w:rsidRPr="000A4838" w14:paraId="2F84355C" w14:textId="77777777" w:rsidTr="00F2408B">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C13BD0" w14:textId="122B5A40" w:rsidR="00740E0B" w:rsidRPr="000A4838" w:rsidRDefault="00740E0B" w:rsidP="0005514C">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1</w:t>
            </w:r>
            <w:r w:rsidR="00C7615B">
              <w:rPr>
                <w:rFonts w:asciiTheme="majorBidi" w:hAnsiTheme="majorBidi" w:cstheme="majorBidi" w:hint="cs"/>
                <w:sz w:val="20"/>
                <w:rtl/>
                <w:lang w:eastAsia="en-CA"/>
              </w:rPr>
              <w:t>-</w:t>
            </w:r>
            <w:r w:rsidRPr="000A4838">
              <w:rPr>
                <w:rFonts w:asciiTheme="majorBidi" w:hAnsiTheme="majorBidi" w:cstheme="majorBidi"/>
                <w:sz w:val="20"/>
                <w:lang w:eastAsia="en-CA"/>
              </w:rPr>
              <w:t>2</w:t>
            </w:r>
          </w:p>
        </w:tc>
        <w:tc>
          <w:tcPr>
            <w:tcW w:w="1289" w:type="pct"/>
            <w:tcBorders>
              <w:top w:val="nil"/>
              <w:left w:val="nil"/>
              <w:bottom w:val="single" w:sz="4" w:space="0" w:color="auto"/>
              <w:right w:val="single" w:sz="4" w:space="0" w:color="auto"/>
            </w:tcBorders>
            <w:hideMark/>
          </w:tcPr>
          <w:p w14:paraId="6D2040B3" w14:textId="089AE9B5" w:rsidR="00740E0B" w:rsidRPr="000A4838" w:rsidRDefault="00740E0B" w:rsidP="0086378A">
            <w:pPr>
              <w:suppressAutoHyphens/>
              <w:bidi/>
              <w:jc w:val="left"/>
              <w:rPr>
                <w:rFonts w:asciiTheme="majorBidi" w:hAnsiTheme="majorBidi" w:cstheme="majorBidi"/>
                <w:sz w:val="20"/>
                <w:lang w:eastAsia="en-CA"/>
              </w:rPr>
            </w:pPr>
            <w:r w:rsidRPr="000905C1">
              <w:rPr>
                <w:rFonts w:asciiTheme="majorBidi" w:hAnsiTheme="majorBidi"/>
                <w:rtl/>
              </w:rPr>
              <w:t xml:space="preserve">الحد الأقصى المسموح به </w:t>
            </w:r>
            <w:r>
              <w:rPr>
                <w:rFonts w:asciiTheme="majorBidi" w:hAnsiTheme="majorBidi" w:hint="cs"/>
                <w:rtl/>
              </w:rPr>
              <w:t>لمجموع</w:t>
            </w:r>
            <w:r w:rsidRPr="000905C1">
              <w:rPr>
                <w:rFonts w:asciiTheme="majorBidi" w:hAnsiTheme="majorBidi"/>
                <w:rtl/>
              </w:rPr>
              <w:t xml:space="preserve"> الاستهلاك </w:t>
            </w:r>
            <w:r>
              <w:rPr>
                <w:rFonts w:asciiTheme="majorBidi" w:hAnsiTheme="majorBidi" w:hint="cs"/>
                <w:rtl/>
              </w:rPr>
              <w:t>في</w:t>
            </w:r>
            <w:r w:rsidRPr="000905C1">
              <w:rPr>
                <w:rFonts w:asciiTheme="majorBidi" w:hAnsiTheme="majorBidi"/>
                <w:rtl/>
              </w:rPr>
              <w:t xml:space="preserve"> الم</w:t>
            </w:r>
            <w:r>
              <w:rPr>
                <w:rFonts w:asciiTheme="majorBidi" w:hAnsiTheme="majorBidi" w:hint="cs"/>
                <w:rtl/>
              </w:rPr>
              <w:t>رفق</w:t>
            </w:r>
            <w:r w:rsidRPr="000905C1">
              <w:rPr>
                <w:rFonts w:asciiTheme="majorBidi" w:hAnsiTheme="majorBidi"/>
                <w:rtl/>
              </w:rPr>
              <w:t>ق جيم (</w:t>
            </w:r>
            <w:r>
              <w:rPr>
                <w:rFonts w:asciiTheme="majorBidi" w:hAnsiTheme="majorBidi" w:hint="cs"/>
                <w:rtl/>
              </w:rPr>
              <w:t>بأطنان</w:t>
            </w:r>
            <w:r w:rsidRPr="000905C1">
              <w:rPr>
                <w:rFonts w:asciiTheme="majorBidi" w:hAnsiTheme="majorBidi"/>
                <w:rtl/>
              </w:rPr>
              <w:t xml:space="preserve"> قدرات استنفاد الأوزون</w:t>
            </w:r>
            <w:r>
              <w:rPr>
                <w:rFonts w:asciiTheme="majorBidi" w:hAnsiTheme="majorBidi" w:hint="cs"/>
                <w:rtl/>
              </w:rPr>
              <w:t>)</w:t>
            </w:r>
            <w:r>
              <w:rPr>
                <w:rStyle w:val="FootnoteReference"/>
                <w:rFonts w:asciiTheme="majorBidi" w:hAnsiTheme="majorBidi"/>
                <w:rtl/>
              </w:rPr>
              <w:footnoteReference w:id="14"/>
            </w:r>
          </w:p>
        </w:tc>
        <w:tc>
          <w:tcPr>
            <w:tcW w:w="350" w:type="pct"/>
            <w:tcBorders>
              <w:top w:val="nil"/>
              <w:left w:val="nil"/>
              <w:bottom w:val="single" w:sz="4" w:space="0" w:color="auto"/>
              <w:right w:val="single" w:sz="4" w:space="0" w:color="auto"/>
            </w:tcBorders>
          </w:tcPr>
          <w:p w14:paraId="095EFE55"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24.80</w:t>
            </w:r>
          </w:p>
        </w:tc>
        <w:tc>
          <w:tcPr>
            <w:tcW w:w="350" w:type="pct"/>
            <w:tcBorders>
              <w:top w:val="nil"/>
              <w:left w:val="nil"/>
              <w:bottom w:val="single" w:sz="4" w:space="0" w:color="auto"/>
              <w:right w:val="single" w:sz="4" w:space="0" w:color="auto"/>
            </w:tcBorders>
          </w:tcPr>
          <w:p w14:paraId="1C4FAB45"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22.20</w:t>
            </w:r>
          </w:p>
        </w:tc>
        <w:tc>
          <w:tcPr>
            <w:tcW w:w="350" w:type="pct"/>
            <w:tcBorders>
              <w:top w:val="nil"/>
              <w:left w:val="nil"/>
              <w:bottom w:val="single" w:sz="4" w:space="0" w:color="auto"/>
              <w:right w:val="single" w:sz="4" w:space="0" w:color="auto"/>
            </w:tcBorders>
          </w:tcPr>
          <w:p w14:paraId="376A25DF"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22.20</w:t>
            </w:r>
          </w:p>
        </w:tc>
        <w:tc>
          <w:tcPr>
            <w:tcW w:w="87" w:type="pct"/>
            <w:tcBorders>
              <w:top w:val="nil"/>
              <w:left w:val="nil"/>
              <w:bottom w:val="single" w:sz="4" w:space="0" w:color="auto"/>
              <w:right w:val="nil"/>
            </w:tcBorders>
            <w:shd w:val="clear" w:color="auto" w:fill="D9D9D9" w:themeFill="background1" w:themeFillShade="D9"/>
          </w:tcPr>
          <w:p w14:paraId="56C9AC15" w14:textId="77777777" w:rsidR="00740E0B" w:rsidRPr="000A4838" w:rsidRDefault="00740E0B" w:rsidP="0086378A">
            <w:pPr>
              <w:suppressAutoHyphens/>
              <w:jc w:val="right"/>
              <w:rPr>
                <w:rFonts w:asciiTheme="majorBidi" w:hAnsiTheme="majorBidi" w:cstheme="majorBidi"/>
                <w:sz w:val="20"/>
                <w:lang w:eastAsia="en-CA"/>
              </w:rPr>
            </w:pPr>
          </w:p>
        </w:tc>
        <w:tc>
          <w:tcPr>
            <w:tcW w:w="444" w:type="pct"/>
            <w:tcBorders>
              <w:top w:val="nil"/>
              <w:left w:val="nil"/>
              <w:bottom w:val="single" w:sz="4" w:space="0" w:color="auto"/>
              <w:right w:val="single" w:sz="4" w:space="0" w:color="auto"/>
            </w:tcBorders>
            <w:shd w:val="clear" w:color="auto" w:fill="D9D9D9" w:themeFill="background1" w:themeFillShade="D9"/>
          </w:tcPr>
          <w:p w14:paraId="7E3BB180" w14:textId="4A73C7ED" w:rsidR="00740E0B" w:rsidRPr="000A4838" w:rsidRDefault="00740E0B" w:rsidP="00F2408B">
            <w:pPr>
              <w:suppressAutoHyphens/>
              <w:ind w:right="-220"/>
              <w:jc w:val="right"/>
              <w:rPr>
                <w:rFonts w:asciiTheme="majorBidi" w:hAnsiTheme="majorBidi" w:cstheme="majorBidi"/>
                <w:sz w:val="20"/>
                <w:lang w:eastAsia="en-CA"/>
              </w:rPr>
            </w:pPr>
          </w:p>
        </w:tc>
        <w:tc>
          <w:tcPr>
            <w:tcW w:w="545" w:type="pct"/>
            <w:tcBorders>
              <w:top w:val="nil"/>
              <w:left w:val="nil"/>
              <w:bottom w:val="single" w:sz="4" w:space="0" w:color="auto"/>
              <w:right w:val="single" w:sz="4" w:space="0" w:color="auto"/>
            </w:tcBorders>
            <w:shd w:val="clear" w:color="auto" w:fill="D9D9D9" w:themeFill="background1" w:themeFillShade="D9"/>
          </w:tcPr>
          <w:p w14:paraId="5315855E"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7BAA4960"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4ECDED19"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4D0DB06C" w14:textId="77777777" w:rsidR="00740E0B" w:rsidRPr="000A4838" w:rsidRDefault="00740E0B" w:rsidP="0086378A">
            <w:pPr>
              <w:suppressAutoHyphens/>
              <w:jc w:val="right"/>
              <w:rPr>
                <w:rFonts w:asciiTheme="majorBidi" w:hAnsiTheme="majorBidi" w:cstheme="majorBidi"/>
                <w:sz w:val="20"/>
                <w:lang w:eastAsia="en-CA"/>
              </w:rPr>
            </w:pPr>
          </w:p>
        </w:tc>
        <w:tc>
          <w:tcPr>
            <w:tcW w:w="347" w:type="pct"/>
            <w:tcBorders>
              <w:top w:val="nil"/>
              <w:left w:val="nil"/>
              <w:bottom w:val="single" w:sz="4" w:space="0" w:color="auto"/>
              <w:right w:val="single" w:sz="4" w:space="0" w:color="auto"/>
            </w:tcBorders>
            <w:shd w:val="clear" w:color="auto" w:fill="D9D9D9" w:themeFill="background1" w:themeFillShade="D9"/>
          </w:tcPr>
          <w:p w14:paraId="2135FEFF" w14:textId="77777777" w:rsidR="00740E0B" w:rsidRPr="000A4838" w:rsidRDefault="00740E0B" w:rsidP="0086378A">
            <w:pPr>
              <w:suppressAutoHyphens/>
              <w:jc w:val="right"/>
              <w:rPr>
                <w:rFonts w:asciiTheme="majorBidi" w:hAnsiTheme="majorBidi" w:cstheme="majorBidi"/>
                <w:sz w:val="20"/>
                <w:lang w:eastAsia="en-CA"/>
              </w:rPr>
            </w:pPr>
          </w:p>
        </w:tc>
      </w:tr>
      <w:tr w:rsidR="00F2408B" w:rsidRPr="000A4838" w14:paraId="5DA1D7D2" w14:textId="77777777" w:rsidTr="00F2408B">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FFD127" w14:textId="2F655E77" w:rsidR="00740E0B" w:rsidRPr="000A4838" w:rsidRDefault="00740E0B" w:rsidP="0005514C">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2</w:t>
            </w:r>
            <w:r w:rsidR="00C7615B">
              <w:rPr>
                <w:rFonts w:asciiTheme="majorBidi" w:hAnsiTheme="majorBidi" w:cstheme="majorBidi" w:hint="cs"/>
                <w:sz w:val="20"/>
                <w:rtl/>
                <w:lang w:eastAsia="en-CA"/>
              </w:rPr>
              <w:t>-</w:t>
            </w:r>
            <w:r w:rsidRPr="000A4838">
              <w:rPr>
                <w:rFonts w:asciiTheme="majorBidi" w:hAnsiTheme="majorBidi" w:cstheme="majorBidi"/>
                <w:sz w:val="20"/>
                <w:lang w:eastAsia="en-CA"/>
              </w:rPr>
              <w:t>1</w:t>
            </w:r>
          </w:p>
        </w:tc>
        <w:tc>
          <w:tcPr>
            <w:tcW w:w="1289" w:type="pct"/>
            <w:tcBorders>
              <w:top w:val="nil"/>
              <w:left w:val="nil"/>
              <w:bottom w:val="single" w:sz="4" w:space="0" w:color="auto"/>
              <w:right w:val="single" w:sz="4" w:space="0" w:color="auto"/>
            </w:tcBorders>
            <w:hideMark/>
          </w:tcPr>
          <w:p w14:paraId="5A07B0FD" w14:textId="21590455" w:rsidR="00740E0B" w:rsidRPr="000A4838" w:rsidRDefault="00740E0B" w:rsidP="0086378A">
            <w:pPr>
              <w:suppressAutoHyphens/>
              <w:bidi/>
              <w:jc w:val="left"/>
              <w:rPr>
                <w:rFonts w:asciiTheme="majorBidi" w:hAnsiTheme="majorBidi" w:cstheme="majorBidi"/>
                <w:sz w:val="20"/>
                <w:lang w:eastAsia="en-CA"/>
              </w:rPr>
            </w:pPr>
            <w:r w:rsidRPr="000905C1">
              <w:rPr>
                <w:rFonts w:asciiTheme="majorBidi" w:hAnsiTheme="majorBidi"/>
                <w:rtl/>
              </w:rPr>
              <w:t xml:space="preserve">التمويل المتفق عليه </w:t>
            </w:r>
            <w:r>
              <w:rPr>
                <w:rFonts w:asciiTheme="majorBidi" w:hAnsiTheme="majorBidi" w:hint="cs"/>
                <w:rtl/>
              </w:rPr>
              <w:t>ل</w:t>
            </w:r>
            <w:r w:rsidRPr="000905C1">
              <w:rPr>
                <w:rFonts w:asciiTheme="majorBidi" w:hAnsiTheme="majorBidi"/>
                <w:rtl/>
              </w:rPr>
              <w:t xml:space="preserve">لوكالة </w:t>
            </w:r>
            <w:r>
              <w:rPr>
                <w:rFonts w:asciiTheme="majorBidi" w:hAnsiTheme="majorBidi" w:hint="cs"/>
                <w:rtl/>
              </w:rPr>
              <w:t>المنفذة</w:t>
            </w:r>
            <w:r w:rsidRPr="000905C1">
              <w:rPr>
                <w:rFonts w:asciiTheme="majorBidi" w:hAnsiTheme="majorBidi"/>
                <w:rtl/>
              </w:rPr>
              <w:t xml:space="preserve"> </w:t>
            </w:r>
            <w:r>
              <w:rPr>
                <w:rFonts w:asciiTheme="majorBidi" w:hAnsiTheme="majorBidi" w:hint="cs"/>
                <w:rtl/>
              </w:rPr>
              <w:t>الرئيسية</w:t>
            </w:r>
            <w:r w:rsidRPr="000905C1">
              <w:rPr>
                <w:rFonts w:asciiTheme="majorBidi" w:hAnsiTheme="majorBidi"/>
                <w:rtl/>
              </w:rPr>
              <w:t xml:space="preserve"> (اليونيدو) (بالدولار الأمريكي</w:t>
            </w:r>
            <w:r>
              <w:rPr>
                <w:rFonts w:asciiTheme="majorBidi" w:hAnsiTheme="majorBidi" w:hint="cs"/>
                <w:rtl/>
              </w:rPr>
              <w:t>)</w:t>
            </w:r>
          </w:p>
        </w:tc>
        <w:tc>
          <w:tcPr>
            <w:tcW w:w="350" w:type="pct"/>
            <w:tcBorders>
              <w:top w:val="nil"/>
              <w:left w:val="nil"/>
              <w:bottom w:val="single" w:sz="4" w:space="0" w:color="auto"/>
              <w:right w:val="single" w:sz="4" w:space="0" w:color="auto"/>
            </w:tcBorders>
          </w:tcPr>
          <w:p w14:paraId="741DC26F"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50" w:type="pct"/>
            <w:tcBorders>
              <w:top w:val="nil"/>
              <w:left w:val="nil"/>
              <w:bottom w:val="single" w:sz="4" w:space="0" w:color="auto"/>
              <w:right w:val="single" w:sz="4" w:space="0" w:color="auto"/>
            </w:tcBorders>
          </w:tcPr>
          <w:p w14:paraId="34B90513"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50" w:type="pct"/>
            <w:tcBorders>
              <w:top w:val="nil"/>
              <w:left w:val="nil"/>
              <w:bottom w:val="single" w:sz="4" w:space="0" w:color="auto"/>
              <w:right w:val="single" w:sz="4" w:space="0" w:color="auto"/>
            </w:tcBorders>
          </w:tcPr>
          <w:p w14:paraId="39048158"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rPr>
              <w:t>79,000</w:t>
            </w:r>
          </w:p>
        </w:tc>
        <w:tc>
          <w:tcPr>
            <w:tcW w:w="87" w:type="pct"/>
            <w:tcBorders>
              <w:top w:val="nil"/>
              <w:left w:val="nil"/>
              <w:bottom w:val="single" w:sz="4" w:space="0" w:color="auto"/>
              <w:right w:val="nil"/>
            </w:tcBorders>
            <w:shd w:val="clear" w:color="auto" w:fill="D9D9D9" w:themeFill="background1" w:themeFillShade="D9"/>
          </w:tcPr>
          <w:p w14:paraId="2E80C0B8" w14:textId="77777777" w:rsidR="00740E0B" w:rsidRPr="000A4838" w:rsidRDefault="00740E0B" w:rsidP="0086378A">
            <w:pPr>
              <w:suppressAutoHyphens/>
              <w:jc w:val="right"/>
              <w:rPr>
                <w:rFonts w:asciiTheme="majorBidi" w:hAnsiTheme="majorBidi" w:cstheme="majorBidi"/>
                <w:sz w:val="20"/>
                <w:lang w:eastAsia="en-CA"/>
              </w:rPr>
            </w:pPr>
          </w:p>
        </w:tc>
        <w:tc>
          <w:tcPr>
            <w:tcW w:w="444" w:type="pct"/>
            <w:tcBorders>
              <w:top w:val="nil"/>
              <w:left w:val="nil"/>
              <w:bottom w:val="single" w:sz="4" w:space="0" w:color="auto"/>
              <w:right w:val="single" w:sz="4" w:space="0" w:color="auto"/>
            </w:tcBorders>
            <w:shd w:val="clear" w:color="auto" w:fill="D9D9D9" w:themeFill="background1" w:themeFillShade="D9"/>
          </w:tcPr>
          <w:p w14:paraId="7CE2E5D5" w14:textId="11DB8B6E" w:rsidR="00740E0B" w:rsidRPr="000A4838" w:rsidRDefault="00740E0B" w:rsidP="0086378A">
            <w:pPr>
              <w:suppressAutoHyphens/>
              <w:jc w:val="right"/>
              <w:rPr>
                <w:rFonts w:asciiTheme="majorBidi" w:hAnsiTheme="majorBidi" w:cstheme="majorBidi"/>
                <w:sz w:val="20"/>
                <w:lang w:eastAsia="en-CA"/>
              </w:rPr>
            </w:pPr>
          </w:p>
        </w:tc>
        <w:tc>
          <w:tcPr>
            <w:tcW w:w="545" w:type="pct"/>
            <w:tcBorders>
              <w:top w:val="nil"/>
              <w:left w:val="nil"/>
              <w:bottom w:val="single" w:sz="4" w:space="0" w:color="auto"/>
              <w:right w:val="single" w:sz="4" w:space="0" w:color="auto"/>
            </w:tcBorders>
            <w:shd w:val="clear" w:color="auto" w:fill="D9D9D9" w:themeFill="background1" w:themeFillShade="D9"/>
          </w:tcPr>
          <w:p w14:paraId="2798068E"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0E4037E7"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50AD42E1"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21EB80CA" w14:textId="77777777" w:rsidR="00740E0B" w:rsidRPr="000A4838" w:rsidRDefault="00740E0B" w:rsidP="0086378A">
            <w:pPr>
              <w:suppressAutoHyphens/>
              <w:jc w:val="right"/>
              <w:rPr>
                <w:rFonts w:asciiTheme="majorBidi" w:hAnsiTheme="majorBidi" w:cstheme="majorBidi"/>
                <w:sz w:val="20"/>
                <w:lang w:eastAsia="en-CA"/>
              </w:rPr>
            </w:pPr>
          </w:p>
        </w:tc>
        <w:tc>
          <w:tcPr>
            <w:tcW w:w="347" w:type="pct"/>
            <w:tcBorders>
              <w:top w:val="nil"/>
              <w:left w:val="nil"/>
              <w:bottom w:val="single" w:sz="4" w:space="0" w:color="auto"/>
              <w:right w:val="single" w:sz="4" w:space="0" w:color="auto"/>
            </w:tcBorders>
            <w:shd w:val="clear" w:color="auto" w:fill="D9D9D9" w:themeFill="background1" w:themeFillShade="D9"/>
          </w:tcPr>
          <w:p w14:paraId="62B8910F" w14:textId="77777777" w:rsidR="00740E0B" w:rsidRPr="000A4838" w:rsidRDefault="00740E0B" w:rsidP="0086378A">
            <w:pPr>
              <w:suppressAutoHyphens/>
              <w:jc w:val="right"/>
              <w:rPr>
                <w:rFonts w:asciiTheme="majorBidi" w:hAnsiTheme="majorBidi" w:cstheme="majorBidi"/>
                <w:sz w:val="20"/>
                <w:lang w:eastAsia="en-CA"/>
              </w:rPr>
            </w:pPr>
          </w:p>
        </w:tc>
      </w:tr>
      <w:tr w:rsidR="00F2408B" w:rsidRPr="000A4838" w14:paraId="080808EA" w14:textId="77777777" w:rsidTr="00F2408B">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E1784B" w14:textId="2ED90B7E" w:rsidR="00740E0B" w:rsidRPr="000A4838" w:rsidRDefault="00740E0B" w:rsidP="0005514C">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2</w:t>
            </w:r>
            <w:r w:rsidR="00C7615B">
              <w:rPr>
                <w:rFonts w:asciiTheme="majorBidi" w:hAnsiTheme="majorBidi" w:cstheme="majorBidi" w:hint="cs"/>
                <w:sz w:val="20"/>
                <w:rtl/>
                <w:lang w:eastAsia="en-CA"/>
              </w:rPr>
              <w:t>-</w:t>
            </w:r>
            <w:r w:rsidRPr="000A4838">
              <w:rPr>
                <w:rFonts w:asciiTheme="majorBidi" w:hAnsiTheme="majorBidi" w:cstheme="majorBidi"/>
                <w:sz w:val="20"/>
                <w:lang w:eastAsia="en-CA"/>
              </w:rPr>
              <w:t>2</w:t>
            </w:r>
          </w:p>
        </w:tc>
        <w:tc>
          <w:tcPr>
            <w:tcW w:w="1289" w:type="pct"/>
            <w:tcBorders>
              <w:top w:val="nil"/>
              <w:left w:val="nil"/>
              <w:bottom w:val="single" w:sz="4" w:space="0" w:color="auto"/>
              <w:right w:val="single" w:sz="4" w:space="0" w:color="auto"/>
            </w:tcBorders>
            <w:hideMark/>
          </w:tcPr>
          <w:p w14:paraId="78D0A963" w14:textId="59D4A4CD" w:rsidR="00740E0B" w:rsidRPr="000A4838" w:rsidRDefault="00740E0B" w:rsidP="0086378A">
            <w:pPr>
              <w:suppressAutoHyphens/>
              <w:bidi/>
              <w:jc w:val="left"/>
              <w:rPr>
                <w:rFonts w:asciiTheme="majorBidi" w:hAnsiTheme="majorBidi" w:cstheme="majorBidi"/>
                <w:sz w:val="20"/>
                <w:lang w:eastAsia="en-CA"/>
              </w:rPr>
            </w:pPr>
            <w:r w:rsidRPr="000905C1">
              <w:rPr>
                <w:rFonts w:asciiTheme="majorBidi" w:hAnsiTheme="majorBidi"/>
                <w:rtl/>
              </w:rPr>
              <w:t xml:space="preserve">تكاليف الدعم </w:t>
            </w:r>
            <w:r>
              <w:rPr>
                <w:rFonts w:asciiTheme="majorBidi" w:hAnsiTheme="majorBidi" w:hint="cs"/>
                <w:rtl/>
              </w:rPr>
              <w:t>ل</w:t>
            </w:r>
            <w:r w:rsidRPr="000905C1">
              <w:rPr>
                <w:rFonts w:asciiTheme="majorBidi" w:hAnsiTheme="majorBidi"/>
                <w:rtl/>
              </w:rPr>
              <w:t xml:space="preserve">لوكالة </w:t>
            </w:r>
            <w:r>
              <w:rPr>
                <w:rFonts w:asciiTheme="majorBidi" w:hAnsiTheme="majorBidi" w:hint="cs"/>
                <w:rtl/>
              </w:rPr>
              <w:t>المنفذة</w:t>
            </w:r>
            <w:r w:rsidRPr="000905C1">
              <w:rPr>
                <w:rFonts w:asciiTheme="majorBidi" w:hAnsiTheme="majorBidi"/>
                <w:rtl/>
              </w:rPr>
              <w:t xml:space="preserve"> </w:t>
            </w:r>
            <w:r>
              <w:rPr>
                <w:rFonts w:asciiTheme="majorBidi" w:hAnsiTheme="majorBidi" w:hint="cs"/>
                <w:rtl/>
              </w:rPr>
              <w:t>الرئيسية</w:t>
            </w:r>
            <w:r w:rsidRPr="000905C1">
              <w:rPr>
                <w:rFonts w:asciiTheme="majorBidi" w:hAnsiTheme="majorBidi"/>
                <w:rtl/>
              </w:rPr>
              <w:t xml:space="preserve"> (بالدولار الأمريكي</w:t>
            </w:r>
            <w:r>
              <w:rPr>
                <w:rFonts w:asciiTheme="majorBidi" w:hAnsiTheme="majorBidi" w:hint="cs"/>
                <w:rtl/>
              </w:rPr>
              <w:t>)</w:t>
            </w:r>
          </w:p>
        </w:tc>
        <w:tc>
          <w:tcPr>
            <w:tcW w:w="350" w:type="pct"/>
            <w:tcBorders>
              <w:top w:val="nil"/>
              <w:left w:val="nil"/>
              <w:bottom w:val="single" w:sz="4" w:space="0" w:color="auto"/>
              <w:right w:val="single" w:sz="4" w:space="0" w:color="auto"/>
            </w:tcBorders>
          </w:tcPr>
          <w:p w14:paraId="77FF3A7D"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50" w:type="pct"/>
            <w:tcBorders>
              <w:top w:val="nil"/>
              <w:left w:val="nil"/>
              <w:bottom w:val="single" w:sz="4" w:space="0" w:color="auto"/>
              <w:right w:val="single" w:sz="4" w:space="0" w:color="auto"/>
            </w:tcBorders>
          </w:tcPr>
          <w:p w14:paraId="1573D39C"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50" w:type="pct"/>
            <w:tcBorders>
              <w:top w:val="nil"/>
              <w:left w:val="nil"/>
              <w:bottom w:val="single" w:sz="4" w:space="0" w:color="auto"/>
              <w:right w:val="single" w:sz="4" w:space="0" w:color="auto"/>
            </w:tcBorders>
          </w:tcPr>
          <w:p w14:paraId="1789C770"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rPr>
              <w:t>5,530</w:t>
            </w:r>
          </w:p>
        </w:tc>
        <w:tc>
          <w:tcPr>
            <w:tcW w:w="87" w:type="pct"/>
            <w:tcBorders>
              <w:top w:val="nil"/>
              <w:left w:val="nil"/>
              <w:bottom w:val="single" w:sz="4" w:space="0" w:color="auto"/>
              <w:right w:val="nil"/>
            </w:tcBorders>
            <w:shd w:val="clear" w:color="auto" w:fill="D9D9D9" w:themeFill="background1" w:themeFillShade="D9"/>
          </w:tcPr>
          <w:p w14:paraId="4A532022" w14:textId="77777777" w:rsidR="00740E0B" w:rsidRPr="000A4838" w:rsidRDefault="00740E0B" w:rsidP="0086378A">
            <w:pPr>
              <w:suppressAutoHyphens/>
              <w:jc w:val="right"/>
              <w:rPr>
                <w:rFonts w:asciiTheme="majorBidi" w:hAnsiTheme="majorBidi" w:cstheme="majorBidi"/>
                <w:sz w:val="20"/>
                <w:lang w:eastAsia="en-CA"/>
              </w:rPr>
            </w:pPr>
          </w:p>
        </w:tc>
        <w:tc>
          <w:tcPr>
            <w:tcW w:w="444" w:type="pct"/>
            <w:tcBorders>
              <w:top w:val="nil"/>
              <w:left w:val="nil"/>
              <w:bottom w:val="single" w:sz="4" w:space="0" w:color="auto"/>
              <w:right w:val="single" w:sz="4" w:space="0" w:color="auto"/>
            </w:tcBorders>
            <w:shd w:val="clear" w:color="auto" w:fill="D9D9D9" w:themeFill="background1" w:themeFillShade="D9"/>
          </w:tcPr>
          <w:p w14:paraId="1BB4DD45" w14:textId="1C6E30CE" w:rsidR="00740E0B" w:rsidRPr="000A4838" w:rsidRDefault="00740E0B" w:rsidP="0086378A">
            <w:pPr>
              <w:suppressAutoHyphens/>
              <w:jc w:val="right"/>
              <w:rPr>
                <w:rFonts w:asciiTheme="majorBidi" w:hAnsiTheme="majorBidi" w:cstheme="majorBidi"/>
                <w:sz w:val="20"/>
                <w:lang w:eastAsia="en-CA"/>
              </w:rPr>
            </w:pPr>
          </w:p>
        </w:tc>
        <w:tc>
          <w:tcPr>
            <w:tcW w:w="545" w:type="pct"/>
            <w:tcBorders>
              <w:top w:val="nil"/>
              <w:left w:val="nil"/>
              <w:bottom w:val="single" w:sz="4" w:space="0" w:color="auto"/>
              <w:right w:val="single" w:sz="4" w:space="0" w:color="auto"/>
            </w:tcBorders>
            <w:shd w:val="clear" w:color="auto" w:fill="D9D9D9" w:themeFill="background1" w:themeFillShade="D9"/>
          </w:tcPr>
          <w:p w14:paraId="049961C8"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0B48F499"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08DC5B3E"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08A4FBD8" w14:textId="77777777" w:rsidR="00740E0B" w:rsidRPr="000A4838" w:rsidRDefault="00740E0B" w:rsidP="0086378A">
            <w:pPr>
              <w:suppressAutoHyphens/>
              <w:jc w:val="right"/>
              <w:rPr>
                <w:rFonts w:asciiTheme="majorBidi" w:hAnsiTheme="majorBidi" w:cstheme="majorBidi"/>
                <w:sz w:val="20"/>
                <w:lang w:eastAsia="en-CA"/>
              </w:rPr>
            </w:pPr>
          </w:p>
        </w:tc>
        <w:tc>
          <w:tcPr>
            <w:tcW w:w="347" w:type="pct"/>
            <w:tcBorders>
              <w:top w:val="nil"/>
              <w:left w:val="nil"/>
              <w:bottom w:val="single" w:sz="4" w:space="0" w:color="auto"/>
              <w:right w:val="single" w:sz="4" w:space="0" w:color="auto"/>
            </w:tcBorders>
            <w:shd w:val="clear" w:color="auto" w:fill="D9D9D9" w:themeFill="background1" w:themeFillShade="D9"/>
          </w:tcPr>
          <w:p w14:paraId="3C5E484A" w14:textId="77777777" w:rsidR="00740E0B" w:rsidRPr="000A4838" w:rsidRDefault="00740E0B" w:rsidP="0086378A">
            <w:pPr>
              <w:suppressAutoHyphens/>
              <w:jc w:val="right"/>
              <w:rPr>
                <w:rFonts w:asciiTheme="majorBidi" w:hAnsiTheme="majorBidi" w:cstheme="majorBidi"/>
                <w:sz w:val="20"/>
                <w:lang w:eastAsia="en-CA"/>
              </w:rPr>
            </w:pPr>
          </w:p>
        </w:tc>
      </w:tr>
      <w:tr w:rsidR="00F2408B" w:rsidRPr="000A4838" w14:paraId="4FC52C39" w14:textId="77777777" w:rsidTr="00F2408B">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4ABE2B" w14:textId="5E69CFE8" w:rsidR="00740E0B" w:rsidRPr="000A4838" w:rsidRDefault="00740E0B" w:rsidP="0005514C">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3</w:t>
            </w:r>
            <w:r w:rsidR="00E61819">
              <w:rPr>
                <w:rFonts w:asciiTheme="majorBidi" w:hAnsiTheme="majorBidi" w:cstheme="majorBidi" w:hint="cs"/>
                <w:sz w:val="20"/>
                <w:rtl/>
                <w:lang w:eastAsia="en-CA"/>
              </w:rPr>
              <w:t>-</w:t>
            </w:r>
            <w:r w:rsidRPr="000A4838">
              <w:rPr>
                <w:rFonts w:asciiTheme="majorBidi" w:hAnsiTheme="majorBidi" w:cstheme="majorBidi"/>
                <w:sz w:val="20"/>
                <w:lang w:eastAsia="en-CA"/>
              </w:rPr>
              <w:t>1</w:t>
            </w:r>
          </w:p>
        </w:tc>
        <w:tc>
          <w:tcPr>
            <w:tcW w:w="1289" w:type="pct"/>
            <w:tcBorders>
              <w:top w:val="nil"/>
              <w:left w:val="nil"/>
              <w:bottom w:val="single" w:sz="4" w:space="0" w:color="auto"/>
              <w:right w:val="single" w:sz="4" w:space="0" w:color="auto"/>
            </w:tcBorders>
            <w:hideMark/>
          </w:tcPr>
          <w:p w14:paraId="496E4433" w14:textId="445522A2" w:rsidR="00740E0B" w:rsidRPr="000A4838" w:rsidRDefault="00740E0B" w:rsidP="0086378A">
            <w:pPr>
              <w:suppressAutoHyphens/>
              <w:bidi/>
              <w:jc w:val="left"/>
              <w:rPr>
                <w:rFonts w:asciiTheme="majorBidi" w:hAnsiTheme="majorBidi" w:cstheme="majorBidi"/>
                <w:sz w:val="20"/>
                <w:lang w:eastAsia="en-CA"/>
              </w:rPr>
            </w:pPr>
            <w:r>
              <w:rPr>
                <w:rFonts w:asciiTheme="majorBidi" w:hAnsiTheme="majorBidi" w:hint="cs"/>
                <w:rtl/>
              </w:rPr>
              <w:t>مجموع</w:t>
            </w:r>
            <w:r w:rsidRPr="000905C1">
              <w:rPr>
                <w:rFonts w:asciiTheme="majorBidi" w:hAnsiTheme="majorBidi"/>
                <w:rtl/>
              </w:rPr>
              <w:t xml:space="preserve"> التمويل المتفق عليه (بالدولار الأمريكي</w:t>
            </w:r>
            <w:r>
              <w:rPr>
                <w:rFonts w:asciiTheme="majorBidi" w:hAnsiTheme="majorBidi" w:hint="cs"/>
                <w:rtl/>
              </w:rPr>
              <w:t>)</w:t>
            </w:r>
          </w:p>
        </w:tc>
        <w:tc>
          <w:tcPr>
            <w:tcW w:w="350" w:type="pct"/>
            <w:tcBorders>
              <w:top w:val="nil"/>
              <w:left w:val="nil"/>
              <w:bottom w:val="single" w:sz="4" w:space="0" w:color="auto"/>
              <w:right w:val="single" w:sz="4" w:space="0" w:color="auto"/>
            </w:tcBorders>
          </w:tcPr>
          <w:p w14:paraId="263B246E"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50" w:type="pct"/>
            <w:tcBorders>
              <w:top w:val="nil"/>
              <w:left w:val="nil"/>
              <w:bottom w:val="single" w:sz="4" w:space="0" w:color="auto"/>
              <w:right w:val="single" w:sz="4" w:space="0" w:color="auto"/>
            </w:tcBorders>
          </w:tcPr>
          <w:p w14:paraId="45F169E0"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50" w:type="pct"/>
            <w:tcBorders>
              <w:top w:val="nil"/>
              <w:left w:val="nil"/>
              <w:bottom w:val="single" w:sz="4" w:space="0" w:color="auto"/>
              <w:right w:val="single" w:sz="4" w:space="0" w:color="auto"/>
            </w:tcBorders>
          </w:tcPr>
          <w:p w14:paraId="59778F04"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rPr>
              <w:t>79,000</w:t>
            </w:r>
          </w:p>
        </w:tc>
        <w:tc>
          <w:tcPr>
            <w:tcW w:w="87" w:type="pct"/>
            <w:tcBorders>
              <w:top w:val="nil"/>
              <w:left w:val="nil"/>
              <w:bottom w:val="single" w:sz="4" w:space="0" w:color="auto"/>
              <w:right w:val="nil"/>
            </w:tcBorders>
            <w:shd w:val="clear" w:color="auto" w:fill="D9D9D9" w:themeFill="background1" w:themeFillShade="D9"/>
          </w:tcPr>
          <w:p w14:paraId="34DF0E2C" w14:textId="77777777" w:rsidR="00740E0B" w:rsidRPr="000A4838" w:rsidRDefault="00740E0B" w:rsidP="0086378A">
            <w:pPr>
              <w:suppressAutoHyphens/>
              <w:jc w:val="right"/>
              <w:rPr>
                <w:rFonts w:asciiTheme="majorBidi" w:hAnsiTheme="majorBidi" w:cstheme="majorBidi"/>
                <w:sz w:val="20"/>
                <w:lang w:eastAsia="en-CA"/>
              </w:rPr>
            </w:pPr>
          </w:p>
        </w:tc>
        <w:tc>
          <w:tcPr>
            <w:tcW w:w="444" w:type="pct"/>
            <w:tcBorders>
              <w:top w:val="nil"/>
              <w:left w:val="nil"/>
              <w:bottom w:val="single" w:sz="4" w:space="0" w:color="auto"/>
              <w:right w:val="single" w:sz="4" w:space="0" w:color="auto"/>
            </w:tcBorders>
            <w:shd w:val="clear" w:color="auto" w:fill="D9D9D9" w:themeFill="background1" w:themeFillShade="D9"/>
          </w:tcPr>
          <w:p w14:paraId="5AB661B8" w14:textId="72049543" w:rsidR="00740E0B" w:rsidRPr="000A4838" w:rsidRDefault="00740E0B" w:rsidP="0086378A">
            <w:pPr>
              <w:suppressAutoHyphens/>
              <w:jc w:val="right"/>
              <w:rPr>
                <w:rFonts w:asciiTheme="majorBidi" w:hAnsiTheme="majorBidi" w:cstheme="majorBidi"/>
                <w:sz w:val="20"/>
                <w:lang w:eastAsia="en-CA"/>
              </w:rPr>
            </w:pPr>
          </w:p>
        </w:tc>
        <w:tc>
          <w:tcPr>
            <w:tcW w:w="545" w:type="pct"/>
            <w:tcBorders>
              <w:top w:val="nil"/>
              <w:left w:val="nil"/>
              <w:bottom w:val="single" w:sz="4" w:space="0" w:color="auto"/>
              <w:right w:val="single" w:sz="4" w:space="0" w:color="auto"/>
            </w:tcBorders>
            <w:shd w:val="clear" w:color="auto" w:fill="D9D9D9" w:themeFill="background1" w:themeFillShade="D9"/>
          </w:tcPr>
          <w:p w14:paraId="21CFC4CF"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3ABE016E"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2649B6B3"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74F2AD6B" w14:textId="77777777" w:rsidR="00740E0B" w:rsidRPr="000A4838" w:rsidRDefault="00740E0B" w:rsidP="0086378A">
            <w:pPr>
              <w:suppressAutoHyphens/>
              <w:jc w:val="right"/>
              <w:rPr>
                <w:rFonts w:asciiTheme="majorBidi" w:hAnsiTheme="majorBidi" w:cstheme="majorBidi"/>
                <w:sz w:val="20"/>
                <w:lang w:eastAsia="en-CA"/>
              </w:rPr>
            </w:pPr>
          </w:p>
        </w:tc>
        <w:tc>
          <w:tcPr>
            <w:tcW w:w="347" w:type="pct"/>
            <w:tcBorders>
              <w:top w:val="nil"/>
              <w:left w:val="nil"/>
              <w:bottom w:val="single" w:sz="4" w:space="0" w:color="auto"/>
              <w:right w:val="single" w:sz="4" w:space="0" w:color="auto"/>
            </w:tcBorders>
            <w:shd w:val="clear" w:color="auto" w:fill="D9D9D9" w:themeFill="background1" w:themeFillShade="D9"/>
          </w:tcPr>
          <w:p w14:paraId="1CF3CB26" w14:textId="77777777" w:rsidR="00740E0B" w:rsidRPr="000A4838" w:rsidRDefault="00740E0B" w:rsidP="0086378A">
            <w:pPr>
              <w:suppressAutoHyphens/>
              <w:jc w:val="right"/>
              <w:rPr>
                <w:rFonts w:asciiTheme="majorBidi" w:hAnsiTheme="majorBidi" w:cstheme="majorBidi"/>
                <w:sz w:val="20"/>
                <w:lang w:eastAsia="en-CA"/>
              </w:rPr>
            </w:pPr>
          </w:p>
        </w:tc>
      </w:tr>
      <w:tr w:rsidR="00F2408B" w:rsidRPr="000A4838" w14:paraId="5071A786" w14:textId="77777777" w:rsidTr="00F2408B">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3E621E" w14:textId="3CDAE262" w:rsidR="00740E0B" w:rsidRPr="000A4838" w:rsidRDefault="00740E0B" w:rsidP="0005514C">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3</w:t>
            </w:r>
            <w:r w:rsidR="00E61819">
              <w:rPr>
                <w:rFonts w:asciiTheme="majorBidi" w:hAnsiTheme="majorBidi" w:cstheme="majorBidi" w:hint="cs"/>
                <w:sz w:val="20"/>
                <w:rtl/>
                <w:lang w:eastAsia="en-CA"/>
              </w:rPr>
              <w:t>-</w:t>
            </w:r>
            <w:r w:rsidRPr="000A4838">
              <w:rPr>
                <w:rFonts w:asciiTheme="majorBidi" w:hAnsiTheme="majorBidi" w:cstheme="majorBidi"/>
                <w:sz w:val="20"/>
                <w:lang w:eastAsia="en-CA"/>
              </w:rPr>
              <w:t>2</w:t>
            </w:r>
          </w:p>
        </w:tc>
        <w:tc>
          <w:tcPr>
            <w:tcW w:w="1289" w:type="pct"/>
            <w:tcBorders>
              <w:top w:val="nil"/>
              <w:left w:val="nil"/>
              <w:bottom w:val="single" w:sz="4" w:space="0" w:color="auto"/>
              <w:right w:val="single" w:sz="4" w:space="0" w:color="auto"/>
            </w:tcBorders>
            <w:hideMark/>
          </w:tcPr>
          <w:p w14:paraId="264709D1" w14:textId="3A9BF953" w:rsidR="00740E0B" w:rsidRPr="000A4838" w:rsidRDefault="00740E0B" w:rsidP="0086378A">
            <w:pPr>
              <w:suppressAutoHyphens/>
              <w:bidi/>
              <w:jc w:val="left"/>
              <w:rPr>
                <w:rFonts w:asciiTheme="majorBidi" w:hAnsiTheme="majorBidi" w:cstheme="majorBidi"/>
                <w:sz w:val="20"/>
                <w:lang w:eastAsia="en-CA"/>
              </w:rPr>
            </w:pPr>
            <w:r>
              <w:rPr>
                <w:rFonts w:asciiTheme="majorBidi" w:hAnsiTheme="majorBidi" w:hint="cs"/>
                <w:rtl/>
              </w:rPr>
              <w:t>مجموع</w:t>
            </w:r>
            <w:r w:rsidRPr="000905C1">
              <w:rPr>
                <w:rFonts w:asciiTheme="majorBidi" w:hAnsiTheme="majorBidi"/>
                <w:rtl/>
              </w:rPr>
              <w:t xml:space="preserve"> تكاليف الدعم (بالدولار الأمريكي</w:t>
            </w:r>
            <w:r>
              <w:rPr>
                <w:rFonts w:asciiTheme="majorBidi" w:hAnsiTheme="majorBidi" w:hint="cs"/>
                <w:rtl/>
              </w:rPr>
              <w:t>)</w:t>
            </w:r>
          </w:p>
        </w:tc>
        <w:tc>
          <w:tcPr>
            <w:tcW w:w="350" w:type="pct"/>
            <w:tcBorders>
              <w:top w:val="nil"/>
              <w:left w:val="nil"/>
              <w:bottom w:val="single" w:sz="4" w:space="0" w:color="auto"/>
              <w:right w:val="single" w:sz="4" w:space="0" w:color="auto"/>
            </w:tcBorders>
          </w:tcPr>
          <w:p w14:paraId="0E506681"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50" w:type="pct"/>
            <w:tcBorders>
              <w:top w:val="nil"/>
              <w:left w:val="nil"/>
              <w:bottom w:val="single" w:sz="4" w:space="0" w:color="auto"/>
              <w:right w:val="single" w:sz="4" w:space="0" w:color="auto"/>
            </w:tcBorders>
          </w:tcPr>
          <w:p w14:paraId="3D791298"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50" w:type="pct"/>
            <w:tcBorders>
              <w:top w:val="nil"/>
              <w:left w:val="nil"/>
              <w:bottom w:val="single" w:sz="4" w:space="0" w:color="auto"/>
              <w:right w:val="single" w:sz="4" w:space="0" w:color="auto"/>
            </w:tcBorders>
          </w:tcPr>
          <w:p w14:paraId="68CB1FBE"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rPr>
              <w:t>5,530</w:t>
            </w:r>
          </w:p>
        </w:tc>
        <w:tc>
          <w:tcPr>
            <w:tcW w:w="87" w:type="pct"/>
            <w:tcBorders>
              <w:top w:val="nil"/>
              <w:left w:val="nil"/>
              <w:bottom w:val="single" w:sz="4" w:space="0" w:color="auto"/>
              <w:right w:val="nil"/>
            </w:tcBorders>
            <w:shd w:val="clear" w:color="auto" w:fill="D9D9D9" w:themeFill="background1" w:themeFillShade="D9"/>
          </w:tcPr>
          <w:p w14:paraId="741916BD" w14:textId="77777777" w:rsidR="00740E0B" w:rsidRPr="000A4838" w:rsidRDefault="00740E0B" w:rsidP="0086378A">
            <w:pPr>
              <w:suppressAutoHyphens/>
              <w:jc w:val="right"/>
              <w:rPr>
                <w:rFonts w:asciiTheme="majorBidi" w:hAnsiTheme="majorBidi" w:cstheme="majorBidi"/>
                <w:sz w:val="20"/>
                <w:lang w:eastAsia="en-CA"/>
              </w:rPr>
            </w:pPr>
          </w:p>
        </w:tc>
        <w:tc>
          <w:tcPr>
            <w:tcW w:w="444" w:type="pct"/>
            <w:tcBorders>
              <w:top w:val="nil"/>
              <w:left w:val="nil"/>
              <w:bottom w:val="single" w:sz="4" w:space="0" w:color="auto"/>
              <w:right w:val="single" w:sz="4" w:space="0" w:color="auto"/>
            </w:tcBorders>
            <w:shd w:val="clear" w:color="auto" w:fill="D9D9D9" w:themeFill="background1" w:themeFillShade="D9"/>
          </w:tcPr>
          <w:p w14:paraId="538DA3A6" w14:textId="6C2F77F0" w:rsidR="00740E0B" w:rsidRPr="000A4838" w:rsidRDefault="00740E0B" w:rsidP="0086378A">
            <w:pPr>
              <w:suppressAutoHyphens/>
              <w:jc w:val="right"/>
              <w:rPr>
                <w:rFonts w:asciiTheme="majorBidi" w:hAnsiTheme="majorBidi" w:cstheme="majorBidi"/>
                <w:sz w:val="20"/>
                <w:lang w:eastAsia="en-CA"/>
              </w:rPr>
            </w:pPr>
          </w:p>
        </w:tc>
        <w:tc>
          <w:tcPr>
            <w:tcW w:w="545" w:type="pct"/>
            <w:tcBorders>
              <w:top w:val="nil"/>
              <w:left w:val="nil"/>
              <w:bottom w:val="single" w:sz="4" w:space="0" w:color="auto"/>
              <w:right w:val="single" w:sz="4" w:space="0" w:color="auto"/>
            </w:tcBorders>
            <w:shd w:val="clear" w:color="auto" w:fill="D9D9D9" w:themeFill="background1" w:themeFillShade="D9"/>
          </w:tcPr>
          <w:p w14:paraId="7BCBF928"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5B227C46"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5506764D"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73F53EE3" w14:textId="77777777" w:rsidR="00740E0B" w:rsidRPr="000A4838" w:rsidRDefault="00740E0B" w:rsidP="0086378A">
            <w:pPr>
              <w:suppressAutoHyphens/>
              <w:jc w:val="right"/>
              <w:rPr>
                <w:rFonts w:asciiTheme="majorBidi" w:hAnsiTheme="majorBidi" w:cstheme="majorBidi"/>
                <w:sz w:val="20"/>
                <w:lang w:eastAsia="en-CA"/>
              </w:rPr>
            </w:pPr>
          </w:p>
        </w:tc>
        <w:tc>
          <w:tcPr>
            <w:tcW w:w="347" w:type="pct"/>
            <w:tcBorders>
              <w:top w:val="nil"/>
              <w:left w:val="nil"/>
              <w:bottom w:val="single" w:sz="4" w:space="0" w:color="auto"/>
              <w:right w:val="single" w:sz="4" w:space="0" w:color="auto"/>
            </w:tcBorders>
            <w:shd w:val="clear" w:color="auto" w:fill="D9D9D9" w:themeFill="background1" w:themeFillShade="D9"/>
          </w:tcPr>
          <w:p w14:paraId="227A7F48" w14:textId="77777777" w:rsidR="00740E0B" w:rsidRPr="000A4838" w:rsidRDefault="00740E0B" w:rsidP="0086378A">
            <w:pPr>
              <w:suppressAutoHyphens/>
              <w:jc w:val="right"/>
              <w:rPr>
                <w:rFonts w:asciiTheme="majorBidi" w:hAnsiTheme="majorBidi" w:cstheme="majorBidi"/>
                <w:sz w:val="20"/>
                <w:lang w:eastAsia="en-CA"/>
              </w:rPr>
            </w:pPr>
          </w:p>
        </w:tc>
      </w:tr>
      <w:tr w:rsidR="00F2408B" w:rsidRPr="000A4838" w14:paraId="3738D2C9" w14:textId="77777777" w:rsidTr="00F2408B">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34ACA0" w14:textId="70130119" w:rsidR="00740E0B" w:rsidRPr="000A4838" w:rsidRDefault="00740E0B" w:rsidP="0005514C">
            <w:pPr>
              <w:suppressAutoHyphens/>
              <w:bidi/>
              <w:jc w:val="left"/>
              <w:rPr>
                <w:rFonts w:asciiTheme="majorBidi" w:hAnsiTheme="majorBidi" w:cstheme="majorBidi"/>
                <w:sz w:val="20"/>
                <w:lang w:eastAsia="en-CA"/>
              </w:rPr>
            </w:pPr>
            <w:r w:rsidRPr="000A4838">
              <w:rPr>
                <w:rFonts w:asciiTheme="majorBidi" w:hAnsiTheme="majorBidi" w:cstheme="majorBidi"/>
                <w:sz w:val="20"/>
                <w:lang w:eastAsia="en-CA"/>
              </w:rPr>
              <w:t>3</w:t>
            </w:r>
            <w:r w:rsidR="00E61819">
              <w:rPr>
                <w:rFonts w:asciiTheme="majorBidi" w:hAnsiTheme="majorBidi" w:cstheme="majorBidi" w:hint="cs"/>
                <w:sz w:val="20"/>
                <w:rtl/>
                <w:lang w:eastAsia="en-CA"/>
              </w:rPr>
              <w:t>-</w:t>
            </w:r>
            <w:r w:rsidRPr="000A4838">
              <w:rPr>
                <w:rFonts w:asciiTheme="majorBidi" w:hAnsiTheme="majorBidi" w:cstheme="majorBidi"/>
                <w:sz w:val="20"/>
                <w:lang w:eastAsia="en-CA"/>
              </w:rPr>
              <w:t>3</w:t>
            </w:r>
          </w:p>
        </w:tc>
        <w:tc>
          <w:tcPr>
            <w:tcW w:w="1289" w:type="pct"/>
            <w:tcBorders>
              <w:top w:val="nil"/>
              <w:left w:val="nil"/>
              <w:bottom w:val="single" w:sz="4" w:space="0" w:color="auto"/>
              <w:right w:val="single" w:sz="4" w:space="0" w:color="auto"/>
            </w:tcBorders>
            <w:hideMark/>
          </w:tcPr>
          <w:p w14:paraId="06CF5404" w14:textId="31566F57" w:rsidR="00740E0B" w:rsidRPr="000A4838" w:rsidRDefault="00740E0B" w:rsidP="0086378A">
            <w:pPr>
              <w:suppressAutoHyphens/>
              <w:bidi/>
              <w:jc w:val="left"/>
              <w:rPr>
                <w:rFonts w:asciiTheme="majorBidi" w:hAnsiTheme="majorBidi" w:cstheme="majorBidi"/>
                <w:sz w:val="20"/>
                <w:lang w:eastAsia="en-CA"/>
              </w:rPr>
            </w:pPr>
            <w:r>
              <w:rPr>
                <w:rFonts w:asciiTheme="majorBidi" w:hAnsiTheme="majorBidi" w:hint="cs"/>
                <w:rtl/>
              </w:rPr>
              <w:t>مجموع التكاليف المتفق عليها (بالدولار الأمريكي)</w:t>
            </w:r>
          </w:p>
        </w:tc>
        <w:tc>
          <w:tcPr>
            <w:tcW w:w="350" w:type="pct"/>
            <w:tcBorders>
              <w:top w:val="nil"/>
              <w:left w:val="nil"/>
              <w:bottom w:val="single" w:sz="4" w:space="0" w:color="auto"/>
              <w:right w:val="single" w:sz="4" w:space="0" w:color="auto"/>
            </w:tcBorders>
          </w:tcPr>
          <w:p w14:paraId="5AD6C16B"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50" w:type="pct"/>
            <w:tcBorders>
              <w:top w:val="nil"/>
              <w:left w:val="nil"/>
              <w:bottom w:val="single" w:sz="4" w:space="0" w:color="auto"/>
              <w:right w:val="single" w:sz="4" w:space="0" w:color="auto"/>
            </w:tcBorders>
          </w:tcPr>
          <w:p w14:paraId="7BC706E6"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lang w:eastAsia="en-CA"/>
              </w:rPr>
              <w:t>0</w:t>
            </w:r>
          </w:p>
        </w:tc>
        <w:tc>
          <w:tcPr>
            <w:tcW w:w="350" w:type="pct"/>
            <w:tcBorders>
              <w:top w:val="nil"/>
              <w:left w:val="nil"/>
              <w:bottom w:val="single" w:sz="4" w:space="0" w:color="auto"/>
              <w:right w:val="single" w:sz="4" w:space="0" w:color="auto"/>
            </w:tcBorders>
          </w:tcPr>
          <w:p w14:paraId="1D60AE60" w14:textId="77777777" w:rsidR="00740E0B" w:rsidRPr="000A4838" w:rsidRDefault="00740E0B" w:rsidP="0086378A">
            <w:pPr>
              <w:suppressAutoHyphens/>
              <w:jc w:val="right"/>
              <w:rPr>
                <w:rFonts w:asciiTheme="majorBidi" w:hAnsiTheme="majorBidi" w:cstheme="majorBidi"/>
                <w:sz w:val="20"/>
                <w:lang w:eastAsia="en-CA"/>
              </w:rPr>
            </w:pPr>
            <w:r w:rsidRPr="000A4838">
              <w:rPr>
                <w:rFonts w:asciiTheme="majorBidi" w:hAnsiTheme="majorBidi" w:cstheme="majorBidi"/>
                <w:sz w:val="20"/>
              </w:rPr>
              <w:t>79,000</w:t>
            </w:r>
          </w:p>
        </w:tc>
        <w:tc>
          <w:tcPr>
            <w:tcW w:w="87" w:type="pct"/>
            <w:tcBorders>
              <w:top w:val="nil"/>
              <w:left w:val="nil"/>
              <w:bottom w:val="single" w:sz="4" w:space="0" w:color="auto"/>
              <w:right w:val="nil"/>
            </w:tcBorders>
            <w:shd w:val="clear" w:color="auto" w:fill="D9D9D9" w:themeFill="background1" w:themeFillShade="D9"/>
          </w:tcPr>
          <w:p w14:paraId="30F40F8D" w14:textId="77777777" w:rsidR="00740E0B" w:rsidRDefault="00740E0B" w:rsidP="00F2408B">
            <w:pPr>
              <w:suppressAutoHyphens/>
              <w:bidi/>
              <w:ind w:right="-800"/>
              <w:jc w:val="left"/>
              <w:rPr>
                <w:rFonts w:asciiTheme="majorBidi" w:hAnsiTheme="majorBidi" w:cstheme="majorBidi"/>
                <w:sz w:val="20"/>
                <w:rtl/>
                <w:lang w:eastAsia="en-CA"/>
              </w:rPr>
            </w:pPr>
          </w:p>
        </w:tc>
        <w:tc>
          <w:tcPr>
            <w:tcW w:w="444" w:type="pct"/>
            <w:tcBorders>
              <w:top w:val="nil"/>
              <w:left w:val="nil"/>
              <w:bottom w:val="single" w:sz="4" w:space="0" w:color="auto"/>
              <w:right w:val="single" w:sz="4" w:space="0" w:color="auto"/>
            </w:tcBorders>
            <w:shd w:val="clear" w:color="auto" w:fill="D9D9D9" w:themeFill="background1" w:themeFillShade="D9"/>
          </w:tcPr>
          <w:p w14:paraId="210E666E" w14:textId="0015156B" w:rsidR="00740E0B" w:rsidRPr="000A4838" w:rsidRDefault="00F2408B" w:rsidP="0086378A">
            <w:pPr>
              <w:suppressAutoHyphens/>
              <w:jc w:val="right"/>
              <w:rPr>
                <w:rFonts w:asciiTheme="majorBidi" w:hAnsiTheme="majorBidi" w:cstheme="majorBidi"/>
                <w:sz w:val="20"/>
                <w:lang w:eastAsia="en-CA"/>
              </w:rPr>
            </w:pPr>
            <w:r>
              <w:rPr>
                <w:rFonts w:asciiTheme="majorBidi" w:hAnsiTheme="majorBidi" w:cstheme="majorBidi" w:hint="cs"/>
                <w:sz w:val="20"/>
                <w:rtl/>
                <w:lang w:eastAsia="en-CA"/>
              </w:rPr>
              <w:t>يحدَّد فيما بعد</w:t>
            </w:r>
          </w:p>
        </w:tc>
        <w:tc>
          <w:tcPr>
            <w:tcW w:w="545" w:type="pct"/>
            <w:tcBorders>
              <w:top w:val="nil"/>
              <w:left w:val="nil"/>
              <w:bottom w:val="single" w:sz="4" w:space="0" w:color="auto"/>
              <w:right w:val="single" w:sz="4" w:space="0" w:color="auto"/>
            </w:tcBorders>
            <w:shd w:val="clear" w:color="auto" w:fill="D9D9D9" w:themeFill="background1" w:themeFillShade="D9"/>
          </w:tcPr>
          <w:p w14:paraId="407C3D5D" w14:textId="77777777" w:rsidR="00740E0B" w:rsidRPr="000A4838" w:rsidRDefault="00740E0B" w:rsidP="00E63ED7">
            <w:pPr>
              <w:suppressAutoHyphens/>
              <w:bidi/>
              <w:jc w:val="lef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794AE37C"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49060FEC" w14:textId="77777777" w:rsidR="00740E0B" w:rsidRPr="000A4838" w:rsidRDefault="00740E0B" w:rsidP="0086378A">
            <w:pPr>
              <w:suppressAutoHyphens/>
              <w:jc w:val="right"/>
              <w:rPr>
                <w:rFonts w:asciiTheme="majorBidi" w:hAnsiTheme="majorBidi" w:cstheme="majorBidi"/>
                <w:sz w:val="20"/>
                <w:lang w:eastAsia="en-CA"/>
              </w:rPr>
            </w:pPr>
          </w:p>
        </w:tc>
        <w:tc>
          <w:tcPr>
            <w:tcW w:w="350" w:type="pct"/>
            <w:tcBorders>
              <w:top w:val="nil"/>
              <w:left w:val="nil"/>
              <w:bottom w:val="single" w:sz="4" w:space="0" w:color="auto"/>
              <w:right w:val="single" w:sz="4" w:space="0" w:color="auto"/>
            </w:tcBorders>
            <w:shd w:val="clear" w:color="auto" w:fill="D9D9D9" w:themeFill="background1" w:themeFillShade="D9"/>
          </w:tcPr>
          <w:p w14:paraId="089D9E97" w14:textId="77777777" w:rsidR="00740E0B" w:rsidRPr="000A4838" w:rsidRDefault="00740E0B" w:rsidP="0086378A">
            <w:pPr>
              <w:suppressAutoHyphens/>
              <w:jc w:val="right"/>
              <w:rPr>
                <w:rFonts w:asciiTheme="majorBidi" w:hAnsiTheme="majorBidi" w:cstheme="majorBidi"/>
                <w:sz w:val="20"/>
                <w:lang w:eastAsia="en-CA"/>
              </w:rPr>
            </w:pPr>
          </w:p>
        </w:tc>
        <w:tc>
          <w:tcPr>
            <w:tcW w:w="347" w:type="pct"/>
            <w:tcBorders>
              <w:top w:val="nil"/>
              <w:left w:val="nil"/>
              <w:bottom w:val="single" w:sz="4" w:space="0" w:color="auto"/>
              <w:right w:val="single" w:sz="4" w:space="0" w:color="auto"/>
            </w:tcBorders>
            <w:shd w:val="clear" w:color="auto" w:fill="D9D9D9" w:themeFill="background1" w:themeFillShade="D9"/>
          </w:tcPr>
          <w:p w14:paraId="21D9AFC5" w14:textId="77777777" w:rsidR="00740E0B" w:rsidRPr="000A4838" w:rsidRDefault="00740E0B" w:rsidP="0086378A">
            <w:pPr>
              <w:suppressAutoHyphens/>
              <w:jc w:val="right"/>
              <w:rPr>
                <w:rFonts w:asciiTheme="majorBidi" w:hAnsiTheme="majorBidi" w:cstheme="majorBidi"/>
                <w:sz w:val="20"/>
                <w:lang w:eastAsia="en-CA"/>
              </w:rPr>
            </w:pPr>
          </w:p>
        </w:tc>
      </w:tr>
    </w:tbl>
    <w:p w14:paraId="5194867E" w14:textId="77777777" w:rsidR="00197167" w:rsidRDefault="00197167" w:rsidP="00D35363">
      <w:pPr>
        <w:bidi/>
        <w:rPr>
          <w:rFonts w:asciiTheme="majorBidi" w:hAnsiTheme="majorBidi"/>
          <w:b/>
          <w:bCs/>
          <w:szCs w:val="24"/>
          <w:rtl/>
          <w:lang w:bidi="ar-SA"/>
        </w:rPr>
        <w:sectPr w:rsidR="00197167" w:rsidSect="009502FC">
          <w:headerReference w:type="first" r:id="rId19"/>
          <w:footerReference w:type="first" r:id="rId20"/>
          <w:footnotePr>
            <w:numRestart w:val="eachSect"/>
          </w:footnotePr>
          <w:pgSz w:w="15840" w:h="12240" w:orient="landscape" w:code="1"/>
          <w:pgMar w:top="1440" w:right="720" w:bottom="1440" w:left="864" w:header="720" w:footer="475" w:gutter="0"/>
          <w:pgNumType w:start="1"/>
          <w:cols w:space="720"/>
          <w:titlePg/>
          <w:docGrid w:linePitch="326"/>
        </w:sectPr>
      </w:pPr>
    </w:p>
    <w:p w14:paraId="5FFD3566" w14:textId="77777777" w:rsidR="00197167" w:rsidRPr="001F155F" w:rsidRDefault="00197167" w:rsidP="00197167">
      <w:pPr>
        <w:bidi/>
        <w:spacing w:after="240" w:line="360" w:lineRule="auto"/>
        <w:jc w:val="center"/>
        <w:rPr>
          <w:rFonts w:asciiTheme="majorBidi" w:hAnsiTheme="majorBidi"/>
          <w:b/>
          <w:bCs/>
          <w:sz w:val="26"/>
          <w:szCs w:val="26"/>
          <w:rtl/>
        </w:rPr>
      </w:pPr>
      <w:r w:rsidRPr="001F155F">
        <w:rPr>
          <w:rFonts w:asciiTheme="majorBidi" w:hAnsiTheme="majorBidi" w:hint="cs"/>
          <w:b/>
          <w:bCs/>
          <w:sz w:val="26"/>
          <w:szCs w:val="26"/>
          <w:rtl/>
        </w:rPr>
        <w:lastRenderedPageBreak/>
        <w:t>المرفق الثاني</w:t>
      </w:r>
    </w:p>
    <w:p w14:paraId="5E2BD0B7" w14:textId="77777777" w:rsidR="009502FC" w:rsidRPr="001F155F" w:rsidRDefault="00197167" w:rsidP="009502FC">
      <w:pPr>
        <w:bidi/>
        <w:spacing w:after="240"/>
        <w:jc w:val="center"/>
        <w:rPr>
          <w:rFonts w:asciiTheme="majorBidi" w:hAnsiTheme="majorBidi"/>
          <w:b/>
          <w:bCs/>
          <w:sz w:val="26"/>
          <w:szCs w:val="26"/>
          <w:rtl/>
        </w:rPr>
      </w:pPr>
      <w:r w:rsidRPr="001F155F">
        <w:rPr>
          <w:rFonts w:asciiTheme="majorBidi" w:hAnsiTheme="majorBidi" w:hint="cs"/>
          <w:b/>
          <w:bCs/>
          <w:sz w:val="26"/>
          <w:szCs w:val="26"/>
          <w:rtl/>
        </w:rPr>
        <w:t>تنفيذ كل من خطة إدارة إزالة المواد الهيدروكلوروفلوروكربونية</w:t>
      </w:r>
      <w:r w:rsidR="009502FC" w:rsidRPr="001F155F">
        <w:rPr>
          <w:rFonts w:asciiTheme="majorBidi" w:hAnsiTheme="majorBidi"/>
          <w:b/>
          <w:bCs/>
          <w:sz w:val="26"/>
          <w:szCs w:val="26"/>
        </w:rPr>
        <w:br/>
      </w:r>
      <w:r w:rsidRPr="001F155F">
        <w:rPr>
          <w:rFonts w:asciiTheme="majorBidi" w:hAnsiTheme="majorBidi" w:hint="cs"/>
          <w:b/>
          <w:bCs/>
          <w:sz w:val="26"/>
          <w:szCs w:val="26"/>
          <w:rtl/>
        </w:rPr>
        <w:t xml:space="preserve">وخطة </w:t>
      </w:r>
      <w:r w:rsidR="008450DB" w:rsidRPr="001F155F">
        <w:rPr>
          <w:rFonts w:asciiTheme="majorBidi" w:hAnsiTheme="majorBidi"/>
          <w:b/>
          <w:bCs/>
          <w:sz w:val="26"/>
          <w:szCs w:val="26"/>
          <w:rtl/>
        </w:rPr>
        <w:t xml:space="preserve">تنفيذ </w:t>
      </w:r>
      <w:r w:rsidR="008450DB" w:rsidRPr="001F155F">
        <w:rPr>
          <w:rFonts w:asciiTheme="majorBidi" w:hAnsiTheme="majorBidi"/>
          <w:b/>
          <w:bCs/>
          <w:sz w:val="26"/>
          <w:szCs w:val="26"/>
          <w:rtl/>
          <w:lang w:bidi="ar-SA"/>
        </w:rPr>
        <w:t>تعديل كيغالي للخفض التدريجي للمواد الهيدروفلوروكربونية</w:t>
      </w:r>
      <w:r w:rsidR="008450DB" w:rsidRPr="001F155F">
        <w:rPr>
          <w:rFonts w:asciiTheme="majorBidi" w:hAnsiTheme="majorBidi" w:hint="cs"/>
          <w:b/>
          <w:bCs/>
          <w:sz w:val="26"/>
          <w:szCs w:val="26"/>
          <w:rtl/>
          <w:lang w:bidi="ar-SA"/>
        </w:rPr>
        <w:t xml:space="preserve"> </w:t>
      </w:r>
      <w:r w:rsidRPr="001F155F">
        <w:rPr>
          <w:rFonts w:asciiTheme="majorBidi" w:hAnsiTheme="majorBidi" w:hint="cs"/>
          <w:b/>
          <w:bCs/>
          <w:sz w:val="26"/>
          <w:szCs w:val="26"/>
          <w:rtl/>
        </w:rPr>
        <w:t>في الكاميرون (بالدولار الأمريكي)</w:t>
      </w:r>
    </w:p>
    <w:tbl>
      <w:tblPr>
        <w:bidiVisual/>
        <w:tblW w:w="4824" w:type="pct"/>
        <w:tblLook w:val="04A0" w:firstRow="1" w:lastRow="0" w:firstColumn="1" w:lastColumn="0" w:noHBand="0" w:noVBand="1"/>
      </w:tblPr>
      <w:tblGrid>
        <w:gridCol w:w="2601"/>
        <w:gridCol w:w="3126"/>
        <w:gridCol w:w="1010"/>
        <w:gridCol w:w="1778"/>
        <w:gridCol w:w="3080"/>
        <w:gridCol w:w="1007"/>
        <w:gridCol w:w="1143"/>
      </w:tblGrid>
      <w:tr w:rsidR="00006026" w:rsidRPr="000A4838" w14:paraId="5074E8AB" w14:textId="77777777" w:rsidTr="009502FC">
        <w:trPr>
          <w:trHeight w:val="227"/>
          <w:tblHeader/>
        </w:trPr>
        <w:tc>
          <w:tcPr>
            <w:tcW w:w="9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F2E3CE" w14:textId="219D42B4" w:rsidR="009502FC" w:rsidRPr="000A4838" w:rsidRDefault="00076085" w:rsidP="009502FC">
            <w:pPr>
              <w:suppressAutoHyphens/>
              <w:bidi/>
              <w:jc w:val="center"/>
              <w:rPr>
                <w:b/>
                <w:bCs/>
                <w:sz w:val="18"/>
                <w:szCs w:val="18"/>
                <w:lang w:eastAsia="en-CA"/>
              </w:rPr>
            </w:pPr>
            <w:r>
              <w:rPr>
                <w:rFonts w:hint="cs"/>
                <w:b/>
                <w:bCs/>
                <w:sz w:val="18"/>
                <w:szCs w:val="18"/>
                <w:rtl/>
                <w:lang w:eastAsia="en-CA"/>
              </w:rPr>
              <w:t>مجال العمل</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14:paraId="6E1A422E" w14:textId="137EB444" w:rsidR="009502FC" w:rsidRPr="00076085" w:rsidRDefault="00353261" w:rsidP="009502FC">
            <w:pPr>
              <w:suppressAutoHyphens/>
              <w:bidi/>
              <w:jc w:val="center"/>
              <w:rPr>
                <w:b/>
                <w:bCs/>
                <w:sz w:val="18"/>
                <w:szCs w:val="18"/>
                <w:lang w:eastAsia="en-CA"/>
              </w:rPr>
            </w:pPr>
            <w:r w:rsidRPr="00076085">
              <w:rPr>
                <w:rFonts w:asciiTheme="majorBidi" w:hAnsiTheme="majorBidi"/>
                <w:b/>
                <w:bCs/>
                <w:sz w:val="18"/>
                <w:szCs w:val="18"/>
                <w:rtl/>
              </w:rPr>
              <w:t>خطة إدارة إزالة المواد الهيدروكلوروفلوروكربونية</w:t>
            </w:r>
          </w:p>
        </w:tc>
        <w:tc>
          <w:tcPr>
            <w:tcW w:w="408" w:type="pct"/>
            <w:tcBorders>
              <w:top w:val="single" w:sz="4" w:space="0" w:color="auto"/>
              <w:left w:val="nil"/>
              <w:bottom w:val="single" w:sz="4" w:space="0" w:color="auto"/>
              <w:right w:val="single" w:sz="4" w:space="0" w:color="auto"/>
            </w:tcBorders>
            <w:shd w:val="clear" w:color="auto" w:fill="auto"/>
            <w:vAlign w:val="center"/>
          </w:tcPr>
          <w:p w14:paraId="0069D195" w14:textId="77777777" w:rsidR="009502FC" w:rsidRPr="000A4838" w:rsidRDefault="009502FC" w:rsidP="00357EDC">
            <w:pPr>
              <w:suppressAutoHyphens/>
              <w:jc w:val="center"/>
              <w:rPr>
                <w:b/>
                <w:bCs/>
                <w:sz w:val="18"/>
                <w:szCs w:val="18"/>
                <w:lang w:eastAsia="en-CA"/>
              </w:rPr>
            </w:pPr>
          </w:p>
        </w:tc>
        <w:tc>
          <w:tcPr>
            <w:tcW w:w="403" w:type="pct"/>
            <w:tcBorders>
              <w:top w:val="single" w:sz="4" w:space="0" w:color="auto"/>
              <w:left w:val="nil"/>
              <w:bottom w:val="single" w:sz="4" w:space="0" w:color="auto"/>
              <w:right w:val="single" w:sz="4" w:space="0" w:color="auto"/>
            </w:tcBorders>
          </w:tcPr>
          <w:p w14:paraId="4E92ADA9" w14:textId="77777777" w:rsidR="009502FC" w:rsidRDefault="00006026" w:rsidP="00357EDC">
            <w:pPr>
              <w:suppressAutoHyphens/>
              <w:jc w:val="center"/>
              <w:rPr>
                <w:b/>
                <w:bCs/>
                <w:sz w:val="18"/>
                <w:szCs w:val="18"/>
                <w:rtl/>
                <w:lang w:eastAsia="en-CA" w:bidi="ar-EG"/>
              </w:rPr>
            </w:pPr>
            <w:r>
              <w:rPr>
                <w:rFonts w:hint="cs"/>
                <w:b/>
                <w:bCs/>
                <w:sz w:val="18"/>
                <w:szCs w:val="18"/>
                <w:rtl/>
                <w:lang w:eastAsia="en-CA" w:bidi="ar-EG"/>
              </w:rPr>
              <w:t>خطة إدارة إزالة المواد الهيدروفلوروكلوروكربونية</w:t>
            </w:r>
          </w:p>
          <w:p w14:paraId="7699DFC6" w14:textId="1607C792" w:rsidR="00006026" w:rsidRPr="000A4838" w:rsidRDefault="00006026" w:rsidP="00357EDC">
            <w:pPr>
              <w:suppressAutoHyphens/>
              <w:jc w:val="center"/>
              <w:rPr>
                <w:b/>
                <w:bCs/>
                <w:sz w:val="18"/>
                <w:szCs w:val="18"/>
                <w:rtl/>
                <w:lang w:eastAsia="en-CA" w:bidi="ar-EG"/>
              </w:rPr>
            </w:pPr>
            <w:r>
              <w:rPr>
                <w:rFonts w:hint="cs"/>
                <w:b/>
                <w:bCs/>
                <w:sz w:val="18"/>
                <w:szCs w:val="18"/>
                <w:rtl/>
                <w:lang w:eastAsia="en-CA" w:bidi="ar-EG"/>
              </w:rPr>
              <w:t>المرحلة الثالثة</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2A93F0" w14:textId="7B06D5B0" w:rsidR="009502FC" w:rsidRPr="00076085" w:rsidRDefault="00076085" w:rsidP="009502FC">
            <w:pPr>
              <w:suppressAutoHyphens/>
              <w:bidi/>
              <w:jc w:val="center"/>
              <w:rPr>
                <w:b/>
                <w:bCs/>
                <w:sz w:val="18"/>
                <w:szCs w:val="18"/>
                <w:lang w:eastAsia="en-CA"/>
              </w:rPr>
            </w:pPr>
            <w:r w:rsidRPr="00076085">
              <w:rPr>
                <w:rFonts w:asciiTheme="majorBidi" w:hAnsiTheme="majorBidi" w:hint="cs"/>
                <w:b/>
                <w:bCs/>
                <w:sz w:val="18"/>
                <w:szCs w:val="18"/>
                <w:rtl/>
              </w:rPr>
              <w:t xml:space="preserve">خطة </w:t>
            </w:r>
            <w:r w:rsidRPr="00076085">
              <w:rPr>
                <w:rFonts w:asciiTheme="majorBidi" w:hAnsiTheme="majorBidi"/>
                <w:b/>
                <w:bCs/>
                <w:sz w:val="18"/>
                <w:szCs w:val="18"/>
                <w:rtl/>
              </w:rPr>
              <w:t xml:space="preserve">تنفيذ </w:t>
            </w:r>
            <w:r w:rsidRPr="00076085">
              <w:rPr>
                <w:rFonts w:asciiTheme="majorBidi" w:hAnsiTheme="majorBidi"/>
                <w:b/>
                <w:bCs/>
                <w:sz w:val="18"/>
                <w:szCs w:val="18"/>
                <w:rtl/>
                <w:lang w:bidi="ar-SA"/>
              </w:rPr>
              <w:t>تعديل كيغالي للخفض التدريجي للمواد الهيدروفلوروكربونية</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647A1A5A" w14:textId="77777777" w:rsidR="009502FC" w:rsidRPr="000A4838" w:rsidRDefault="009502FC" w:rsidP="00357EDC">
            <w:pPr>
              <w:suppressAutoHyphens/>
              <w:jc w:val="center"/>
              <w:rPr>
                <w:b/>
                <w:bCs/>
                <w:sz w:val="18"/>
                <w:szCs w:val="18"/>
                <w:lang w:eastAsia="en-CA"/>
              </w:rPr>
            </w:pPr>
          </w:p>
        </w:tc>
        <w:tc>
          <w:tcPr>
            <w:tcW w:w="4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51E96E" w14:textId="2A826D6C" w:rsidR="009502FC" w:rsidRPr="000A4838" w:rsidRDefault="00006026" w:rsidP="00357EDC">
            <w:pPr>
              <w:suppressAutoHyphens/>
              <w:jc w:val="center"/>
              <w:rPr>
                <w:b/>
                <w:bCs/>
                <w:sz w:val="18"/>
                <w:szCs w:val="18"/>
                <w:lang w:eastAsia="en-CA"/>
              </w:rPr>
            </w:pPr>
            <w:r>
              <w:rPr>
                <w:rFonts w:hint="cs"/>
                <w:b/>
                <w:bCs/>
                <w:sz w:val="18"/>
                <w:szCs w:val="18"/>
                <w:rtl/>
                <w:lang w:eastAsia="en-CA"/>
              </w:rPr>
              <w:t>التكلفة المجمَّعة</w:t>
            </w:r>
          </w:p>
        </w:tc>
      </w:tr>
      <w:tr w:rsidR="00006026" w:rsidRPr="000A4838" w14:paraId="56E72A6D" w14:textId="77777777" w:rsidTr="009502FC">
        <w:trPr>
          <w:trHeight w:val="227"/>
          <w:tblHeader/>
        </w:trPr>
        <w:tc>
          <w:tcPr>
            <w:tcW w:w="98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0EBB71" w14:textId="77777777" w:rsidR="009502FC" w:rsidRPr="000A4838" w:rsidRDefault="009502FC" w:rsidP="009502FC">
            <w:pPr>
              <w:suppressAutoHyphens/>
              <w:bidi/>
              <w:jc w:val="left"/>
              <w:rPr>
                <w:b/>
                <w:bCs/>
                <w:sz w:val="18"/>
                <w:szCs w:val="18"/>
                <w:lang w:eastAsia="en-CA"/>
              </w:rPr>
            </w:pPr>
          </w:p>
        </w:tc>
        <w:tc>
          <w:tcPr>
            <w:tcW w:w="1178" w:type="pct"/>
            <w:tcBorders>
              <w:top w:val="nil"/>
              <w:left w:val="nil"/>
              <w:bottom w:val="single" w:sz="4" w:space="0" w:color="auto"/>
              <w:right w:val="single" w:sz="4" w:space="0" w:color="auto"/>
            </w:tcBorders>
            <w:shd w:val="clear" w:color="auto" w:fill="auto"/>
            <w:vAlign w:val="center"/>
            <w:hideMark/>
          </w:tcPr>
          <w:p w14:paraId="4039B74A" w14:textId="1F0531DD" w:rsidR="009502FC" w:rsidRPr="000A4838" w:rsidRDefault="00353261" w:rsidP="009502FC">
            <w:pPr>
              <w:suppressAutoHyphens/>
              <w:bidi/>
              <w:jc w:val="center"/>
              <w:rPr>
                <w:b/>
                <w:bCs/>
                <w:sz w:val="18"/>
                <w:szCs w:val="18"/>
                <w:lang w:eastAsia="en-CA" w:bidi="ar-EG"/>
              </w:rPr>
            </w:pPr>
            <w:r>
              <w:rPr>
                <w:rFonts w:hint="cs"/>
                <w:b/>
                <w:bCs/>
                <w:sz w:val="18"/>
                <w:szCs w:val="18"/>
                <w:rtl/>
                <w:lang w:eastAsia="en-CA" w:bidi="ar-EG"/>
              </w:rPr>
              <w:t>النشاط</w:t>
            </w:r>
          </w:p>
        </w:tc>
        <w:tc>
          <w:tcPr>
            <w:tcW w:w="408" w:type="pct"/>
            <w:tcBorders>
              <w:top w:val="nil"/>
              <w:left w:val="nil"/>
              <w:bottom w:val="single" w:sz="4" w:space="0" w:color="auto"/>
              <w:right w:val="single" w:sz="4" w:space="0" w:color="auto"/>
            </w:tcBorders>
            <w:shd w:val="clear" w:color="auto" w:fill="auto"/>
            <w:vAlign w:val="center"/>
            <w:hideMark/>
          </w:tcPr>
          <w:p w14:paraId="0139788A" w14:textId="2B264A14" w:rsidR="009502FC" w:rsidRPr="000A4838" w:rsidRDefault="00076085" w:rsidP="00357EDC">
            <w:pPr>
              <w:suppressAutoHyphens/>
              <w:jc w:val="center"/>
              <w:rPr>
                <w:b/>
                <w:bCs/>
                <w:sz w:val="18"/>
                <w:szCs w:val="18"/>
                <w:lang w:eastAsia="en-CA"/>
              </w:rPr>
            </w:pPr>
            <w:r>
              <w:rPr>
                <w:rFonts w:hint="cs"/>
                <w:b/>
                <w:bCs/>
                <w:sz w:val="18"/>
                <w:szCs w:val="18"/>
                <w:rtl/>
                <w:lang w:eastAsia="en-CA"/>
              </w:rPr>
              <w:t>التكلفة</w:t>
            </w:r>
          </w:p>
        </w:tc>
        <w:tc>
          <w:tcPr>
            <w:tcW w:w="403" w:type="pct"/>
            <w:tcBorders>
              <w:top w:val="single" w:sz="4" w:space="0" w:color="auto"/>
              <w:left w:val="nil"/>
              <w:bottom w:val="single" w:sz="4" w:space="0" w:color="auto"/>
              <w:right w:val="single" w:sz="4" w:space="0" w:color="auto"/>
            </w:tcBorders>
          </w:tcPr>
          <w:p w14:paraId="14D1F3C4" w14:textId="1AF9BFCD" w:rsidR="009502FC" w:rsidRPr="000A4838" w:rsidRDefault="00076085" w:rsidP="00357EDC">
            <w:pPr>
              <w:suppressAutoHyphens/>
              <w:jc w:val="center"/>
              <w:rPr>
                <w:b/>
                <w:bCs/>
                <w:sz w:val="18"/>
                <w:szCs w:val="18"/>
                <w:lang w:eastAsia="en-CA"/>
              </w:rPr>
            </w:pPr>
            <w:r>
              <w:rPr>
                <w:rFonts w:hint="cs"/>
                <w:b/>
                <w:bCs/>
                <w:sz w:val="18"/>
                <w:szCs w:val="18"/>
                <w:rtl/>
                <w:lang w:eastAsia="en-CA"/>
              </w:rPr>
              <w:t>التكلفة المقدرة</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81716E" w14:textId="4D7AA182" w:rsidR="009502FC" w:rsidRPr="000A4838" w:rsidRDefault="00353261" w:rsidP="009502FC">
            <w:pPr>
              <w:suppressAutoHyphens/>
              <w:bidi/>
              <w:jc w:val="center"/>
              <w:rPr>
                <w:b/>
                <w:bCs/>
                <w:sz w:val="18"/>
                <w:szCs w:val="18"/>
                <w:lang w:eastAsia="en-CA"/>
              </w:rPr>
            </w:pPr>
            <w:r>
              <w:rPr>
                <w:rFonts w:hint="cs"/>
                <w:b/>
                <w:bCs/>
                <w:sz w:val="18"/>
                <w:szCs w:val="18"/>
                <w:rtl/>
                <w:lang w:eastAsia="en-CA"/>
              </w:rPr>
              <w:t>النشاط</w:t>
            </w:r>
          </w:p>
        </w:tc>
        <w:tc>
          <w:tcPr>
            <w:tcW w:w="407" w:type="pct"/>
            <w:tcBorders>
              <w:top w:val="nil"/>
              <w:left w:val="nil"/>
              <w:bottom w:val="single" w:sz="4" w:space="0" w:color="auto"/>
              <w:right w:val="single" w:sz="4" w:space="0" w:color="auto"/>
            </w:tcBorders>
            <w:shd w:val="clear" w:color="auto" w:fill="auto"/>
            <w:vAlign w:val="center"/>
            <w:hideMark/>
          </w:tcPr>
          <w:p w14:paraId="61E97C63" w14:textId="03EFA974" w:rsidR="009502FC" w:rsidRPr="000A4838" w:rsidRDefault="00977679" w:rsidP="00357EDC">
            <w:pPr>
              <w:suppressAutoHyphens/>
              <w:jc w:val="center"/>
              <w:rPr>
                <w:b/>
                <w:bCs/>
                <w:sz w:val="18"/>
                <w:szCs w:val="18"/>
                <w:lang w:eastAsia="en-CA"/>
              </w:rPr>
            </w:pPr>
            <w:r>
              <w:rPr>
                <w:rFonts w:hint="cs"/>
                <w:b/>
                <w:bCs/>
                <w:sz w:val="18"/>
                <w:szCs w:val="18"/>
                <w:rtl/>
                <w:lang w:eastAsia="en-CA"/>
              </w:rPr>
              <w:t>التكلفة</w:t>
            </w:r>
          </w:p>
        </w:tc>
        <w:tc>
          <w:tcPr>
            <w:tcW w:w="45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55C804" w14:textId="77777777" w:rsidR="009502FC" w:rsidRPr="000A4838" w:rsidRDefault="009502FC" w:rsidP="00357EDC">
            <w:pPr>
              <w:suppressAutoHyphens/>
              <w:jc w:val="left"/>
              <w:rPr>
                <w:b/>
                <w:bCs/>
                <w:sz w:val="18"/>
                <w:szCs w:val="18"/>
                <w:lang w:eastAsia="en-CA"/>
              </w:rPr>
            </w:pPr>
          </w:p>
        </w:tc>
      </w:tr>
      <w:tr w:rsidR="00006026" w:rsidRPr="000A4838" w14:paraId="2830CCAA"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7D5383CA" w14:textId="3F803BE0" w:rsidR="00353261" w:rsidRPr="000A4838" w:rsidRDefault="00353261" w:rsidP="00353261">
            <w:pPr>
              <w:suppressAutoHyphens/>
              <w:bidi/>
              <w:jc w:val="left"/>
              <w:rPr>
                <w:sz w:val="18"/>
                <w:szCs w:val="18"/>
                <w:lang w:eastAsia="en-CA"/>
              </w:rPr>
            </w:pPr>
            <w:r w:rsidRPr="00085E9B">
              <w:rPr>
                <w:rFonts w:asciiTheme="majorBidi" w:hAnsiTheme="majorBidi"/>
                <w:rtl/>
              </w:rPr>
              <w:t>دعم الجمعيات</w:t>
            </w:r>
          </w:p>
        </w:tc>
        <w:tc>
          <w:tcPr>
            <w:tcW w:w="1178" w:type="pct"/>
            <w:tcBorders>
              <w:top w:val="nil"/>
              <w:left w:val="nil"/>
              <w:bottom w:val="single" w:sz="4" w:space="0" w:color="auto"/>
              <w:right w:val="single" w:sz="4" w:space="0" w:color="auto"/>
            </w:tcBorders>
            <w:shd w:val="clear" w:color="auto" w:fill="auto"/>
          </w:tcPr>
          <w:p w14:paraId="07F3E7AE" w14:textId="77777777" w:rsidR="00353261" w:rsidRPr="000A4838" w:rsidRDefault="00353261" w:rsidP="00353261">
            <w:pPr>
              <w:suppressAutoHyphens/>
              <w:bidi/>
              <w:jc w:val="left"/>
              <w:rPr>
                <w:sz w:val="18"/>
                <w:szCs w:val="18"/>
                <w:lang w:eastAsia="en-CA"/>
              </w:rPr>
            </w:pPr>
            <w:r w:rsidRPr="000A4838">
              <w:rPr>
                <w:sz w:val="18"/>
                <w:szCs w:val="18"/>
                <w:lang w:eastAsia="en-CA"/>
              </w:rPr>
              <w:t>`</w:t>
            </w:r>
          </w:p>
        </w:tc>
        <w:tc>
          <w:tcPr>
            <w:tcW w:w="408" w:type="pct"/>
            <w:tcBorders>
              <w:top w:val="nil"/>
              <w:left w:val="nil"/>
              <w:bottom w:val="single" w:sz="4" w:space="0" w:color="auto"/>
              <w:right w:val="single" w:sz="4" w:space="0" w:color="auto"/>
            </w:tcBorders>
            <w:shd w:val="clear" w:color="auto" w:fill="auto"/>
          </w:tcPr>
          <w:p w14:paraId="330BA51A" w14:textId="77777777" w:rsidR="00353261" w:rsidRPr="000A4838" w:rsidRDefault="00353261" w:rsidP="00353261">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60C99456" w14:textId="77777777" w:rsidR="00353261" w:rsidRPr="000A4838" w:rsidRDefault="00353261" w:rsidP="00353261">
            <w:pPr>
              <w:suppressAutoHyphens/>
              <w:jc w:val="right"/>
              <w:rPr>
                <w:sz w:val="18"/>
                <w:szCs w:val="18"/>
                <w:lang w:eastAsia="en-CA"/>
              </w:rPr>
            </w:pPr>
            <w:r w:rsidRPr="000A4838">
              <w:rPr>
                <w:sz w:val="18"/>
                <w:szCs w:val="18"/>
                <w:lang w:eastAsia="en-CA"/>
              </w:rPr>
              <w:t>100,000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304C826E" w14:textId="48A6C47A" w:rsidR="00353261" w:rsidRPr="000A4838" w:rsidRDefault="00B632B4" w:rsidP="00353261">
            <w:pPr>
              <w:suppressAutoHyphens/>
              <w:bidi/>
              <w:jc w:val="left"/>
              <w:rPr>
                <w:sz w:val="18"/>
                <w:szCs w:val="18"/>
                <w:lang w:eastAsia="en-CA"/>
              </w:rPr>
            </w:pPr>
            <w:r w:rsidRPr="00602E1C">
              <w:rPr>
                <w:rFonts w:asciiTheme="majorBidi" w:hAnsiTheme="majorBidi"/>
                <w:rtl/>
              </w:rPr>
              <w:t xml:space="preserve">دعم جمعيات الصناعة في </w:t>
            </w:r>
            <w:r w:rsidR="002F1B75">
              <w:rPr>
                <w:rFonts w:asciiTheme="majorBidi" w:hAnsiTheme="majorBidi" w:hint="cs"/>
                <w:rtl/>
              </w:rPr>
              <w:t xml:space="preserve">مجالي </w:t>
            </w:r>
            <w:r w:rsidRPr="00602E1C">
              <w:rPr>
                <w:rFonts w:asciiTheme="majorBidi" w:hAnsiTheme="majorBidi"/>
                <w:rtl/>
              </w:rPr>
              <w:t>التبريد وتكييف الهواء</w:t>
            </w:r>
          </w:p>
        </w:tc>
        <w:tc>
          <w:tcPr>
            <w:tcW w:w="407" w:type="pct"/>
            <w:tcBorders>
              <w:top w:val="nil"/>
              <w:left w:val="nil"/>
              <w:bottom w:val="single" w:sz="4" w:space="0" w:color="auto"/>
              <w:right w:val="single" w:sz="4" w:space="0" w:color="auto"/>
            </w:tcBorders>
            <w:shd w:val="clear" w:color="auto" w:fill="auto"/>
          </w:tcPr>
          <w:p w14:paraId="023491FA" w14:textId="77777777" w:rsidR="00353261" w:rsidRPr="000A4838" w:rsidRDefault="00353261" w:rsidP="00353261">
            <w:pPr>
              <w:suppressAutoHyphens/>
              <w:jc w:val="right"/>
              <w:rPr>
                <w:sz w:val="18"/>
                <w:szCs w:val="18"/>
                <w:lang w:eastAsia="en-CA"/>
              </w:rPr>
            </w:pPr>
            <w:r w:rsidRPr="000A4838">
              <w:rPr>
                <w:sz w:val="18"/>
                <w:szCs w:val="18"/>
                <w:lang w:eastAsia="en-CA"/>
              </w:rPr>
              <w:t>20,000</w:t>
            </w:r>
          </w:p>
        </w:tc>
        <w:tc>
          <w:tcPr>
            <w:tcW w:w="456" w:type="pct"/>
            <w:tcBorders>
              <w:top w:val="nil"/>
              <w:left w:val="nil"/>
              <w:bottom w:val="single" w:sz="4" w:space="0" w:color="auto"/>
              <w:right w:val="single" w:sz="4" w:space="0" w:color="auto"/>
            </w:tcBorders>
            <w:shd w:val="clear" w:color="auto" w:fill="auto"/>
          </w:tcPr>
          <w:p w14:paraId="35D0D965" w14:textId="77777777" w:rsidR="00353261" w:rsidRPr="000A4838" w:rsidRDefault="00353261" w:rsidP="00353261">
            <w:pPr>
              <w:suppressAutoHyphens/>
              <w:jc w:val="right"/>
              <w:rPr>
                <w:sz w:val="18"/>
                <w:szCs w:val="18"/>
                <w:lang w:eastAsia="en-CA"/>
              </w:rPr>
            </w:pPr>
            <w:r w:rsidRPr="000A4838">
              <w:rPr>
                <w:sz w:val="18"/>
                <w:szCs w:val="18"/>
                <w:lang w:eastAsia="en-CA"/>
              </w:rPr>
              <w:t>120,000</w:t>
            </w:r>
          </w:p>
        </w:tc>
      </w:tr>
      <w:tr w:rsidR="00006026" w:rsidRPr="000A4838" w14:paraId="590E6BC4"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73285F7C" w14:textId="6C02B6C9" w:rsidR="00353261" w:rsidRPr="000A4838" w:rsidRDefault="00353261" w:rsidP="00353261">
            <w:pPr>
              <w:suppressAutoHyphens/>
              <w:bidi/>
              <w:jc w:val="left"/>
              <w:rPr>
                <w:sz w:val="18"/>
                <w:szCs w:val="18"/>
                <w:lang w:eastAsia="en-CA"/>
              </w:rPr>
            </w:pPr>
            <w:r w:rsidRPr="00085E9B">
              <w:rPr>
                <w:rFonts w:asciiTheme="majorBidi" w:hAnsiTheme="majorBidi"/>
                <w:rtl/>
              </w:rPr>
              <w:t>توفير الأدوات</w:t>
            </w:r>
          </w:p>
        </w:tc>
        <w:tc>
          <w:tcPr>
            <w:tcW w:w="1178" w:type="pct"/>
            <w:tcBorders>
              <w:top w:val="nil"/>
              <w:left w:val="nil"/>
              <w:bottom w:val="single" w:sz="4" w:space="0" w:color="auto"/>
              <w:right w:val="single" w:sz="4" w:space="0" w:color="auto"/>
            </w:tcBorders>
            <w:shd w:val="clear" w:color="auto" w:fill="D9D9D9" w:themeFill="background1" w:themeFillShade="D9"/>
          </w:tcPr>
          <w:p w14:paraId="6EE40E0E" w14:textId="77777777" w:rsidR="00353261" w:rsidRPr="000A4838" w:rsidRDefault="00353261" w:rsidP="00353261">
            <w:pPr>
              <w:suppressAutoHyphens/>
              <w:bidi/>
              <w:jc w:val="left"/>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3DFC3296" w14:textId="77777777" w:rsidR="00353261" w:rsidRPr="000A4838" w:rsidRDefault="00353261" w:rsidP="00353261">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0F2D75F1" w14:textId="77777777" w:rsidR="00353261" w:rsidRPr="000A4838" w:rsidRDefault="00353261" w:rsidP="00353261">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5E126309" w14:textId="5205B727" w:rsidR="00353261" w:rsidRPr="000A4838" w:rsidRDefault="00B632B4" w:rsidP="00353261">
            <w:pPr>
              <w:suppressAutoHyphens/>
              <w:bidi/>
              <w:jc w:val="left"/>
              <w:rPr>
                <w:sz w:val="18"/>
                <w:szCs w:val="18"/>
                <w:lang w:eastAsia="en-CA"/>
              </w:rPr>
            </w:pPr>
            <w:r w:rsidRPr="00602E1C">
              <w:rPr>
                <w:rFonts w:asciiTheme="majorBidi" w:hAnsiTheme="majorBidi"/>
                <w:rtl/>
              </w:rPr>
              <w:t xml:space="preserve">توفير الأدوات للتدريب على التبريد وتكييف </w:t>
            </w:r>
            <w:r w:rsidR="002F1B75">
              <w:rPr>
                <w:rFonts w:asciiTheme="majorBidi" w:hAnsiTheme="majorBidi" w:hint="cs"/>
                <w:rtl/>
              </w:rPr>
              <w:t xml:space="preserve">الهواء </w:t>
            </w:r>
            <w:r w:rsidRPr="00602E1C">
              <w:rPr>
                <w:rFonts w:asciiTheme="majorBidi" w:hAnsiTheme="majorBidi"/>
                <w:rtl/>
              </w:rPr>
              <w:t xml:space="preserve">وتكييف هواء </w:t>
            </w:r>
            <w:r w:rsidR="002F1B75">
              <w:rPr>
                <w:rFonts w:asciiTheme="majorBidi" w:hAnsiTheme="majorBidi" w:hint="cs"/>
                <w:rtl/>
              </w:rPr>
              <w:t>السيارات</w:t>
            </w:r>
          </w:p>
        </w:tc>
        <w:tc>
          <w:tcPr>
            <w:tcW w:w="407" w:type="pct"/>
            <w:tcBorders>
              <w:top w:val="nil"/>
              <w:left w:val="nil"/>
              <w:bottom w:val="single" w:sz="4" w:space="0" w:color="auto"/>
              <w:right w:val="single" w:sz="4" w:space="0" w:color="auto"/>
            </w:tcBorders>
            <w:shd w:val="clear" w:color="auto" w:fill="auto"/>
          </w:tcPr>
          <w:p w14:paraId="026E2ADD" w14:textId="77777777" w:rsidR="00353261" w:rsidRPr="000A4838" w:rsidRDefault="00353261" w:rsidP="00353261">
            <w:pPr>
              <w:suppressAutoHyphens/>
              <w:jc w:val="right"/>
              <w:rPr>
                <w:sz w:val="18"/>
                <w:szCs w:val="18"/>
                <w:lang w:eastAsia="en-CA"/>
              </w:rPr>
            </w:pPr>
            <w:r w:rsidRPr="000A4838">
              <w:rPr>
                <w:sz w:val="18"/>
                <w:szCs w:val="18"/>
                <w:lang w:eastAsia="en-CA"/>
              </w:rPr>
              <w:t>40,000</w:t>
            </w:r>
          </w:p>
        </w:tc>
        <w:tc>
          <w:tcPr>
            <w:tcW w:w="456" w:type="pct"/>
            <w:tcBorders>
              <w:top w:val="nil"/>
              <w:left w:val="nil"/>
              <w:bottom w:val="single" w:sz="4" w:space="0" w:color="auto"/>
              <w:right w:val="single" w:sz="4" w:space="0" w:color="auto"/>
            </w:tcBorders>
            <w:shd w:val="clear" w:color="auto" w:fill="auto"/>
          </w:tcPr>
          <w:p w14:paraId="576F048D" w14:textId="77777777" w:rsidR="00353261" w:rsidRPr="000A4838" w:rsidRDefault="00353261" w:rsidP="00353261">
            <w:pPr>
              <w:suppressAutoHyphens/>
              <w:jc w:val="right"/>
              <w:rPr>
                <w:sz w:val="18"/>
                <w:szCs w:val="18"/>
                <w:lang w:eastAsia="en-CA"/>
              </w:rPr>
            </w:pPr>
            <w:r w:rsidRPr="000A4838">
              <w:rPr>
                <w:sz w:val="18"/>
                <w:szCs w:val="18"/>
                <w:lang w:eastAsia="en-CA"/>
              </w:rPr>
              <w:t>40,000</w:t>
            </w:r>
          </w:p>
        </w:tc>
      </w:tr>
      <w:tr w:rsidR="00006026" w:rsidRPr="000A4838" w14:paraId="7E38FDC6"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1949272E" w14:textId="78A4C7C7" w:rsidR="00353261" w:rsidRPr="000A4838" w:rsidRDefault="00353261" w:rsidP="00353261">
            <w:pPr>
              <w:suppressAutoHyphens/>
              <w:bidi/>
              <w:jc w:val="left"/>
              <w:rPr>
                <w:sz w:val="18"/>
                <w:szCs w:val="18"/>
                <w:lang w:eastAsia="en-CA"/>
              </w:rPr>
            </w:pPr>
            <w:r w:rsidRPr="00085E9B">
              <w:rPr>
                <w:rFonts w:asciiTheme="majorBidi" w:hAnsiTheme="majorBidi"/>
                <w:rtl/>
              </w:rPr>
              <w:t>تدريب فنيي التبريد</w:t>
            </w:r>
          </w:p>
        </w:tc>
        <w:tc>
          <w:tcPr>
            <w:tcW w:w="1178" w:type="pct"/>
            <w:tcBorders>
              <w:top w:val="nil"/>
              <w:left w:val="nil"/>
              <w:bottom w:val="single" w:sz="4" w:space="0" w:color="auto"/>
              <w:right w:val="single" w:sz="4" w:space="0" w:color="auto"/>
            </w:tcBorders>
            <w:shd w:val="clear" w:color="auto" w:fill="D9D9D9" w:themeFill="background1" w:themeFillShade="D9"/>
          </w:tcPr>
          <w:p w14:paraId="2670D58C" w14:textId="77777777" w:rsidR="00353261" w:rsidRPr="000A4838" w:rsidRDefault="00353261" w:rsidP="00353261">
            <w:pPr>
              <w:suppressAutoHyphens/>
              <w:bidi/>
              <w:jc w:val="left"/>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51BD1A6C" w14:textId="77777777" w:rsidR="00353261" w:rsidRPr="000A4838" w:rsidRDefault="00353261" w:rsidP="00353261">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5EAB94C6" w14:textId="77777777" w:rsidR="00353261" w:rsidRPr="000A4838" w:rsidRDefault="00353261" w:rsidP="00353261">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77774D36" w14:textId="1367B0DB" w:rsidR="00353261" w:rsidRPr="00B632B4" w:rsidRDefault="00760CA4" w:rsidP="00B632B4">
            <w:pPr>
              <w:bidi/>
              <w:spacing w:after="240" w:line="360" w:lineRule="auto"/>
              <w:rPr>
                <w:rFonts w:asciiTheme="majorBidi" w:hAnsiTheme="majorBidi"/>
              </w:rPr>
            </w:pPr>
            <w:r>
              <w:rPr>
                <w:rFonts w:asciiTheme="majorBidi" w:hAnsiTheme="majorBidi" w:hint="cs"/>
                <w:rtl/>
              </w:rPr>
              <w:t xml:space="preserve"> عقد</w:t>
            </w:r>
            <w:r w:rsidRPr="00602E1C">
              <w:rPr>
                <w:rFonts w:asciiTheme="majorBidi" w:hAnsiTheme="majorBidi"/>
                <w:rtl/>
              </w:rPr>
              <w:t>20</w:t>
            </w:r>
            <w:r w:rsidR="00B632B4" w:rsidRPr="00602E1C">
              <w:rPr>
                <w:rFonts w:asciiTheme="majorBidi" w:hAnsiTheme="majorBidi"/>
              </w:rPr>
              <w:t xml:space="preserve"> </w:t>
            </w:r>
            <w:r w:rsidR="00B632B4" w:rsidRPr="00602E1C">
              <w:rPr>
                <w:rFonts w:asciiTheme="majorBidi" w:hAnsiTheme="majorBidi"/>
                <w:rtl/>
              </w:rPr>
              <w:t>دورة تدريبية لعدد 920 فنيا</w:t>
            </w:r>
          </w:p>
        </w:tc>
        <w:tc>
          <w:tcPr>
            <w:tcW w:w="407" w:type="pct"/>
            <w:tcBorders>
              <w:top w:val="nil"/>
              <w:left w:val="nil"/>
              <w:bottom w:val="single" w:sz="4" w:space="0" w:color="auto"/>
              <w:right w:val="single" w:sz="4" w:space="0" w:color="auto"/>
            </w:tcBorders>
            <w:shd w:val="clear" w:color="auto" w:fill="auto"/>
          </w:tcPr>
          <w:p w14:paraId="36DA164A" w14:textId="77777777" w:rsidR="00353261" w:rsidRPr="000A4838" w:rsidRDefault="00353261" w:rsidP="00353261">
            <w:pPr>
              <w:suppressAutoHyphens/>
              <w:jc w:val="right"/>
              <w:rPr>
                <w:sz w:val="18"/>
                <w:szCs w:val="18"/>
                <w:lang w:eastAsia="en-CA"/>
              </w:rPr>
            </w:pPr>
            <w:r w:rsidRPr="000A4838">
              <w:rPr>
                <w:sz w:val="18"/>
                <w:szCs w:val="18"/>
                <w:lang w:eastAsia="en-CA"/>
              </w:rPr>
              <w:t>168,000</w:t>
            </w:r>
          </w:p>
        </w:tc>
        <w:tc>
          <w:tcPr>
            <w:tcW w:w="456" w:type="pct"/>
            <w:tcBorders>
              <w:top w:val="nil"/>
              <w:left w:val="nil"/>
              <w:bottom w:val="single" w:sz="4" w:space="0" w:color="auto"/>
              <w:right w:val="single" w:sz="4" w:space="0" w:color="auto"/>
            </w:tcBorders>
            <w:shd w:val="clear" w:color="auto" w:fill="auto"/>
          </w:tcPr>
          <w:p w14:paraId="6795F085" w14:textId="77777777" w:rsidR="00353261" w:rsidRPr="000A4838" w:rsidRDefault="00353261" w:rsidP="00353261">
            <w:pPr>
              <w:suppressAutoHyphens/>
              <w:jc w:val="right"/>
              <w:rPr>
                <w:sz w:val="18"/>
                <w:szCs w:val="18"/>
                <w:lang w:eastAsia="en-CA"/>
              </w:rPr>
            </w:pPr>
            <w:r w:rsidRPr="000A4838">
              <w:rPr>
                <w:sz w:val="18"/>
                <w:szCs w:val="18"/>
                <w:lang w:eastAsia="en-CA"/>
              </w:rPr>
              <w:t>168,000</w:t>
            </w:r>
          </w:p>
        </w:tc>
      </w:tr>
      <w:tr w:rsidR="00006026" w:rsidRPr="000A4838" w14:paraId="65DAEB7A"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6B6C7E80" w14:textId="51737E34" w:rsidR="00B632B4" w:rsidRPr="000A4838" w:rsidRDefault="00B632B4" w:rsidP="00B632B4">
            <w:pPr>
              <w:suppressAutoHyphens/>
              <w:bidi/>
              <w:jc w:val="left"/>
              <w:rPr>
                <w:sz w:val="18"/>
                <w:szCs w:val="18"/>
                <w:lang w:eastAsia="en-CA"/>
              </w:rPr>
            </w:pPr>
            <w:r w:rsidRPr="00085E9B">
              <w:rPr>
                <w:rFonts w:asciiTheme="majorBidi" w:hAnsiTheme="majorBidi"/>
                <w:rtl/>
              </w:rPr>
              <w:t>تدريب فنيي تكييف</w:t>
            </w:r>
            <w:r w:rsidR="00006026">
              <w:rPr>
                <w:rFonts w:asciiTheme="majorBidi" w:hAnsiTheme="majorBidi" w:hint="cs"/>
                <w:rtl/>
              </w:rPr>
              <w:t xml:space="preserve"> الهواء</w:t>
            </w:r>
          </w:p>
        </w:tc>
        <w:tc>
          <w:tcPr>
            <w:tcW w:w="1178" w:type="pct"/>
            <w:tcBorders>
              <w:top w:val="nil"/>
              <w:left w:val="nil"/>
              <w:bottom w:val="single" w:sz="4" w:space="0" w:color="auto"/>
              <w:right w:val="single" w:sz="4" w:space="0" w:color="auto"/>
            </w:tcBorders>
            <w:shd w:val="clear" w:color="auto" w:fill="auto"/>
          </w:tcPr>
          <w:p w14:paraId="3C3DF228" w14:textId="3B2ED77A" w:rsidR="00B632B4" w:rsidRPr="00353261" w:rsidRDefault="00B632B4" w:rsidP="00B632B4">
            <w:pPr>
              <w:bidi/>
              <w:spacing w:after="240" w:line="360" w:lineRule="auto"/>
              <w:rPr>
                <w:rFonts w:asciiTheme="majorBidi" w:hAnsiTheme="majorBidi"/>
              </w:rPr>
            </w:pPr>
            <w:r w:rsidRPr="00602E1C">
              <w:rPr>
                <w:rFonts w:asciiTheme="majorBidi" w:hAnsiTheme="majorBidi"/>
                <w:rtl/>
              </w:rPr>
              <w:t xml:space="preserve">تدريب 810 </w:t>
            </w:r>
            <w:r w:rsidR="00B67408">
              <w:rPr>
                <w:rFonts w:asciiTheme="majorBidi" w:hAnsiTheme="majorBidi" w:hint="cs"/>
                <w:rtl/>
              </w:rPr>
              <w:t>من ال</w:t>
            </w:r>
            <w:r w:rsidRPr="00602E1C">
              <w:rPr>
                <w:rFonts w:asciiTheme="majorBidi" w:hAnsiTheme="majorBidi"/>
                <w:rtl/>
              </w:rPr>
              <w:t>فنيين.</w:t>
            </w:r>
            <w:r w:rsidR="00B67408">
              <w:rPr>
                <w:rFonts w:asciiTheme="majorBidi" w:hAnsiTheme="majorBidi" w:hint="cs"/>
                <w:rtl/>
              </w:rPr>
              <w:t xml:space="preserve">، </w:t>
            </w:r>
            <w:r w:rsidRPr="00602E1C">
              <w:rPr>
                <w:rFonts w:asciiTheme="majorBidi" w:hAnsiTheme="majorBidi"/>
                <w:rtl/>
              </w:rPr>
              <w:t>17 ورشة عمل</w:t>
            </w:r>
          </w:p>
        </w:tc>
        <w:tc>
          <w:tcPr>
            <w:tcW w:w="408" w:type="pct"/>
            <w:tcBorders>
              <w:top w:val="nil"/>
              <w:left w:val="nil"/>
              <w:bottom w:val="single" w:sz="4" w:space="0" w:color="auto"/>
              <w:right w:val="single" w:sz="4" w:space="0" w:color="auto"/>
            </w:tcBorders>
            <w:shd w:val="clear" w:color="auto" w:fill="auto"/>
          </w:tcPr>
          <w:p w14:paraId="2F7FB389" w14:textId="77777777" w:rsidR="00B632B4" w:rsidRPr="000A4838" w:rsidRDefault="00B632B4" w:rsidP="00B632B4">
            <w:pPr>
              <w:suppressAutoHyphens/>
              <w:jc w:val="right"/>
              <w:rPr>
                <w:sz w:val="20"/>
                <w:lang w:eastAsia="en-CA"/>
              </w:rPr>
            </w:pPr>
            <w:r w:rsidRPr="000A4838">
              <w:rPr>
                <w:sz w:val="18"/>
                <w:szCs w:val="18"/>
                <w:lang w:eastAsia="en-CA"/>
              </w:rPr>
              <w:t>265,000</w:t>
            </w:r>
          </w:p>
        </w:tc>
        <w:tc>
          <w:tcPr>
            <w:tcW w:w="403" w:type="pct"/>
            <w:tcBorders>
              <w:top w:val="single" w:sz="4" w:space="0" w:color="auto"/>
              <w:left w:val="nil"/>
              <w:bottom w:val="single" w:sz="4" w:space="0" w:color="auto"/>
              <w:right w:val="single" w:sz="4" w:space="0" w:color="auto"/>
            </w:tcBorders>
          </w:tcPr>
          <w:p w14:paraId="511761CA" w14:textId="77777777" w:rsidR="00B632B4" w:rsidRPr="000A4838" w:rsidRDefault="00B632B4" w:rsidP="00B632B4">
            <w:pPr>
              <w:suppressAutoHyphens/>
              <w:jc w:val="right"/>
              <w:rPr>
                <w:sz w:val="18"/>
                <w:szCs w:val="18"/>
                <w:lang w:eastAsia="en-CA"/>
              </w:rPr>
            </w:pPr>
            <w:r w:rsidRPr="000A4838">
              <w:rPr>
                <w:sz w:val="18"/>
                <w:szCs w:val="18"/>
                <w:lang w:eastAsia="en-CA"/>
              </w:rPr>
              <w:t>318,000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90F661E" w14:textId="243FFE0D" w:rsidR="00B632B4" w:rsidRPr="000A4838" w:rsidRDefault="00C473B7" w:rsidP="00B632B4">
            <w:pPr>
              <w:suppressAutoHyphens/>
              <w:bidi/>
              <w:jc w:val="left"/>
              <w:rPr>
                <w:sz w:val="18"/>
                <w:szCs w:val="18"/>
                <w:lang w:eastAsia="en-CA"/>
              </w:rPr>
            </w:pPr>
            <w:r>
              <w:rPr>
                <w:rFonts w:asciiTheme="majorBidi" w:hAnsiTheme="majorBidi" w:hint="cs"/>
                <w:rtl/>
              </w:rPr>
              <w:t xml:space="preserve">عقد </w:t>
            </w:r>
            <w:r w:rsidR="00B632B4" w:rsidRPr="00F62E13">
              <w:rPr>
                <w:rFonts w:asciiTheme="majorBidi" w:hAnsiTheme="majorBidi"/>
                <w:rtl/>
              </w:rPr>
              <w:t>6</w:t>
            </w:r>
            <w:r w:rsidR="00B632B4" w:rsidRPr="00F62E13">
              <w:rPr>
                <w:rFonts w:asciiTheme="majorBidi" w:hAnsiTheme="majorBidi"/>
              </w:rPr>
              <w:t xml:space="preserve"> </w:t>
            </w:r>
            <w:r w:rsidR="00B632B4" w:rsidRPr="00F62E13">
              <w:rPr>
                <w:rFonts w:asciiTheme="majorBidi" w:hAnsiTheme="majorBidi"/>
                <w:rtl/>
              </w:rPr>
              <w:t>دورات تدريبية لعدد 125 فنيا</w:t>
            </w:r>
          </w:p>
        </w:tc>
        <w:tc>
          <w:tcPr>
            <w:tcW w:w="407" w:type="pct"/>
            <w:tcBorders>
              <w:top w:val="nil"/>
              <w:left w:val="nil"/>
              <w:bottom w:val="single" w:sz="4" w:space="0" w:color="auto"/>
              <w:right w:val="single" w:sz="4" w:space="0" w:color="auto"/>
            </w:tcBorders>
            <w:shd w:val="clear" w:color="auto" w:fill="auto"/>
          </w:tcPr>
          <w:p w14:paraId="2ECD374F" w14:textId="77777777" w:rsidR="00B632B4" w:rsidRPr="000A4838" w:rsidRDefault="00B632B4" w:rsidP="00B632B4">
            <w:pPr>
              <w:suppressAutoHyphens/>
              <w:jc w:val="right"/>
              <w:rPr>
                <w:sz w:val="18"/>
                <w:szCs w:val="18"/>
                <w:lang w:eastAsia="en-CA"/>
              </w:rPr>
            </w:pPr>
            <w:r w:rsidRPr="000A4838">
              <w:rPr>
                <w:sz w:val="18"/>
                <w:szCs w:val="18"/>
                <w:lang w:eastAsia="en-CA"/>
              </w:rPr>
              <w:t>45,000</w:t>
            </w:r>
          </w:p>
        </w:tc>
        <w:tc>
          <w:tcPr>
            <w:tcW w:w="456" w:type="pct"/>
            <w:tcBorders>
              <w:top w:val="nil"/>
              <w:left w:val="nil"/>
              <w:bottom w:val="single" w:sz="4" w:space="0" w:color="auto"/>
              <w:right w:val="single" w:sz="4" w:space="0" w:color="auto"/>
            </w:tcBorders>
            <w:shd w:val="clear" w:color="auto" w:fill="auto"/>
          </w:tcPr>
          <w:p w14:paraId="11CFA433" w14:textId="77777777" w:rsidR="00B632B4" w:rsidRPr="000A4838" w:rsidRDefault="00B632B4" w:rsidP="00B632B4">
            <w:pPr>
              <w:suppressAutoHyphens/>
              <w:jc w:val="right"/>
              <w:rPr>
                <w:sz w:val="18"/>
                <w:szCs w:val="18"/>
                <w:lang w:eastAsia="en-CA"/>
              </w:rPr>
            </w:pPr>
            <w:r w:rsidRPr="000A4838">
              <w:rPr>
                <w:sz w:val="18"/>
                <w:szCs w:val="18"/>
                <w:lang w:eastAsia="en-CA"/>
              </w:rPr>
              <w:t>628,000</w:t>
            </w:r>
          </w:p>
        </w:tc>
      </w:tr>
      <w:tr w:rsidR="00006026" w:rsidRPr="000A4838" w14:paraId="34A8C078"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1A8894F1" w14:textId="353BE031" w:rsidR="00B632B4" w:rsidRPr="000A4838" w:rsidRDefault="00B632B4" w:rsidP="00B632B4">
            <w:pPr>
              <w:suppressAutoHyphens/>
              <w:bidi/>
              <w:jc w:val="left"/>
              <w:rPr>
                <w:sz w:val="18"/>
                <w:szCs w:val="18"/>
                <w:lang w:eastAsia="en-CA"/>
              </w:rPr>
            </w:pPr>
            <w:r w:rsidRPr="00085E9B">
              <w:rPr>
                <w:rFonts w:asciiTheme="majorBidi" w:hAnsiTheme="majorBidi"/>
                <w:rtl/>
              </w:rPr>
              <w:t>تدريب فنيي</w:t>
            </w:r>
            <w:r w:rsidRPr="00085E9B">
              <w:rPr>
                <w:rFonts w:asciiTheme="majorBidi" w:hAnsiTheme="majorBidi"/>
              </w:rPr>
              <w:t xml:space="preserve"> </w:t>
            </w:r>
            <w:r w:rsidR="00006026">
              <w:rPr>
                <w:rFonts w:asciiTheme="majorBidi" w:hAnsiTheme="majorBidi" w:hint="cs"/>
                <w:rtl/>
              </w:rPr>
              <w:t>تكييف هواء السيارات</w:t>
            </w:r>
          </w:p>
        </w:tc>
        <w:tc>
          <w:tcPr>
            <w:tcW w:w="1178" w:type="pct"/>
            <w:tcBorders>
              <w:top w:val="nil"/>
              <w:left w:val="nil"/>
              <w:bottom w:val="single" w:sz="4" w:space="0" w:color="auto"/>
              <w:right w:val="single" w:sz="4" w:space="0" w:color="auto"/>
            </w:tcBorders>
            <w:shd w:val="clear" w:color="auto" w:fill="D9D9D9" w:themeFill="background1" w:themeFillShade="D9"/>
          </w:tcPr>
          <w:p w14:paraId="04C6B16E" w14:textId="77777777" w:rsidR="00B632B4" w:rsidRPr="000A4838" w:rsidRDefault="00B632B4" w:rsidP="00B632B4">
            <w:pPr>
              <w:suppressAutoHyphens/>
              <w:bidi/>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55916E33" w14:textId="77777777" w:rsidR="00B632B4" w:rsidRPr="000A4838" w:rsidRDefault="00B632B4" w:rsidP="00B632B4">
            <w:pPr>
              <w:suppressAutoHyphens/>
              <w:jc w:val="right"/>
              <w:rPr>
                <w:sz w:val="20"/>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473D7EEE" w14:textId="77777777" w:rsidR="00B632B4" w:rsidRPr="000A4838" w:rsidRDefault="00B632B4" w:rsidP="00B632B4">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D3B5996" w14:textId="43ED7829" w:rsidR="00B632B4" w:rsidRPr="000A4838" w:rsidRDefault="00C473B7" w:rsidP="00B632B4">
            <w:pPr>
              <w:suppressAutoHyphens/>
              <w:bidi/>
              <w:jc w:val="left"/>
              <w:rPr>
                <w:sz w:val="18"/>
                <w:szCs w:val="18"/>
                <w:lang w:eastAsia="en-CA"/>
              </w:rPr>
            </w:pPr>
            <w:r>
              <w:rPr>
                <w:rFonts w:asciiTheme="majorBidi" w:hAnsiTheme="majorBidi" w:hint="cs"/>
                <w:rtl/>
              </w:rPr>
              <w:t xml:space="preserve">عقد </w:t>
            </w:r>
            <w:r w:rsidR="00B632B4" w:rsidRPr="00F62E13">
              <w:rPr>
                <w:rFonts w:asciiTheme="majorBidi" w:hAnsiTheme="majorBidi"/>
                <w:rtl/>
              </w:rPr>
              <w:t>15</w:t>
            </w:r>
            <w:r w:rsidR="00B632B4" w:rsidRPr="00F62E13">
              <w:rPr>
                <w:rFonts w:asciiTheme="majorBidi" w:hAnsiTheme="majorBidi"/>
              </w:rPr>
              <w:t xml:space="preserve"> </w:t>
            </w:r>
            <w:r w:rsidR="00B632B4" w:rsidRPr="00F62E13">
              <w:rPr>
                <w:rFonts w:asciiTheme="majorBidi" w:hAnsiTheme="majorBidi"/>
                <w:rtl/>
              </w:rPr>
              <w:t>دورة تدريبية لعدد 335 فنيا</w:t>
            </w:r>
            <w:r>
              <w:rPr>
                <w:rFonts w:asciiTheme="majorBidi" w:hAnsiTheme="majorBidi" w:hint="cs"/>
                <w:rtl/>
              </w:rPr>
              <w:t>ً</w:t>
            </w:r>
          </w:p>
        </w:tc>
        <w:tc>
          <w:tcPr>
            <w:tcW w:w="407" w:type="pct"/>
            <w:tcBorders>
              <w:top w:val="nil"/>
              <w:left w:val="nil"/>
              <w:bottom w:val="single" w:sz="4" w:space="0" w:color="auto"/>
              <w:right w:val="single" w:sz="4" w:space="0" w:color="auto"/>
            </w:tcBorders>
            <w:shd w:val="clear" w:color="auto" w:fill="auto"/>
          </w:tcPr>
          <w:p w14:paraId="08E8A344" w14:textId="77777777" w:rsidR="00B632B4" w:rsidRPr="000A4838" w:rsidRDefault="00B632B4" w:rsidP="00B632B4">
            <w:pPr>
              <w:suppressAutoHyphens/>
              <w:jc w:val="right"/>
              <w:rPr>
                <w:sz w:val="18"/>
                <w:szCs w:val="18"/>
                <w:lang w:eastAsia="en-CA"/>
              </w:rPr>
            </w:pPr>
            <w:r w:rsidRPr="000A4838">
              <w:rPr>
                <w:sz w:val="18"/>
                <w:szCs w:val="18"/>
                <w:lang w:eastAsia="en-CA"/>
              </w:rPr>
              <w:t>130,500</w:t>
            </w:r>
          </w:p>
        </w:tc>
        <w:tc>
          <w:tcPr>
            <w:tcW w:w="456" w:type="pct"/>
            <w:tcBorders>
              <w:top w:val="nil"/>
              <w:left w:val="nil"/>
              <w:bottom w:val="single" w:sz="4" w:space="0" w:color="auto"/>
              <w:right w:val="single" w:sz="4" w:space="0" w:color="auto"/>
            </w:tcBorders>
            <w:shd w:val="clear" w:color="auto" w:fill="auto"/>
          </w:tcPr>
          <w:p w14:paraId="5FCC1E06" w14:textId="77777777" w:rsidR="00B632B4" w:rsidRPr="000A4838" w:rsidRDefault="00B632B4" w:rsidP="00B632B4">
            <w:pPr>
              <w:suppressAutoHyphens/>
              <w:jc w:val="right"/>
              <w:rPr>
                <w:sz w:val="18"/>
                <w:szCs w:val="18"/>
                <w:lang w:eastAsia="en-CA"/>
              </w:rPr>
            </w:pPr>
            <w:r w:rsidRPr="000A4838">
              <w:rPr>
                <w:sz w:val="18"/>
                <w:szCs w:val="18"/>
                <w:lang w:eastAsia="en-CA"/>
              </w:rPr>
              <w:t>130,500</w:t>
            </w:r>
          </w:p>
        </w:tc>
      </w:tr>
      <w:tr w:rsidR="00006026" w:rsidRPr="000A4838" w14:paraId="43054434"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48EC91D6" w14:textId="24B1DC79" w:rsidR="00B632B4" w:rsidRPr="000A4838" w:rsidRDefault="00B632B4" w:rsidP="00B632B4">
            <w:pPr>
              <w:suppressAutoHyphens/>
              <w:bidi/>
              <w:jc w:val="left"/>
              <w:rPr>
                <w:sz w:val="18"/>
                <w:szCs w:val="18"/>
                <w:lang w:eastAsia="en-CA"/>
              </w:rPr>
            </w:pPr>
            <w:r w:rsidRPr="00085E9B">
              <w:rPr>
                <w:rFonts w:asciiTheme="majorBidi" w:hAnsiTheme="majorBidi"/>
                <w:rtl/>
              </w:rPr>
              <w:t>تدريب فنيي مكافحة الحر</w:t>
            </w:r>
            <w:r w:rsidR="00006026">
              <w:rPr>
                <w:rFonts w:asciiTheme="majorBidi" w:hAnsiTheme="majorBidi" w:hint="cs"/>
                <w:rtl/>
              </w:rPr>
              <w:t>ي</w:t>
            </w:r>
            <w:r w:rsidRPr="00085E9B">
              <w:rPr>
                <w:rFonts w:asciiTheme="majorBidi" w:hAnsiTheme="majorBidi"/>
                <w:rtl/>
              </w:rPr>
              <w:t>ق</w:t>
            </w:r>
          </w:p>
        </w:tc>
        <w:tc>
          <w:tcPr>
            <w:tcW w:w="1178" w:type="pct"/>
            <w:tcBorders>
              <w:top w:val="nil"/>
              <w:left w:val="nil"/>
              <w:bottom w:val="single" w:sz="4" w:space="0" w:color="auto"/>
              <w:right w:val="single" w:sz="4" w:space="0" w:color="auto"/>
            </w:tcBorders>
            <w:shd w:val="clear" w:color="auto" w:fill="D9D9D9" w:themeFill="background1" w:themeFillShade="D9"/>
          </w:tcPr>
          <w:p w14:paraId="36A39B34" w14:textId="77777777" w:rsidR="00B632B4" w:rsidRPr="000A4838" w:rsidRDefault="00B632B4" w:rsidP="00B632B4">
            <w:pPr>
              <w:suppressAutoHyphens/>
              <w:bidi/>
              <w:jc w:val="left"/>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3D85F946" w14:textId="77777777" w:rsidR="00B632B4" w:rsidRPr="000A4838" w:rsidRDefault="00B632B4" w:rsidP="00B632B4">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57B8D509" w14:textId="77777777" w:rsidR="00B632B4" w:rsidRPr="000A4838" w:rsidRDefault="00B632B4" w:rsidP="00B632B4">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68D1959B" w14:textId="0AF30EF0" w:rsidR="00B632B4" w:rsidRPr="000A4838" w:rsidRDefault="00C473B7" w:rsidP="00B632B4">
            <w:pPr>
              <w:suppressAutoHyphens/>
              <w:bidi/>
              <w:rPr>
                <w:sz w:val="18"/>
                <w:szCs w:val="18"/>
                <w:lang w:eastAsia="en-CA"/>
              </w:rPr>
            </w:pPr>
            <w:r>
              <w:rPr>
                <w:rFonts w:asciiTheme="majorBidi" w:hAnsiTheme="majorBidi" w:hint="cs"/>
                <w:rtl/>
              </w:rPr>
              <w:t xml:space="preserve">عقد </w:t>
            </w:r>
            <w:r w:rsidR="00B632B4" w:rsidRPr="00F62E13">
              <w:rPr>
                <w:rFonts w:asciiTheme="majorBidi" w:hAnsiTheme="majorBidi"/>
                <w:rtl/>
              </w:rPr>
              <w:t>4</w:t>
            </w:r>
            <w:r w:rsidR="00B632B4" w:rsidRPr="00F62E13">
              <w:rPr>
                <w:rFonts w:asciiTheme="majorBidi" w:hAnsiTheme="majorBidi"/>
              </w:rPr>
              <w:t xml:space="preserve"> </w:t>
            </w:r>
            <w:r w:rsidR="00B632B4" w:rsidRPr="00F62E13">
              <w:rPr>
                <w:rFonts w:asciiTheme="majorBidi" w:hAnsiTheme="majorBidi"/>
                <w:rtl/>
              </w:rPr>
              <w:t>دورات تدريبية</w:t>
            </w:r>
          </w:p>
        </w:tc>
        <w:tc>
          <w:tcPr>
            <w:tcW w:w="407" w:type="pct"/>
            <w:tcBorders>
              <w:top w:val="nil"/>
              <w:left w:val="nil"/>
              <w:bottom w:val="single" w:sz="4" w:space="0" w:color="auto"/>
              <w:right w:val="single" w:sz="4" w:space="0" w:color="auto"/>
            </w:tcBorders>
            <w:shd w:val="clear" w:color="auto" w:fill="auto"/>
          </w:tcPr>
          <w:p w14:paraId="4B654542" w14:textId="77777777" w:rsidR="00B632B4" w:rsidRPr="000A4838" w:rsidRDefault="00B632B4" w:rsidP="00B632B4">
            <w:pPr>
              <w:suppressAutoHyphens/>
              <w:jc w:val="right"/>
              <w:rPr>
                <w:sz w:val="20"/>
                <w:lang w:eastAsia="en-CA"/>
              </w:rPr>
            </w:pPr>
            <w:r w:rsidRPr="000A4838">
              <w:rPr>
                <w:sz w:val="18"/>
                <w:szCs w:val="18"/>
                <w:lang w:eastAsia="en-CA"/>
              </w:rPr>
              <w:t>45,000</w:t>
            </w:r>
          </w:p>
        </w:tc>
        <w:tc>
          <w:tcPr>
            <w:tcW w:w="456" w:type="pct"/>
            <w:tcBorders>
              <w:top w:val="nil"/>
              <w:left w:val="nil"/>
              <w:bottom w:val="single" w:sz="4" w:space="0" w:color="auto"/>
              <w:right w:val="single" w:sz="4" w:space="0" w:color="auto"/>
            </w:tcBorders>
            <w:shd w:val="clear" w:color="auto" w:fill="auto"/>
          </w:tcPr>
          <w:p w14:paraId="071EC8AD" w14:textId="77777777" w:rsidR="00B632B4" w:rsidRPr="000A4838" w:rsidRDefault="00B632B4" w:rsidP="00B632B4">
            <w:pPr>
              <w:suppressAutoHyphens/>
              <w:jc w:val="right"/>
              <w:rPr>
                <w:sz w:val="18"/>
                <w:szCs w:val="18"/>
                <w:lang w:eastAsia="en-CA"/>
              </w:rPr>
            </w:pPr>
            <w:r w:rsidRPr="000A4838">
              <w:rPr>
                <w:sz w:val="18"/>
                <w:szCs w:val="18"/>
                <w:lang w:eastAsia="en-CA"/>
              </w:rPr>
              <w:t>45,000</w:t>
            </w:r>
          </w:p>
        </w:tc>
      </w:tr>
      <w:tr w:rsidR="00006026" w:rsidRPr="000A4838" w14:paraId="7F4EA97B"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3C1650F0" w14:textId="02B096C1" w:rsidR="00B632B4" w:rsidRPr="000A4838" w:rsidRDefault="00B632B4" w:rsidP="00B632B4">
            <w:pPr>
              <w:suppressAutoHyphens/>
              <w:bidi/>
              <w:jc w:val="left"/>
              <w:rPr>
                <w:sz w:val="18"/>
                <w:szCs w:val="18"/>
                <w:lang w:eastAsia="en-CA"/>
              </w:rPr>
            </w:pPr>
            <w:r w:rsidRPr="00085E9B">
              <w:rPr>
                <w:rFonts w:asciiTheme="majorBidi" w:hAnsiTheme="majorBidi"/>
                <w:rtl/>
              </w:rPr>
              <w:t>مراكز التميز</w:t>
            </w:r>
          </w:p>
        </w:tc>
        <w:tc>
          <w:tcPr>
            <w:tcW w:w="1178" w:type="pct"/>
            <w:tcBorders>
              <w:top w:val="nil"/>
              <w:left w:val="nil"/>
              <w:bottom w:val="single" w:sz="4" w:space="0" w:color="auto"/>
              <w:right w:val="single" w:sz="4" w:space="0" w:color="auto"/>
            </w:tcBorders>
            <w:shd w:val="clear" w:color="auto" w:fill="auto"/>
          </w:tcPr>
          <w:p w14:paraId="3F2BDD0E" w14:textId="44C11701" w:rsidR="00B632B4" w:rsidRPr="00353261" w:rsidRDefault="00B632B4" w:rsidP="00B632B4">
            <w:pPr>
              <w:bidi/>
              <w:spacing w:after="240" w:line="360" w:lineRule="auto"/>
              <w:rPr>
                <w:rFonts w:asciiTheme="majorBidi" w:hAnsiTheme="majorBidi"/>
              </w:rPr>
            </w:pPr>
            <w:r w:rsidRPr="00602E1C">
              <w:rPr>
                <w:rFonts w:asciiTheme="majorBidi" w:hAnsiTheme="majorBidi"/>
                <w:rtl/>
              </w:rPr>
              <w:t>شراء معدات الاسترداد وإعادة التدوير</w:t>
            </w:r>
            <w:r w:rsidRPr="00602E1C">
              <w:rPr>
                <w:rFonts w:asciiTheme="majorBidi" w:hAnsiTheme="majorBidi"/>
              </w:rPr>
              <w:t xml:space="preserve">  </w:t>
            </w:r>
            <w:r w:rsidRPr="00602E1C">
              <w:rPr>
                <w:rFonts w:asciiTheme="majorBidi" w:hAnsiTheme="majorBidi"/>
                <w:rtl/>
              </w:rPr>
              <w:t>لـ 10 ورش خدمة و 7 معاهد تدريب (10 مناطق</w:t>
            </w:r>
            <w:r>
              <w:rPr>
                <w:rFonts w:asciiTheme="majorBidi" w:hAnsiTheme="majorBidi" w:hint="cs"/>
                <w:rtl/>
              </w:rPr>
              <w:t>)</w:t>
            </w:r>
          </w:p>
        </w:tc>
        <w:tc>
          <w:tcPr>
            <w:tcW w:w="408" w:type="pct"/>
            <w:tcBorders>
              <w:top w:val="nil"/>
              <w:left w:val="nil"/>
              <w:bottom w:val="single" w:sz="4" w:space="0" w:color="auto"/>
              <w:right w:val="single" w:sz="4" w:space="0" w:color="auto"/>
            </w:tcBorders>
            <w:shd w:val="clear" w:color="auto" w:fill="auto"/>
          </w:tcPr>
          <w:p w14:paraId="10CC4213" w14:textId="77777777" w:rsidR="00B632B4" w:rsidRPr="000A4838" w:rsidRDefault="00B632B4" w:rsidP="00B632B4">
            <w:pPr>
              <w:suppressAutoHyphens/>
              <w:jc w:val="right"/>
              <w:rPr>
                <w:sz w:val="20"/>
                <w:lang w:eastAsia="en-CA"/>
              </w:rPr>
            </w:pPr>
            <w:r w:rsidRPr="000A4838">
              <w:rPr>
                <w:sz w:val="18"/>
                <w:szCs w:val="18"/>
                <w:lang w:eastAsia="en-CA"/>
              </w:rPr>
              <w:t>69,256</w:t>
            </w:r>
          </w:p>
        </w:tc>
        <w:tc>
          <w:tcPr>
            <w:tcW w:w="403" w:type="pct"/>
            <w:tcBorders>
              <w:top w:val="single" w:sz="4" w:space="0" w:color="auto"/>
              <w:left w:val="nil"/>
              <w:bottom w:val="single" w:sz="4" w:space="0" w:color="auto"/>
              <w:right w:val="single" w:sz="4" w:space="0" w:color="auto"/>
            </w:tcBorders>
          </w:tcPr>
          <w:p w14:paraId="070F7A2B" w14:textId="77777777" w:rsidR="00B632B4" w:rsidRPr="000A4838" w:rsidRDefault="00B632B4" w:rsidP="00B632B4">
            <w:pPr>
              <w:suppressAutoHyphens/>
              <w:jc w:val="right"/>
              <w:rPr>
                <w:sz w:val="18"/>
                <w:szCs w:val="18"/>
                <w:lang w:eastAsia="en-CA"/>
              </w:rPr>
            </w:pPr>
            <w:r w:rsidRPr="000A4838">
              <w:rPr>
                <w:sz w:val="18"/>
                <w:szCs w:val="18"/>
                <w:lang w:eastAsia="en-CA"/>
              </w:rPr>
              <w:t>210,000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77CE7DFD" w14:textId="62A0D313" w:rsidR="00B632B4" w:rsidRPr="000A4838" w:rsidRDefault="00B632B4" w:rsidP="00B632B4">
            <w:pPr>
              <w:suppressAutoHyphens/>
              <w:bidi/>
              <w:jc w:val="left"/>
              <w:rPr>
                <w:sz w:val="18"/>
                <w:szCs w:val="18"/>
                <w:lang w:eastAsia="en-CA"/>
              </w:rPr>
            </w:pPr>
            <w:r w:rsidRPr="00F62E13">
              <w:rPr>
                <w:rFonts w:asciiTheme="majorBidi" w:hAnsiTheme="majorBidi"/>
                <w:rtl/>
              </w:rPr>
              <w:t xml:space="preserve">تعزيز </w:t>
            </w:r>
            <w:r w:rsidR="00C473B7">
              <w:rPr>
                <w:rFonts w:asciiTheme="majorBidi" w:hAnsiTheme="majorBidi" w:hint="cs"/>
                <w:rtl/>
              </w:rPr>
              <w:t>الاسترداد وإعادة التدوير</w:t>
            </w:r>
            <w:r w:rsidRPr="00F62E13">
              <w:rPr>
                <w:rFonts w:asciiTheme="majorBidi" w:hAnsiTheme="majorBidi"/>
                <w:rtl/>
              </w:rPr>
              <w:t xml:space="preserve"> لقطاع</w:t>
            </w:r>
            <w:r w:rsidR="00C473B7">
              <w:rPr>
                <w:rFonts w:asciiTheme="majorBidi" w:hAnsiTheme="majorBidi" w:hint="cs"/>
                <w:rtl/>
              </w:rPr>
              <w:t xml:space="preserve"> تكييف هواء السيارات </w:t>
            </w:r>
            <w:r w:rsidRPr="00F62E13">
              <w:rPr>
                <w:rFonts w:asciiTheme="majorBidi" w:hAnsiTheme="majorBidi"/>
              </w:rPr>
              <w:t xml:space="preserve"> </w:t>
            </w:r>
          </w:p>
        </w:tc>
        <w:tc>
          <w:tcPr>
            <w:tcW w:w="407" w:type="pct"/>
            <w:tcBorders>
              <w:top w:val="nil"/>
              <w:left w:val="nil"/>
              <w:bottom w:val="single" w:sz="4" w:space="0" w:color="auto"/>
              <w:right w:val="single" w:sz="4" w:space="0" w:color="auto"/>
            </w:tcBorders>
            <w:shd w:val="clear" w:color="auto" w:fill="auto"/>
          </w:tcPr>
          <w:p w14:paraId="47C43FDB" w14:textId="77777777" w:rsidR="00B632B4" w:rsidRPr="000A4838" w:rsidRDefault="00B632B4" w:rsidP="00B632B4">
            <w:pPr>
              <w:suppressAutoHyphens/>
              <w:jc w:val="right"/>
              <w:rPr>
                <w:sz w:val="18"/>
                <w:szCs w:val="18"/>
                <w:lang w:eastAsia="en-CA"/>
              </w:rPr>
            </w:pPr>
            <w:r w:rsidRPr="000A4838">
              <w:rPr>
                <w:sz w:val="18"/>
                <w:szCs w:val="18"/>
                <w:lang w:eastAsia="en-CA"/>
              </w:rPr>
              <w:t>50,000</w:t>
            </w:r>
          </w:p>
        </w:tc>
        <w:tc>
          <w:tcPr>
            <w:tcW w:w="456" w:type="pct"/>
            <w:tcBorders>
              <w:top w:val="nil"/>
              <w:left w:val="nil"/>
              <w:bottom w:val="single" w:sz="4" w:space="0" w:color="auto"/>
              <w:right w:val="single" w:sz="4" w:space="0" w:color="auto"/>
            </w:tcBorders>
            <w:shd w:val="clear" w:color="auto" w:fill="auto"/>
          </w:tcPr>
          <w:p w14:paraId="4ED29298" w14:textId="77777777" w:rsidR="00B632B4" w:rsidRPr="000A4838" w:rsidRDefault="00B632B4" w:rsidP="00B632B4">
            <w:pPr>
              <w:suppressAutoHyphens/>
              <w:jc w:val="right"/>
              <w:rPr>
                <w:sz w:val="18"/>
                <w:szCs w:val="18"/>
                <w:lang w:eastAsia="en-CA"/>
              </w:rPr>
            </w:pPr>
            <w:r w:rsidRPr="000A4838">
              <w:rPr>
                <w:sz w:val="18"/>
                <w:szCs w:val="18"/>
                <w:lang w:eastAsia="en-CA"/>
              </w:rPr>
              <w:t>329,256</w:t>
            </w:r>
          </w:p>
        </w:tc>
      </w:tr>
      <w:tr w:rsidR="00006026" w:rsidRPr="000A4838" w14:paraId="0012BB0B"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07C8D2D7" w14:textId="5D628225" w:rsidR="00B632B4" w:rsidRPr="000A4838" w:rsidRDefault="00006026" w:rsidP="00B632B4">
            <w:pPr>
              <w:suppressAutoHyphens/>
              <w:bidi/>
              <w:jc w:val="left"/>
              <w:rPr>
                <w:sz w:val="18"/>
                <w:szCs w:val="18"/>
                <w:lang w:eastAsia="en-CA"/>
              </w:rPr>
            </w:pPr>
            <w:r>
              <w:rPr>
                <w:rFonts w:asciiTheme="majorBidi" w:hAnsiTheme="majorBidi" w:hint="cs"/>
                <w:rtl/>
              </w:rPr>
              <w:t>وضع</w:t>
            </w:r>
            <w:r w:rsidR="00B632B4" w:rsidRPr="00085E9B">
              <w:rPr>
                <w:rFonts w:asciiTheme="majorBidi" w:hAnsiTheme="majorBidi"/>
                <w:rtl/>
              </w:rPr>
              <w:t xml:space="preserve"> مدونة </w:t>
            </w:r>
            <w:r>
              <w:rPr>
                <w:rFonts w:asciiTheme="majorBidi" w:hAnsiTheme="majorBidi" w:hint="cs"/>
                <w:rtl/>
              </w:rPr>
              <w:t>للممارسة</w:t>
            </w:r>
          </w:p>
        </w:tc>
        <w:tc>
          <w:tcPr>
            <w:tcW w:w="1178" w:type="pct"/>
            <w:tcBorders>
              <w:top w:val="nil"/>
              <w:left w:val="nil"/>
              <w:bottom w:val="single" w:sz="4" w:space="0" w:color="auto"/>
              <w:right w:val="single" w:sz="4" w:space="0" w:color="auto"/>
            </w:tcBorders>
            <w:shd w:val="clear" w:color="auto" w:fill="auto"/>
          </w:tcPr>
          <w:p w14:paraId="3E4D3F06" w14:textId="69F06940" w:rsidR="00B632B4" w:rsidRPr="00353261" w:rsidRDefault="00B632B4" w:rsidP="00B632B4">
            <w:pPr>
              <w:bidi/>
              <w:spacing w:after="240" w:line="360" w:lineRule="auto"/>
              <w:rPr>
                <w:rFonts w:asciiTheme="majorBidi" w:hAnsiTheme="majorBidi"/>
              </w:rPr>
            </w:pPr>
            <w:r w:rsidRPr="00602E1C">
              <w:rPr>
                <w:rFonts w:asciiTheme="majorBidi" w:hAnsiTheme="majorBidi"/>
                <w:rtl/>
              </w:rPr>
              <w:t xml:space="preserve">لتكييف </w:t>
            </w:r>
            <w:r w:rsidR="00B67408">
              <w:rPr>
                <w:rFonts w:asciiTheme="majorBidi" w:hAnsiTheme="majorBidi" w:hint="cs"/>
                <w:rtl/>
              </w:rPr>
              <w:t xml:space="preserve">الهواء </w:t>
            </w:r>
            <w:r w:rsidRPr="00602E1C">
              <w:rPr>
                <w:rFonts w:asciiTheme="majorBidi" w:hAnsiTheme="majorBidi"/>
                <w:rtl/>
              </w:rPr>
              <w:t>والتبريد وتحديث المناهج</w:t>
            </w:r>
          </w:p>
        </w:tc>
        <w:tc>
          <w:tcPr>
            <w:tcW w:w="408" w:type="pct"/>
            <w:tcBorders>
              <w:top w:val="nil"/>
              <w:left w:val="nil"/>
              <w:bottom w:val="single" w:sz="4" w:space="0" w:color="auto"/>
              <w:right w:val="single" w:sz="4" w:space="0" w:color="auto"/>
            </w:tcBorders>
            <w:shd w:val="clear" w:color="auto" w:fill="auto"/>
          </w:tcPr>
          <w:p w14:paraId="34779682" w14:textId="77777777" w:rsidR="00B632B4" w:rsidRPr="000A4838" w:rsidRDefault="00B632B4" w:rsidP="00B632B4">
            <w:pPr>
              <w:suppressAutoHyphens/>
              <w:jc w:val="right"/>
              <w:rPr>
                <w:sz w:val="20"/>
                <w:lang w:eastAsia="en-CA"/>
              </w:rPr>
            </w:pPr>
            <w:r w:rsidRPr="000A4838">
              <w:rPr>
                <w:sz w:val="18"/>
                <w:szCs w:val="18"/>
                <w:lang w:eastAsia="en-CA"/>
              </w:rPr>
              <w:t>36,000</w:t>
            </w:r>
          </w:p>
        </w:tc>
        <w:tc>
          <w:tcPr>
            <w:tcW w:w="403" w:type="pct"/>
            <w:tcBorders>
              <w:top w:val="single" w:sz="4" w:space="0" w:color="auto"/>
              <w:left w:val="nil"/>
              <w:bottom w:val="single" w:sz="4" w:space="0" w:color="auto"/>
              <w:right w:val="single" w:sz="4" w:space="0" w:color="auto"/>
            </w:tcBorders>
          </w:tcPr>
          <w:p w14:paraId="6AD5BE15" w14:textId="77777777" w:rsidR="00B632B4" w:rsidRPr="000A4838" w:rsidRDefault="00B632B4" w:rsidP="00B632B4">
            <w:pPr>
              <w:suppressAutoHyphens/>
              <w:jc w:val="right"/>
              <w:rPr>
                <w:sz w:val="18"/>
                <w:szCs w:val="18"/>
                <w:lang w:eastAsia="en-CA"/>
              </w:rPr>
            </w:pPr>
            <w:r w:rsidRPr="000A4838">
              <w:rPr>
                <w:sz w:val="18"/>
                <w:szCs w:val="18"/>
                <w:lang w:eastAsia="en-CA"/>
              </w:rPr>
              <w:t>20,000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4EA2910" w14:textId="5026A5CD" w:rsidR="00B632B4" w:rsidRPr="000A4838" w:rsidRDefault="00B632B4" w:rsidP="00B632B4">
            <w:pPr>
              <w:suppressAutoHyphens/>
              <w:bidi/>
              <w:jc w:val="left"/>
              <w:rPr>
                <w:sz w:val="18"/>
                <w:szCs w:val="18"/>
                <w:lang w:eastAsia="en-CA"/>
              </w:rPr>
            </w:pPr>
            <w:r w:rsidRPr="00F62E13">
              <w:rPr>
                <w:rFonts w:asciiTheme="majorBidi" w:hAnsiTheme="majorBidi"/>
                <w:rtl/>
              </w:rPr>
              <w:t>لقطاع</w:t>
            </w:r>
            <w:r w:rsidRPr="00F62E13">
              <w:rPr>
                <w:rFonts w:asciiTheme="majorBidi" w:hAnsiTheme="majorBidi"/>
              </w:rPr>
              <w:t xml:space="preserve"> </w:t>
            </w:r>
            <w:r w:rsidR="00C473B7">
              <w:rPr>
                <w:rFonts w:asciiTheme="majorBidi" w:hAnsiTheme="majorBidi" w:hint="cs"/>
                <w:rtl/>
              </w:rPr>
              <w:t xml:space="preserve"> تكييف هواء السيارات</w:t>
            </w:r>
          </w:p>
        </w:tc>
        <w:tc>
          <w:tcPr>
            <w:tcW w:w="407" w:type="pct"/>
            <w:tcBorders>
              <w:top w:val="nil"/>
              <w:left w:val="nil"/>
              <w:bottom w:val="single" w:sz="4" w:space="0" w:color="auto"/>
              <w:right w:val="single" w:sz="4" w:space="0" w:color="auto"/>
            </w:tcBorders>
            <w:shd w:val="clear" w:color="auto" w:fill="auto"/>
          </w:tcPr>
          <w:p w14:paraId="463600FC" w14:textId="77777777" w:rsidR="00B632B4" w:rsidRPr="000A4838" w:rsidRDefault="00B632B4" w:rsidP="00B632B4">
            <w:pPr>
              <w:suppressAutoHyphens/>
              <w:jc w:val="right"/>
              <w:rPr>
                <w:sz w:val="18"/>
                <w:szCs w:val="18"/>
                <w:lang w:eastAsia="en-CA"/>
              </w:rPr>
            </w:pPr>
            <w:r w:rsidRPr="000A4838">
              <w:rPr>
                <w:sz w:val="18"/>
                <w:szCs w:val="18"/>
                <w:lang w:eastAsia="en-CA"/>
              </w:rPr>
              <w:t>25,000</w:t>
            </w:r>
          </w:p>
        </w:tc>
        <w:tc>
          <w:tcPr>
            <w:tcW w:w="456" w:type="pct"/>
            <w:tcBorders>
              <w:top w:val="nil"/>
              <w:left w:val="nil"/>
              <w:bottom w:val="single" w:sz="4" w:space="0" w:color="auto"/>
              <w:right w:val="single" w:sz="4" w:space="0" w:color="auto"/>
            </w:tcBorders>
            <w:shd w:val="clear" w:color="auto" w:fill="auto"/>
          </w:tcPr>
          <w:p w14:paraId="20D0A9E7" w14:textId="77777777" w:rsidR="00B632B4" w:rsidRPr="000A4838" w:rsidRDefault="00B632B4" w:rsidP="00B632B4">
            <w:pPr>
              <w:suppressAutoHyphens/>
              <w:jc w:val="right"/>
              <w:rPr>
                <w:sz w:val="18"/>
                <w:szCs w:val="18"/>
                <w:lang w:eastAsia="en-CA"/>
              </w:rPr>
            </w:pPr>
            <w:r w:rsidRPr="000A4838">
              <w:rPr>
                <w:sz w:val="18"/>
                <w:szCs w:val="18"/>
                <w:lang w:eastAsia="en-CA"/>
              </w:rPr>
              <w:t>81,000</w:t>
            </w:r>
          </w:p>
        </w:tc>
      </w:tr>
      <w:tr w:rsidR="00006026" w:rsidRPr="000A4838" w14:paraId="4704EA62"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699E4A58" w14:textId="156C21D2" w:rsidR="00B632B4" w:rsidRPr="000A4838" w:rsidRDefault="00B632B4" w:rsidP="00B632B4">
            <w:pPr>
              <w:suppressAutoHyphens/>
              <w:bidi/>
              <w:jc w:val="left"/>
              <w:rPr>
                <w:sz w:val="18"/>
                <w:szCs w:val="18"/>
                <w:lang w:eastAsia="en-CA"/>
              </w:rPr>
            </w:pPr>
            <w:r w:rsidRPr="00085E9B">
              <w:rPr>
                <w:rFonts w:asciiTheme="majorBidi" w:hAnsiTheme="majorBidi"/>
                <w:rtl/>
              </w:rPr>
              <w:t>برامج الشركات الصغيرة والمتوسطة</w:t>
            </w:r>
          </w:p>
        </w:tc>
        <w:tc>
          <w:tcPr>
            <w:tcW w:w="1178" w:type="pct"/>
            <w:tcBorders>
              <w:top w:val="nil"/>
              <w:left w:val="nil"/>
              <w:bottom w:val="single" w:sz="4" w:space="0" w:color="auto"/>
              <w:right w:val="single" w:sz="4" w:space="0" w:color="auto"/>
            </w:tcBorders>
            <w:shd w:val="clear" w:color="auto" w:fill="auto"/>
          </w:tcPr>
          <w:p w14:paraId="5E245726" w14:textId="77777777" w:rsidR="00B632B4" w:rsidRPr="00602E1C" w:rsidRDefault="00B632B4" w:rsidP="00B632B4">
            <w:pPr>
              <w:bidi/>
              <w:spacing w:after="240" w:line="360" w:lineRule="auto"/>
              <w:rPr>
                <w:rFonts w:asciiTheme="majorBidi" w:hAnsiTheme="majorBidi"/>
                <w:rtl/>
              </w:rPr>
            </w:pPr>
            <w:r w:rsidRPr="00602E1C">
              <w:rPr>
                <w:rFonts w:asciiTheme="majorBidi" w:hAnsiTheme="majorBidi"/>
                <w:rtl/>
              </w:rPr>
              <w:t>برنامج في التبريد التجاري</w:t>
            </w:r>
          </w:p>
          <w:p w14:paraId="7896F865" w14:textId="171D67D0" w:rsidR="00B632B4" w:rsidRPr="000A4838" w:rsidRDefault="00B632B4" w:rsidP="00B632B4">
            <w:pPr>
              <w:suppressAutoHyphens/>
              <w:bidi/>
              <w:jc w:val="left"/>
              <w:rPr>
                <w:sz w:val="18"/>
                <w:szCs w:val="18"/>
                <w:lang w:eastAsia="en-CA"/>
              </w:rPr>
            </w:pPr>
          </w:p>
        </w:tc>
        <w:tc>
          <w:tcPr>
            <w:tcW w:w="408" w:type="pct"/>
            <w:tcBorders>
              <w:top w:val="nil"/>
              <w:left w:val="nil"/>
              <w:bottom w:val="single" w:sz="4" w:space="0" w:color="auto"/>
              <w:right w:val="single" w:sz="4" w:space="0" w:color="auto"/>
            </w:tcBorders>
            <w:shd w:val="clear" w:color="auto" w:fill="auto"/>
          </w:tcPr>
          <w:p w14:paraId="52C42DC8" w14:textId="77777777" w:rsidR="00B632B4" w:rsidRPr="000A4838" w:rsidRDefault="00B632B4" w:rsidP="00B632B4">
            <w:pPr>
              <w:suppressAutoHyphens/>
              <w:jc w:val="right"/>
              <w:rPr>
                <w:sz w:val="18"/>
                <w:szCs w:val="18"/>
                <w:lang w:eastAsia="en-CA"/>
              </w:rPr>
            </w:pPr>
            <w:r w:rsidRPr="000A4838">
              <w:rPr>
                <w:sz w:val="18"/>
                <w:szCs w:val="18"/>
                <w:lang w:eastAsia="en-CA"/>
              </w:rPr>
              <w:t>390,000</w:t>
            </w:r>
          </w:p>
        </w:tc>
        <w:tc>
          <w:tcPr>
            <w:tcW w:w="403" w:type="pct"/>
            <w:tcBorders>
              <w:top w:val="single" w:sz="4" w:space="0" w:color="auto"/>
              <w:left w:val="nil"/>
              <w:bottom w:val="single" w:sz="4" w:space="0" w:color="auto"/>
              <w:right w:val="single" w:sz="4" w:space="0" w:color="auto"/>
            </w:tcBorders>
          </w:tcPr>
          <w:p w14:paraId="4B1D2B7F" w14:textId="77777777" w:rsidR="00B632B4" w:rsidRPr="000A4838" w:rsidRDefault="00B632B4" w:rsidP="00B632B4">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391A78CF" w14:textId="435B8B56" w:rsidR="00B632B4" w:rsidRPr="000A4838" w:rsidRDefault="00B632B4" w:rsidP="00B632B4">
            <w:pPr>
              <w:suppressAutoHyphens/>
              <w:bidi/>
              <w:jc w:val="left"/>
              <w:rPr>
                <w:sz w:val="18"/>
                <w:szCs w:val="18"/>
                <w:lang w:eastAsia="en-CA"/>
              </w:rPr>
            </w:pPr>
            <w:r w:rsidRPr="00F62E13">
              <w:rPr>
                <w:rFonts w:asciiTheme="majorBidi" w:hAnsiTheme="majorBidi"/>
                <w:rtl/>
              </w:rPr>
              <w:t>إدارة جانب الطلب</w:t>
            </w:r>
          </w:p>
        </w:tc>
        <w:tc>
          <w:tcPr>
            <w:tcW w:w="407" w:type="pct"/>
            <w:tcBorders>
              <w:top w:val="nil"/>
              <w:left w:val="nil"/>
              <w:bottom w:val="single" w:sz="4" w:space="0" w:color="auto"/>
              <w:right w:val="single" w:sz="4" w:space="0" w:color="auto"/>
            </w:tcBorders>
            <w:shd w:val="clear" w:color="auto" w:fill="auto"/>
          </w:tcPr>
          <w:p w14:paraId="47997697" w14:textId="77777777" w:rsidR="00B632B4" w:rsidRPr="000A4838" w:rsidRDefault="00B632B4" w:rsidP="00B632B4">
            <w:pPr>
              <w:suppressAutoHyphens/>
              <w:jc w:val="right"/>
              <w:rPr>
                <w:sz w:val="18"/>
                <w:szCs w:val="18"/>
                <w:lang w:eastAsia="en-CA"/>
              </w:rPr>
            </w:pPr>
            <w:r w:rsidRPr="000A4838">
              <w:rPr>
                <w:sz w:val="18"/>
                <w:szCs w:val="18"/>
                <w:lang w:eastAsia="en-CA"/>
              </w:rPr>
              <w:t>100,000</w:t>
            </w:r>
          </w:p>
        </w:tc>
        <w:tc>
          <w:tcPr>
            <w:tcW w:w="456" w:type="pct"/>
            <w:tcBorders>
              <w:top w:val="nil"/>
              <w:left w:val="nil"/>
              <w:bottom w:val="single" w:sz="4" w:space="0" w:color="auto"/>
              <w:right w:val="single" w:sz="4" w:space="0" w:color="auto"/>
            </w:tcBorders>
            <w:shd w:val="clear" w:color="auto" w:fill="auto"/>
          </w:tcPr>
          <w:p w14:paraId="65674D14" w14:textId="77777777" w:rsidR="00B632B4" w:rsidRPr="000A4838" w:rsidRDefault="00B632B4" w:rsidP="00B632B4">
            <w:pPr>
              <w:suppressAutoHyphens/>
              <w:jc w:val="right"/>
              <w:rPr>
                <w:sz w:val="18"/>
                <w:szCs w:val="18"/>
                <w:lang w:eastAsia="en-CA"/>
              </w:rPr>
            </w:pPr>
            <w:r w:rsidRPr="000A4838">
              <w:rPr>
                <w:sz w:val="18"/>
                <w:szCs w:val="18"/>
                <w:lang w:eastAsia="en-CA"/>
              </w:rPr>
              <w:t>490,000</w:t>
            </w:r>
          </w:p>
        </w:tc>
      </w:tr>
      <w:tr w:rsidR="00006026" w:rsidRPr="000A4838" w14:paraId="43D3B43A"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22A07D95" w14:textId="632A3BAB" w:rsidR="00B632B4" w:rsidRPr="000A4838" w:rsidRDefault="00006026" w:rsidP="00B632B4">
            <w:pPr>
              <w:suppressAutoHyphens/>
              <w:bidi/>
              <w:jc w:val="left"/>
              <w:rPr>
                <w:sz w:val="18"/>
                <w:szCs w:val="18"/>
                <w:lang w:eastAsia="en-CA"/>
              </w:rPr>
            </w:pPr>
            <w:r>
              <w:rPr>
                <w:rFonts w:asciiTheme="majorBidi" w:hAnsiTheme="majorBidi" w:hint="cs"/>
                <w:rtl/>
              </w:rPr>
              <w:t>عرض إيضاحي</w:t>
            </w:r>
            <w:r w:rsidR="00B632B4" w:rsidRPr="00085E9B">
              <w:rPr>
                <w:rFonts w:asciiTheme="majorBidi" w:hAnsiTheme="majorBidi"/>
                <w:rtl/>
              </w:rPr>
              <w:t xml:space="preserve"> </w:t>
            </w:r>
            <w:r>
              <w:rPr>
                <w:rFonts w:asciiTheme="majorBidi" w:hAnsiTheme="majorBidi" w:hint="cs"/>
                <w:rtl/>
              </w:rPr>
              <w:t>ل</w:t>
            </w:r>
            <w:r w:rsidR="00B632B4" w:rsidRPr="00085E9B">
              <w:rPr>
                <w:rFonts w:asciiTheme="majorBidi" w:hAnsiTheme="majorBidi"/>
                <w:rtl/>
              </w:rPr>
              <w:t>لتكنولوجيا</w:t>
            </w:r>
          </w:p>
        </w:tc>
        <w:tc>
          <w:tcPr>
            <w:tcW w:w="1178" w:type="pct"/>
            <w:tcBorders>
              <w:top w:val="nil"/>
              <w:left w:val="nil"/>
              <w:bottom w:val="single" w:sz="4" w:space="0" w:color="auto"/>
              <w:right w:val="single" w:sz="4" w:space="0" w:color="auto"/>
            </w:tcBorders>
            <w:shd w:val="clear" w:color="auto" w:fill="auto"/>
          </w:tcPr>
          <w:p w14:paraId="01FE77A7" w14:textId="77777777" w:rsidR="00B632B4" w:rsidRPr="000A4838" w:rsidRDefault="00B632B4" w:rsidP="00B632B4">
            <w:pPr>
              <w:suppressAutoHyphens/>
              <w:bidi/>
              <w:jc w:val="left"/>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auto"/>
          </w:tcPr>
          <w:p w14:paraId="1A40EFD4" w14:textId="77777777" w:rsidR="00B632B4" w:rsidRPr="000A4838" w:rsidRDefault="00B632B4" w:rsidP="00B632B4">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483D474C" w14:textId="77777777" w:rsidR="00B632B4" w:rsidRPr="000A4838" w:rsidRDefault="00B632B4" w:rsidP="00B632B4">
            <w:pPr>
              <w:suppressAutoHyphens/>
              <w:jc w:val="right"/>
              <w:rPr>
                <w:sz w:val="18"/>
                <w:szCs w:val="18"/>
                <w:lang w:eastAsia="en-CA"/>
              </w:rPr>
            </w:pPr>
            <w:r w:rsidRPr="000A4838">
              <w:rPr>
                <w:sz w:val="18"/>
                <w:szCs w:val="18"/>
                <w:lang w:eastAsia="en-CA"/>
              </w:rPr>
              <w:t>357,000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71E510B0" w14:textId="60D6C292" w:rsidR="00B632B4" w:rsidRPr="000A4838" w:rsidRDefault="00B632B4" w:rsidP="00B632B4">
            <w:pPr>
              <w:suppressAutoHyphens/>
              <w:bidi/>
              <w:jc w:val="left"/>
              <w:rPr>
                <w:sz w:val="18"/>
                <w:szCs w:val="18"/>
                <w:lang w:eastAsia="en-CA"/>
              </w:rPr>
            </w:pPr>
            <w:r w:rsidRPr="00F62E13">
              <w:rPr>
                <w:rFonts w:asciiTheme="majorBidi" w:hAnsiTheme="majorBidi"/>
                <w:rtl/>
              </w:rPr>
              <w:t xml:space="preserve">عرض </w:t>
            </w:r>
            <w:r w:rsidR="00C473B7">
              <w:rPr>
                <w:rFonts w:asciiTheme="majorBidi" w:hAnsiTheme="majorBidi" w:hint="cs"/>
                <w:rtl/>
              </w:rPr>
              <w:t>إيضاحي ل</w:t>
            </w:r>
            <w:r w:rsidRPr="00F62E13">
              <w:rPr>
                <w:rFonts w:asciiTheme="majorBidi" w:hAnsiTheme="majorBidi"/>
                <w:rtl/>
              </w:rPr>
              <w:t>لتكنولوجيا في قطاع الصحة</w:t>
            </w:r>
          </w:p>
        </w:tc>
        <w:tc>
          <w:tcPr>
            <w:tcW w:w="407" w:type="pct"/>
            <w:tcBorders>
              <w:top w:val="nil"/>
              <w:left w:val="nil"/>
              <w:bottom w:val="single" w:sz="4" w:space="0" w:color="auto"/>
              <w:right w:val="single" w:sz="4" w:space="0" w:color="auto"/>
            </w:tcBorders>
            <w:shd w:val="clear" w:color="auto" w:fill="auto"/>
          </w:tcPr>
          <w:p w14:paraId="7BBE2738" w14:textId="77777777" w:rsidR="00B632B4" w:rsidRPr="000A4838" w:rsidRDefault="00B632B4" w:rsidP="00B632B4">
            <w:pPr>
              <w:suppressAutoHyphens/>
              <w:jc w:val="right"/>
              <w:rPr>
                <w:sz w:val="18"/>
                <w:szCs w:val="18"/>
                <w:lang w:eastAsia="en-CA"/>
              </w:rPr>
            </w:pPr>
            <w:r w:rsidRPr="000A4838">
              <w:rPr>
                <w:sz w:val="18"/>
                <w:szCs w:val="18"/>
                <w:lang w:eastAsia="en-CA"/>
              </w:rPr>
              <w:t>114,000</w:t>
            </w:r>
          </w:p>
        </w:tc>
        <w:tc>
          <w:tcPr>
            <w:tcW w:w="456" w:type="pct"/>
            <w:tcBorders>
              <w:top w:val="nil"/>
              <w:left w:val="nil"/>
              <w:bottom w:val="single" w:sz="4" w:space="0" w:color="auto"/>
              <w:right w:val="single" w:sz="4" w:space="0" w:color="auto"/>
            </w:tcBorders>
            <w:shd w:val="clear" w:color="auto" w:fill="auto"/>
          </w:tcPr>
          <w:p w14:paraId="48F39624" w14:textId="77777777" w:rsidR="00B632B4" w:rsidRPr="000A4838" w:rsidRDefault="00B632B4" w:rsidP="00B632B4">
            <w:pPr>
              <w:suppressAutoHyphens/>
              <w:jc w:val="right"/>
              <w:rPr>
                <w:sz w:val="18"/>
                <w:szCs w:val="18"/>
                <w:lang w:eastAsia="en-CA"/>
              </w:rPr>
            </w:pPr>
            <w:r w:rsidRPr="000A4838">
              <w:rPr>
                <w:sz w:val="18"/>
                <w:szCs w:val="18"/>
                <w:lang w:eastAsia="en-CA"/>
              </w:rPr>
              <w:t>471,000</w:t>
            </w:r>
          </w:p>
        </w:tc>
      </w:tr>
      <w:tr w:rsidR="00006026" w:rsidRPr="000A4838" w14:paraId="56389B9D"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2BB5E40C" w14:textId="513D2F7D" w:rsidR="00B632B4" w:rsidRPr="000A4838" w:rsidRDefault="00B632B4" w:rsidP="00B632B4">
            <w:pPr>
              <w:suppressAutoHyphens/>
              <w:bidi/>
              <w:jc w:val="left"/>
              <w:rPr>
                <w:sz w:val="18"/>
                <w:szCs w:val="18"/>
                <w:lang w:eastAsia="en-CA"/>
              </w:rPr>
            </w:pPr>
            <w:r w:rsidRPr="00085E9B">
              <w:rPr>
                <w:rFonts w:asciiTheme="majorBidi" w:hAnsiTheme="majorBidi"/>
                <w:rtl/>
              </w:rPr>
              <w:t xml:space="preserve">تعزيز </w:t>
            </w:r>
            <w:r w:rsidR="00006026">
              <w:rPr>
                <w:rFonts w:asciiTheme="majorBidi" w:hAnsiTheme="majorBidi" w:hint="cs"/>
                <w:rtl/>
              </w:rPr>
              <w:t xml:space="preserve">منح </w:t>
            </w:r>
            <w:r w:rsidRPr="00085E9B">
              <w:rPr>
                <w:rFonts w:asciiTheme="majorBidi" w:hAnsiTheme="majorBidi"/>
                <w:rtl/>
              </w:rPr>
              <w:t>التر</w:t>
            </w:r>
            <w:r w:rsidR="00B16B4A">
              <w:rPr>
                <w:rFonts w:asciiTheme="majorBidi" w:hAnsiTheme="majorBidi" w:hint="cs"/>
                <w:rtl/>
              </w:rPr>
              <w:t>ا</w:t>
            </w:r>
            <w:r w:rsidRPr="00085E9B">
              <w:rPr>
                <w:rFonts w:asciiTheme="majorBidi" w:hAnsiTheme="majorBidi"/>
                <w:rtl/>
              </w:rPr>
              <w:t>خيص</w:t>
            </w:r>
          </w:p>
        </w:tc>
        <w:tc>
          <w:tcPr>
            <w:tcW w:w="1178" w:type="pct"/>
            <w:tcBorders>
              <w:top w:val="nil"/>
              <w:left w:val="nil"/>
              <w:bottom w:val="single" w:sz="4" w:space="0" w:color="auto"/>
              <w:right w:val="single" w:sz="4" w:space="0" w:color="auto"/>
            </w:tcBorders>
            <w:shd w:val="clear" w:color="auto" w:fill="auto"/>
          </w:tcPr>
          <w:p w14:paraId="7BFA6511" w14:textId="1AA83881" w:rsidR="00B632B4" w:rsidRPr="000A4838" w:rsidRDefault="00B632B4" w:rsidP="00B632B4">
            <w:pPr>
              <w:suppressAutoHyphens/>
              <w:bidi/>
              <w:rPr>
                <w:sz w:val="18"/>
                <w:szCs w:val="18"/>
                <w:lang w:eastAsia="en-CA"/>
              </w:rPr>
            </w:pPr>
            <w:r w:rsidRPr="00602E1C">
              <w:rPr>
                <w:rFonts w:asciiTheme="majorBidi" w:hAnsiTheme="majorBidi"/>
                <w:rtl/>
              </w:rPr>
              <w:t xml:space="preserve">تحديث </w:t>
            </w:r>
            <w:r w:rsidR="00B67408">
              <w:rPr>
                <w:rFonts w:asciiTheme="majorBidi" w:hAnsiTheme="majorBidi" w:hint="cs"/>
                <w:rtl/>
              </w:rPr>
              <w:t>ا</w:t>
            </w:r>
            <w:r w:rsidRPr="00602E1C">
              <w:rPr>
                <w:rFonts w:asciiTheme="majorBidi" w:hAnsiTheme="majorBidi"/>
                <w:rtl/>
              </w:rPr>
              <w:t xml:space="preserve">لإطار التنظيمي الوطني ونظام </w:t>
            </w:r>
            <w:r w:rsidR="00B67408">
              <w:rPr>
                <w:rFonts w:asciiTheme="majorBidi" w:hAnsiTheme="majorBidi" w:hint="cs"/>
                <w:rtl/>
              </w:rPr>
              <w:t xml:space="preserve">منح </w:t>
            </w:r>
            <w:r w:rsidRPr="00602E1C">
              <w:rPr>
                <w:rFonts w:asciiTheme="majorBidi" w:hAnsiTheme="majorBidi"/>
                <w:rtl/>
              </w:rPr>
              <w:t xml:space="preserve">حصص </w:t>
            </w:r>
            <w:r w:rsidR="00B67408">
              <w:rPr>
                <w:rFonts w:asciiTheme="majorBidi" w:hAnsiTheme="majorBidi" w:hint="cs"/>
                <w:rtl/>
              </w:rPr>
              <w:t>ا</w:t>
            </w:r>
            <w:r w:rsidRPr="00602E1C">
              <w:rPr>
                <w:rFonts w:asciiTheme="majorBidi" w:hAnsiTheme="majorBidi"/>
                <w:rtl/>
              </w:rPr>
              <w:t>ل</w:t>
            </w:r>
            <w:r>
              <w:rPr>
                <w:rFonts w:asciiTheme="majorBidi" w:hAnsiTheme="majorBidi"/>
                <w:rtl/>
              </w:rPr>
              <w:t>مواد الهيدروكلوروفلوروكربونية</w:t>
            </w:r>
          </w:p>
        </w:tc>
        <w:tc>
          <w:tcPr>
            <w:tcW w:w="408" w:type="pct"/>
            <w:tcBorders>
              <w:top w:val="nil"/>
              <w:left w:val="nil"/>
              <w:bottom w:val="single" w:sz="4" w:space="0" w:color="auto"/>
              <w:right w:val="single" w:sz="4" w:space="0" w:color="auto"/>
            </w:tcBorders>
            <w:shd w:val="clear" w:color="auto" w:fill="auto"/>
          </w:tcPr>
          <w:p w14:paraId="50042CAB" w14:textId="77777777" w:rsidR="00B632B4" w:rsidRPr="000A4838" w:rsidRDefault="00B632B4" w:rsidP="00B632B4">
            <w:pPr>
              <w:suppressAutoHyphens/>
              <w:jc w:val="right"/>
              <w:rPr>
                <w:sz w:val="20"/>
                <w:lang w:eastAsia="en-CA"/>
              </w:rPr>
            </w:pPr>
            <w:r w:rsidRPr="000A4838">
              <w:rPr>
                <w:sz w:val="18"/>
                <w:szCs w:val="18"/>
                <w:lang w:eastAsia="en-CA"/>
              </w:rPr>
              <w:t>103,000</w:t>
            </w:r>
          </w:p>
        </w:tc>
        <w:tc>
          <w:tcPr>
            <w:tcW w:w="403" w:type="pct"/>
            <w:tcBorders>
              <w:top w:val="single" w:sz="4" w:space="0" w:color="auto"/>
              <w:left w:val="nil"/>
              <w:bottom w:val="single" w:sz="4" w:space="0" w:color="auto"/>
              <w:right w:val="single" w:sz="4" w:space="0" w:color="auto"/>
            </w:tcBorders>
          </w:tcPr>
          <w:p w14:paraId="4B3280C0" w14:textId="77777777" w:rsidR="00B632B4" w:rsidRPr="000A4838" w:rsidRDefault="00B632B4" w:rsidP="00B632B4">
            <w:pPr>
              <w:suppressAutoHyphens/>
              <w:jc w:val="right"/>
              <w:rPr>
                <w:sz w:val="18"/>
                <w:szCs w:val="18"/>
                <w:lang w:eastAsia="en-CA"/>
              </w:rPr>
            </w:pPr>
            <w:r w:rsidRPr="000A4838">
              <w:rPr>
                <w:sz w:val="18"/>
                <w:szCs w:val="18"/>
                <w:lang w:eastAsia="en-CA"/>
              </w:rPr>
              <w:t>50,000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6B821D6A" w14:textId="2666AEA2" w:rsidR="00B632B4" w:rsidRPr="000A4838" w:rsidRDefault="00B632B4" w:rsidP="00B632B4">
            <w:pPr>
              <w:suppressAutoHyphens/>
              <w:bidi/>
              <w:jc w:val="left"/>
              <w:rPr>
                <w:sz w:val="18"/>
                <w:szCs w:val="18"/>
                <w:lang w:eastAsia="en-CA"/>
              </w:rPr>
            </w:pPr>
            <w:r w:rsidRPr="00F62E13">
              <w:rPr>
                <w:rFonts w:asciiTheme="majorBidi" w:hAnsiTheme="majorBidi"/>
                <w:rtl/>
              </w:rPr>
              <w:t xml:space="preserve">نظام </w:t>
            </w:r>
            <w:r w:rsidR="00944D06">
              <w:rPr>
                <w:rFonts w:asciiTheme="majorBidi" w:hAnsiTheme="majorBidi" w:hint="cs"/>
                <w:rtl/>
              </w:rPr>
              <w:t>منح ا</w:t>
            </w:r>
            <w:r w:rsidRPr="00F62E13">
              <w:rPr>
                <w:rFonts w:asciiTheme="majorBidi" w:hAnsiTheme="majorBidi"/>
                <w:rtl/>
              </w:rPr>
              <w:t xml:space="preserve">لحصص </w:t>
            </w:r>
            <w:r w:rsidR="00944D06">
              <w:rPr>
                <w:rFonts w:asciiTheme="majorBidi" w:hAnsiTheme="majorBidi" w:hint="cs"/>
                <w:rtl/>
              </w:rPr>
              <w:t>من المواد الهيدروفلوروكربونية</w:t>
            </w:r>
          </w:p>
        </w:tc>
        <w:tc>
          <w:tcPr>
            <w:tcW w:w="407" w:type="pct"/>
            <w:tcBorders>
              <w:top w:val="nil"/>
              <w:left w:val="nil"/>
              <w:bottom w:val="single" w:sz="4" w:space="0" w:color="auto"/>
              <w:right w:val="single" w:sz="4" w:space="0" w:color="auto"/>
            </w:tcBorders>
            <w:shd w:val="clear" w:color="auto" w:fill="auto"/>
          </w:tcPr>
          <w:p w14:paraId="79AF5946" w14:textId="77777777" w:rsidR="00B632B4" w:rsidRPr="000A4838" w:rsidRDefault="00B632B4" w:rsidP="00B632B4">
            <w:pPr>
              <w:suppressAutoHyphens/>
              <w:jc w:val="right"/>
              <w:rPr>
                <w:sz w:val="18"/>
                <w:szCs w:val="18"/>
                <w:lang w:eastAsia="en-CA"/>
              </w:rPr>
            </w:pPr>
            <w:r w:rsidRPr="000A4838">
              <w:rPr>
                <w:sz w:val="18"/>
                <w:szCs w:val="18"/>
                <w:lang w:eastAsia="en-CA"/>
              </w:rPr>
              <w:t>36,000</w:t>
            </w:r>
          </w:p>
        </w:tc>
        <w:tc>
          <w:tcPr>
            <w:tcW w:w="456" w:type="pct"/>
            <w:tcBorders>
              <w:top w:val="nil"/>
              <w:left w:val="nil"/>
              <w:bottom w:val="single" w:sz="4" w:space="0" w:color="auto"/>
              <w:right w:val="single" w:sz="4" w:space="0" w:color="auto"/>
            </w:tcBorders>
            <w:shd w:val="clear" w:color="auto" w:fill="auto"/>
          </w:tcPr>
          <w:p w14:paraId="5700D6AD" w14:textId="77777777" w:rsidR="00B632B4" w:rsidRPr="000A4838" w:rsidRDefault="00B632B4" w:rsidP="00B632B4">
            <w:pPr>
              <w:suppressAutoHyphens/>
              <w:jc w:val="right"/>
              <w:rPr>
                <w:sz w:val="18"/>
                <w:szCs w:val="18"/>
                <w:lang w:eastAsia="en-CA"/>
              </w:rPr>
            </w:pPr>
            <w:r w:rsidRPr="000A4838">
              <w:rPr>
                <w:sz w:val="18"/>
                <w:szCs w:val="18"/>
                <w:lang w:eastAsia="en-CA"/>
              </w:rPr>
              <w:t>189,000</w:t>
            </w:r>
          </w:p>
        </w:tc>
      </w:tr>
      <w:tr w:rsidR="00006026" w:rsidRPr="000A4838" w14:paraId="60615445"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54B6BE09" w14:textId="5B3E1F49" w:rsidR="00B632B4" w:rsidRPr="000A4838" w:rsidRDefault="00B632B4" w:rsidP="00B632B4">
            <w:pPr>
              <w:suppressAutoHyphens/>
              <w:bidi/>
              <w:jc w:val="left"/>
              <w:rPr>
                <w:sz w:val="18"/>
                <w:szCs w:val="18"/>
                <w:lang w:eastAsia="en-CA"/>
              </w:rPr>
            </w:pPr>
            <w:r w:rsidRPr="00085E9B">
              <w:rPr>
                <w:rFonts w:asciiTheme="majorBidi" w:hAnsiTheme="majorBidi"/>
                <w:rtl/>
              </w:rPr>
              <w:t>تعزيز حفظ السجلات</w:t>
            </w:r>
          </w:p>
        </w:tc>
        <w:tc>
          <w:tcPr>
            <w:tcW w:w="1178" w:type="pct"/>
            <w:tcBorders>
              <w:top w:val="nil"/>
              <w:left w:val="nil"/>
              <w:bottom w:val="single" w:sz="4" w:space="0" w:color="auto"/>
              <w:right w:val="single" w:sz="4" w:space="0" w:color="auto"/>
            </w:tcBorders>
            <w:shd w:val="clear" w:color="auto" w:fill="auto"/>
          </w:tcPr>
          <w:p w14:paraId="01A53D9C" w14:textId="77777777" w:rsidR="00B632B4" w:rsidRPr="000A4838" w:rsidRDefault="00B632B4" w:rsidP="00B632B4">
            <w:pPr>
              <w:suppressAutoHyphens/>
              <w:bidi/>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auto"/>
          </w:tcPr>
          <w:p w14:paraId="3B393116" w14:textId="77777777" w:rsidR="00B632B4" w:rsidRPr="000A4838" w:rsidRDefault="00B632B4" w:rsidP="00B632B4">
            <w:pPr>
              <w:suppressAutoHyphens/>
              <w:jc w:val="right"/>
              <w:rPr>
                <w:sz w:val="20"/>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1C1CE14D" w14:textId="77777777" w:rsidR="00B632B4" w:rsidRPr="000A4838" w:rsidRDefault="00B632B4" w:rsidP="00B632B4">
            <w:pPr>
              <w:suppressAutoHyphens/>
              <w:jc w:val="right"/>
              <w:rPr>
                <w:sz w:val="18"/>
                <w:szCs w:val="18"/>
                <w:lang w:eastAsia="en-CA"/>
              </w:rPr>
            </w:pPr>
            <w:r w:rsidRPr="000A4838">
              <w:rPr>
                <w:sz w:val="18"/>
                <w:szCs w:val="18"/>
                <w:lang w:eastAsia="en-CA"/>
              </w:rPr>
              <w:t>120,000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AFC10C8" w14:textId="19B2D334" w:rsidR="00B632B4" w:rsidRPr="000A4838" w:rsidRDefault="00B632B4" w:rsidP="00B632B4">
            <w:pPr>
              <w:suppressAutoHyphens/>
              <w:bidi/>
              <w:jc w:val="left"/>
              <w:rPr>
                <w:sz w:val="18"/>
                <w:szCs w:val="18"/>
                <w:lang w:eastAsia="en-CA"/>
              </w:rPr>
            </w:pPr>
            <w:r w:rsidRPr="00F62E13">
              <w:rPr>
                <w:rFonts w:asciiTheme="majorBidi" w:hAnsiTheme="majorBidi"/>
                <w:rtl/>
              </w:rPr>
              <w:t>الإبلاغ من قبل الشركات</w:t>
            </w:r>
          </w:p>
        </w:tc>
        <w:tc>
          <w:tcPr>
            <w:tcW w:w="407" w:type="pct"/>
            <w:tcBorders>
              <w:top w:val="nil"/>
              <w:left w:val="nil"/>
              <w:bottom w:val="single" w:sz="4" w:space="0" w:color="auto"/>
              <w:right w:val="single" w:sz="4" w:space="0" w:color="auto"/>
            </w:tcBorders>
            <w:shd w:val="clear" w:color="auto" w:fill="auto"/>
          </w:tcPr>
          <w:p w14:paraId="531C78E9" w14:textId="77777777" w:rsidR="00B632B4" w:rsidRPr="000A4838" w:rsidRDefault="00B632B4" w:rsidP="00B632B4">
            <w:pPr>
              <w:suppressAutoHyphens/>
              <w:jc w:val="right"/>
              <w:rPr>
                <w:sz w:val="18"/>
                <w:szCs w:val="18"/>
                <w:lang w:eastAsia="en-CA"/>
              </w:rPr>
            </w:pPr>
            <w:r w:rsidRPr="000A4838">
              <w:rPr>
                <w:sz w:val="18"/>
                <w:szCs w:val="18"/>
                <w:lang w:eastAsia="en-CA"/>
              </w:rPr>
              <w:t>10,000</w:t>
            </w:r>
          </w:p>
        </w:tc>
        <w:tc>
          <w:tcPr>
            <w:tcW w:w="456" w:type="pct"/>
            <w:tcBorders>
              <w:top w:val="nil"/>
              <w:left w:val="nil"/>
              <w:bottom w:val="single" w:sz="4" w:space="0" w:color="auto"/>
              <w:right w:val="single" w:sz="4" w:space="0" w:color="auto"/>
            </w:tcBorders>
            <w:shd w:val="clear" w:color="auto" w:fill="auto"/>
          </w:tcPr>
          <w:p w14:paraId="06575B97" w14:textId="77777777" w:rsidR="00B632B4" w:rsidRPr="000A4838" w:rsidRDefault="00B632B4" w:rsidP="00B632B4">
            <w:pPr>
              <w:suppressAutoHyphens/>
              <w:jc w:val="right"/>
              <w:rPr>
                <w:sz w:val="18"/>
                <w:szCs w:val="18"/>
                <w:lang w:eastAsia="en-CA"/>
              </w:rPr>
            </w:pPr>
            <w:r w:rsidRPr="000A4838">
              <w:rPr>
                <w:sz w:val="18"/>
                <w:szCs w:val="18"/>
                <w:lang w:eastAsia="en-CA"/>
              </w:rPr>
              <w:t>130,000</w:t>
            </w:r>
          </w:p>
        </w:tc>
      </w:tr>
      <w:tr w:rsidR="00006026" w:rsidRPr="000A4838" w14:paraId="69B68784"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10EABF8C" w14:textId="1FDC8C22" w:rsidR="00B632B4" w:rsidRPr="000A4838" w:rsidRDefault="00B632B4" w:rsidP="00B632B4">
            <w:pPr>
              <w:suppressAutoHyphens/>
              <w:bidi/>
              <w:jc w:val="left"/>
              <w:rPr>
                <w:sz w:val="18"/>
                <w:szCs w:val="18"/>
                <w:lang w:eastAsia="en-CA"/>
              </w:rPr>
            </w:pPr>
            <w:r w:rsidRPr="00085E9B">
              <w:rPr>
                <w:rFonts w:asciiTheme="majorBidi" w:hAnsiTheme="majorBidi"/>
                <w:rtl/>
              </w:rPr>
              <w:t>توفير الأدوات للجمارك</w:t>
            </w:r>
          </w:p>
        </w:tc>
        <w:tc>
          <w:tcPr>
            <w:tcW w:w="1178" w:type="pct"/>
            <w:tcBorders>
              <w:top w:val="nil"/>
              <w:left w:val="nil"/>
              <w:bottom w:val="single" w:sz="4" w:space="0" w:color="auto"/>
              <w:right w:val="single" w:sz="4" w:space="0" w:color="auto"/>
            </w:tcBorders>
            <w:shd w:val="clear" w:color="auto" w:fill="auto"/>
          </w:tcPr>
          <w:p w14:paraId="18C32797" w14:textId="07DA8168" w:rsidR="00B632B4" w:rsidRPr="000A4838" w:rsidRDefault="00B632B4" w:rsidP="00B632B4">
            <w:pPr>
              <w:suppressAutoHyphens/>
              <w:bidi/>
              <w:rPr>
                <w:sz w:val="18"/>
                <w:szCs w:val="18"/>
                <w:lang w:eastAsia="en-CA"/>
              </w:rPr>
            </w:pPr>
            <w:r w:rsidRPr="00602E1C">
              <w:rPr>
                <w:rFonts w:asciiTheme="majorBidi" w:hAnsiTheme="majorBidi"/>
                <w:rtl/>
              </w:rPr>
              <w:t xml:space="preserve">توفير 15 </w:t>
            </w:r>
            <w:r w:rsidR="00B67408">
              <w:rPr>
                <w:rFonts w:asciiTheme="majorBidi" w:hAnsiTheme="majorBidi" w:hint="cs"/>
                <w:rtl/>
              </w:rPr>
              <w:t>جهازا للتعرُّف على</w:t>
            </w:r>
            <w:r w:rsidRPr="00602E1C">
              <w:rPr>
                <w:rFonts w:asciiTheme="majorBidi" w:hAnsiTheme="majorBidi"/>
                <w:rtl/>
              </w:rPr>
              <w:t xml:space="preserve"> غاز</w:t>
            </w:r>
            <w:r w:rsidR="00B67408">
              <w:rPr>
                <w:rFonts w:asciiTheme="majorBidi" w:hAnsiTheme="majorBidi" w:hint="cs"/>
                <w:rtl/>
              </w:rPr>
              <w:t>ات</w:t>
            </w:r>
            <w:r w:rsidRPr="00602E1C">
              <w:rPr>
                <w:rFonts w:asciiTheme="majorBidi" w:hAnsiTheme="majorBidi"/>
                <w:rtl/>
              </w:rPr>
              <w:t xml:space="preserve"> التبريد</w:t>
            </w:r>
          </w:p>
        </w:tc>
        <w:tc>
          <w:tcPr>
            <w:tcW w:w="408" w:type="pct"/>
            <w:tcBorders>
              <w:top w:val="nil"/>
              <w:left w:val="nil"/>
              <w:bottom w:val="single" w:sz="4" w:space="0" w:color="auto"/>
              <w:right w:val="single" w:sz="4" w:space="0" w:color="auto"/>
            </w:tcBorders>
            <w:shd w:val="clear" w:color="auto" w:fill="auto"/>
          </w:tcPr>
          <w:p w14:paraId="11D29B82" w14:textId="77777777" w:rsidR="00B632B4" w:rsidRPr="000A4838" w:rsidRDefault="00B632B4" w:rsidP="00B632B4">
            <w:pPr>
              <w:suppressAutoHyphens/>
              <w:jc w:val="right"/>
              <w:rPr>
                <w:sz w:val="20"/>
                <w:lang w:eastAsia="en-CA"/>
              </w:rPr>
            </w:pPr>
            <w:r w:rsidRPr="000A4838">
              <w:rPr>
                <w:sz w:val="18"/>
                <w:szCs w:val="18"/>
                <w:lang w:eastAsia="en-CA"/>
              </w:rPr>
              <w:t>60,000</w:t>
            </w:r>
          </w:p>
        </w:tc>
        <w:tc>
          <w:tcPr>
            <w:tcW w:w="403" w:type="pct"/>
            <w:tcBorders>
              <w:top w:val="single" w:sz="4" w:space="0" w:color="auto"/>
              <w:left w:val="nil"/>
              <w:bottom w:val="single" w:sz="4" w:space="0" w:color="auto"/>
              <w:right w:val="single" w:sz="4" w:space="0" w:color="auto"/>
            </w:tcBorders>
          </w:tcPr>
          <w:p w14:paraId="57A480EC" w14:textId="77777777" w:rsidR="00B632B4" w:rsidRPr="000A4838" w:rsidRDefault="00B632B4" w:rsidP="00B632B4">
            <w:pPr>
              <w:suppressAutoHyphens/>
              <w:jc w:val="right"/>
              <w:rPr>
                <w:sz w:val="18"/>
                <w:szCs w:val="18"/>
                <w:lang w:eastAsia="en-CA"/>
              </w:rPr>
            </w:pPr>
            <w:r w:rsidRPr="000A4838">
              <w:rPr>
                <w:sz w:val="18"/>
                <w:szCs w:val="18"/>
                <w:lang w:eastAsia="en-CA"/>
              </w:rPr>
              <w:t>200,000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5CF2CE80" w14:textId="2804FF39" w:rsidR="00B632B4" w:rsidRPr="000A4838" w:rsidRDefault="00B632B4" w:rsidP="00B632B4">
            <w:pPr>
              <w:suppressAutoHyphens/>
              <w:bidi/>
              <w:jc w:val="left"/>
              <w:rPr>
                <w:sz w:val="18"/>
                <w:szCs w:val="18"/>
                <w:lang w:eastAsia="en-CA"/>
              </w:rPr>
            </w:pPr>
            <w:r w:rsidRPr="00F62E13">
              <w:rPr>
                <w:rFonts w:asciiTheme="majorBidi" w:hAnsiTheme="majorBidi"/>
                <w:rtl/>
              </w:rPr>
              <w:t>20</w:t>
            </w:r>
            <w:r w:rsidRPr="00F62E13">
              <w:rPr>
                <w:rFonts w:asciiTheme="majorBidi" w:hAnsiTheme="majorBidi"/>
              </w:rPr>
              <w:t xml:space="preserve"> </w:t>
            </w:r>
            <w:r w:rsidR="00944D06">
              <w:rPr>
                <w:rFonts w:asciiTheme="majorBidi" w:hAnsiTheme="majorBidi" w:hint="cs"/>
                <w:rtl/>
              </w:rPr>
              <w:t>جهازاً للتعرف على</w:t>
            </w:r>
            <w:r w:rsidRPr="00F62E13">
              <w:rPr>
                <w:rFonts w:asciiTheme="majorBidi" w:hAnsiTheme="majorBidi"/>
                <w:rtl/>
              </w:rPr>
              <w:t xml:space="preserve"> غاز</w:t>
            </w:r>
            <w:r w:rsidR="00944D06">
              <w:rPr>
                <w:rFonts w:asciiTheme="majorBidi" w:hAnsiTheme="majorBidi" w:hint="cs"/>
                <w:rtl/>
              </w:rPr>
              <w:t>ات</w:t>
            </w:r>
            <w:r w:rsidRPr="00F62E13">
              <w:rPr>
                <w:rFonts w:asciiTheme="majorBidi" w:hAnsiTheme="majorBidi"/>
                <w:rtl/>
              </w:rPr>
              <w:t xml:space="preserve"> التبريد</w:t>
            </w:r>
          </w:p>
        </w:tc>
        <w:tc>
          <w:tcPr>
            <w:tcW w:w="407" w:type="pct"/>
            <w:tcBorders>
              <w:top w:val="nil"/>
              <w:left w:val="nil"/>
              <w:bottom w:val="single" w:sz="4" w:space="0" w:color="auto"/>
              <w:right w:val="single" w:sz="4" w:space="0" w:color="auto"/>
            </w:tcBorders>
            <w:shd w:val="clear" w:color="auto" w:fill="auto"/>
          </w:tcPr>
          <w:p w14:paraId="69E8EC80" w14:textId="77777777" w:rsidR="00B632B4" w:rsidRPr="000A4838" w:rsidRDefault="00B632B4" w:rsidP="00B632B4">
            <w:pPr>
              <w:suppressAutoHyphens/>
              <w:jc w:val="right"/>
              <w:rPr>
                <w:sz w:val="18"/>
                <w:szCs w:val="18"/>
                <w:lang w:eastAsia="en-CA"/>
              </w:rPr>
            </w:pPr>
            <w:r w:rsidRPr="000A4838">
              <w:rPr>
                <w:sz w:val="18"/>
                <w:szCs w:val="18"/>
                <w:lang w:eastAsia="en-CA"/>
              </w:rPr>
              <w:t>70,000</w:t>
            </w:r>
          </w:p>
        </w:tc>
        <w:tc>
          <w:tcPr>
            <w:tcW w:w="456" w:type="pct"/>
            <w:tcBorders>
              <w:top w:val="nil"/>
              <w:left w:val="nil"/>
              <w:bottom w:val="single" w:sz="4" w:space="0" w:color="auto"/>
              <w:right w:val="single" w:sz="4" w:space="0" w:color="auto"/>
            </w:tcBorders>
            <w:shd w:val="clear" w:color="auto" w:fill="auto"/>
          </w:tcPr>
          <w:p w14:paraId="27C5C8D6" w14:textId="77777777" w:rsidR="00B632B4" w:rsidRPr="000A4838" w:rsidRDefault="00B632B4" w:rsidP="00B632B4">
            <w:pPr>
              <w:suppressAutoHyphens/>
              <w:jc w:val="right"/>
              <w:rPr>
                <w:sz w:val="18"/>
                <w:szCs w:val="18"/>
                <w:lang w:eastAsia="en-CA"/>
              </w:rPr>
            </w:pPr>
            <w:r w:rsidRPr="000A4838">
              <w:rPr>
                <w:sz w:val="18"/>
                <w:szCs w:val="18"/>
                <w:lang w:eastAsia="en-CA"/>
              </w:rPr>
              <w:t>330,000</w:t>
            </w:r>
          </w:p>
        </w:tc>
      </w:tr>
      <w:tr w:rsidR="00006026" w:rsidRPr="000A4838" w14:paraId="6C0D1171"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1A79C1A0" w14:textId="225F31FA" w:rsidR="00B632B4" w:rsidRPr="000A4838" w:rsidRDefault="00B632B4" w:rsidP="00B632B4">
            <w:pPr>
              <w:suppressAutoHyphens/>
              <w:bidi/>
              <w:jc w:val="left"/>
              <w:rPr>
                <w:sz w:val="18"/>
                <w:szCs w:val="18"/>
                <w:lang w:eastAsia="en-CA"/>
              </w:rPr>
            </w:pPr>
            <w:r w:rsidRPr="00085E9B">
              <w:rPr>
                <w:rFonts w:asciiTheme="majorBidi" w:hAnsiTheme="majorBidi"/>
                <w:rtl/>
              </w:rPr>
              <w:lastRenderedPageBreak/>
              <w:t xml:space="preserve">تدريب </w:t>
            </w:r>
            <w:r w:rsidR="00B16B4A">
              <w:rPr>
                <w:rFonts w:asciiTheme="majorBidi" w:hAnsiTheme="majorBidi" w:hint="cs"/>
                <w:rtl/>
              </w:rPr>
              <w:t>موظفي</w:t>
            </w:r>
            <w:r w:rsidRPr="00085E9B">
              <w:rPr>
                <w:rFonts w:asciiTheme="majorBidi" w:hAnsiTheme="majorBidi"/>
                <w:rtl/>
              </w:rPr>
              <w:t xml:space="preserve"> الجمارك</w:t>
            </w:r>
          </w:p>
        </w:tc>
        <w:tc>
          <w:tcPr>
            <w:tcW w:w="1178" w:type="pct"/>
            <w:tcBorders>
              <w:top w:val="nil"/>
              <w:left w:val="nil"/>
              <w:bottom w:val="single" w:sz="4" w:space="0" w:color="auto"/>
              <w:right w:val="single" w:sz="4" w:space="0" w:color="auto"/>
            </w:tcBorders>
            <w:shd w:val="clear" w:color="auto" w:fill="auto"/>
          </w:tcPr>
          <w:p w14:paraId="4C05D577" w14:textId="182F15F1" w:rsidR="00B632B4" w:rsidRPr="000A4838" w:rsidRDefault="00B632B4" w:rsidP="00B632B4">
            <w:pPr>
              <w:suppressAutoHyphens/>
              <w:bidi/>
              <w:rPr>
                <w:sz w:val="18"/>
                <w:szCs w:val="18"/>
                <w:lang w:eastAsia="en-CA"/>
              </w:rPr>
            </w:pPr>
            <w:r w:rsidRPr="00602E1C">
              <w:rPr>
                <w:rFonts w:asciiTheme="majorBidi" w:hAnsiTheme="majorBidi"/>
                <w:rtl/>
              </w:rPr>
              <w:t xml:space="preserve">تدريب 220 </w:t>
            </w:r>
            <w:r w:rsidR="00B67408">
              <w:rPr>
                <w:rFonts w:asciiTheme="majorBidi" w:hAnsiTheme="majorBidi" w:hint="cs"/>
                <w:rtl/>
              </w:rPr>
              <w:t>موظفاً من موظفي</w:t>
            </w:r>
            <w:r w:rsidRPr="00602E1C">
              <w:rPr>
                <w:rFonts w:asciiTheme="majorBidi" w:hAnsiTheme="majorBidi"/>
                <w:rtl/>
              </w:rPr>
              <w:t xml:space="preserve"> </w:t>
            </w:r>
            <w:r w:rsidR="00B67408">
              <w:rPr>
                <w:rFonts w:asciiTheme="majorBidi" w:hAnsiTheme="majorBidi" w:hint="cs"/>
                <w:rtl/>
              </w:rPr>
              <w:t>ال</w:t>
            </w:r>
            <w:r w:rsidRPr="00602E1C">
              <w:rPr>
                <w:rFonts w:asciiTheme="majorBidi" w:hAnsiTheme="majorBidi"/>
                <w:rtl/>
              </w:rPr>
              <w:t>جمارك</w:t>
            </w:r>
          </w:p>
        </w:tc>
        <w:tc>
          <w:tcPr>
            <w:tcW w:w="408" w:type="pct"/>
            <w:tcBorders>
              <w:top w:val="nil"/>
              <w:left w:val="nil"/>
              <w:bottom w:val="single" w:sz="4" w:space="0" w:color="auto"/>
              <w:right w:val="single" w:sz="4" w:space="0" w:color="auto"/>
            </w:tcBorders>
            <w:shd w:val="clear" w:color="auto" w:fill="auto"/>
          </w:tcPr>
          <w:p w14:paraId="16DB14DE" w14:textId="77777777" w:rsidR="00B632B4" w:rsidRPr="000A4838" w:rsidRDefault="00B632B4" w:rsidP="00B632B4">
            <w:pPr>
              <w:suppressAutoHyphens/>
              <w:jc w:val="right"/>
              <w:rPr>
                <w:sz w:val="20"/>
                <w:lang w:eastAsia="en-CA"/>
              </w:rPr>
            </w:pPr>
            <w:r w:rsidRPr="000A4838">
              <w:rPr>
                <w:sz w:val="18"/>
                <w:szCs w:val="18"/>
                <w:lang w:eastAsia="en-CA"/>
              </w:rPr>
              <w:t>147,575</w:t>
            </w:r>
          </w:p>
        </w:tc>
        <w:tc>
          <w:tcPr>
            <w:tcW w:w="403" w:type="pct"/>
            <w:tcBorders>
              <w:top w:val="single" w:sz="4" w:space="0" w:color="auto"/>
              <w:left w:val="nil"/>
              <w:bottom w:val="single" w:sz="4" w:space="0" w:color="auto"/>
              <w:right w:val="single" w:sz="4" w:space="0" w:color="auto"/>
            </w:tcBorders>
          </w:tcPr>
          <w:p w14:paraId="6DBC4BEE" w14:textId="77777777" w:rsidR="00B632B4" w:rsidRPr="000A4838" w:rsidRDefault="00B632B4" w:rsidP="00B632B4">
            <w:pPr>
              <w:suppressAutoHyphens/>
              <w:jc w:val="right"/>
              <w:rPr>
                <w:sz w:val="18"/>
                <w:szCs w:val="18"/>
                <w:lang w:eastAsia="en-CA"/>
              </w:rPr>
            </w:pPr>
            <w:r w:rsidRPr="000A4838">
              <w:rPr>
                <w:sz w:val="18"/>
                <w:szCs w:val="18"/>
                <w:lang w:eastAsia="en-CA"/>
              </w:rPr>
              <w:t>250,000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6BB9EE02" w14:textId="0230F681" w:rsidR="00B632B4" w:rsidRPr="000A4838" w:rsidRDefault="00B632B4" w:rsidP="00B632B4">
            <w:pPr>
              <w:suppressAutoHyphens/>
              <w:bidi/>
              <w:jc w:val="left"/>
              <w:rPr>
                <w:sz w:val="18"/>
                <w:szCs w:val="18"/>
                <w:lang w:eastAsia="en-CA"/>
              </w:rPr>
            </w:pPr>
            <w:r w:rsidRPr="00F62E13">
              <w:rPr>
                <w:rFonts w:asciiTheme="majorBidi" w:hAnsiTheme="majorBidi"/>
                <w:rtl/>
              </w:rPr>
              <w:t xml:space="preserve">تدريب 350 </w:t>
            </w:r>
            <w:r w:rsidR="00944D06">
              <w:rPr>
                <w:rFonts w:asciiTheme="majorBidi" w:hAnsiTheme="majorBidi" w:hint="cs"/>
                <w:rtl/>
              </w:rPr>
              <w:t>موظفاً</w:t>
            </w:r>
            <w:r w:rsidRPr="00F62E13">
              <w:rPr>
                <w:rFonts w:asciiTheme="majorBidi" w:hAnsiTheme="majorBidi"/>
                <w:rtl/>
              </w:rPr>
              <w:t xml:space="preserve"> من </w:t>
            </w:r>
            <w:r w:rsidR="00944D06">
              <w:rPr>
                <w:rFonts w:asciiTheme="majorBidi" w:hAnsiTheme="majorBidi" w:hint="cs"/>
                <w:rtl/>
              </w:rPr>
              <w:t>موظفي</w:t>
            </w:r>
            <w:r w:rsidRPr="00F62E13">
              <w:rPr>
                <w:rFonts w:asciiTheme="majorBidi" w:hAnsiTheme="majorBidi"/>
                <w:rtl/>
              </w:rPr>
              <w:t xml:space="preserve"> الجمارك </w:t>
            </w:r>
            <w:r w:rsidR="00944D06">
              <w:rPr>
                <w:rFonts w:asciiTheme="majorBidi" w:hAnsiTheme="majorBidi" w:hint="cs"/>
                <w:rtl/>
              </w:rPr>
              <w:t>والإنفاذ</w:t>
            </w:r>
          </w:p>
        </w:tc>
        <w:tc>
          <w:tcPr>
            <w:tcW w:w="407" w:type="pct"/>
            <w:tcBorders>
              <w:top w:val="nil"/>
              <w:left w:val="nil"/>
              <w:bottom w:val="single" w:sz="4" w:space="0" w:color="auto"/>
              <w:right w:val="single" w:sz="4" w:space="0" w:color="auto"/>
            </w:tcBorders>
            <w:shd w:val="clear" w:color="auto" w:fill="auto"/>
          </w:tcPr>
          <w:p w14:paraId="56ECA901" w14:textId="77777777" w:rsidR="00B632B4" w:rsidRPr="000A4838" w:rsidRDefault="00B632B4" w:rsidP="00B632B4">
            <w:pPr>
              <w:suppressAutoHyphens/>
              <w:jc w:val="right"/>
              <w:rPr>
                <w:sz w:val="18"/>
                <w:szCs w:val="18"/>
                <w:lang w:eastAsia="en-CA"/>
              </w:rPr>
            </w:pPr>
            <w:r w:rsidRPr="000A4838">
              <w:rPr>
                <w:sz w:val="18"/>
                <w:szCs w:val="18"/>
                <w:lang w:eastAsia="en-CA"/>
              </w:rPr>
              <w:t>95,000</w:t>
            </w:r>
          </w:p>
        </w:tc>
        <w:tc>
          <w:tcPr>
            <w:tcW w:w="456" w:type="pct"/>
            <w:tcBorders>
              <w:top w:val="nil"/>
              <w:left w:val="nil"/>
              <w:bottom w:val="single" w:sz="4" w:space="0" w:color="auto"/>
              <w:right w:val="single" w:sz="4" w:space="0" w:color="auto"/>
            </w:tcBorders>
            <w:shd w:val="clear" w:color="auto" w:fill="auto"/>
          </w:tcPr>
          <w:p w14:paraId="501C62F4" w14:textId="77777777" w:rsidR="00B632B4" w:rsidRPr="000A4838" w:rsidRDefault="00B632B4" w:rsidP="00B632B4">
            <w:pPr>
              <w:suppressAutoHyphens/>
              <w:jc w:val="right"/>
              <w:rPr>
                <w:sz w:val="18"/>
                <w:szCs w:val="18"/>
                <w:lang w:eastAsia="en-CA"/>
              </w:rPr>
            </w:pPr>
            <w:r w:rsidRPr="000A4838">
              <w:rPr>
                <w:sz w:val="18"/>
                <w:szCs w:val="18"/>
                <w:lang w:eastAsia="en-CA"/>
              </w:rPr>
              <w:t>492,575</w:t>
            </w:r>
          </w:p>
        </w:tc>
      </w:tr>
      <w:tr w:rsidR="00006026" w:rsidRPr="000A4838" w14:paraId="43A168F5"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4C62FDFB" w14:textId="3587B536" w:rsidR="00B632B4" w:rsidRPr="000A4838" w:rsidRDefault="00B632B4" w:rsidP="00B632B4">
            <w:pPr>
              <w:suppressAutoHyphens/>
              <w:bidi/>
              <w:jc w:val="left"/>
              <w:rPr>
                <w:sz w:val="18"/>
                <w:szCs w:val="18"/>
                <w:lang w:eastAsia="en-CA"/>
              </w:rPr>
            </w:pPr>
            <w:r w:rsidRPr="00085E9B">
              <w:rPr>
                <w:rFonts w:asciiTheme="majorBidi" w:hAnsiTheme="majorBidi"/>
                <w:rtl/>
              </w:rPr>
              <w:t>تقوية السجلات من قبل الجمارك</w:t>
            </w:r>
          </w:p>
        </w:tc>
        <w:tc>
          <w:tcPr>
            <w:tcW w:w="1178" w:type="pct"/>
            <w:tcBorders>
              <w:top w:val="nil"/>
              <w:left w:val="nil"/>
              <w:bottom w:val="single" w:sz="4" w:space="0" w:color="auto"/>
              <w:right w:val="single" w:sz="4" w:space="0" w:color="auto"/>
            </w:tcBorders>
            <w:shd w:val="clear" w:color="auto" w:fill="D9D9D9" w:themeFill="background1" w:themeFillShade="D9"/>
          </w:tcPr>
          <w:p w14:paraId="0CB66F9C" w14:textId="77777777" w:rsidR="00B632B4" w:rsidRPr="000A4838" w:rsidRDefault="00B632B4" w:rsidP="00B632B4">
            <w:pPr>
              <w:suppressAutoHyphens/>
              <w:bidi/>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4DE47CF4" w14:textId="77777777" w:rsidR="00B632B4" w:rsidRPr="000A4838" w:rsidRDefault="00B632B4" w:rsidP="00B632B4">
            <w:pPr>
              <w:suppressAutoHyphens/>
              <w:jc w:val="right"/>
              <w:rPr>
                <w:sz w:val="20"/>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519A68D8" w14:textId="77777777" w:rsidR="00B632B4" w:rsidRPr="000A4838" w:rsidRDefault="00B632B4" w:rsidP="00B632B4">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BB4F5E5" w14:textId="091C4875" w:rsidR="00B632B4" w:rsidRPr="000A4838" w:rsidRDefault="00B632B4" w:rsidP="00B632B4">
            <w:pPr>
              <w:suppressAutoHyphens/>
              <w:bidi/>
              <w:jc w:val="left"/>
              <w:rPr>
                <w:sz w:val="18"/>
                <w:szCs w:val="18"/>
                <w:lang w:eastAsia="en-CA"/>
              </w:rPr>
            </w:pPr>
            <w:r w:rsidRPr="00F62E13">
              <w:rPr>
                <w:rFonts w:asciiTheme="majorBidi" w:hAnsiTheme="majorBidi"/>
                <w:rtl/>
              </w:rPr>
              <w:t xml:space="preserve">سجلات واردات </w:t>
            </w:r>
            <w:r w:rsidR="00652B67">
              <w:rPr>
                <w:rFonts w:asciiTheme="majorBidi" w:hAnsiTheme="majorBidi" w:hint="cs"/>
                <w:rtl/>
              </w:rPr>
              <w:t>المواد الهيدروفلوروكربونية</w:t>
            </w:r>
          </w:p>
        </w:tc>
        <w:tc>
          <w:tcPr>
            <w:tcW w:w="407" w:type="pct"/>
            <w:tcBorders>
              <w:top w:val="nil"/>
              <w:left w:val="nil"/>
              <w:bottom w:val="single" w:sz="4" w:space="0" w:color="auto"/>
              <w:right w:val="single" w:sz="4" w:space="0" w:color="auto"/>
            </w:tcBorders>
            <w:shd w:val="clear" w:color="auto" w:fill="auto"/>
          </w:tcPr>
          <w:p w14:paraId="584A1A59" w14:textId="77777777" w:rsidR="00B632B4" w:rsidRPr="000A4838" w:rsidRDefault="00B632B4" w:rsidP="00B632B4">
            <w:pPr>
              <w:suppressAutoHyphens/>
              <w:jc w:val="right"/>
              <w:rPr>
                <w:sz w:val="18"/>
                <w:szCs w:val="18"/>
                <w:lang w:eastAsia="en-CA"/>
              </w:rPr>
            </w:pPr>
            <w:r w:rsidRPr="000A4838">
              <w:rPr>
                <w:sz w:val="18"/>
                <w:szCs w:val="18"/>
                <w:lang w:eastAsia="en-CA"/>
              </w:rPr>
              <w:t>15,000</w:t>
            </w:r>
          </w:p>
        </w:tc>
        <w:tc>
          <w:tcPr>
            <w:tcW w:w="456" w:type="pct"/>
            <w:tcBorders>
              <w:top w:val="nil"/>
              <w:left w:val="nil"/>
              <w:bottom w:val="single" w:sz="4" w:space="0" w:color="auto"/>
              <w:right w:val="single" w:sz="4" w:space="0" w:color="auto"/>
            </w:tcBorders>
            <w:shd w:val="clear" w:color="auto" w:fill="auto"/>
          </w:tcPr>
          <w:p w14:paraId="2DE19F1A" w14:textId="77777777" w:rsidR="00B632B4" w:rsidRPr="000A4838" w:rsidRDefault="00B632B4" w:rsidP="00B632B4">
            <w:pPr>
              <w:suppressAutoHyphens/>
              <w:jc w:val="right"/>
              <w:rPr>
                <w:sz w:val="18"/>
                <w:szCs w:val="18"/>
                <w:lang w:eastAsia="en-CA"/>
              </w:rPr>
            </w:pPr>
            <w:r w:rsidRPr="000A4838">
              <w:rPr>
                <w:sz w:val="18"/>
                <w:szCs w:val="18"/>
                <w:lang w:eastAsia="en-CA"/>
              </w:rPr>
              <w:t>15,000</w:t>
            </w:r>
          </w:p>
        </w:tc>
      </w:tr>
      <w:tr w:rsidR="00006026" w:rsidRPr="000A4838" w14:paraId="3444E4AB" w14:textId="77777777" w:rsidTr="009502FC">
        <w:trPr>
          <w:trHeight w:val="227"/>
        </w:trPr>
        <w:tc>
          <w:tcPr>
            <w:tcW w:w="987" w:type="pct"/>
            <w:tcBorders>
              <w:top w:val="nil"/>
              <w:left w:val="single" w:sz="4" w:space="0" w:color="auto"/>
              <w:bottom w:val="single" w:sz="4" w:space="0" w:color="auto"/>
              <w:right w:val="single" w:sz="4" w:space="0" w:color="auto"/>
            </w:tcBorders>
            <w:shd w:val="clear" w:color="auto" w:fill="auto"/>
          </w:tcPr>
          <w:p w14:paraId="224467E8" w14:textId="00A3A9E2" w:rsidR="00B632B4" w:rsidRPr="000A4838" w:rsidRDefault="00B632B4" w:rsidP="00B632B4">
            <w:pPr>
              <w:suppressAutoHyphens/>
              <w:bidi/>
              <w:jc w:val="left"/>
              <w:rPr>
                <w:sz w:val="18"/>
                <w:szCs w:val="18"/>
                <w:lang w:eastAsia="en-CA"/>
              </w:rPr>
            </w:pPr>
            <w:r w:rsidRPr="00085E9B">
              <w:rPr>
                <w:rFonts w:asciiTheme="majorBidi" w:hAnsiTheme="majorBidi"/>
                <w:rtl/>
              </w:rPr>
              <w:t xml:space="preserve">تحسين </w:t>
            </w:r>
            <w:r w:rsidR="00B16B4A">
              <w:rPr>
                <w:rFonts w:asciiTheme="majorBidi" w:hAnsiTheme="majorBidi" w:hint="cs"/>
                <w:rtl/>
              </w:rPr>
              <w:t>الرصد</w:t>
            </w:r>
          </w:p>
        </w:tc>
        <w:tc>
          <w:tcPr>
            <w:tcW w:w="1178" w:type="pct"/>
            <w:tcBorders>
              <w:top w:val="nil"/>
              <w:left w:val="nil"/>
              <w:bottom w:val="single" w:sz="4" w:space="0" w:color="auto"/>
              <w:right w:val="single" w:sz="4" w:space="0" w:color="auto"/>
            </w:tcBorders>
            <w:shd w:val="clear" w:color="auto" w:fill="D9D9D9" w:themeFill="background1" w:themeFillShade="D9"/>
          </w:tcPr>
          <w:p w14:paraId="3552EE26" w14:textId="77777777" w:rsidR="00B632B4" w:rsidRPr="000A4838" w:rsidRDefault="00B632B4" w:rsidP="00B632B4">
            <w:pPr>
              <w:suppressAutoHyphens/>
              <w:bidi/>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4986EA7E" w14:textId="77777777" w:rsidR="00B632B4" w:rsidRPr="000A4838" w:rsidRDefault="00B632B4" w:rsidP="00B632B4">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57DEB093" w14:textId="77777777" w:rsidR="00B632B4" w:rsidRPr="000A4838" w:rsidRDefault="00B632B4" w:rsidP="00B632B4">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528D836" w14:textId="4D2AF14A" w:rsidR="00B632B4" w:rsidRPr="000A4838" w:rsidRDefault="00B632B4" w:rsidP="00B632B4">
            <w:pPr>
              <w:suppressAutoHyphens/>
              <w:bidi/>
              <w:jc w:val="left"/>
              <w:rPr>
                <w:sz w:val="18"/>
                <w:szCs w:val="18"/>
                <w:lang w:eastAsia="en-CA"/>
              </w:rPr>
            </w:pPr>
            <w:r w:rsidRPr="00F62E13">
              <w:rPr>
                <w:rFonts w:asciiTheme="majorBidi" w:hAnsiTheme="majorBidi"/>
                <w:rtl/>
              </w:rPr>
              <w:t xml:space="preserve">إجراء </w:t>
            </w:r>
            <w:r w:rsidR="00652B67">
              <w:rPr>
                <w:rFonts w:asciiTheme="majorBidi" w:hAnsiTheme="majorBidi" w:hint="cs"/>
                <w:rtl/>
              </w:rPr>
              <w:t>الدراسات الاستقصائية</w:t>
            </w:r>
          </w:p>
        </w:tc>
        <w:tc>
          <w:tcPr>
            <w:tcW w:w="407" w:type="pct"/>
            <w:tcBorders>
              <w:top w:val="nil"/>
              <w:left w:val="nil"/>
              <w:bottom w:val="single" w:sz="4" w:space="0" w:color="auto"/>
              <w:right w:val="single" w:sz="4" w:space="0" w:color="auto"/>
            </w:tcBorders>
            <w:shd w:val="clear" w:color="auto" w:fill="auto"/>
          </w:tcPr>
          <w:p w14:paraId="5AFB5D2B" w14:textId="77777777" w:rsidR="00B632B4" w:rsidRPr="000A4838" w:rsidRDefault="00B632B4" w:rsidP="00B632B4">
            <w:pPr>
              <w:suppressAutoHyphens/>
              <w:jc w:val="right"/>
              <w:rPr>
                <w:sz w:val="18"/>
                <w:szCs w:val="18"/>
                <w:lang w:eastAsia="en-CA"/>
              </w:rPr>
            </w:pPr>
            <w:r w:rsidRPr="000A4838">
              <w:rPr>
                <w:sz w:val="18"/>
                <w:szCs w:val="18"/>
                <w:lang w:eastAsia="en-CA"/>
              </w:rPr>
              <w:t>50,000</w:t>
            </w:r>
          </w:p>
        </w:tc>
        <w:tc>
          <w:tcPr>
            <w:tcW w:w="456" w:type="pct"/>
            <w:tcBorders>
              <w:top w:val="nil"/>
              <w:left w:val="nil"/>
              <w:bottom w:val="single" w:sz="4" w:space="0" w:color="auto"/>
              <w:right w:val="single" w:sz="4" w:space="0" w:color="auto"/>
            </w:tcBorders>
            <w:shd w:val="clear" w:color="auto" w:fill="auto"/>
          </w:tcPr>
          <w:p w14:paraId="78321462" w14:textId="77777777" w:rsidR="00B632B4" w:rsidRPr="000A4838" w:rsidRDefault="00B632B4" w:rsidP="00B632B4">
            <w:pPr>
              <w:suppressAutoHyphens/>
              <w:jc w:val="right"/>
              <w:rPr>
                <w:sz w:val="18"/>
                <w:szCs w:val="18"/>
                <w:lang w:eastAsia="en-CA"/>
              </w:rPr>
            </w:pPr>
            <w:r w:rsidRPr="000A4838">
              <w:rPr>
                <w:sz w:val="18"/>
                <w:szCs w:val="18"/>
                <w:lang w:eastAsia="en-CA"/>
              </w:rPr>
              <w:t>50,000</w:t>
            </w:r>
          </w:p>
        </w:tc>
      </w:tr>
      <w:tr w:rsidR="00006026" w:rsidRPr="000A4838" w14:paraId="417E42BE" w14:textId="77777777" w:rsidTr="009502FC">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520551B5" w14:textId="51E665C5" w:rsidR="00B632B4" w:rsidRPr="000A4838" w:rsidRDefault="00B632B4" w:rsidP="00B632B4">
            <w:pPr>
              <w:suppressAutoHyphens/>
              <w:bidi/>
              <w:rPr>
                <w:sz w:val="18"/>
                <w:szCs w:val="18"/>
                <w:lang w:eastAsia="en-CA"/>
              </w:rPr>
            </w:pPr>
            <w:r w:rsidRPr="00085E9B">
              <w:rPr>
                <w:rFonts w:asciiTheme="majorBidi" w:hAnsiTheme="majorBidi"/>
                <w:rtl/>
              </w:rPr>
              <w:t xml:space="preserve">ورش </w:t>
            </w:r>
            <w:r w:rsidR="00B16B4A">
              <w:rPr>
                <w:rFonts w:asciiTheme="majorBidi" w:hAnsiTheme="majorBidi" w:hint="cs"/>
                <w:rtl/>
              </w:rPr>
              <w:t>ال</w:t>
            </w:r>
            <w:r w:rsidRPr="00085E9B">
              <w:rPr>
                <w:rFonts w:asciiTheme="majorBidi" w:hAnsiTheme="majorBidi"/>
                <w:rtl/>
              </w:rPr>
              <w:t>عمل</w:t>
            </w:r>
          </w:p>
        </w:tc>
        <w:tc>
          <w:tcPr>
            <w:tcW w:w="1178" w:type="pct"/>
            <w:tcBorders>
              <w:top w:val="single" w:sz="4" w:space="0" w:color="auto"/>
              <w:left w:val="nil"/>
              <w:bottom w:val="single" w:sz="4" w:space="0" w:color="auto"/>
              <w:right w:val="single" w:sz="4" w:space="0" w:color="auto"/>
            </w:tcBorders>
            <w:shd w:val="clear" w:color="auto" w:fill="D9D9D9" w:themeFill="background1" w:themeFillShade="D9"/>
          </w:tcPr>
          <w:p w14:paraId="311C6193" w14:textId="77777777" w:rsidR="00B632B4" w:rsidRPr="000A4838" w:rsidRDefault="00B632B4" w:rsidP="00B632B4">
            <w:pPr>
              <w:suppressAutoHyphens/>
              <w:bidi/>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D9D9D9" w:themeFill="background1" w:themeFillShade="D9"/>
          </w:tcPr>
          <w:p w14:paraId="28D80F8F" w14:textId="77777777" w:rsidR="00B632B4" w:rsidRPr="000A4838" w:rsidRDefault="00B632B4" w:rsidP="00B632B4">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03D99B8C" w14:textId="77777777" w:rsidR="00B632B4" w:rsidRPr="000A4838" w:rsidRDefault="00B632B4" w:rsidP="00B632B4">
            <w:pPr>
              <w:suppressAutoHyphens/>
              <w:jc w:val="right"/>
              <w:rPr>
                <w:b/>
                <w:bCs/>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4E30FEFC" w14:textId="6BEF1D28" w:rsidR="00B632B4" w:rsidRPr="000A4838" w:rsidRDefault="00B632B4" w:rsidP="00B632B4">
            <w:pPr>
              <w:suppressAutoHyphens/>
              <w:bidi/>
              <w:jc w:val="left"/>
              <w:rPr>
                <w:b/>
                <w:bCs/>
                <w:sz w:val="18"/>
                <w:szCs w:val="18"/>
                <w:lang w:eastAsia="en-CA"/>
              </w:rPr>
            </w:pPr>
            <w:r w:rsidRPr="00F62E13">
              <w:rPr>
                <w:rFonts w:asciiTheme="majorBidi" w:hAnsiTheme="majorBidi"/>
                <w:rtl/>
              </w:rPr>
              <w:t>تصنيف ورش العمل</w:t>
            </w:r>
          </w:p>
        </w:tc>
        <w:tc>
          <w:tcPr>
            <w:tcW w:w="407" w:type="pct"/>
            <w:tcBorders>
              <w:top w:val="single" w:sz="4" w:space="0" w:color="auto"/>
              <w:left w:val="nil"/>
              <w:bottom w:val="single" w:sz="4" w:space="0" w:color="auto"/>
              <w:right w:val="single" w:sz="4" w:space="0" w:color="auto"/>
            </w:tcBorders>
            <w:shd w:val="clear" w:color="auto" w:fill="auto"/>
          </w:tcPr>
          <w:p w14:paraId="48B2DB12" w14:textId="77777777" w:rsidR="00B632B4" w:rsidRPr="000A4838" w:rsidRDefault="00B632B4" w:rsidP="00B632B4">
            <w:pPr>
              <w:suppressAutoHyphens/>
              <w:jc w:val="right"/>
              <w:rPr>
                <w:b/>
                <w:bCs/>
                <w:sz w:val="18"/>
                <w:szCs w:val="18"/>
                <w:lang w:eastAsia="en-CA"/>
              </w:rPr>
            </w:pPr>
            <w:r w:rsidRPr="000A4838">
              <w:rPr>
                <w:sz w:val="18"/>
                <w:szCs w:val="18"/>
                <w:lang w:eastAsia="en-CA"/>
              </w:rPr>
              <w:t>23,000</w:t>
            </w:r>
          </w:p>
        </w:tc>
        <w:tc>
          <w:tcPr>
            <w:tcW w:w="456" w:type="pct"/>
            <w:tcBorders>
              <w:top w:val="single" w:sz="4" w:space="0" w:color="auto"/>
              <w:left w:val="nil"/>
              <w:bottom w:val="single" w:sz="4" w:space="0" w:color="auto"/>
              <w:right w:val="single" w:sz="4" w:space="0" w:color="auto"/>
            </w:tcBorders>
            <w:shd w:val="clear" w:color="auto" w:fill="auto"/>
          </w:tcPr>
          <w:p w14:paraId="108B0CFF" w14:textId="77777777" w:rsidR="00B632B4" w:rsidRPr="000A4838" w:rsidRDefault="00B632B4" w:rsidP="00B632B4">
            <w:pPr>
              <w:suppressAutoHyphens/>
              <w:jc w:val="right"/>
              <w:rPr>
                <w:b/>
                <w:bCs/>
                <w:sz w:val="18"/>
                <w:szCs w:val="18"/>
                <w:lang w:eastAsia="en-CA"/>
              </w:rPr>
            </w:pPr>
            <w:r w:rsidRPr="000A4838">
              <w:rPr>
                <w:sz w:val="18"/>
                <w:szCs w:val="18"/>
                <w:lang w:eastAsia="en-CA"/>
              </w:rPr>
              <w:t>23,000</w:t>
            </w:r>
          </w:p>
        </w:tc>
      </w:tr>
      <w:tr w:rsidR="00006026" w:rsidRPr="000A4838" w14:paraId="4AFEC721" w14:textId="77777777" w:rsidTr="009502FC">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23D33E07" w14:textId="0599B4CB" w:rsidR="00353261" w:rsidRPr="000A4838" w:rsidRDefault="00353261" w:rsidP="00353261">
            <w:pPr>
              <w:suppressAutoHyphens/>
              <w:bidi/>
              <w:rPr>
                <w:sz w:val="18"/>
                <w:szCs w:val="18"/>
                <w:lang w:eastAsia="en-CA"/>
              </w:rPr>
            </w:pPr>
            <w:r w:rsidRPr="00085E9B">
              <w:rPr>
                <w:rFonts w:asciiTheme="majorBidi" w:hAnsiTheme="majorBidi"/>
                <w:rtl/>
              </w:rPr>
              <w:t>اعتماد الفنيين</w:t>
            </w:r>
          </w:p>
        </w:tc>
        <w:tc>
          <w:tcPr>
            <w:tcW w:w="1178" w:type="pct"/>
            <w:tcBorders>
              <w:top w:val="single" w:sz="4" w:space="0" w:color="auto"/>
              <w:left w:val="nil"/>
              <w:bottom w:val="single" w:sz="4" w:space="0" w:color="auto"/>
              <w:right w:val="single" w:sz="4" w:space="0" w:color="auto"/>
            </w:tcBorders>
            <w:shd w:val="clear" w:color="auto" w:fill="auto"/>
          </w:tcPr>
          <w:p w14:paraId="79FF658F" w14:textId="77777777" w:rsidR="00353261" w:rsidRPr="000A4838" w:rsidRDefault="00353261" w:rsidP="00353261">
            <w:pPr>
              <w:suppressAutoHyphens/>
              <w:bidi/>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55E8290B" w14:textId="77777777" w:rsidR="00353261" w:rsidRPr="000A4838" w:rsidRDefault="00353261" w:rsidP="00353261">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467B5BD8" w14:textId="77777777" w:rsidR="00353261" w:rsidRPr="000A4838" w:rsidRDefault="00353261" w:rsidP="00353261">
            <w:pPr>
              <w:suppressAutoHyphens/>
              <w:jc w:val="right"/>
              <w:rPr>
                <w:b/>
                <w:bCs/>
                <w:sz w:val="18"/>
                <w:szCs w:val="18"/>
                <w:lang w:eastAsia="en-CA"/>
              </w:rPr>
            </w:pPr>
            <w:r w:rsidRPr="000A4838">
              <w:rPr>
                <w:sz w:val="18"/>
                <w:szCs w:val="18"/>
                <w:lang w:eastAsia="en-CA"/>
              </w:rPr>
              <w:t>100,000</w:t>
            </w:r>
          </w:p>
        </w:tc>
        <w:tc>
          <w:tcPr>
            <w:tcW w:w="11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7F46F0" w14:textId="77777777" w:rsidR="00353261" w:rsidRPr="000A4838" w:rsidRDefault="00353261" w:rsidP="00353261">
            <w:pPr>
              <w:suppressAutoHyphens/>
              <w:bidi/>
              <w:jc w:val="left"/>
              <w:rPr>
                <w:b/>
                <w:bCs/>
                <w:sz w:val="18"/>
                <w:szCs w:val="18"/>
                <w:lang w:eastAsia="en-CA"/>
              </w:rPr>
            </w:pPr>
            <w:r w:rsidRPr="000A4838">
              <w:rPr>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7ED11404" w14:textId="77777777" w:rsidR="00353261" w:rsidRPr="000A4838" w:rsidRDefault="00353261" w:rsidP="00353261">
            <w:pPr>
              <w:suppressAutoHyphens/>
              <w:jc w:val="right"/>
              <w:rPr>
                <w:b/>
                <w:bCs/>
                <w:sz w:val="18"/>
                <w:szCs w:val="18"/>
                <w:lang w:eastAsia="en-CA"/>
              </w:rPr>
            </w:pPr>
            <w:r w:rsidRPr="000A4838">
              <w:rPr>
                <w:sz w:val="18"/>
                <w:szCs w:val="18"/>
                <w:lang w:eastAsia="en-CA"/>
              </w:rPr>
              <w:t>0</w:t>
            </w:r>
          </w:p>
        </w:tc>
        <w:tc>
          <w:tcPr>
            <w:tcW w:w="456" w:type="pct"/>
            <w:tcBorders>
              <w:top w:val="single" w:sz="4" w:space="0" w:color="auto"/>
              <w:left w:val="nil"/>
              <w:bottom w:val="single" w:sz="4" w:space="0" w:color="auto"/>
              <w:right w:val="single" w:sz="4" w:space="0" w:color="auto"/>
            </w:tcBorders>
            <w:shd w:val="clear" w:color="auto" w:fill="auto"/>
          </w:tcPr>
          <w:p w14:paraId="35F9CB73" w14:textId="77777777" w:rsidR="00353261" w:rsidRPr="000A4838" w:rsidRDefault="00353261" w:rsidP="00353261">
            <w:pPr>
              <w:suppressAutoHyphens/>
              <w:jc w:val="right"/>
              <w:rPr>
                <w:b/>
                <w:bCs/>
                <w:sz w:val="18"/>
                <w:szCs w:val="18"/>
                <w:lang w:eastAsia="en-CA"/>
              </w:rPr>
            </w:pPr>
            <w:r w:rsidRPr="000A4838">
              <w:rPr>
                <w:sz w:val="18"/>
                <w:szCs w:val="18"/>
                <w:lang w:eastAsia="en-CA"/>
              </w:rPr>
              <w:t>100,000</w:t>
            </w:r>
          </w:p>
        </w:tc>
      </w:tr>
      <w:tr w:rsidR="00006026" w:rsidRPr="000A4838" w14:paraId="63DD0BF6" w14:textId="77777777" w:rsidTr="009502FC">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2B2A1A5A" w14:textId="60C07DF4" w:rsidR="00B632B4" w:rsidRPr="000A4838" w:rsidRDefault="00B632B4" w:rsidP="00B632B4">
            <w:pPr>
              <w:suppressAutoHyphens/>
              <w:bidi/>
              <w:rPr>
                <w:sz w:val="18"/>
                <w:szCs w:val="18"/>
                <w:lang w:eastAsia="en-CA"/>
              </w:rPr>
            </w:pPr>
            <w:r w:rsidRPr="00085E9B">
              <w:rPr>
                <w:rFonts w:asciiTheme="majorBidi" w:hAnsiTheme="majorBidi"/>
                <w:rtl/>
              </w:rPr>
              <w:t>المعايير والوسم</w:t>
            </w:r>
            <w:r w:rsidR="00402380">
              <w:rPr>
                <w:rFonts w:asciiTheme="majorBidi" w:hAnsiTheme="majorBidi" w:hint="cs"/>
                <w:rtl/>
              </w:rPr>
              <w:t xml:space="preserve"> بالعلامات</w:t>
            </w:r>
          </w:p>
        </w:tc>
        <w:tc>
          <w:tcPr>
            <w:tcW w:w="1178" w:type="pct"/>
            <w:tcBorders>
              <w:top w:val="single" w:sz="4" w:space="0" w:color="auto"/>
              <w:left w:val="nil"/>
              <w:bottom w:val="single" w:sz="4" w:space="0" w:color="auto"/>
              <w:right w:val="single" w:sz="4" w:space="0" w:color="auto"/>
            </w:tcBorders>
            <w:shd w:val="clear" w:color="auto" w:fill="D9D9D9" w:themeFill="background1" w:themeFillShade="D9"/>
          </w:tcPr>
          <w:p w14:paraId="0941AE9D" w14:textId="77777777" w:rsidR="00B632B4" w:rsidRPr="000A4838" w:rsidRDefault="00B632B4" w:rsidP="00B632B4">
            <w:pPr>
              <w:suppressAutoHyphens/>
              <w:bidi/>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D9D9D9" w:themeFill="background1" w:themeFillShade="D9"/>
          </w:tcPr>
          <w:p w14:paraId="37D46E30" w14:textId="77777777" w:rsidR="00B632B4" w:rsidRPr="000A4838" w:rsidRDefault="00B632B4" w:rsidP="00B632B4">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6B940745" w14:textId="77777777" w:rsidR="00B632B4" w:rsidRPr="000A4838" w:rsidRDefault="00B632B4" w:rsidP="00B632B4">
            <w:pPr>
              <w:suppressAutoHyphens/>
              <w:jc w:val="right"/>
              <w:rPr>
                <w:b/>
                <w:bCs/>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8E7C81F" w14:textId="54159BCD" w:rsidR="00B632B4" w:rsidRPr="000A4838" w:rsidRDefault="00B632B4" w:rsidP="00B632B4">
            <w:pPr>
              <w:suppressAutoHyphens/>
              <w:bidi/>
              <w:jc w:val="left"/>
              <w:rPr>
                <w:b/>
                <w:bCs/>
                <w:sz w:val="18"/>
                <w:szCs w:val="18"/>
                <w:lang w:eastAsia="en-CA"/>
              </w:rPr>
            </w:pPr>
            <w:r w:rsidRPr="00826C10">
              <w:rPr>
                <w:rFonts w:asciiTheme="majorBidi" w:hAnsiTheme="majorBidi"/>
                <w:rtl/>
              </w:rPr>
              <w:t>التنسيق مع المجتمعات الإقليمية</w:t>
            </w:r>
          </w:p>
        </w:tc>
        <w:tc>
          <w:tcPr>
            <w:tcW w:w="407" w:type="pct"/>
            <w:tcBorders>
              <w:top w:val="single" w:sz="4" w:space="0" w:color="auto"/>
              <w:left w:val="nil"/>
              <w:bottom w:val="single" w:sz="4" w:space="0" w:color="auto"/>
              <w:right w:val="single" w:sz="4" w:space="0" w:color="auto"/>
            </w:tcBorders>
            <w:shd w:val="clear" w:color="auto" w:fill="auto"/>
          </w:tcPr>
          <w:p w14:paraId="5EF51005" w14:textId="77777777" w:rsidR="00B632B4" w:rsidRPr="000A4838" w:rsidRDefault="00B632B4" w:rsidP="00B632B4">
            <w:pPr>
              <w:suppressAutoHyphens/>
              <w:jc w:val="right"/>
              <w:rPr>
                <w:b/>
                <w:bCs/>
                <w:sz w:val="18"/>
                <w:szCs w:val="18"/>
                <w:lang w:eastAsia="en-CA"/>
              </w:rPr>
            </w:pPr>
            <w:r w:rsidRPr="000A4838">
              <w:rPr>
                <w:sz w:val="18"/>
                <w:szCs w:val="18"/>
                <w:lang w:eastAsia="en-CA"/>
              </w:rPr>
              <w:t>20,000</w:t>
            </w:r>
          </w:p>
        </w:tc>
        <w:tc>
          <w:tcPr>
            <w:tcW w:w="456" w:type="pct"/>
            <w:tcBorders>
              <w:top w:val="single" w:sz="4" w:space="0" w:color="auto"/>
              <w:left w:val="nil"/>
              <w:bottom w:val="single" w:sz="4" w:space="0" w:color="auto"/>
              <w:right w:val="single" w:sz="4" w:space="0" w:color="auto"/>
            </w:tcBorders>
            <w:shd w:val="clear" w:color="auto" w:fill="auto"/>
          </w:tcPr>
          <w:p w14:paraId="7A7489F2" w14:textId="77777777" w:rsidR="00B632B4" w:rsidRPr="000A4838" w:rsidRDefault="00B632B4" w:rsidP="00B632B4">
            <w:pPr>
              <w:suppressAutoHyphens/>
              <w:jc w:val="right"/>
              <w:rPr>
                <w:b/>
                <w:bCs/>
                <w:sz w:val="18"/>
                <w:szCs w:val="18"/>
                <w:lang w:eastAsia="en-CA"/>
              </w:rPr>
            </w:pPr>
            <w:r w:rsidRPr="000A4838">
              <w:rPr>
                <w:sz w:val="18"/>
                <w:szCs w:val="18"/>
                <w:lang w:eastAsia="en-CA"/>
              </w:rPr>
              <w:t>20,000</w:t>
            </w:r>
          </w:p>
        </w:tc>
      </w:tr>
      <w:tr w:rsidR="00006026" w:rsidRPr="000A4838" w14:paraId="72069988" w14:textId="77777777" w:rsidTr="009502FC">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3220D0BB" w14:textId="19B3554E" w:rsidR="00B632B4" w:rsidRPr="000A4838" w:rsidRDefault="00B16B4A" w:rsidP="00B632B4">
            <w:pPr>
              <w:suppressAutoHyphens/>
              <w:bidi/>
              <w:rPr>
                <w:sz w:val="18"/>
                <w:szCs w:val="18"/>
                <w:lang w:eastAsia="en-CA"/>
              </w:rPr>
            </w:pPr>
            <w:r>
              <w:rPr>
                <w:rFonts w:asciiTheme="majorBidi" w:hAnsiTheme="majorBidi" w:hint="cs"/>
                <w:rtl/>
              </w:rPr>
              <w:t>التوعية</w:t>
            </w:r>
          </w:p>
        </w:tc>
        <w:tc>
          <w:tcPr>
            <w:tcW w:w="1178" w:type="pct"/>
            <w:tcBorders>
              <w:top w:val="single" w:sz="4" w:space="0" w:color="auto"/>
              <w:left w:val="nil"/>
              <w:bottom w:val="single" w:sz="4" w:space="0" w:color="auto"/>
              <w:right w:val="single" w:sz="4" w:space="0" w:color="auto"/>
            </w:tcBorders>
            <w:shd w:val="clear" w:color="auto" w:fill="auto"/>
          </w:tcPr>
          <w:p w14:paraId="2FF47325" w14:textId="77777777" w:rsidR="00B632B4" w:rsidRPr="000A4838" w:rsidRDefault="00B632B4" w:rsidP="00B632B4">
            <w:pPr>
              <w:suppressAutoHyphens/>
              <w:bidi/>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4FF22AC8" w14:textId="77777777" w:rsidR="00B632B4" w:rsidRPr="000A4838" w:rsidRDefault="00B632B4" w:rsidP="00B632B4">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18601A6B" w14:textId="77777777" w:rsidR="00B632B4" w:rsidRPr="000A4838" w:rsidRDefault="00B632B4" w:rsidP="00B632B4">
            <w:pPr>
              <w:suppressAutoHyphens/>
              <w:jc w:val="right"/>
              <w:rPr>
                <w:b/>
                <w:bCs/>
                <w:sz w:val="18"/>
                <w:szCs w:val="18"/>
                <w:lang w:eastAsia="en-CA"/>
              </w:rPr>
            </w:pPr>
            <w:r w:rsidRPr="000A4838">
              <w:rPr>
                <w:sz w:val="18"/>
                <w:szCs w:val="18"/>
                <w:lang w:eastAsia="en-CA"/>
              </w:rPr>
              <w:t>280,000*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39E23398" w14:textId="50051F1C" w:rsidR="00B632B4" w:rsidRPr="000A4838" w:rsidRDefault="00B632B4" w:rsidP="00B632B4">
            <w:pPr>
              <w:suppressAutoHyphens/>
              <w:bidi/>
              <w:jc w:val="left"/>
              <w:rPr>
                <w:b/>
                <w:bCs/>
                <w:sz w:val="18"/>
                <w:szCs w:val="18"/>
                <w:lang w:eastAsia="en-CA"/>
              </w:rPr>
            </w:pPr>
            <w:r w:rsidRPr="00826C10">
              <w:rPr>
                <w:rFonts w:asciiTheme="majorBidi" w:hAnsiTheme="majorBidi"/>
                <w:rtl/>
              </w:rPr>
              <w:t>حمل</w:t>
            </w:r>
            <w:r w:rsidR="00652B67">
              <w:rPr>
                <w:rFonts w:asciiTheme="majorBidi" w:hAnsiTheme="majorBidi" w:hint="cs"/>
                <w:rtl/>
              </w:rPr>
              <w:t>ات</w:t>
            </w:r>
            <w:r w:rsidRPr="00826C10">
              <w:rPr>
                <w:rFonts w:asciiTheme="majorBidi" w:hAnsiTheme="majorBidi"/>
                <w:rtl/>
              </w:rPr>
              <w:t xml:space="preserve"> متنوعة لدعم البرامج</w:t>
            </w:r>
          </w:p>
        </w:tc>
        <w:tc>
          <w:tcPr>
            <w:tcW w:w="407" w:type="pct"/>
            <w:tcBorders>
              <w:top w:val="single" w:sz="4" w:space="0" w:color="auto"/>
              <w:left w:val="nil"/>
              <w:bottom w:val="single" w:sz="4" w:space="0" w:color="auto"/>
              <w:right w:val="single" w:sz="4" w:space="0" w:color="auto"/>
            </w:tcBorders>
            <w:shd w:val="clear" w:color="auto" w:fill="auto"/>
          </w:tcPr>
          <w:p w14:paraId="35E214F4" w14:textId="77777777" w:rsidR="00B632B4" w:rsidRPr="000A4838" w:rsidRDefault="00B632B4" w:rsidP="00B632B4">
            <w:pPr>
              <w:suppressAutoHyphens/>
              <w:jc w:val="right"/>
              <w:rPr>
                <w:b/>
                <w:bCs/>
                <w:sz w:val="18"/>
                <w:szCs w:val="18"/>
                <w:lang w:eastAsia="en-CA"/>
              </w:rPr>
            </w:pPr>
            <w:r w:rsidRPr="000A4838">
              <w:rPr>
                <w:sz w:val="18"/>
                <w:szCs w:val="18"/>
                <w:lang w:eastAsia="en-CA"/>
              </w:rPr>
              <w:t>40,000</w:t>
            </w:r>
          </w:p>
        </w:tc>
        <w:tc>
          <w:tcPr>
            <w:tcW w:w="456" w:type="pct"/>
            <w:tcBorders>
              <w:top w:val="single" w:sz="4" w:space="0" w:color="auto"/>
              <w:left w:val="nil"/>
              <w:bottom w:val="single" w:sz="4" w:space="0" w:color="auto"/>
              <w:right w:val="single" w:sz="4" w:space="0" w:color="auto"/>
            </w:tcBorders>
            <w:shd w:val="clear" w:color="auto" w:fill="auto"/>
          </w:tcPr>
          <w:p w14:paraId="3D4A9A1A" w14:textId="77777777" w:rsidR="00B632B4" w:rsidRPr="000A4838" w:rsidRDefault="00B632B4" w:rsidP="00B632B4">
            <w:pPr>
              <w:suppressAutoHyphens/>
              <w:jc w:val="right"/>
              <w:rPr>
                <w:b/>
                <w:bCs/>
                <w:sz w:val="18"/>
                <w:szCs w:val="18"/>
                <w:lang w:eastAsia="en-CA"/>
              </w:rPr>
            </w:pPr>
            <w:r w:rsidRPr="000A4838">
              <w:rPr>
                <w:sz w:val="18"/>
                <w:szCs w:val="18"/>
                <w:lang w:eastAsia="en-CA"/>
              </w:rPr>
              <w:t>320,000</w:t>
            </w:r>
          </w:p>
        </w:tc>
      </w:tr>
      <w:tr w:rsidR="00006026" w:rsidRPr="000A4838" w14:paraId="0CC62B3B" w14:textId="77777777" w:rsidTr="009502FC">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023CD831" w14:textId="0999DA0B" w:rsidR="00353261" w:rsidRPr="000A4838" w:rsidRDefault="00353261" w:rsidP="00353261">
            <w:pPr>
              <w:suppressAutoHyphens/>
              <w:bidi/>
              <w:rPr>
                <w:sz w:val="18"/>
                <w:szCs w:val="18"/>
                <w:lang w:eastAsia="en-CA"/>
              </w:rPr>
            </w:pPr>
            <w:r w:rsidRPr="00085E9B">
              <w:rPr>
                <w:rFonts w:asciiTheme="majorBidi" w:hAnsiTheme="majorBidi"/>
                <w:rtl/>
              </w:rPr>
              <w:t xml:space="preserve">التنسيق </w:t>
            </w:r>
            <w:r w:rsidR="00B16B4A">
              <w:rPr>
                <w:rFonts w:asciiTheme="majorBidi" w:hAnsiTheme="majorBidi" w:hint="cs"/>
                <w:rtl/>
              </w:rPr>
              <w:t>والرصد</w:t>
            </w:r>
          </w:p>
        </w:tc>
        <w:tc>
          <w:tcPr>
            <w:tcW w:w="1178" w:type="pct"/>
            <w:tcBorders>
              <w:top w:val="single" w:sz="4" w:space="0" w:color="auto"/>
              <w:left w:val="nil"/>
              <w:bottom w:val="single" w:sz="4" w:space="0" w:color="auto"/>
              <w:right w:val="single" w:sz="4" w:space="0" w:color="auto"/>
            </w:tcBorders>
            <w:shd w:val="clear" w:color="auto" w:fill="auto"/>
          </w:tcPr>
          <w:p w14:paraId="733E84EC" w14:textId="77777777" w:rsidR="00353261" w:rsidRPr="000A4838" w:rsidRDefault="00353261" w:rsidP="00353261">
            <w:pPr>
              <w:suppressAutoHyphens/>
              <w:bidi/>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407E499F" w14:textId="77777777" w:rsidR="00353261" w:rsidRPr="000A4838" w:rsidRDefault="00353261" w:rsidP="00353261">
            <w:pPr>
              <w:suppressAutoHyphens/>
              <w:jc w:val="right"/>
              <w:rPr>
                <w:b/>
                <w:bCs/>
                <w:sz w:val="18"/>
                <w:szCs w:val="18"/>
                <w:lang w:eastAsia="en-CA"/>
              </w:rPr>
            </w:pPr>
            <w:r w:rsidRPr="000A4838">
              <w:rPr>
                <w:sz w:val="18"/>
                <w:szCs w:val="18"/>
                <w:lang w:eastAsia="en-CA"/>
              </w:rPr>
              <w:t>115,000</w:t>
            </w:r>
          </w:p>
        </w:tc>
        <w:tc>
          <w:tcPr>
            <w:tcW w:w="403" w:type="pct"/>
            <w:tcBorders>
              <w:top w:val="single" w:sz="4" w:space="0" w:color="auto"/>
              <w:left w:val="nil"/>
              <w:bottom w:val="single" w:sz="4" w:space="0" w:color="auto"/>
              <w:right w:val="single" w:sz="4" w:space="0" w:color="auto"/>
            </w:tcBorders>
          </w:tcPr>
          <w:p w14:paraId="47DB3B4B" w14:textId="77777777" w:rsidR="00353261" w:rsidRPr="000A4838" w:rsidRDefault="00353261" w:rsidP="00353261">
            <w:pPr>
              <w:suppressAutoHyphens/>
              <w:jc w:val="right"/>
              <w:rPr>
                <w:b/>
                <w:bCs/>
                <w:sz w:val="18"/>
                <w:szCs w:val="18"/>
                <w:lang w:eastAsia="en-CA"/>
              </w:rPr>
            </w:pPr>
            <w:r w:rsidRPr="000A4838">
              <w:rPr>
                <w:sz w:val="18"/>
                <w:szCs w:val="18"/>
                <w:lang w:eastAsia="en-CA"/>
              </w:rPr>
              <w:t>115,000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407E809E" w14:textId="77777777" w:rsidR="00353261" w:rsidRPr="000A4838" w:rsidRDefault="00353261" w:rsidP="00353261">
            <w:pPr>
              <w:suppressAutoHyphens/>
              <w:bidi/>
              <w:jc w:val="left"/>
              <w:rPr>
                <w:b/>
                <w:bCs/>
                <w:sz w:val="18"/>
                <w:szCs w:val="18"/>
                <w:lang w:eastAsia="en-CA"/>
              </w:rPr>
            </w:pPr>
            <w:r w:rsidRPr="000A4838">
              <w:rPr>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5018F51B" w14:textId="77777777" w:rsidR="00353261" w:rsidRPr="000A4838" w:rsidRDefault="00353261" w:rsidP="00353261">
            <w:pPr>
              <w:suppressAutoHyphens/>
              <w:jc w:val="right"/>
              <w:rPr>
                <w:b/>
                <w:bCs/>
                <w:sz w:val="18"/>
                <w:szCs w:val="18"/>
                <w:lang w:eastAsia="en-CA"/>
              </w:rPr>
            </w:pPr>
            <w:r w:rsidRPr="000A4838">
              <w:rPr>
                <w:sz w:val="18"/>
                <w:szCs w:val="18"/>
                <w:lang w:eastAsia="en-CA"/>
              </w:rPr>
              <w:t>115,000</w:t>
            </w:r>
          </w:p>
        </w:tc>
        <w:tc>
          <w:tcPr>
            <w:tcW w:w="456" w:type="pct"/>
            <w:tcBorders>
              <w:top w:val="single" w:sz="4" w:space="0" w:color="auto"/>
              <w:left w:val="nil"/>
              <w:bottom w:val="single" w:sz="4" w:space="0" w:color="auto"/>
              <w:right w:val="single" w:sz="4" w:space="0" w:color="auto"/>
            </w:tcBorders>
            <w:shd w:val="clear" w:color="auto" w:fill="auto"/>
          </w:tcPr>
          <w:p w14:paraId="687FE020" w14:textId="77777777" w:rsidR="00353261" w:rsidRPr="000A4838" w:rsidRDefault="00353261" w:rsidP="00353261">
            <w:pPr>
              <w:suppressAutoHyphens/>
              <w:jc w:val="right"/>
              <w:rPr>
                <w:b/>
                <w:bCs/>
                <w:sz w:val="18"/>
                <w:szCs w:val="18"/>
                <w:lang w:eastAsia="en-CA"/>
              </w:rPr>
            </w:pPr>
            <w:r w:rsidRPr="000A4838">
              <w:rPr>
                <w:sz w:val="18"/>
                <w:szCs w:val="18"/>
                <w:lang w:eastAsia="en-CA"/>
              </w:rPr>
              <w:t>345,000</w:t>
            </w:r>
          </w:p>
        </w:tc>
      </w:tr>
      <w:tr w:rsidR="00006026" w:rsidRPr="000A4838" w14:paraId="5174065E" w14:textId="77777777" w:rsidTr="009502FC">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297536B9" w14:textId="691EDE0F" w:rsidR="00353261" w:rsidRPr="00B16B4A" w:rsidRDefault="00353261" w:rsidP="00353261">
            <w:pPr>
              <w:suppressAutoHyphens/>
              <w:bidi/>
              <w:rPr>
                <w:b/>
                <w:bCs/>
                <w:sz w:val="18"/>
                <w:szCs w:val="18"/>
                <w:lang w:eastAsia="en-CA"/>
              </w:rPr>
            </w:pPr>
            <w:r w:rsidRPr="00B16B4A">
              <w:rPr>
                <w:rFonts w:asciiTheme="majorBidi" w:hAnsiTheme="majorBidi"/>
                <w:b/>
                <w:bCs/>
                <w:rtl/>
              </w:rPr>
              <w:t>المجموع الإجمالي</w:t>
            </w:r>
          </w:p>
        </w:tc>
        <w:tc>
          <w:tcPr>
            <w:tcW w:w="1178" w:type="pct"/>
            <w:tcBorders>
              <w:top w:val="single" w:sz="4" w:space="0" w:color="auto"/>
              <w:left w:val="nil"/>
              <w:bottom w:val="single" w:sz="4" w:space="0" w:color="auto"/>
              <w:right w:val="single" w:sz="4" w:space="0" w:color="auto"/>
            </w:tcBorders>
            <w:shd w:val="clear" w:color="auto" w:fill="auto"/>
          </w:tcPr>
          <w:p w14:paraId="10C12B34" w14:textId="77777777" w:rsidR="00353261" w:rsidRPr="000A4838" w:rsidRDefault="00353261" w:rsidP="00353261">
            <w:pPr>
              <w:suppressAutoHyphens/>
              <w:bidi/>
              <w:jc w:val="left"/>
              <w:rPr>
                <w:b/>
                <w:bCs/>
                <w:sz w:val="18"/>
                <w:szCs w:val="18"/>
                <w:lang w:eastAsia="en-CA"/>
              </w:rPr>
            </w:pPr>
            <w:r w:rsidRPr="000A4838">
              <w:rPr>
                <w:b/>
                <w:bCs/>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5DA3351E" w14:textId="77777777" w:rsidR="00353261" w:rsidRPr="000A4838" w:rsidRDefault="00353261" w:rsidP="00353261">
            <w:pPr>
              <w:suppressAutoHyphens/>
              <w:jc w:val="right"/>
              <w:rPr>
                <w:b/>
                <w:bCs/>
                <w:sz w:val="18"/>
                <w:szCs w:val="18"/>
                <w:lang w:eastAsia="en-CA"/>
              </w:rPr>
            </w:pPr>
            <w:r w:rsidRPr="000A4838">
              <w:rPr>
                <w:b/>
                <w:bCs/>
                <w:sz w:val="18"/>
                <w:szCs w:val="18"/>
                <w:lang w:eastAsia="en-CA"/>
              </w:rPr>
              <w:t>1,185,831</w:t>
            </w:r>
          </w:p>
        </w:tc>
        <w:tc>
          <w:tcPr>
            <w:tcW w:w="403" w:type="pct"/>
            <w:tcBorders>
              <w:top w:val="single" w:sz="4" w:space="0" w:color="auto"/>
              <w:left w:val="nil"/>
              <w:bottom w:val="single" w:sz="4" w:space="0" w:color="auto"/>
              <w:right w:val="single" w:sz="4" w:space="0" w:color="auto"/>
            </w:tcBorders>
          </w:tcPr>
          <w:p w14:paraId="5939A7D3" w14:textId="77777777" w:rsidR="00353261" w:rsidRPr="000A4838" w:rsidRDefault="00353261" w:rsidP="00353261">
            <w:pPr>
              <w:suppressAutoHyphens/>
              <w:jc w:val="right"/>
              <w:rPr>
                <w:b/>
                <w:bCs/>
                <w:sz w:val="18"/>
                <w:szCs w:val="18"/>
                <w:lang w:eastAsia="en-CA"/>
              </w:rPr>
            </w:pPr>
            <w:r w:rsidRPr="000A4838">
              <w:rPr>
                <w:b/>
                <w:bCs/>
                <w:sz w:val="18"/>
                <w:szCs w:val="18"/>
                <w:lang w:eastAsia="en-CA"/>
              </w:rPr>
              <w:t>2,120,000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3E82106" w14:textId="77777777" w:rsidR="00353261" w:rsidRPr="000A4838" w:rsidRDefault="00353261" w:rsidP="00353261">
            <w:pPr>
              <w:suppressAutoHyphens/>
              <w:bidi/>
              <w:jc w:val="left"/>
              <w:rPr>
                <w:b/>
                <w:bCs/>
                <w:sz w:val="18"/>
                <w:szCs w:val="18"/>
                <w:lang w:eastAsia="en-CA"/>
              </w:rPr>
            </w:pPr>
            <w:r w:rsidRPr="000A4838">
              <w:rPr>
                <w:b/>
                <w:bCs/>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4B478EB6" w14:textId="77777777" w:rsidR="00353261" w:rsidRPr="000A4838" w:rsidRDefault="00353261" w:rsidP="00353261">
            <w:pPr>
              <w:suppressAutoHyphens/>
              <w:jc w:val="right"/>
              <w:rPr>
                <w:b/>
                <w:bCs/>
                <w:sz w:val="18"/>
                <w:szCs w:val="18"/>
                <w:lang w:eastAsia="en-CA"/>
              </w:rPr>
            </w:pPr>
            <w:r w:rsidRPr="000A4838">
              <w:rPr>
                <w:b/>
                <w:bCs/>
                <w:sz w:val="18"/>
                <w:szCs w:val="18"/>
                <w:lang w:eastAsia="en-CA"/>
              </w:rPr>
              <w:t>1,211,500</w:t>
            </w:r>
          </w:p>
        </w:tc>
        <w:tc>
          <w:tcPr>
            <w:tcW w:w="456" w:type="pct"/>
            <w:tcBorders>
              <w:top w:val="single" w:sz="4" w:space="0" w:color="auto"/>
              <w:left w:val="nil"/>
              <w:bottom w:val="single" w:sz="4" w:space="0" w:color="auto"/>
              <w:right w:val="single" w:sz="4" w:space="0" w:color="auto"/>
            </w:tcBorders>
            <w:shd w:val="clear" w:color="auto" w:fill="auto"/>
          </w:tcPr>
          <w:p w14:paraId="133ACA6A" w14:textId="77777777" w:rsidR="00353261" w:rsidRPr="000A4838" w:rsidRDefault="00353261" w:rsidP="00353261">
            <w:pPr>
              <w:suppressAutoHyphens/>
              <w:jc w:val="right"/>
              <w:rPr>
                <w:b/>
                <w:bCs/>
                <w:sz w:val="18"/>
                <w:szCs w:val="18"/>
                <w:lang w:eastAsia="en-CA"/>
              </w:rPr>
            </w:pPr>
            <w:r w:rsidRPr="000A4838">
              <w:rPr>
                <w:b/>
                <w:bCs/>
                <w:sz w:val="18"/>
                <w:szCs w:val="18"/>
                <w:lang w:eastAsia="en-CA"/>
              </w:rPr>
              <w:t>4,517,331</w:t>
            </w:r>
          </w:p>
        </w:tc>
      </w:tr>
      <w:tr w:rsidR="00006026" w:rsidRPr="00A96E3A" w14:paraId="49E4F5FF" w14:textId="77777777" w:rsidTr="009502FC">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6B253763" w14:textId="27B90E84" w:rsidR="00353261" w:rsidRPr="00B16B4A" w:rsidRDefault="00353261" w:rsidP="00353261">
            <w:pPr>
              <w:suppressAutoHyphens/>
              <w:bidi/>
              <w:rPr>
                <w:b/>
                <w:bCs/>
                <w:sz w:val="18"/>
                <w:szCs w:val="18"/>
                <w:lang w:eastAsia="en-CA"/>
              </w:rPr>
            </w:pPr>
            <w:r w:rsidRPr="00B16B4A">
              <w:rPr>
                <w:rFonts w:asciiTheme="majorBidi" w:hAnsiTheme="majorBidi"/>
                <w:b/>
                <w:bCs/>
                <w:rtl/>
              </w:rPr>
              <w:t>النسبة المئوية من الإجمالي</w:t>
            </w:r>
          </w:p>
        </w:tc>
        <w:tc>
          <w:tcPr>
            <w:tcW w:w="1178" w:type="pct"/>
            <w:tcBorders>
              <w:top w:val="single" w:sz="4" w:space="0" w:color="auto"/>
              <w:left w:val="nil"/>
              <w:bottom w:val="single" w:sz="4" w:space="0" w:color="auto"/>
              <w:right w:val="single" w:sz="4" w:space="0" w:color="auto"/>
            </w:tcBorders>
            <w:shd w:val="clear" w:color="auto" w:fill="auto"/>
          </w:tcPr>
          <w:p w14:paraId="0DCAB8BE" w14:textId="77777777" w:rsidR="00353261" w:rsidRPr="000A4838" w:rsidRDefault="00353261" w:rsidP="00353261">
            <w:pPr>
              <w:suppressAutoHyphens/>
              <w:bidi/>
              <w:jc w:val="left"/>
              <w:rPr>
                <w:b/>
                <w:bCs/>
                <w:sz w:val="18"/>
                <w:szCs w:val="18"/>
                <w:lang w:eastAsia="en-CA"/>
              </w:rPr>
            </w:pPr>
            <w:r w:rsidRPr="000A4838">
              <w:rPr>
                <w:b/>
                <w:bCs/>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351E1A87" w14:textId="77777777" w:rsidR="00353261" w:rsidRPr="000A4838" w:rsidRDefault="00353261" w:rsidP="00353261">
            <w:pPr>
              <w:suppressAutoHyphens/>
              <w:jc w:val="right"/>
              <w:rPr>
                <w:b/>
                <w:bCs/>
                <w:sz w:val="18"/>
                <w:szCs w:val="18"/>
                <w:lang w:eastAsia="en-CA"/>
              </w:rPr>
            </w:pPr>
            <w:r w:rsidRPr="000A4838">
              <w:rPr>
                <w:b/>
                <w:bCs/>
                <w:sz w:val="18"/>
                <w:szCs w:val="18"/>
                <w:lang w:eastAsia="en-CA"/>
              </w:rPr>
              <w:t>26.3%</w:t>
            </w:r>
          </w:p>
        </w:tc>
        <w:tc>
          <w:tcPr>
            <w:tcW w:w="403" w:type="pct"/>
            <w:tcBorders>
              <w:top w:val="single" w:sz="4" w:space="0" w:color="auto"/>
              <w:left w:val="nil"/>
              <w:bottom w:val="single" w:sz="4" w:space="0" w:color="auto"/>
              <w:right w:val="single" w:sz="4" w:space="0" w:color="auto"/>
            </w:tcBorders>
          </w:tcPr>
          <w:p w14:paraId="5EEC8E26" w14:textId="77777777" w:rsidR="00353261" w:rsidRPr="000A4838" w:rsidRDefault="00353261" w:rsidP="00353261">
            <w:pPr>
              <w:suppressAutoHyphens/>
              <w:jc w:val="right"/>
              <w:rPr>
                <w:b/>
                <w:bCs/>
                <w:sz w:val="18"/>
                <w:szCs w:val="18"/>
                <w:lang w:eastAsia="en-CA"/>
              </w:rPr>
            </w:pPr>
            <w:r w:rsidRPr="000A4838">
              <w:rPr>
                <w:b/>
                <w:bCs/>
                <w:sz w:val="18"/>
                <w:szCs w:val="18"/>
                <w:lang w:eastAsia="en-CA"/>
              </w:rPr>
              <w:t>46.9%</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3416313B" w14:textId="77777777" w:rsidR="00353261" w:rsidRPr="000A4838" w:rsidRDefault="00353261" w:rsidP="00353261">
            <w:pPr>
              <w:suppressAutoHyphens/>
              <w:bidi/>
              <w:jc w:val="left"/>
              <w:rPr>
                <w:b/>
                <w:bCs/>
                <w:sz w:val="18"/>
                <w:szCs w:val="18"/>
                <w:lang w:eastAsia="en-CA"/>
              </w:rPr>
            </w:pPr>
            <w:r w:rsidRPr="000A4838">
              <w:rPr>
                <w:b/>
                <w:bCs/>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526B6DB6" w14:textId="77777777" w:rsidR="00353261" w:rsidRPr="000A4838" w:rsidRDefault="00353261" w:rsidP="00353261">
            <w:pPr>
              <w:suppressAutoHyphens/>
              <w:jc w:val="right"/>
              <w:rPr>
                <w:b/>
                <w:bCs/>
                <w:sz w:val="18"/>
                <w:szCs w:val="18"/>
                <w:lang w:eastAsia="en-CA"/>
              </w:rPr>
            </w:pPr>
            <w:r w:rsidRPr="000A4838">
              <w:rPr>
                <w:b/>
                <w:bCs/>
                <w:sz w:val="18"/>
                <w:szCs w:val="18"/>
                <w:lang w:eastAsia="en-CA"/>
              </w:rPr>
              <w:t>26.8%</w:t>
            </w:r>
          </w:p>
        </w:tc>
        <w:tc>
          <w:tcPr>
            <w:tcW w:w="456" w:type="pct"/>
            <w:tcBorders>
              <w:top w:val="single" w:sz="4" w:space="0" w:color="auto"/>
              <w:left w:val="nil"/>
              <w:bottom w:val="single" w:sz="4" w:space="0" w:color="auto"/>
              <w:right w:val="single" w:sz="4" w:space="0" w:color="auto"/>
            </w:tcBorders>
            <w:shd w:val="clear" w:color="auto" w:fill="auto"/>
          </w:tcPr>
          <w:p w14:paraId="7E5CD1AE" w14:textId="77777777" w:rsidR="00353261" w:rsidRPr="00A96E3A" w:rsidRDefault="00353261" w:rsidP="00353261">
            <w:pPr>
              <w:suppressAutoHyphens/>
              <w:jc w:val="right"/>
              <w:rPr>
                <w:b/>
                <w:bCs/>
                <w:sz w:val="18"/>
                <w:szCs w:val="18"/>
                <w:lang w:eastAsia="en-CA"/>
              </w:rPr>
            </w:pPr>
            <w:r w:rsidRPr="000A4838">
              <w:rPr>
                <w:b/>
                <w:bCs/>
                <w:sz w:val="18"/>
                <w:szCs w:val="18"/>
                <w:lang w:eastAsia="en-CA"/>
              </w:rPr>
              <w:t>100%</w:t>
            </w:r>
          </w:p>
        </w:tc>
      </w:tr>
    </w:tbl>
    <w:p w14:paraId="0FF668C4" w14:textId="44FAA229" w:rsidR="00197167" w:rsidRPr="008450DB" w:rsidRDefault="00197167" w:rsidP="009502FC">
      <w:pPr>
        <w:bidi/>
        <w:spacing w:after="240"/>
        <w:jc w:val="center"/>
        <w:rPr>
          <w:rFonts w:asciiTheme="majorBidi" w:hAnsiTheme="majorBidi"/>
          <w:b/>
          <w:bCs/>
          <w:szCs w:val="24"/>
          <w:rtl/>
        </w:rPr>
      </w:pPr>
    </w:p>
    <w:p w14:paraId="0CB95319" w14:textId="73727441" w:rsidR="005E27A5" w:rsidRPr="00D35363" w:rsidRDefault="005E27A5" w:rsidP="00D35363">
      <w:pPr>
        <w:bidi/>
        <w:rPr>
          <w:rFonts w:asciiTheme="majorBidi" w:hAnsiTheme="majorBidi"/>
          <w:b/>
          <w:bCs/>
          <w:szCs w:val="24"/>
        </w:rPr>
      </w:pPr>
    </w:p>
    <w:p w14:paraId="0C1890CB" w14:textId="435A11F2" w:rsidR="007E5D09" w:rsidRDefault="00E701C4" w:rsidP="00E701C4">
      <w:pPr>
        <w:pStyle w:val="Heading3"/>
        <w:numPr>
          <w:ilvl w:val="0"/>
          <w:numId w:val="0"/>
        </w:numPr>
        <w:bidi/>
        <w:jc w:val="center"/>
      </w:pPr>
      <w:r>
        <w:rPr>
          <w:rFonts w:hint="cs"/>
          <w:rtl/>
        </w:rPr>
        <w:t>__________________</w:t>
      </w:r>
    </w:p>
    <w:p w14:paraId="2577737F" w14:textId="77777777" w:rsidR="007E5D09" w:rsidRDefault="007E5D09">
      <w:pPr>
        <w:pStyle w:val="StyleHeader4Para4Left0Firstline0"/>
        <w:numPr>
          <w:ilvl w:val="0"/>
          <w:numId w:val="0"/>
        </w:numPr>
        <w:rPr>
          <w:rtl/>
        </w:rPr>
      </w:pPr>
    </w:p>
    <w:p w14:paraId="72968801" w14:textId="77777777" w:rsidR="007E5D09" w:rsidRDefault="007E5D09">
      <w:pPr>
        <w:pStyle w:val="StyleHeader4Para4Left0Firstline0"/>
        <w:numPr>
          <w:ilvl w:val="0"/>
          <w:numId w:val="0"/>
        </w:numPr>
        <w:rPr>
          <w:rtl/>
        </w:rPr>
      </w:pPr>
    </w:p>
    <w:p w14:paraId="13EC8966" w14:textId="77777777" w:rsidR="007E5D09" w:rsidRDefault="007E5D09">
      <w:pPr>
        <w:pStyle w:val="StyleHeader4Para4Left0Firstline0"/>
        <w:numPr>
          <w:ilvl w:val="0"/>
          <w:numId w:val="0"/>
        </w:numPr>
        <w:rPr>
          <w:rtl/>
        </w:rPr>
      </w:pPr>
    </w:p>
    <w:p w14:paraId="745FCB6B" w14:textId="77777777" w:rsidR="007E5D09" w:rsidRDefault="007E5D09">
      <w:pPr>
        <w:pStyle w:val="StyleHeader4Para4Left0Firstline0"/>
        <w:numPr>
          <w:ilvl w:val="0"/>
          <w:numId w:val="0"/>
        </w:numPr>
        <w:rPr>
          <w:rtl/>
        </w:rPr>
      </w:pPr>
    </w:p>
    <w:p w14:paraId="1A0BBF02" w14:textId="77777777" w:rsidR="007E5D09" w:rsidRDefault="007E5D09">
      <w:pPr>
        <w:pStyle w:val="StyleHeader4Para4Left0Firstline0"/>
        <w:numPr>
          <w:ilvl w:val="0"/>
          <w:numId w:val="0"/>
        </w:numPr>
        <w:rPr>
          <w:rtl/>
        </w:rPr>
      </w:pPr>
    </w:p>
    <w:p w14:paraId="4FAB825F" w14:textId="77777777" w:rsidR="007E5D09" w:rsidRDefault="007E5D09">
      <w:pPr>
        <w:pStyle w:val="StyleHeader4Para4Left0Firstline0"/>
        <w:numPr>
          <w:ilvl w:val="0"/>
          <w:numId w:val="0"/>
        </w:numPr>
        <w:rPr>
          <w:rtl/>
        </w:rPr>
      </w:pPr>
    </w:p>
    <w:p w14:paraId="01B55DC4" w14:textId="77777777" w:rsidR="007E5D09" w:rsidRDefault="007E5D09">
      <w:pPr>
        <w:pStyle w:val="StyleHeader4Para4Left0Firstline0"/>
        <w:numPr>
          <w:ilvl w:val="0"/>
          <w:numId w:val="0"/>
        </w:numPr>
        <w:rPr>
          <w:rtl/>
        </w:rPr>
      </w:pPr>
    </w:p>
    <w:p w14:paraId="25DAE738" w14:textId="77777777" w:rsidR="007E5D09" w:rsidRDefault="007E5D09">
      <w:pPr>
        <w:pStyle w:val="StyleHeader4Para4Left0Firstline0"/>
        <w:numPr>
          <w:ilvl w:val="0"/>
          <w:numId w:val="0"/>
        </w:numPr>
        <w:rPr>
          <w:rtl/>
        </w:rPr>
      </w:pPr>
    </w:p>
    <w:p w14:paraId="53A41D0A" w14:textId="77777777" w:rsidR="007E5D09" w:rsidRDefault="007E5D09">
      <w:pPr>
        <w:rPr>
          <w:rtl/>
          <w:lang w:val="en-CA"/>
        </w:rPr>
      </w:pPr>
    </w:p>
    <w:sectPr w:rsidR="007E5D09" w:rsidSect="009502FC">
      <w:headerReference w:type="even"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FB249" w14:textId="77777777" w:rsidR="00356EC0" w:rsidRDefault="00356EC0">
      <w:r>
        <w:separator/>
      </w:r>
    </w:p>
  </w:endnote>
  <w:endnote w:type="continuationSeparator" w:id="0">
    <w:p w14:paraId="3DB679B8" w14:textId="77777777" w:rsidR="00356EC0" w:rsidRDefault="00356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Arabic Transparent">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35668" w14:textId="77777777" w:rsidR="00A66946" w:rsidRDefault="00A66946"/>
  <w:sdt>
    <w:sdtPr>
      <w:rPr>
        <w:rtl/>
      </w:rPr>
      <w:id w:val="-1313787558"/>
      <w:docPartObj>
        <w:docPartGallery w:val="Page Numbers (Bottom of Page)"/>
        <w:docPartUnique/>
      </w:docPartObj>
    </w:sdtPr>
    <w:sdtEndPr>
      <w:rPr>
        <w:noProof/>
      </w:rPr>
    </w:sdtEndPr>
    <w:sdtContent>
      <w:p w14:paraId="0E32BC80" w14:textId="77777777" w:rsidR="00B84B0C" w:rsidRDefault="00472E8C" w:rsidP="00B84B0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rPr>
          <w:t xml:space="preserve"> </w:t>
        </w:r>
        <w:r w:rsidR="00B84B0C">
          <w:rPr>
            <w:rFonts w:cs="Arabic Transparent" w:hint="cs"/>
            <w:rtl/>
          </w:rPr>
          <w:t>إن وثائق ما قبل دورات اللجنة التنفيذية للصندوق المتعدد الأطراف لتنفيذ بروتوكول مونتريال</w:t>
        </w:r>
        <w:r w:rsidR="00B84B0C">
          <w:rPr>
            <w:rFonts w:cs="Arabic Transparent"/>
          </w:rPr>
          <w:t xml:space="preserve"> </w:t>
        </w:r>
      </w:p>
      <w:p w14:paraId="346ECFAF" w14:textId="24CCEE14" w:rsidR="00472E8C" w:rsidRPr="005F7AB4" w:rsidRDefault="00B84B0C" w:rsidP="005F7AB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23535865"/>
      <w:docPartObj>
        <w:docPartGallery w:val="Page Numbers (Bottom of Page)"/>
        <w:docPartUnique/>
      </w:docPartObj>
    </w:sdtPr>
    <w:sdtEndPr>
      <w:rPr>
        <w:noProof/>
      </w:rPr>
    </w:sdtEndPr>
    <w:sdtContent>
      <w:p w14:paraId="0F098F85" w14:textId="1FE1782E" w:rsidR="00472E8C" w:rsidRDefault="00472E8C" w:rsidP="001F155F">
        <w:pPr>
          <w:bidi/>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579806335"/>
      <w:docPartObj>
        <w:docPartGallery w:val="Page Numbers (Bottom of Page)"/>
        <w:docPartUnique/>
      </w:docPartObj>
    </w:sdtPr>
    <w:sdtEndPr>
      <w:rPr>
        <w:noProof/>
      </w:rPr>
    </w:sdtEndPr>
    <w:sdtContent>
      <w:p w14:paraId="3E94A63E" w14:textId="77777777" w:rsidR="00295CAF" w:rsidRDefault="00295CAF" w:rsidP="001F155F">
        <w:pPr>
          <w:bidi/>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18650" w14:textId="77777777" w:rsidR="00356EC0" w:rsidRDefault="00356EC0">
      <w:r>
        <w:separator/>
      </w:r>
    </w:p>
  </w:footnote>
  <w:footnote w:type="continuationSeparator" w:id="0">
    <w:p w14:paraId="1FF69A6D" w14:textId="77777777" w:rsidR="00356EC0" w:rsidRDefault="00356EC0">
      <w:r>
        <w:continuationSeparator/>
      </w:r>
    </w:p>
  </w:footnote>
  <w:footnote w:id="1">
    <w:p w14:paraId="3B4133C6" w14:textId="0ECC1010" w:rsidR="001D10D8" w:rsidRDefault="001D10D8" w:rsidP="001D10D8">
      <w:pPr>
        <w:pStyle w:val="FootnoteText"/>
        <w:bidi/>
        <w:rPr>
          <w:lang w:bidi="ar-SA"/>
        </w:rPr>
      </w:pPr>
      <w:r>
        <w:rPr>
          <w:rStyle w:val="FootnoteReference"/>
        </w:rPr>
        <w:footnoteRef/>
      </w:r>
      <w:r>
        <w:rPr>
          <w:rFonts w:hint="cs"/>
          <w:rtl/>
        </w:rPr>
        <w:t xml:space="preserve"> </w:t>
      </w:r>
      <w:r>
        <w:rPr>
          <w:lang w:val="en-US"/>
        </w:rPr>
        <w:t>UNEP/</w:t>
      </w:r>
      <w:proofErr w:type="spellStart"/>
      <w:r>
        <w:rPr>
          <w:lang w:val="en-US"/>
        </w:rPr>
        <w:t>OzL.Pro</w:t>
      </w:r>
      <w:proofErr w:type="spellEnd"/>
      <w:r>
        <w:rPr>
          <w:lang w:val="en-US"/>
        </w:rPr>
        <w:t>/ExCom/92/1</w:t>
      </w:r>
      <w:r>
        <w:rPr>
          <w:rFonts w:hint="cs"/>
          <w:rtl/>
          <w:lang w:val="en-US"/>
        </w:rPr>
        <w:t>.</w:t>
      </w:r>
    </w:p>
  </w:footnote>
  <w:footnote w:id="2">
    <w:p w14:paraId="63DEF865" w14:textId="5A8A112E" w:rsidR="00D33CA1" w:rsidRDefault="00D33CA1" w:rsidP="00D33CA1">
      <w:pPr>
        <w:pStyle w:val="FootnoteText"/>
        <w:bidi/>
        <w:rPr>
          <w:rtl/>
          <w:lang w:bidi="ar-SA"/>
        </w:rPr>
      </w:pPr>
      <w:r>
        <w:rPr>
          <w:rStyle w:val="FootnoteReference"/>
        </w:rPr>
        <w:footnoteRef/>
      </w:r>
      <w:r>
        <w:rPr>
          <w:rFonts w:hint="cs"/>
          <w:rtl/>
        </w:rPr>
        <w:t xml:space="preserve"> وفقاً للرسالة المؤرخة </w:t>
      </w:r>
      <w:r w:rsidRPr="009078AA">
        <w:t xml:space="preserve">27 </w:t>
      </w:r>
      <w:r>
        <w:rPr>
          <w:rFonts w:hint="cs"/>
          <w:rtl/>
        </w:rPr>
        <w:t xml:space="preserve"> بناير/كانون الثاني </w:t>
      </w:r>
      <w:r w:rsidRPr="009078AA">
        <w:t>2023</w:t>
      </w:r>
      <w:r>
        <w:rPr>
          <w:rFonts w:hint="cs"/>
          <w:rtl/>
        </w:rPr>
        <w:t xml:space="preserve"> الموجهة من وزارة البيئة وحماية الطبيعة والتنمية المستدامة في الكاميرون إلى اليونيدو.</w:t>
      </w:r>
    </w:p>
  </w:footnote>
  <w:footnote w:id="3">
    <w:p w14:paraId="765F0E64" w14:textId="02089B1E" w:rsidR="00024657" w:rsidRDefault="00024657" w:rsidP="00024657">
      <w:pPr>
        <w:pStyle w:val="FootnoteText"/>
        <w:bidi/>
        <w:rPr>
          <w:rtl/>
          <w:lang w:bidi="ar-SA"/>
        </w:rPr>
      </w:pPr>
      <w:r>
        <w:rPr>
          <w:rStyle w:val="FootnoteReference"/>
        </w:rPr>
        <w:footnoteRef/>
      </w:r>
      <w:r>
        <w:rPr>
          <w:rFonts w:hint="cs"/>
          <w:rtl/>
        </w:rPr>
        <w:t xml:space="preserve"> فيما عدا المواد الهيدروكلوروفلوروكربونية المسموح بها لأغراض الخدمة المتبقية في الفترة بين العامين </w:t>
      </w:r>
      <w:r w:rsidRPr="00264622">
        <w:t>2030</w:t>
      </w:r>
      <w:r>
        <w:rPr>
          <w:rFonts w:hint="cs"/>
          <w:rtl/>
        </w:rPr>
        <w:t xml:space="preserve"> </w:t>
      </w:r>
      <w:r w:rsidRPr="00024657">
        <w:rPr>
          <w:rFonts w:hint="cs"/>
          <w:sz w:val="24"/>
          <w:szCs w:val="24"/>
          <w:rtl/>
        </w:rPr>
        <w:t>و</w:t>
      </w:r>
      <w:r w:rsidRPr="00264622">
        <w:t>2040</w:t>
      </w:r>
      <w:r>
        <w:rPr>
          <w:rFonts w:hint="cs"/>
          <w:rtl/>
        </w:rPr>
        <w:t>، حيثما يقتضي الأمر، بما يتسق مع أحكام بروتوكول مونتريال.</w:t>
      </w:r>
    </w:p>
  </w:footnote>
  <w:footnote w:id="4">
    <w:p w14:paraId="123A4C8D" w14:textId="4DD676E6" w:rsidR="00B016C1" w:rsidRPr="00CE0A48" w:rsidRDefault="00B016C1" w:rsidP="00B016C1">
      <w:pPr>
        <w:pStyle w:val="FootnoteText"/>
        <w:bidi/>
        <w:rPr>
          <w:lang w:val="en-US" w:bidi="ar-SA"/>
        </w:rPr>
      </w:pPr>
      <w:r>
        <w:rPr>
          <w:rStyle w:val="FootnoteReference"/>
        </w:rPr>
        <w:footnoteRef/>
      </w:r>
      <w:r>
        <w:rPr>
          <w:rFonts w:hint="cs"/>
          <w:rtl/>
        </w:rPr>
        <w:t xml:space="preserve"> </w:t>
      </w:r>
      <w:r>
        <w:rPr>
          <w:rFonts w:hint="cs"/>
          <w:rtl/>
        </w:rPr>
        <w:t xml:space="preserve">المقرر </w:t>
      </w:r>
      <w:r>
        <w:t>64</w:t>
      </w:r>
      <w:r>
        <w:rPr>
          <w:rFonts w:hint="cs"/>
          <w:rtl/>
        </w:rPr>
        <w:t>/</w:t>
      </w:r>
      <w:r>
        <w:t>41</w:t>
      </w:r>
      <w:r>
        <w:rPr>
          <w:rFonts w:hint="cs"/>
          <w:rtl/>
        </w:rPr>
        <w:t xml:space="preserve"> والوثيقة </w:t>
      </w:r>
      <w:r w:rsidRPr="009931F4">
        <w:t>UNEP</w:t>
      </w:r>
      <w:r w:rsidRPr="00F87CFC">
        <w:t>/</w:t>
      </w:r>
      <w:proofErr w:type="spellStart"/>
      <w:r w:rsidRPr="00F87CFC">
        <w:t>OzL.Pro</w:t>
      </w:r>
      <w:proofErr w:type="spellEnd"/>
      <w:r w:rsidRPr="00F87CFC">
        <w:t>/ExCom/</w:t>
      </w:r>
      <w:r w:rsidR="00802D98" w:rsidRPr="00264622">
        <w:t>64/</w:t>
      </w:r>
      <w:r w:rsidR="00802D98">
        <w:t>26</w:t>
      </w:r>
      <w:r>
        <w:rPr>
          <w:rFonts w:hint="cs"/>
          <w:rtl/>
        </w:rPr>
        <w:t>.</w:t>
      </w:r>
      <w:r w:rsidR="00802D98">
        <w:rPr>
          <w:rFonts w:hint="cs"/>
          <w:rtl/>
        </w:rPr>
        <w:t xml:space="preserve"> </w:t>
      </w:r>
    </w:p>
  </w:footnote>
  <w:footnote w:id="5">
    <w:p w14:paraId="7F7EACDD" w14:textId="77777777" w:rsidR="00B016C1" w:rsidRDefault="00B016C1" w:rsidP="00B016C1">
      <w:pPr>
        <w:pStyle w:val="FootnoteText"/>
        <w:bidi/>
        <w:rPr>
          <w:rtl/>
          <w:lang w:bidi="ar-SA"/>
        </w:rPr>
      </w:pPr>
      <w:r>
        <w:rPr>
          <w:rStyle w:val="FootnoteReference"/>
        </w:rPr>
        <w:footnoteRef/>
      </w:r>
      <w:r>
        <w:rPr>
          <w:rFonts w:hint="cs"/>
          <w:rtl/>
        </w:rPr>
        <w:t xml:space="preserve"> أعيد تقييم نقطة البدء للكاميرون باعتبارها </w:t>
      </w:r>
      <w:r w:rsidRPr="00996201">
        <w:t>77.56</w:t>
      </w:r>
      <w:r>
        <w:rPr>
          <w:rFonts w:hint="cs"/>
          <w:rtl/>
        </w:rPr>
        <w:t xml:space="preserve"> طناً من قدرات استنفاد الأوزون في الاجتماع الثاني والثمانين.</w:t>
      </w:r>
    </w:p>
  </w:footnote>
  <w:footnote w:id="6">
    <w:p w14:paraId="496494BE" w14:textId="06F6808D" w:rsidR="00C7609B" w:rsidRDefault="00C7609B" w:rsidP="00C7609B">
      <w:pPr>
        <w:pStyle w:val="FootnoteText"/>
        <w:bidi/>
        <w:rPr>
          <w:rtl/>
          <w:lang w:bidi="ar-SA"/>
        </w:rPr>
      </w:pPr>
      <w:r>
        <w:rPr>
          <w:rStyle w:val="FootnoteReference"/>
        </w:rPr>
        <w:footnoteRef/>
      </w:r>
      <w:r>
        <w:rPr>
          <w:rFonts w:hint="cs"/>
          <w:rtl/>
        </w:rPr>
        <w:t xml:space="preserve"> </w:t>
      </w:r>
      <w:r>
        <w:rPr>
          <w:rFonts w:hint="cs"/>
          <w:rtl/>
        </w:rPr>
        <w:t xml:space="preserve">المقرر </w:t>
      </w:r>
      <w:r>
        <w:t>82</w:t>
      </w:r>
      <w:r>
        <w:rPr>
          <w:rFonts w:hint="cs"/>
          <w:rtl/>
        </w:rPr>
        <w:t>/</w:t>
      </w:r>
      <w:r>
        <w:t>59</w:t>
      </w:r>
      <w:r>
        <w:rPr>
          <w:rFonts w:hint="cs"/>
          <w:rtl/>
        </w:rPr>
        <w:t xml:space="preserve"> والوثيقة </w:t>
      </w:r>
      <w:r w:rsidRPr="009931F4">
        <w:t>UNEP</w:t>
      </w:r>
      <w:r w:rsidRPr="00F87CFC">
        <w:t>/</w:t>
      </w:r>
      <w:proofErr w:type="spellStart"/>
      <w:r w:rsidRPr="00F87CFC">
        <w:t>OzL.Pro</w:t>
      </w:r>
      <w:proofErr w:type="spellEnd"/>
      <w:r w:rsidRPr="00F87CFC">
        <w:t>/ExCom/</w:t>
      </w:r>
      <w:r>
        <w:t>82/43</w:t>
      </w:r>
      <w:r>
        <w:rPr>
          <w:rFonts w:hint="cs"/>
          <w:rtl/>
        </w:rPr>
        <w:t>.</w:t>
      </w:r>
    </w:p>
  </w:footnote>
  <w:footnote w:id="7">
    <w:p w14:paraId="263974F2" w14:textId="74A90594" w:rsidR="00C7609B" w:rsidRDefault="00C7609B" w:rsidP="008B44ED">
      <w:pPr>
        <w:pStyle w:val="FootnoteText"/>
        <w:bidi/>
        <w:rPr>
          <w:rtl/>
          <w:lang w:bidi="ar-SA"/>
        </w:rPr>
      </w:pPr>
      <w:r>
        <w:rPr>
          <w:rStyle w:val="FootnoteReference"/>
        </w:rPr>
        <w:footnoteRef/>
      </w:r>
      <w:r w:rsidR="008B44ED">
        <w:rPr>
          <w:rFonts w:hint="cs"/>
          <w:rtl/>
        </w:rPr>
        <w:t xml:space="preserve"> </w:t>
      </w:r>
      <w:r w:rsidR="00AE75A2">
        <w:rPr>
          <w:rFonts w:hint="cs"/>
          <w:rtl/>
        </w:rPr>
        <w:t xml:space="preserve">يصعب تحديد عدد المعدات المجمَّعة أو المركَّبة سنوياً على وجه الدقَّة </w:t>
      </w:r>
      <w:r w:rsidR="00E24DA2">
        <w:rPr>
          <w:rFonts w:hint="cs"/>
          <w:rtl/>
        </w:rPr>
        <w:t>لما</w:t>
      </w:r>
      <w:r w:rsidR="00AE75A2">
        <w:rPr>
          <w:rFonts w:hint="cs"/>
          <w:rtl/>
        </w:rPr>
        <w:t xml:space="preserve"> </w:t>
      </w:r>
      <w:r w:rsidR="00E24DA2">
        <w:rPr>
          <w:rFonts w:hint="cs"/>
          <w:rtl/>
        </w:rPr>
        <w:t xml:space="preserve">يتسم به القطاع التجاري من </w:t>
      </w:r>
      <w:r w:rsidR="00AE75A2">
        <w:rPr>
          <w:rFonts w:hint="cs"/>
          <w:rtl/>
        </w:rPr>
        <w:t>خ</w:t>
      </w:r>
      <w:r w:rsidR="00E24DA2">
        <w:rPr>
          <w:rFonts w:hint="cs"/>
          <w:rtl/>
        </w:rPr>
        <w:t>ص</w:t>
      </w:r>
      <w:r w:rsidR="00AE75A2">
        <w:rPr>
          <w:rFonts w:hint="cs"/>
          <w:rtl/>
        </w:rPr>
        <w:t>ا</w:t>
      </w:r>
      <w:r w:rsidR="00E24DA2">
        <w:rPr>
          <w:rFonts w:hint="cs"/>
          <w:rtl/>
        </w:rPr>
        <w:t>ئ</w:t>
      </w:r>
      <w:r w:rsidR="00AE75A2">
        <w:rPr>
          <w:rFonts w:hint="cs"/>
          <w:rtl/>
        </w:rPr>
        <w:t>ص دينامية.</w:t>
      </w:r>
    </w:p>
  </w:footnote>
  <w:footnote w:id="8">
    <w:p w14:paraId="662FEEAD" w14:textId="4FA26E5A" w:rsidR="00707E68" w:rsidRPr="00462A1D" w:rsidRDefault="00707E68" w:rsidP="00FF0427">
      <w:pPr>
        <w:pStyle w:val="FootnoteText"/>
        <w:suppressAutoHyphens/>
        <w:bidi/>
      </w:pPr>
      <w:r w:rsidRPr="00957575">
        <w:rPr>
          <w:rStyle w:val="FootnoteReference"/>
        </w:rPr>
        <w:footnoteRef/>
      </w:r>
      <w:r w:rsidR="00FF0427">
        <w:rPr>
          <w:rFonts w:hint="cs"/>
          <w:rtl/>
        </w:rPr>
        <w:t xml:space="preserve"> جرى ال</w:t>
      </w:r>
      <w:r w:rsidR="00FF0427" w:rsidRPr="00FF0427">
        <w:rPr>
          <w:rtl/>
        </w:rPr>
        <w:t xml:space="preserve">تقدير بافتراض أن </w:t>
      </w:r>
      <w:r w:rsidR="00FF0427">
        <w:rPr>
          <w:rFonts w:hint="cs"/>
          <w:rtl/>
        </w:rPr>
        <w:t>الهيدروكلوروفلوروكربون</w:t>
      </w:r>
      <w:r w:rsidR="00FF0427" w:rsidRPr="00FF0427">
        <w:rPr>
          <w:rtl/>
        </w:rPr>
        <w:t>-22 المستهلك في التبريد التجاري وتكييف الهواء سيتم استبداله بالكامل ب</w:t>
      </w:r>
      <w:r w:rsidR="00FF0427">
        <w:rPr>
          <w:rFonts w:hint="cs"/>
          <w:rtl/>
        </w:rPr>
        <w:t>غاز التبريد</w:t>
      </w:r>
      <w:r w:rsidR="00FF0427" w:rsidRPr="00FF0427">
        <w:rPr>
          <w:rtl/>
        </w:rPr>
        <w:t xml:space="preserve"> </w:t>
      </w:r>
      <w:r w:rsidR="00FF0427" w:rsidRPr="00FF0427">
        <w:t>R-404A</w:t>
      </w:r>
      <w:r w:rsidR="00FF0427" w:rsidRPr="00FF0427">
        <w:rPr>
          <w:rtl/>
        </w:rPr>
        <w:t xml:space="preserve"> و</w:t>
      </w:r>
      <w:r w:rsidR="00FF0427">
        <w:rPr>
          <w:rFonts w:hint="cs"/>
          <w:rtl/>
        </w:rPr>
        <w:t>غاز التبريد</w:t>
      </w:r>
      <w:r w:rsidR="00FF0427" w:rsidRPr="00FF0427">
        <w:rPr>
          <w:rtl/>
        </w:rPr>
        <w:t xml:space="preserve"> </w:t>
      </w:r>
      <w:r w:rsidR="00FF0427" w:rsidRPr="00FF0427">
        <w:t>R-410A</w:t>
      </w:r>
      <w:r w:rsidR="00FF0427" w:rsidRPr="00FF0427">
        <w:rPr>
          <w:rtl/>
        </w:rPr>
        <w:t xml:space="preserve">، على التوالي، وهذه الكمية، </w:t>
      </w:r>
      <w:r w:rsidR="00FF0427" w:rsidRPr="00FF0427">
        <w:rPr>
          <w:rFonts w:hint="cs"/>
          <w:iCs/>
          <w:rtl/>
        </w:rPr>
        <w:t>مقد</w:t>
      </w:r>
      <w:r w:rsidR="00FF0427">
        <w:rPr>
          <w:rFonts w:hint="cs"/>
          <w:iCs/>
          <w:rtl/>
        </w:rPr>
        <w:t xml:space="preserve">َّرة </w:t>
      </w:r>
      <w:r w:rsidR="00FF0427" w:rsidRPr="00FF0427">
        <w:rPr>
          <w:iCs/>
          <w:rtl/>
        </w:rPr>
        <w:t>بأطنان</w:t>
      </w:r>
      <w:r w:rsidR="00FF0427" w:rsidRPr="00FF0427">
        <w:rPr>
          <w:rtl/>
        </w:rPr>
        <w:t xml:space="preserve"> مكافئ ثاني أكسيد الكربون، تم تقسيمها بالتساوي على مدى ثماني سنوات. وست</w:t>
      </w:r>
      <w:r w:rsidR="00FF0427">
        <w:rPr>
          <w:rFonts w:hint="cs"/>
          <w:rtl/>
        </w:rPr>
        <w:t>كون</w:t>
      </w:r>
      <w:r w:rsidR="00FF0427" w:rsidRPr="00FF0427">
        <w:rPr>
          <w:rtl/>
        </w:rPr>
        <w:t xml:space="preserve"> هذه الكمية </w:t>
      </w:r>
      <w:r w:rsidR="00FF0427">
        <w:rPr>
          <w:rFonts w:hint="cs"/>
          <w:rtl/>
        </w:rPr>
        <w:t>بال</w:t>
      </w:r>
      <w:r w:rsidR="00FF0427" w:rsidRPr="00FF0427">
        <w:rPr>
          <w:rtl/>
        </w:rPr>
        <w:t xml:space="preserve">إضافة إلى النمو بنسبة 6 في المائة في استهلاك </w:t>
      </w:r>
      <w:r w:rsidR="00FF0427">
        <w:rPr>
          <w:rFonts w:hint="cs"/>
          <w:rtl/>
        </w:rPr>
        <w:t>المواد</w:t>
      </w:r>
      <w:r w:rsidR="00FF0427" w:rsidRPr="00FF0427">
        <w:rPr>
          <w:rtl/>
        </w:rPr>
        <w:t xml:space="preserve"> </w:t>
      </w:r>
      <w:r w:rsidR="00FF0427">
        <w:rPr>
          <w:rFonts w:hint="cs"/>
          <w:rtl/>
        </w:rPr>
        <w:t>الهيدروكلوروفلوروكربونية</w:t>
      </w:r>
      <w:r w:rsidR="00FF0427" w:rsidRPr="00FF0427">
        <w:rPr>
          <w:rtl/>
        </w:rPr>
        <w:t>.</w:t>
      </w:r>
    </w:p>
  </w:footnote>
  <w:footnote w:id="9">
    <w:p w14:paraId="772A5FDF" w14:textId="2F397986" w:rsidR="00E17A96" w:rsidRDefault="00E17A96" w:rsidP="00280501">
      <w:pPr>
        <w:pStyle w:val="FootnoteText"/>
        <w:bidi/>
        <w:rPr>
          <w:rtl/>
          <w:lang w:bidi="ar-SA"/>
        </w:rPr>
      </w:pPr>
      <w:r>
        <w:rPr>
          <w:rStyle w:val="FootnoteReference"/>
        </w:rPr>
        <w:footnoteRef/>
      </w:r>
      <w:r w:rsidR="00280501">
        <w:rPr>
          <w:rFonts w:hint="cs"/>
          <w:rtl/>
        </w:rPr>
        <w:t xml:space="preserve"> يستخدم هذا القطاع الهيدروفلوروكربون-</w:t>
      </w:r>
      <w:r w:rsidR="00280501" w:rsidRPr="00462A1D">
        <w:rPr>
          <w:color w:val="000000"/>
        </w:rPr>
        <w:t>227ea</w:t>
      </w:r>
      <w:r w:rsidR="00280501">
        <w:rPr>
          <w:rFonts w:hint="cs"/>
          <w:color w:val="000000"/>
          <w:rtl/>
        </w:rPr>
        <w:t xml:space="preserve"> (القدرة على إحداث الاحترار العالمي= </w:t>
      </w:r>
      <w:r w:rsidR="00280501" w:rsidRPr="00462A1D">
        <w:t>3,220</w:t>
      </w:r>
      <w:r w:rsidR="00280501">
        <w:rPr>
          <w:rFonts w:hint="cs"/>
          <w:rtl/>
        </w:rPr>
        <w:t xml:space="preserve">) </w:t>
      </w:r>
      <w:r w:rsidR="00280501" w:rsidRPr="00280501">
        <w:rPr>
          <w:rtl/>
        </w:rPr>
        <w:t>مع البدائل المتاحة مثل ثاني أكسيد الكربون والماء.</w:t>
      </w:r>
    </w:p>
  </w:footnote>
  <w:footnote w:id="10">
    <w:p w14:paraId="20196D96" w14:textId="61A17C18" w:rsidR="00280501" w:rsidRDefault="00280501" w:rsidP="00280501">
      <w:pPr>
        <w:pStyle w:val="FootnoteText"/>
        <w:bidi/>
        <w:rPr>
          <w:rtl/>
          <w:lang w:bidi="ar-SA"/>
        </w:rPr>
      </w:pPr>
      <w:r>
        <w:rPr>
          <w:rStyle w:val="FootnoteReference"/>
        </w:rPr>
        <w:footnoteRef/>
      </w:r>
      <w:r>
        <w:rPr>
          <w:rFonts w:hint="cs"/>
          <w:rtl/>
        </w:rPr>
        <w:t xml:space="preserve"> سيركز التدريب على الاعتماد، والمعالجة، وتقييم المخاطر، وال</w:t>
      </w:r>
      <w:r w:rsidR="000C0021">
        <w:rPr>
          <w:rFonts w:hint="cs"/>
          <w:rtl/>
        </w:rPr>
        <w:t>سلامة</w:t>
      </w:r>
      <w:r>
        <w:rPr>
          <w:rFonts w:hint="cs"/>
          <w:rtl/>
        </w:rPr>
        <w:t>، وإدارة البدائل.</w:t>
      </w:r>
    </w:p>
  </w:footnote>
  <w:footnote w:id="11">
    <w:p w14:paraId="1C8D1C8D" w14:textId="1D630413" w:rsidR="00E43EC0" w:rsidRDefault="00E43EC0" w:rsidP="00E43EC0">
      <w:pPr>
        <w:pStyle w:val="FootnoteText"/>
        <w:bidi/>
        <w:rPr>
          <w:rtl/>
          <w:lang w:bidi="ar-EG"/>
        </w:rPr>
      </w:pPr>
      <w:r>
        <w:rPr>
          <w:rStyle w:val="FootnoteReference"/>
        </w:rPr>
        <w:footnoteRef/>
      </w:r>
      <w:r>
        <w:rPr>
          <w:rFonts w:hint="cs"/>
          <w:rtl/>
          <w:lang w:bidi="ar-EG"/>
        </w:rPr>
        <w:t xml:space="preserve"> </w:t>
      </w:r>
      <w:r w:rsidR="001B7DFD">
        <w:rPr>
          <w:rFonts w:hint="cs"/>
          <w:rtl/>
          <w:lang w:bidi="ar-EG"/>
        </w:rPr>
        <w:t xml:space="preserve">تمشياً مع المقرر </w:t>
      </w:r>
      <w:r w:rsidR="001B7DFD" w:rsidRPr="005D7749">
        <w:t>84</w:t>
      </w:r>
      <w:r w:rsidR="001B7DFD">
        <w:rPr>
          <w:rFonts w:hint="cs"/>
          <w:rtl/>
        </w:rPr>
        <w:t>/</w:t>
      </w:r>
      <w:r w:rsidR="001B7DFD" w:rsidRPr="005D7749">
        <w:t>92</w:t>
      </w:r>
      <w:r w:rsidR="001B7DFD">
        <w:rPr>
          <w:rFonts w:hint="cs"/>
          <w:rtl/>
        </w:rPr>
        <w:t xml:space="preserve">(د)، شجع المقرر </w:t>
      </w:r>
      <w:r w:rsidR="001B7DFD" w:rsidRPr="005D7749">
        <w:t>90</w:t>
      </w:r>
      <w:r w:rsidR="001B7DFD">
        <w:rPr>
          <w:rFonts w:hint="cs"/>
          <w:rtl/>
        </w:rPr>
        <w:t>/</w:t>
      </w:r>
      <w:r w:rsidR="001B7DFD" w:rsidRPr="005D7749">
        <w:t>48</w:t>
      </w:r>
      <w:r w:rsidR="001B7DFD">
        <w:rPr>
          <w:rFonts w:hint="cs"/>
          <w:rtl/>
        </w:rPr>
        <w:t xml:space="preserve">(ج) </w:t>
      </w:r>
      <w:r w:rsidR="001B7DFD">
        <w:rPr>
          <w:rtl/>
        </w:rPr>
        <w:t>الوكا</w:t>
      </w:r>
      <w:r w:rsidR="001B7DFD">
        <w:rPr>
          <w:rFonts w:hint="cs"/>
          <w:rtl/>
        </w:rPr>
        <w:t>لا</w:t>
      </w:r>
      <w:r w:rsidR="001B7DFD">
        <w:rPr>
          <w:rtl/>
        </w:rPr>
        <w:t>ت الثنائية والمنفذة على مواصلة ضمان تطبيق السياسة التشغيلية لتعميم مراعاة المنظور الجنساني للصندوق المتعدد ا</w:t>
      </w:r>
      <w:r w:rsidR="001B7DFD">
        <w:rPr>
          <w:rFonts w:hint="cs"/>
          <w:rtl/>
        </w:rPr>
        <w:t>لآ</w:t>
      </w:r>
      <w:r w:rsidR="001B7DFD">
        <w:rPr>
          <w:rtl/>
        </w:rPr>
        <w:t>طراف على جميع مشاريع بروتوكول مونتريال، مع مراعاة ا</w:t>
      </w:r>
      <w:r w:rsidR="00BB20B9">
        <w:rPr>
          <w:rFonts w:hint="cs"/>
          <w:rtl/>
        </w:rPr>
        <w:t>لآ</w:t>
      </w:r>
      <w:r w:rsidR="001B7DFD">
        <w:rPr>
          <w:rtl/>
        </w:rPr>
        <w:t>نشطة المحددة الواردة في الجدول 2 من الوثيقة</w:t>
      </w:r>
      <w:r w:rsidR="00BB20B9">
        <w:rPr>
          <w:rFonts w:hint="cs"/>
          <w:rtl/>
        </w:rPr>
        <w:t xml:space="preserve"> </w:t>
      </w:r>
      <w:r w:rsidR="00BB20B9" w:rsidRPr="005D7749">
        <w:t>UNEP/</w:t>
      </w:r>
      <w:proofErr w:type="spellStart"/>
      <w:r w:rsidR="00BB20B9" w:rsidRPr="005D7749">
        <w:t>OzL.Pro</w:t>
      </w:r>
      <w:proofErr w:type="spellEnd"/>
      <w:r w:rsidR="00BB20B9" w:rsidRPr="005D7749">
        <w:t>/ExCom/90/37</w:t>
      </w:r>
      <w:r w:rsidR="00BB20B9">
        <w:rPr>
          <w:rFonts w:hint="cs"/>
          <w:rtl/>
        </w:rPr>
        <w:t>.</w:t>
      </w:r>
    </w:p>
  </w:footnote>
  <w:footnote w:id="12">
    <w:p w14:paraId="0537ACED" w14:textId="03E11627" w:rsidR="00BA680A" w:rsidRDefault="00BA680A" w:rsidP="00BA680A">
      <w:pPr>
        <w:pStyle w:val="FootnoteText"/>
        <w:bidi/>
        <w:rPr>
          <w:rtl/>
          <w:lang w:bidi="ar-EG"/>
        </w:rPr>
      </w:pPr>
      <w:r>
        <w:rPr>
          <w:rStyle w:val="FootnoteReference"/>
        </w:rPr>
        <w:footnoteRef/>
      </w:r>
      <w:r>
        <w:rPr>
          <w:rFonts w:hint="cs"/>
          <w:rtl/>
        </w:rPr>
        <w:t xml:space="preserve"> </w:t>
      </w:r>
      <w:r w:rsidRPr="00BA680A">
        <w:rPr>
          <w:rtl/>
        </w:rPr>
        <w:t xml:space="preserve">من المتوقع أن يبلغ </w:t>
      </w:r>
      <w:r>
        <w:rPr>
          <w:rFonts w:hint="cs"/>
          <w:rtl/>
        </w:rPr>
        <w:t>ال</w:t>
      </w:r>
      <w:r w:rsidRPr="00BA680A">
        <w:rPr>
          <w:rtl/>
        </w:rPr>
        <w:t xml:space="preserve">نمو الحقيقي </w:t>
      </w:r>
      <w:r>
        <w:rPr>
          <w:rFonts w:hint="cs"/>
          <w:rtl/>
        </w:rPr>
        <w:t xml:space="preserve">في </w:t>
      </w:r>
      <w:r w:rsidRPr="00BA680A">
        <w:rPr>
          <w:rtl/>
        </w:rPr>
        <w:t xml:space="preserve">الناتج المحلي الإجمالي في الكاميرون 4.3 في المائة في عام 2023 ومن المتوقع أن </w:t>
      </w:r>
      <w:r>
        <w:rPr>
          <w:rFonts w:hint="cs"/>
          <w:rtl/>
        </w:rPr>
        <w:t>ت</w:t>
      </w:r>
      <w:r w:rsidRPr="00BA680A">
        <w:rPr>
          <w:rtl/>
        </w:rPr>
        <w:t xml:space="preserve">بلغ </w:t>
      </w:r>
      <w:r>
        <w:rPr>
          <w:rFonts w:hint="cs"/>
          <w:rtl/>
        </w:rPr>
        <w:t xml:space="preserve">نسبته </w:t>
      </w:r>
      <w:r w:rsidRPr="00BA680A">
        <w:rPr>
          <w:rtl/>
        </w:rPr>
        <w:t xml:space="preserve">4.5 في المائة </w:t>
      </w:r>
      <w:r w:rsidR="006E5F6A">
        <w:rPr>
          <w:rFonts w:hint="cs"/>
          <w:rtl/>
        </w:rPr>
        <w:t>في ال</w:t>
      </w:r>
      <w:r w:rsidR="006E5F6A" w:rsidRPr="00BA680A">
        <w:rPr>
          <w:rtl/>
        </w:rPr>
        <w:t xml:space="preserve">متوسط </w:t>
      </w:r>
      <w:r w:rsidRPr="00BA680A">
        <w:rPr>
          <w:rtl/>
        </w:rPr>
        <w:t xml:space="preserve">على المدى المتوسط. صندوق النقد الدولي ، بيان صحفي رقم </w:t>
      </w:r>
      <w:r w:rsidR="006E5F6A" w:rsidRPr="00E522D8">
        <w:rPr>
          <w:color w:val="2C2825"/>
          <w:shd w:val="clear" w:color="auto" w:fill="FFFFFF"/>
        </w:rPr>
        <w:t>23</w:t>
      </w:r>
      <w:r w:rsidRPr="00BA680A">
        <w:rPr>
          <w:rtl/>
        </w:rPr>
        <w:t>/</w:t>
      </w:r>
      <w:r w:rsidR="006E5F6A" w:rsidRPr="00E522D8">
        <w:rPr>
          <w:color w:val="2C2825"/>
          <w:shd w:val="clear" w:color="auto" w:fill="FFFFFF"/>
        </w:rPr>
        <w:t>64</w:t>
      </w:r>
      <w:r w:rsidR="006E5F6A">
        <w:rPr>
          <w:rFonts w:hint="cs"/>
          <w:color w:val="2C2825"/>
          <w:shd w:val="clear" w:color="auto" w:fill="FFFFFF"/>
          <w:rtl/>
        </w:rPr>
        <w:t xml:space="preserve"> </w:t>
      </w:r>
      <w:r w:rsidRPr="00BA680A">
        <w:rPr>
          <w:rtl/>
        </w:rPr>
        <w:t>(8 مارس</w:t>
      </w:r>
      <w:r w:rsidR="006E5F6A">
        <w:rPr>
          <w:rFonts w:hint="cs"/>
          <w:rtl/>
        </w:rPr>
        <w:t>/آذار</w:t>
      </w:r>
      <w:r w:rsidRPr="00BA680A">
        <w:rPr>
          <w:rtl/>
        </w:rPr>
        <w:t xml:space="preserve"> 2023).</w:t>
      </w:r>
    </w:p>
  </w:footnote>
  <w:footnote w:id="13">
    <w:p w14:paraId="6EA7DEBB" w14:textId="7B609364" w:rsidR="00EE5D9E" w:rsidRDefault="00EE5D9E" w:rsidP="00EE5D9E">
      <w:pPr>
        <w:pStyle w:val="FootnoteText"/>
        <w:bidi/>
        <w:rPr>
          <w:rtl/>
          <w:lang w:bidi="ar-EG"/>
        </w:rPr>
      </w:pPr>
      <w:r>
        <w:rPr>
          <w:rStyle w:val="FootnoteReference"/>
        </w:rPr>
        <w:footnoteRef/>
      </w:r>
      <w:r>
        <w:rPr>
          <w:rFonts w:hint="cs"/>
          <w:rtl/>
          <w:lang w:bidi="ar-EG"/>
        </w:rPr>
        <w:t xml:space="preserve"> وهو </w:t>
      </w:r>
      <w:r w:rsidRPr="00E522D8">
        <w:t>1,211,500</w:t>
      </w:r>
      <w:r>
        <w:rPr>
          <w:rFonts w:hint="cs"/>
          <w:rtl/>
        </w:rPr>
        <w:t xml:space="preserve"> دولار أمريكي، مضافاً إليه تكاليف دعم الوكالة البالغة </w:t>
      </w:r>
      <w:r w:rsidRPr="00E522D8">
        <w:t>84,805</w:t>
      </w:r>
      <w:r>
        <w:rPr>
          <w:rFonts w:hint="cs"/>
          <w:rtl/>
        </w:rPr>
        <w:t xml:space="preserve"> دولارات أمريكية. </w:t>
      </w:r>
    </w:p>
  </w:footnote>
  <w:footnote w:id="14">
    <w:p w14:paraId="3A047F20" w14:textId="47058D30" w:rsidR="00740E0B" w:rsidRDefault="00740E0B" w:rsidP="00740E0B">
      <w:pPr>
        <w:pStyle w:val="FootnoteText"/>
        <w:bidi/>
        <w:rPr>
          <w:rtl/>
          <w:lang w:bidi="ar-EG"/>
        </w:rPr>
      </w:pPr>
      <w:r>
        <w:rPr>
          <w:rStyle w:val="FootnoteReference"/>
        </w:rPr>
        <w:footnoteRef/>
      </w:r>
      <w:r>
        <w:rPr>
          <w:rFonts w:hint="cs"/>
          <w:rtl/>
          <w:lang w:bidi="ar-EG"/>
        </w:rPr>
        <w:t xml:space="preserve"> حددت المرحلة الثانية لخطة إدارة إزالة المواد الهيدروكلوروفلوروكربونية الهدف </w:t>
      </w:r>
      <w:r w:rsidR="00E63ED7">
        <w:rPr>
          <w:rFonts w:hint="cs"/>
          <w:rtl/>
          <w:lang w:bidi="ar-EG"/>
        </w:rPr>
        <w:t xml:space="preserve">حتى عام </w:t>
      </w:r>
      <w:r w:rsidR="00E63ED7">
        <w:t>2025</w:t>
      </w:r>
      <w:r w:rsidR="00E63ED7">
        <w:rPr>
          <w:rFonts w:hint="cs"/>
          <w:rtl/>
          <w:lang w:bidi="ar-E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EE0F1" w14:textId="4B46ECDB" w:rsidR="007E5D09" w:rsidRDefault="0053096E" w:rsidP="001F155F">
    <w:pPr>
      <w:jc w:val="left"/>
    </w:pPr>
    <w:r>
      <w:fldChar w:fldCharType="begin"/>
    </w:r>
    <w:r>
      <w:instrText xml:space="preserve"> DOCPROPERTY "Document number"  \* MERGEFORMAT </w:instrText>
    </w:r>
    <w:r>
      <w:fldChar w:fldCharType="separate"/>
    </w:r>
    <w:r w:rsidR="002417CD">
      <w:t>UNEP/</w:t>
    </w:r>
    <w:proofErr w:type="spellStart"/>
    <w:r w:rsidR="002417CD">
      <w:t>OzL.Pro</w:t>
    </w:r>
    <w:proofErr w:type="spellEnd"/>
    <w:r w:rsidR="002417CD">
      <w:t>/ExCom/92/23</w:t>
    </w:r>
    <w:r>
      <w:fldChar w:fldCharType="end"/>
    </w:r>
  </w:p>
  <w:p w14:paraId="6024848A" w14:textId="77777777" w:rsidR="005F7AB4" w:rsidRDefault="005F7AB4" w:rsidP="00B84B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D9FF" w14:textId="4FC685C8" w:rsidR="007E5D09" w:rsidRDefault="00302B1C" w:rsidP="005F7AB4">
    <w:pPr>
      <w:jc w:val="left"/>
    </w:pPr>
    <w:r>
      <w:fldChar w:fldCharType="begin"/>
    </w:r>
    <w:r>
      <w:instrText xml:space="preserve"> DOCPROPERTY "Document number"  \* MERGEFORMAT </w:instrText>
    </w:r>
    <w:r>
      <w:fldChar w:fldCharType="separate"/>
    </w:r>
    <w:r w:rsidR="002417CD">
      <w:t>UNEP/</w:t>
    </w:r>
    <w:proofErr w:type="spellStart"/>
    <w:r w:rsidR="002417CD">
      <w:t>OzL.Pro</w:t>
    </w:r>
    <w:proofErr w:type="spellEnd"/>
    <w:r w:rsidR="002417CD">
      <w:t>/ExCom/92/23</w:t>
    </w:r>
    <w:r>
      <w:fldChar w:fldCharType="end"/>
    </w:r>
  </w:p>
  <w:p w14:paraId="72DD6812" w14:textId="77777777" w:rsidR="007E5D09" w:rsidRDefault="007E5D09">
    <w:pPr>
      <w:pStyle w:val="Header"/>
    </w:pPr>
  </w:p>
  <w:p w14:paraId="20CC2017" w14:textId="77777777" w:rsidR="005F7AB4" w:rsidRDefault="005F7A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17A73" w14:textId="0835277E" w:rsidR="00A66946" w:rsidRDefault="00A66946"/>
  <w:p w14:paraId="22F1F0DA" w14:textId="458A328C" w:rsidR="00472E8C" w:rsidRDefault="00302B1C" w:rsidP="00295CAF">
    <w:pPr>
      <w:tabs>
        <w:tab w:val="center" w:pos="7128"/>
        <w:tab w:val="left" w:pos="13217"/>
      </w:tabs>
      <w:bidi/>
      <w:jc w:val="right"/>
    </w:pPr>
    <w:r>
      <w:fldChar w:fldCharType="begin"/>
    </w:r>
    <w:r>
      <w:instrText xml:space="preserve"> DOCPROPERTY "Document number"  \* MERGEFORMAT </w:instrText>
    </w:r>
    <w:r>
      <w:fldChar w:fldCharType="separate"/>
    </w:r>
    <w:r w:rsidR="002417CD">
      <w:t>UNEP/</w:t>
    </w:r>
    <w:proofErr w:type="spellStart"/>
    <w:r w:rsidR="002417CD">
      <w:t>OzL.Pro</w:t>
    </w:r>
    <w:proofErr w:type="spellEnd"/>
    <w:r w:rsidR="002417CD">
      <w:t>/ExCom/92/23</w:t>
    </w:r>
    <w:r>
      <w:fldChar w:fldCharType="end"/>
    </w:r>
  </w:p>
  <w:p w14:paraId="5F9626F8" w14:textId="187D1010" w:rsidR="009F0566" w:rsidRPr="009F0566" w:rsidRDefault="009F0566" w:rsidP="00295CAF">
    <w:pPr>
      <w:tabs>
        <w:tab w:val="center" w:pos="7128"/>
        <w:tab w:val="left" w:pos="13217"/>
      </w:tabs>
      <w:bidi/>
      <w:jc w:val="right"/>
      <w:rPr>
        <w:rFonts w:cs="Arabic Transparent"/>
      </w:rPr>
    </w:pPr>
    <w:r>
      <w:t xml:space="preserve">Annex </w:t>
    </w:r>
    <w:r w:rsidR="00197167">
      <w:t>I</w:t>
    </w:r>
  </w:p>
  <w:p w14:paraId="36B19890" w14:textId="77777777" w:rsidR="00472E8C" w:rsidRDefault="00472E8C" w:rsidP="00295CAF">
    <w:pPr>
      <w:pStyle w:val="Foot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770A4" w14:textId="697A7487" w:rsidR="00C82D61" w:rsidRDefault="00C82D61" w:rsidP="001F155F">
    <w:pPr>
      <w:jc w:val="left"/>
    </w:pPr>
    <w:r>
      <w:fldChar w:fldCharType="begin"/>
    </w:r>
    <w:r>
      <w:instrText xml:space="preserve"> DOCPROPERTY "Document number"  \* MERGEFORMAT </w:instrText>
    </w:r>
    <w:r>
      <w:fldChar w:fldCharType="separate"/>
    </w:r>
    <w:r w:rsidR="002417CD">
      <w:t>UNEP/</w:t>
    </w:r>
    <w:proofErr w:type="spellStart"/>
    <w:r w:rsidR="002417CD">
      <w:t>OzL.Pro</w:t>
    </w:r>
    <w:proofErr w:type="spellEnd"/>
    <w:r w:rsidR="002417CD">
      <w:t>/ExCom/92/23</w:t>
    </w:r>
    <w:r>
      <w:fldChar w:fldCharType="end"/>
    </w:r>
  </w:p>
  <w:p w14:paraId="3F993313" w14:textId="77777777" w:rsidR="00C82D61" w:rsidRDefault="00C82D61" w:rsidP="00B84B0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46B4D" w14:textId="77777777" w:rsidR="00197167" w:rsidRDefault="00197167" w:rsidP="001F155F">
    <w:pPr>
      <w:jc w:val="right"/>
    </w:pPr>
  </w:p>
  <w:p w14:paraId="6D651D1F" w14:textId="24D43DB0" w:rsidR="00197167" w:rsidRDefault="00302B1C" w:rsidP="00295CAF">
    <w:pPr>
      <w:tabs>
        <w:tab w:val="center" w:pos="7128"/>
        <w:tab w:val="left" w:pos="13217"/>
      </w:tabs>
      <w:bidi/>
      <w:jc w:val="right"/>
    </w:pPr>
    <w:r>
      <w:fldChar w:fldCharType="begin"/>
    </w:r>
    <w:r>
      <w:instrText xml:space="preserve"> DOCPROPERTY "Document number"  \* MERGEFORMAT </w:instrText>
    </w:r>
    <w:r>
      <w:fldChar w:fldCharType="separate"/>
    </w:r>
    <w:r w:rsidR="002417CD">
      <w:t>UNEP/</w:t>
    </w:r>
    <w:proofErr w:type="spellStart"/>
    <w:r w:rsidR="002417CD">
      <w:t>OzL.Pro</w:t>
    </w:r>
    <w:proofErr w:type="spellEnd"/>
    <w:r w:rsidR="002417CD">
      <w:t>/ExCom/92/23</w:t>
    </w:r>
    <w:r>
      <w:fldChar w:fldCharType="end"/>
    </w:r>
  </w:p>
  <w:p w14:paraId="5B1B1849" w14:textId="77777777" w:rsidR="00197167" w:rsidRPr="009F0566" w:rsidRDefault="00197167" w:rsidP="00295CAF">
    <w:pPr>
      <w:tabs>
        <w:tab w:val="center" w:pos="7128"/>
        <w:tab w:val="left" w:pos="13217"/>
      </w:tabs>
      <w:bidi/>
      <w:jc w:val="right"/>
      <w:rPr>
        <w:rFonts w:cs="Arabic Transparent"/>
      </w:rPr>
    </w:pPr>
    <w:r>
      <w:t>Annex II</w:t>
    </w:r>
  </w:p>
  <w:p w14:paraId="397F8342" w14:textId="77777777" w:rsidR="00197167" w:rsidRDefault="00197167" w:rsidP="00295CAF">
    <w:pPr>
      <w:pStyle w:val="Foot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D3F96"/>
    <w:multiLevelType w:val="hybridMultilevel"/>
    <w:tmpl w:val="59B62A44"/>
    <w:lvl w:ilvl="0" w:tplc="58D45A12">
      <w:start w:val="1"/>
      <w:numFmt w:val="decimal"/>
      <w:lvlText w:val="%1-"/>
      <w:lvlJc w:val="left"/>
      <w:pPr>
        <w:ind w:left="785" w:hanging="360"/>
      </w:pPr>
      <w:rPr>
        <w:rFonts w:hint="default"/>
        <w:b w:val="0"/>
        <w:bCs w:val="0"/>
        <w:i w:val="0"/>
        <w:iCs w:val="0"/>
        <w:color w:val="000000" w:themeColor="text1"/>
        <w:sz w:val="24"/>
        <w:szCs w:val="24"/>
      </w:rPr>
    </w:lvl>
    <w:lvl w:ilvl="1" w:tplc="ECB446D8">
      <w:start w:val="1"/>
      <w:numFmt w:val="arabicAlpha"/>
      <w:lvlText w:val="(%2)"/>
      <w:lvlJc w:val="left"/>
      <w:pPr>
        <w:ind w:left="1740" w:hanging="660"/>
      </w:pPr>
      <w:rPr>
        <w:rFonts w:eastAsiaTheme="minorHAnsi"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E05B9"/>
    <w:multiLevelType w:val="hybridMultilevel"/>
    <w:tmpl w:val="8102AA90"/>
    <w:lvl w:ilvl="0" w:tplc="863AD87A">
      <w:start w:val="1"/>
      <w:numFmt w:val="arabicAbjad"/>
      <w:lvlText w:val="(%1)"/>
      <w:lvlJc w:val="right"/>
      <w:pPr>
        <w:ind w:left="1440" w:hanging="360"/>
      </w:pPr>
      <w:rPr>
        <w:rFonts w:ascii="Times New Roman" w:eastAsia="Times New Roman" w:hAnsi="Times New Roman" w:cs="Times New Roman" w:hint="default"/>
      </w:rPr>
    </w:lvl>
    <w:lvl w:ilvl="1" w:tplc="E4680A4E">
      <w:start w:val="1"/>
      <w:numFmt w:val="arabicAbjad"/>
      <w:lvlText w:val="(%2)"/>
      <w:lvlJc w:val="right"/>
      <w:pPr>
        <w:ind w:left="2160" w:hanging="360"/>
      </w:pPr>
      <w:rPr>
        <w:rFonts w:ascii="Times New Roman" w:eastAsia="Times New Roman" w:hAnsi="Times New Roman" w:cs="Times New Roman" w:hint="default"/>
        <w:sz w:val="24"/>
        <w:szCs w:val="24"/>
        <w:lang w:bidi="ar-DZ"/>
      </w:rPr>
    </w:lvl>
    <w:lvl w:ilvl="2" w:tplc="E42E7322">
      <w:start w:val="1"/>
      <w:numFmt w:val="decimal"/>
      <w:lvlText w:val="(%3)"/>
      <w:lvlJc w:val="left"/>
      <w:pPr>
        <w:ind w:left="3480" w:hanging="780"/>
      </w:pPr>
      <w:rPr>
        <w:rFonts w:hint="default"/>
        <w:sz w:val="24"/>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9653315"/>
    <w:multiLevelType w:val="hybridMultilevel"/>
    <w:tmpl w:val="E12019A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8962B31"/>
    <w:multiLevelType w:val="hybridMultilevel"/>
    <w:tmpl w:val="343C27B0"/>
    <w:lvl w:ilvl="0" w:tplc="863AD87A">
      <w:start w:val="1"/>
      <w:numFmt w:val="arabicAbjad"/>
      <w:lvlText w:val="(%1)"/>
      <w:lvlJc w:val="right"/>
      <w:pPr>
        <w:ind w:left="1500" w:hanging="360"/>
      </w:pPr>
      <w:rPr>
        <w:rFonts w:ascii="Times New Roman" w:eastAsia="Times New Roman" w:hAnsi="Times New Roman" w:cs="Times New Roman" w:hint="default"/>
      </w:rPr>
    </w:lvl>
    <w:lvl w:ilvl="1" w:tplc="167E38B4">
      <w:start w:val="1"/>
      <w:numFmt w:val="arabicAbjad"/>
      <w:lvlText w:val="(%2)"/>
      <w:lvlJc w:val="right"/>
      <w:pPr>
        <w:ind w:left="2220" w:hanging="360"/>
      </w:pPr>
      <w:rPr>
        <w:rFonts w:ascii="Times New Roman" w:eastAsia="Times New Roman" w:hAnsi="Times New Roman" w:cs="Times New Roman" w:hint="default"/>
        <w:sz w:val="24"/>
        <w:szCs w:val="24"/>
      </w:r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9" w15:restartNumberingAfterBreak="0">
    <w:nsid w:val="60783971"/>
    <w:multiLevelType w:val="hybridMultilevel"/>
    <w:tmpl w:val="33D260BA"/>
    <w:lvl w:ilvl="0" w:tplc="863AD87A">
      <w:start w:val="1"/>
      <w:numFmt w:val="arabicAbjad"/>
      <w:lvlText w:val="(%1)"/>
      <w:lvlJc w:val="right"/>
      <w:pPr>
        <w:ind w:left="1440" w:hanging="360"/>
      </w:pPr>
      <w:rPr>
        <w:rFonts w:ascii="Times New Roman" w:eastAsia="Times New Roman" w:hAnsi="Times New Roman" w:cs="Times New Roman" w:hint="default"/>
      </w:rPr>
    </w:lvl>
    <w:lvl w:ilvl="1" w:tplc="863AD87A">
      <w:start w:val="1"/>
      <w:numFmt w:val="arabicAbjad"/>
      <w:lvlText w:val="(%2)"/>
      <w:lvlJc w:val="right"/>
      <w:pPr>
        <w:ind w:left="2160" w:hanging="360"/>
      </w:pPr>
      <w:rPr>
        <w:rFonts w:ascii="Times New Roman" w:eastAsia="Times New Roman" w:hAnsi="Times New Roman"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6B44EDC"/>
    <w:multiLevelType w:val="hybridMultilevel"/>
    <w:tmpl w:val="7B84EC2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1412598A">
      <w:start w:val="1"/>
      <w:numFmt w:val="decimal"/>
      <w:lvlText w:val="%3)"/>
      <w:lvlJc w:val="left"/>
      <w:pPr>
        <w:ind w:left="3780" w:hanging="360"/>
      </w:pPr>
      <w:rPr>
        <w:sz w:val="24"/>
        <w:szCs w:val="24"/>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6D522C27"/>
    <w:multiLevelType w:val="hybridMultilevel"/>
    <w:tmpl w:val="E4763178"/>
    <w:lvl w:ilvl="0" w:tplc="863AD87A">
      <w:start w:val="1"/>
      <w:numFmt w:val="arabicAbjad"/>
      <w:lvlText w:val="(%1)"/>
      <w:lvlJc w:val="right"/>
      <w:pPr>
        <w:ind w:left="1440" w:hanging="360"/>
      </w:pPr>
      <w:rPr>
        <w:rFonts w:ascii="Times New Roman" w:eastAsia="Times New Roman" w:hAnsi="Times New Roman" w:cs="Times New Roman" w:hint="default"/>
      </w:rPr>
    </w:lvl>
    <w:lvl w:ilvl="1" w:tplc="863AD87A">
      <w:start w:val="1"/>
      <w:numFmt w:val="arabicAbjad"/>
      <w:lvlText w:val="(%2)"/>
      <w:lvlJc w:val="right"/>
      <w:pPr>
        <w:ind w:left="2160" w:hanging="360"/>
      </w:pPr>
      <w:rPr>
        <w:rFonts w:ascii="Times New Roman" w:eastAsia="Times New Roman" w:hAnsi="Times New Roman"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4"/>
  </w:num>
  <w:num w:numId="6" w16cid:durableId="1667854031">
    <w:abstractNumId w:val="6"/>
  </w:num>
  <w:num w:numId="7" w16cid:durableId="1318270324">
    <w:abstractNumId w:val="7"/>
  </w:num>
  <w:num w:numId="8" w16cid:durableId="2133593865">
    <w:abstractNumId w:val="13"/>
  </w:num>
  <w:num w:numId="9" w16cid:durableId="1935045211">
    <w:abstractNumId w:val="5"/>
  </w:num>
  <w:num w:numId="10" w16cid:durableId="1872452126">
    <w:abstractNumId w:val="12"/>
  </w:num>
  <w:num w:numId="11" w16cid:durableId="935870324">
    <w:abstractNumId w:val="1"/>
  </w:num>
  <w:num w:numId="12" w16cid:durableId="1023900001">
    <w:abstractNumId w:val="8"/>
  </w:num>
  <w:num w:numId="13" w16cid:durableId="1276795215">
    <w:abstractNumId w:val="11"/>
  </w:num>
  <w:num w:numId="14" w16cid:durableId="96290912">
    <w:abstractNumId w:val="9"/>
  </w:num>
  <w:num w:numId="15" w16cid:durableId="171990939">
    <w:abstractNumId w:val="2"/>
  </w:num>
  <w:num w:numId="16" w16cid:durableId="786966389">
    <w:abstractNumId w:val="10"/>
  </w:num>
  <w:num w:numId="17" w16cid:durableId="1116826758">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06026"/>
    <w:rsid w:val="00007C9E"/>
    <w:rsid w:val="00013372"/>
    <w:rsid w:val="00016CE4"/>
    <w:rsid w:val="00017133"/>
    <w:rsid w:val="00024657"/>
    <w:rsid w:val="00032EB6"/>
    <w:rsid w:val="0003422D"/>
    <w:rsid w:val="00034930"/>
    <w:rsid w:val="00040969"/>
    <w:rsid w:val="00042413"/>
    <w:rsid w:val="0004254A"/>
    <w:rsid w:val="00044F4E"/>
    <w:rsid w:val="000516FF"/>
    <w:rsid w:val="0005514C"/>
    <w:rsid w:val="0005656B"/>
    <w:rsid w:val="00064A3C"/>
    <w:rsid w:val="000659CA"/>
    <w:rsid w:val="0006640A"/>
    <w:rsid w:val="00070151"/>
    <w:rsid w:val="00076085"/>
    <w:rsid w:val="00080ED2"/>
    <w:rsid w:val="000861FE"/>
    <w:rsid w:val="000A4BBA"/>
    <w:rsid w:val="000A706B"/>
    <w:rsid w:val="000C0021"/>
    <w:rsid w:val="000C2FE8"/>
    <w:rsid w:val="000C42C2"/>
    <w:rsid w:val="000E4FFD"/>
    <w:rsid w:val="000F00A8"/>
    <w:rsid w:val="000F1CC9"/>
    <w:rsid w:val="000F7C41"/>
    <w:rsid w:val="001060A3"/>
    <w:rsid w:val="00112D80"/>
    <w:rsid w:val="00127AD6"/>
    <w:rsid w:val="001369EF"/>
    <w:rsid w:val="0014566F"/>
    <w:rsid w:val="00147638"/>
    <w:rsid w:val="00160790"/>
    <w:rsid w:val="00162D66"/>
    <w:rsid w:val="00164568"/>
    <w:rsid w:val="00165FF0"/>
    <w:rsid w:val="00177880"/>
    <w:rsid w:val="001869A1"/>
    <w:rsid w:val="0019712C"/>
    <w:rsid w:val="00197167"/>
    <w:rsid w:val="001A082A"/>
    <w:rsid w:val="001B3F23"/>
    <w:rsid w:val="001B7DFD"/>
    <w:rsid w:val="001C692F"/>
    <w:rsid w:val="001D08DA"/>
    <w:rsid w:val="001D10D8"/>
    <w:rsid w:val="001D2B45"/>
    <w:rsid w:val="001E36D3"/>
    <w:rsid w:val="001E47FA"/>
    <w:rsid w:val="001F155F"/>
    <w:rsid w:val="001F42C6"/>
    <w:rsid w:val="001F5DE5"/>
    <w:rsid w:val="00200539"/>
    <w:rsid w:val="00204F03"/>
    <w:rsid w:val="0021187D"/>
    <w:rsid w:val="00216F1C"/>
    <w:rsid w:val="00223BEA"/>
    <w:rsid w:val="00232247"/>
    <w:rsid w:val="002417CD"/>
    <w:rsid w:val="00243165"/>
    <w:rsid w:val="00245D0A"/>
    <w:rsid w:val="002478F1"/>
    <w:rsid w:val="00252826"/>
    <w:rsid w:val="002614A0"/>
    <w:rsid w:val="002776DB"/>
    <w:rsid w:val="00280501"/>
    <w:rsid w:val="0028435F"/>
    <w:rsid w:val="00295CAF"/>
    <w:rsid w:val="002B1975"/>
    <w:rsid w:val="002B2694"/>
    <w:rsid w:val="002B535E"/>
    <w:rsid w:val="002D096D"/>
    <w:rsid w:val="002D676B"/>
    <w:rsid w:val="002E6A6F"/>
    <w:rsid w:val="002E7EF7"/>
    <w:rsid w:val="002F1B75"/>
    <w:rsid w:val="002F3781"/>
    <w:rsid w:val="002F505F"/>
    <w:rsid w:val="002F6A37"/>
    <w:rsid w:val="00302B1C"/>
    <w:rsid w:val="00304235"/>
    <w:rsid w:val="00314AB4"/>
    <w:rsid w:val="00330E54"/>
    <w:rsid w:val="00333EC0"/>
    <w:rsid w:val="00334C33"/>
    <w:rsid w:val="003372BA"/>
    <w:rsid w:val="00341E78"/>
    <w:rsid w:val="00344716"/>
    <w:rsid w:val="00353261"/>
    <w:rsid w:val="0035441C"/>
    <w:rsid w:val="00356EC0"/>
    <w:rsid w:val="00360D60"/>
    <w:rsid w:val="00363F1F"/>
    <w:rsid w:val="00365659"/>
    <w:rsid w:val="003675A4"/>
    <w:rsid w:val="003852B7"/>
    <w:rsid w:val="003A0E10"/>
    <w:rsid w:val="003C0E71"/>
    <w:rsid w:val="003C2739"/>
    <w:rsid w:val="003D01D8"/>
    <w:rsid w:val="003D5E6D"/>
    <w:rsid w:val="003E0530"/>
    <w:rsid w:val="003E369F"/>
    <w:rsid w:val="003F1C37"/>
    <w:rsid w:val="003F1E3C"/>
    <w:rsid w:val="003F2852"/>
    <w:rsid w:val="003F40E5"/>
    <w:rsid w:val="00402380"/>
    <w:rsid w:val="00414EB7"/>
    <w:rsid w:val="00416AD7"/>
    <w:rsid w:val="00417CE0"/>
    <w:rsid w:val="004352F5"/>
    <w:rsid w:val="00440034"/>
    <w:rsid w:val="00447009"/>
    <w:rsid w:val="004644C9"/>
    <w:rsid w:val="00465F6D"/>
    <w:rsid w:val="00472E8C"/>
    <w:rsid w:val="00483396"/>
    <w:rsid w:val="00483E85"/>
    <w:rsid w:val="0048424E"/>
    <w:rsid w:val="00493E25"/>
    <w:rsid w:val="004B2D73"/>
    <w:rsid w:val="004B698F"/>
    <w:rsid w:val="004B6A47"/>
    <w:rsid w:val="004C2FDC"/>
    <w:rsid w:val="004C5B74"/>
    <w:rsid w:val="004D3F15"/>
    <w:rsid w:val="004E1E95"/>
    <w:rsid w:val="004E6F19"/>
    <w:rsid w:val="004F78E1"/>
    <w:rsid w:val="00505699"/>
    <w:rsid w:val="0052635C"/>
    <w:rsid w:val="0053096E"/>
    <w:rsid w:val="00541381"/>
    <w:rsid w:val="00550D6B"/>
    <w:rsid w:val="00553EF5"/>
    <w:rsid w:val="00571F1E"/>
    <w:rsid w:val="00581F6A"/>
    <w:rsid w:val="005832CB"/>
    <w:rsid w:val="00583422"/>
    <w:rsid w:val="005931AA"/>
    <w:rsid w:val="005A6F6D"/>
    <w:rsid w:val="005B65DF"/>
    <w:rsid w:val="005C4000"/>
    <w:rsid w:val="005C5F43"/>
    <w:rsid w:val="005C7D4A"/>
    <w:rsid w:val="005D7A7C"/>
    <w:rsid w:val="005E27A5"/>
    <w:rsid w:val="005F7AB4"/>
    <w:rsid w:val="00605117"/>
    <w:rsid w:val="006065AA"/>
    <w:rsid w:val="00607A98"/>
    <w:rsid w:val="00610273"/>
    <w:rsid w:val="00611698"/>
    <w:rsid w:val="00624AEF"/>
    <w:rsid w:val="0063206B"/>
    <w:rsid w:val="0063494B"/>
    <w:rsid w:val="0064458C"/>
    <w:rsid w:val="00652B67"/>
    <w:rsid w:val="00656421"/>
    <w:rsid w:val="00660516"/>
    <w:rsid w:val="00662A73"/>
    <w:rsid w:val="00675988"/>
    <w:rsid w:val="00681407"/>
    <w:rsid w:val="00686D00"/>
    <w:rsid w:val="0069615A"/>
    <w:rsid w:val="006A6BA7"/>
    <w:rsid w:val="006C568E"/>
    <w:rsid w:val="006C6551"/>
    <w:rsid w:val="006D2B18"/>
    <w:rsid w:val="006E0B63"/>
    <w:rsid w:val="006E5F6A"/>
    <w:rsid w:val="006F13DC"/>
    <w:rsid w:val="006F2A2C"/>
    <w:rsid w:val="0070026F"/>
    <w:rsid w:val="007012E8"/>
    <w:rsid w:val="00702662"/>
    <w:rsid w:val="007060D5"/>
    <w:rsid w:val="007064AB"/>
    <w:rsid w:val="00707E68"/>
    <w:rsid w:val="0072107B"/>
    <w:rsid w:val="00740E0B"/>
    <w:rsid w:val="00746B6A"/>
    <w:rsid w:val="0075291B"/>
    <w:rsid w:val="00760CA4"/>
    <w:rsid w:val="00762AA8"/>
    <w:rsid w:val="00770FDA"/>
    <w:rsid w:val="007818B6"/>
    <w:rsid w:val="00786775"/>
    <w:rsid w:val="007919FA"/>
    <w:rsid w:val="00791A1A"/>
    <w:rsid w:val="00795CCE"/>
    <w:rsid w:val="00796264"/>
    <w:rsid w:val="007A1045"/>
    <w:rsid w:val="007A5570"/>
    <w:rsid w:val="007B418F"/>
    <w:rsid w:val="007B6419"/>
    <w:rsid w:val="007C31C4"/>
    <w:rsid w:val="007C6EF9"/>
    <w:rsid w:val="007D141D"/>
    <w:rsid w:val="007D567C"/>
    <w:rsid w:val="007E2597"/>
    <w:rsid w:val="007E5D09"/>
    <w:rsid w:val="007F3B4A"/>
    <w:rsid w:val="00802D98"/>
    <w:rsid w:val="0080409C"/>
    <w:rsid w:val="0081267B"/>
    <w:rsid w:val="00815832"/>
    <w:rsid w:val="00817325"/>
    <w:rsid w:val="008229B5"/>
    <w:rsid w:val="00830629"/>
    <w:rsid w:val="00830AAE"/>
    <w:rsid w:val="00831802"/>
    <w:rsid w:val="00837238"/>
    <w:rsid w:val="008450DB"/>
    <w:rsid w:val="00847DD5"/>
    <w:rsid w:val="00855192"/>
    <w:rsid w:val="00862B81"/>
    <w:rsid w:val="0086378A"/>
    <w:rsid w:val="008656C2"/>
    <w:rsid w:val="008701E7"/>
    <w:rsid w:val="008730A0"/>
    <w:rsid w:val="008758B2"/>
    <w:rsid w:val="00877E75"/>
    <w:rsid w:val="00885865"/>
    <w:rsid w:val="00891F4E"/>
    <w:rsid w:val="00894531"/>
    <w:rsid w:val="00895F09"/>
    <w:rsid w:val="00896360"/>
    <w:rsid w:val="008B44ED"/>
    <w:rsid w:val="008B5B21"/>
    <w:rsid w:val="008D3AD7"/>
    <w:rsid w:val="008D6153"/>
    <w:rsid w:val="008E3DF3"/>
    <w:rsid w:val="008F3EF9"/>
    <w:rsid w:val="009031B2"/>
    <w:rsid w:val="009135A4"/>
    <w:rsid w:val="00916570"/>
    <w:rsid w:val="009221DC"/>
    <w:rsid w:val="009269AD"/>
    <w:rsid w:val="0092712B"/>
    <w:rsid w:val="00933DCC"/>
    <w:rsid w:val="00933FC5"/>
    <w:rsid w:val="00944D06"/>
    <w:rsid w:val="009460AE"/>
    <w:rsid w:val="00946A3F"/>
    <w:rsid w:val="009502FC"/>
    <w:rsid w:val="009515A7"/>
    <w:rsid w:val="009553F9"/>
    <w:rsid w:val="00960C32"/>
    <w:rsid w:val="00960ED6"/>
    <w:rsid w:val="00973875"/>
    <w:rsid w:val="00973BC1"/>
    <w:rsid w:val="00977679"/>
    <w:rsid w:val="009778F8"/>
    <w:rsid w:val="009779A4"/>
    <w:rsid w:val="00981035"/>
    <w:rsid w:val="00981EF4"/>
    <w:rsid w:val="00983FD1"/>
    <w:rsid w:val="009A61CC"/>
    <w:rsid w:val="009B3CBC"/>
    <w:rsid w:val="009C46B2"/>
    <w:rsid w:val="009D2CF6"/>
    <w:rsid w:val="009E1053"/>
    <w:rsid w:val="009F0566"/>
    <w:rsid w:val="00A0053F"/>
    <w:rsid w:val="00A01C59"/>
    <w:rsid w:val="00A07308"/>
    <w:rsid w:val="00A100FD"/>
    <w:rsid w:val="00A14145"/>
    <w:rsid w:val="00A15F67"/>
    <w:rsid w:val="00A23C22"/>
    <w:rsid w:val="00A31320"/>
    <w:rsid w:val="00A35577"/>
    <w:rsid w:val="00A37E0C"/>
    <w:rsid w:val="00A44778"/>
    <w:rsid w:val="00A530D1"/>
    <w:rsid w:val="00A556A0"/>
    <w:rsid w:val="00A5657D"/>
    <w:rsid w:val="00A65513"/>
    <w:rsid w:val="00A66946"/>
    <w:rsid w:val="00A71304"/>
    <w:rsid w:val="00A755B6"/>
    <w:rsid w:val="00A87DE5"/>
    <w:rsid w:val="00A94280"/>
    <w:rsid w:val="00A944D4"/>
    <w:rsid w:val="00AB36A3"/>
    <w:rsid w:val="00AB4886"/>
    <w:rsid w:val="00AC65E9"/>
    <w:rsid w:val="00AD06F6"/>
    <w:rsid w:val="00AD67EF"/>
    <w:rsid w:val="00AE75A2"/>
    <w:rsid w:val="00AE7BBE"/>
    <w:rsid w:val="00AF2A9C"/>
    <w:rsid w:val="00AF4AF9"/>
    <w:rsid w:val="00AF65D4"/>
    <w:rsid w:val="00AF6648"/>
    <w:rsid w:val="00B016C1"/>
    <w:rsid w:val="00B07914"/>
    <w:rsid w:val="00B11DB6"/>
    <w:rsid w:val="00B12BC8"/>
    <w:rsid w:val="00B16B4A"/>
    <w:rsid w:val="00B31B31"/>
    <w:rsid w:val="00B35CE9"/>
    <w:rsid w:val="00B35DD5"/>
    <w:rsid w:val="00B40E87"/>
    <w:rsid w:val="00B45EE7"/>
    <w:rsid w:val="00B622DE"/>
    <w:rsid w:val="00B632B4"/>
    <w:rsid w:val="00B65AEE"/>
    <w:rsid w:val="00B6675E"/>
    <w:rsid w:val="00B67408"/>
    <w:rsid w:val="00B73FE9"/>
    <w:rsid w:val="00B74DEE"/>
    <w:rsid w:val="00B81E83"/>
    <w:rsid w:val="00B82970"/>
    <w:rsid w:val="00B829AC"/>
    <w:rsid w:val="00B84B0C"/>
    <w:rsid w:val="00B93352"/>
    <w:rsid w:val="00B97C0A"/>
    <w:rsid w:val="00BA3742"/>
    <w:rsid w:val="00BA5A18"/>
    <w:rsid w:val="00BA680A"/>
    <w:rsid w:val="00BB20B9"/>
    <w:rsid w:val="00BD3271"/>
    <w:rsid w:val="00BE04C6"/>
    <w:rsid w:val="00BE229B"/>
    <w:rsid w:val="00BE3B51"/>
    <w:rsid w:val="00BE43A0"/>
    <w:rsid w:val="00BE6492"/>
    <w:rsid w:val="00BE7C5D"/>
    <w:rsid w:val="00BF0107"/>
    <w:rsid w:val="00BF1879"/>
    <w:rsid w:val="00C0337B"/>
    <w:rsid w:val="00C03523"/>
    <w:rsid w:val="00C124A0"/>
    <w:rsid w:val="00C13648"/>
    <w:rsid w:val="00C16A13"/>
    <w:rsid w:val="00C2164C"/>
    <w:rsid w:val="00C244C8"/>
    <w:rsid w:val="00C27B58"/>
    <w:rsid w:val="00C406EB"/>
    <w:rsid w:val="00C40A94"/>
    <w:rsid w:val="00C44C87"/>
    <w:rsid w:val="00C473B7"/>
    <w:rsid w:val="00C55EC7"/>
    <w:rsid w:val="00C55EF2"/>
    <w:rsid w:val="00C62FD9"/>
    <w:rsid w:val="00C73F8E"/>
    <w:rsid w:val="00C7609B"/>
    <w:rsid w:val="00C7615B"/>
    <w:rsid w:val="00C82D61"/>
    <w:rsid w:val="00C85D90"/>
    <w:rsid w:val="00C923E5"/>
    <w:rsid w:val="00C9276C"/>
    <w:rsid w:val="00C92F99"/>
    <w:rsid w:val="00CB30D0"/>
    <w:rsid w:val="00CB4F2C"/>
    <w:rsid w:val="00CB551C"/>
    <w:rsid w:val="00CD3F2E"/>
    <w:rsid w:val="00CE0A48"/>
    <w:rsid w:val="00CF45D3"/>
    <w:rsid w:val="00CF75CE"/>
    <w:rsid w:val="00D006A9"/>
    <w:rsid w:val="00D044C8"/>
    <w:rsid w:val="00D22C32"/>
    <w:rsid w:val="00D26FE8"/>
    <w:rsid w:val="00D33CA1"/>
    <w:rsid w:val="00D35363"/>
    <w:rsid w:val="00D432A7"/>
    <w:rsid w:val="00D440DE"/>
    <w:rsid w:val="00D45C4D"/>
    <w:rsid w:val="00D5536C"/>
    <w:rsid w:val="00D60EE3"/>
    <w:rsid w:val="00D7202D"/>
    <w:rsid w:val="00D72283"/>
    <w:rsid w:val="00D80735"/>
    <w:rsid w:val="00DA11E3"/>
    <w:rsid w:val="00DA1D3D"/>
    <w:rsid w:val="00DA2CAD"/>
    <w:rsid w:val="00DA637F"/>
    <w:rsid w:val="00DB0186"/>
    <w:rsid w:val="00DB0F07"/>
    <w:rsid w:val="00DC4400"/>
    <w:rsid w:val="00DC45D4"/>
    <w:rsid w:val="00DC4949"/>
    <w:rsid w:val="00DC6FA5"/>
    <w:rsid w:val="00DC7986"/>
    <w:rsid w:val="00DD3867"/>
    <w:rsid w:val="00DD58CC"/>
    <w:rsid w:val="00DD6AF7"/>
    <w:rsid w:val="00DE2975"/>
    <w:rsid w:val="00DF1801"/>
    <w:rsid w:val="00DF1BA1"/>
    <w:rsid w:val="00DF2B47"/>
    <w:rsid w:val="00E04CEB"/>
    <w:rsid w:val="00E0750D"/>
    <w:rsid w:val="00E12B68"/>
    <w:rsid w:val="00E1360E"/>
    <w:rsid w:val="00E17A96"/>
    <w:rsid w:val="00E23711"/>
    <w:rsid w:val="00E24DA2"/>
    <w:rsid w:val="00E27563"/>
    <w:rsid w:val="00E302A3"/>
    <w:rsid w:val="00E33FCB"/>
    <w:rsid w:val="00E41E2A"/>
    <w:rsid w:val="00E43EC0"/>
    <w:rsid w:val="00E443CF"/>
    <w:rsid w:val="00E50E38"/>
    <w:rsid w:val="00E53A33"/>
    <w:rsid w:val="00E55DDF"/>
    <w:rsid w:val="00E61819"/>
    <w:rsid w:val="00E63ED7"/>
    <w:rsid w:val="00E64B3A"/>
    <w:rsid w:val="00E701C4"/>
    <w:rsid w:val="00E73C56"/>
    <w:rsid w:val="00E777F6"/>
    <w:rsid w:val="00E81F46"/>
    <w:rsid w:val="00E85792"/>
    <w:rsid w:val="00E86EBE"/>
    <w:rsid w:val="00E9245D"/>
    <w:rsid w:val="00EA0AFC"/>
    <w:rsid w:val="00EA4825"/>
    <w:rsid w:val="00EA6929"/>
    <w:rsid w:val="00EB12F0"/>
    <w:rsid w:val="00EC108E"/>
    <w:rsid w:val="00ED1349"/>
    <w:rsid w:val="00ED2F41"/>
    <w:rsid w:val="00ED719C"/>
    <w:rsid w:val="00ED7528"/>
    <w:rsid w:val="00EE0DA2"/>
    <w:rsid w:val="00EE5D9E"/>
    <w:rsid w:val="00EF55FA"/>
    <w:rsid w:val="00F03F8F"/>
    <w:rsid w:val="00F153C6"/>
    <w:rsid w:val="00F2408B"/>
    <w:rsid w:val="00F279AB"/>
    <w:rsid w:val="00F47E45"/>
    <w:rsid w:val="00F60FE5"/>
    <w:rsid w:val="00F67F8A"/>
    <w:rsid w:val="00F72711"/>
    <w:rsid w:val="00F76896"/>
    <w:rsid w:val="00F81F1F"/>
    <w:rsid w:val="00F82E2C"/>
    <w:rsid w:val="00FB5950"/>
    <w:rsid w:val="00FC5FB6"/>
    <w:rsid w:val="00FC6C67"/>
    <w:rsid w:val="00FC7888"/>
    <w:rsid w:val="00FD47A6"/>
    <w:rsid w:val="00FE06C8"/>
    <w:rsid w:val="00FE3D84"/>
    <w:rsid w:val="00FE547E"/>
    <w:rsid w:val="00FE785E"/>
    <w:rsid w:val="00FF0427"/>
    <w:rsid w:val="00FF4D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D3B7C"/>
  <w15:docId w15:val="{F6C72C12-7A91-844C-BFCB-BA445E840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C0337B"/>
    <w:rPr>
      <w:lang w:val="en-GB" w:bidi="ar-DZ"/>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table" w:customStyle="1" w:styleId="TableGrid10">
    <w:name w:val="Table Grid1"/>
    <w:basedOn w:val="TableNormal"/>
    <w:next w:val="TableGrid"/>
    <w:uiPriority w:val="39"/>
    <w:rsid w:val="00C923E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4145"/>
    <w:pPr>
      <w:ind w:left="720"/>
      <w:contextualSpacing/>
    </w:pPr>
  </w:style>
  <w:style w:type="character" w:customStyle="1" w:styleId="apple-converted-space">
    <w:name w:val="apple-converted-space"/>
    <w:basedOn w:val="DefaultParagraphFont"/>
    <w:rsid w:val="00C406E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7E68"/>
    <w:pPr>
      <w:spacing w:after="160" w:line="240" w:lineRule="exact"/>
    </w:pPr>
    <w:rPr>
      <w:sz w:val="20"/>
      <w:vertAlign w:val="superscript"/>
      <w:lang w:val="en-US" w:bidi="ar-SA"/>
    </w:rPr>
  </w:style>
  <w:style w:type="character" w:customStyle="1" w:styleId="ui-provider">
    <w:name w:val="ui-provider"/>
    <w:basedOn w:val="DefaultParagraphFont"/>
    <w:rsid w:val="00707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7E8FA3985343347949654A059F1CF6A" ma:contentTypeVersion="5" ma:contentTypeDescription="Create a new document." ma:contentTypeScope="" ma:versionID="bd24dc32b218bcaee0786588697f04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52668A37-DC2E-4086-B103-C5FFA2787641}"/>
</file>

<file path=customXml/itemProps4.xml><?xml version="1.0" encoding="utf-8"?>
<ds:datastoreItem xmlns:ds="http://schemas.openxmlformats.org/officeDocument/2006/customXml" ds:itemID="{87EFAD1E-49FD-4154-9E2A-352229002224}"/>
</file>

<file path=docProps/app.xml><?xml version="1.0" encoding="utf-8"?>
<Properties xmlns="http://schemas.openxmlformats.org/officeDocument/2006/extended-properties" xmlns:vt="http://schemas.openxmlformats.org/officeDocument/2006/docPropsVTypes">
  <Template>Normal</Template>
  <TotalTime>2</TotalTime>
  <Pages>30</Pages>
  <Words>10435</Words>
  <Characters>59482</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مقترح مشروع: الكاميرون</vt:lpstr>
    </vt:vector>
  </TitlesOfParts>
  <Company>UNMFS</Company>
  <LinksUpToDate>false</LinksUpToDate>
  <CharactersWithSpaces>69778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الكاميرون</dc:title>
  <dc:creator>Mulu Alem</dc:creator>
  <cp:lastModifiedBy>Kata Koppel</cp:lastModifiedBy>
  <cp:revision>2</cp:revision>
  <cp:lastPrinted>2023-05-21T17:40:00Z</cp:lastPrinted>
  <dcterms:created xsi:type="dcterms:W3CDTF">2023-05-21T17:41:00Z</dcterms:created>
  <dcterms:modified xsi:type="dcterms:W3CDTF">2023-05-21T17:41:00Z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UNEP/OzL.Pro/ExCom/92/23</vt:lpwstr>
  </property>
  <property fmtid="{D5CDD505-2E9C-101B-9397-08002B2CF9AE}" pid="3" name="Revision date">
    <vt:lpwstr>5/8/2023</vt:lpwstr>
  </property>
  <property fmtid="{D5CDD505-2E9C-101B-9397-08002B2CF9AE}" pid="4" name="ContentTypeId">
    <vt:lpwstr>0x01010097E8FA3985343347949654A059F1CF6A</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