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64C65316" w14:textId="77777777">
        <w:trPr>
          <w:trHeight w:val="720"/>
        </w:trPr>
        <w:tc>
          <w:tcPr>
            <w:tcW w:w="4410" w:type="dxa"/>
            <w:gridSpan w:val="2"/>
            <w:tcBorders>
              <w:bottom w:val="single" w:sz="18" w:space="0" w:color="auto"/>
            </w:tcBorders>
          </w:tcPr>
          <w:p w14:paraId="79C375C1" w14:textId="77777777" w:rsidR="007E5D09" w:rsidRDefault="00E1360E" w:rsidP="00B029F9">
            <w:pPr>
              <w:pStyle w:val="Caption"/>
              <w:bidi w:val="0"/>
            </w:pPr>
            <w:r>
              <w:t>EP</w:t>
            </w:r>
            <w:r>
              <w:rPr>
                <w:sz w:val="27"/>
                <w:szCs w:val="27"/>
              </w:rPr>
              <w:t xml:space="preserve"> </w:t>
            </w:r>
          </w:p>
        </w:tc>
        <w:tc>
          <w:tcPr>
            <w:tcW w:w="5130" w:type="dxa"/>
            <w:gridSpan w:val="2"/>
            <w:tcBorders>
              <w:bottom w:val="single" w:sz="18" w:space="0" w:color="auto"/>
            </w:tcBorders>
          </w:tcPr>
          <w:p w14:paraId="5A896A78"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069BC95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276E5680" w14:textId="77777777"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4E1A849D" wp14:editId="6A5E5F70">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418034D0" wp14:editId="6E76E354">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4EF9285E" w14:textId="77777777" w:rsidR="007E5D09" w:rsidRDefault="00E1360E">
            <w:pPr>
              <w:spacing w:before="120"/>
              <w:jc w:val="left"/>
              <w:rPr>
                <w:lang w:val="en-US"/>
              </w:rPr>
            </w:pPr>
            <w:r>
              <w:rPr>
                <w:lang w:val="en-US"/>
              </w:rPr>
              <w:t>GENERAL</w:t>
            </w:r>
          </w:p>
          <w:p w14:paraId="478E7D02" w14:textId="77777777" w:rsidR="007E5D09" w:rsidRDefault="007E5D09">
            <w:pPr>
              <w:spacing w:before="120"/>
              <w:jc w:val="left"/>
              <w:rPr>
                <w:lang w:val="en-US"/>
              </w:rPr>
            </w:pPr>
          </w:p>
          <w:p w14:paraId="405E8DEB" w14:textId="77777777" w:rsidR="007E5D09" w:rsidRDefault="008A0129" w:rsidP="00C82691">
            <w:pPr>
              <w:rPr>
                <w:rtl/>
              </w:rPr>
            </w:pPr>
            <w:r>
              <w:fldChar w:fldCharType="begin"/>
            </w:r>
            <w:r>
              <w:instrText xml:space="preserve"> DOCPROPERTY "Document number"  \* MERGEFORMAT </w:instrText>
            </w:r>
            <w:r>
              <w:fldChar w:fldCharType="separate"/>
            </w:r>
            <w:r w:rsidR="00116A46">
              <w:t>UNEP/</w:t>
            </w:r>
            <w:proofErr w:type="spellStart"/>
            <w:r w:rsidR="00116A46">
              <w:t>OzL.Pro</w:t>
            </w:r>
            <w:proofErr w:type="spellEnd"/>
            <w:r w:rsidR="00116A46">
              <w:t>/ExCom/85/</w:t>
            </w:r>
            <w:r w:rsidR="00C82691">
              <w:t>26</w:t>
            </w:r>
            <w:r>
              <w:fldChar w:fldCharType="end"/>
            </w:r>
          </w:p>
          <w:p w14:paraId="06774232" w14:textId="2A869B28" w:rsidR="00662A73" w:rsidRPr="003F73BA" w:rsidRDefault="00662A73" w:rsidP="00CF49BD">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AB4599">
              <w:rPr>
                <w:lang w:val="en-US"/>
              </w:rPr>
              <w:t>24</w:t>
            </w:r>
            <w:r w:rsidR="00AB4599" w:rsidRPr="00AB4599">
              <w:t xml:space="preserve"> </w:t>
            </w:r>
            <w:r w:rsidR="00AB4599">
              <w:rPr>
                <w:lang w:val="en-US"/>
              </w:rPr>
              <w:t>April</w:t>
            </w:r>
            <w:r w:rsidR="00AB4599" w:rsidRPr="00AB4599">
              <w:t xml:space="preserve"> 2020</w:t>
            </w:r>
            <w:r>
              <w:fldChar w:fldCharType="end"/>
            </w:r>
          </w:p>
          <w:p w14:paraId="28333921" w14:textId="77777777" w:rsidR="00662A73" w:rsidRDefault="00662A73">
            <w:pPr>
              <w:spacing w:before="120"/>
              <w:jc w:val="left"/>
              <w:rPr>
                <w:rtl/>
                <w:lang w:val="en-US" w:bidi="ar-AE"/>
              </w:rPr>
            </w:pPr>
          </w:p>
          <w:p w14:paraId="50236CF8" w14:textId="77777777" w:rsidR="007E5D09" w:rsidRDefault="00E1360E">
            <w:pPr>
              <w:spacing w:before="120"/>
              <w:jc w:val="left"/>
              <w:rPr>
                <w:lang w:val="en-US"/>
              </w:rPr>
            </w:pPr>
            <w:r>
              <w:rPr>
                <w:lang w:val="en-US"/>
              </w:rPr>
              <w:t>ARABIC</w:t>
            </w:r>
          </w:p>
          <w:p w14:paraId="7A1858F5"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13199A4E"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58415A02"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5E26D6FE"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1312A711"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4D9FF404" w14:textId="77777777" w:rsidR="007E5D09" w:rsidRDefault="007E5D09">
            <w:pPr>
              <w:rPr>
                <w:caps/>
                <w:lang w:val="en-US"/>
              </w:rPr>
            </w:pPr>
          </w:p>
          <w:p w14:paraId="0C612A2D" w14:textId="77777777" w:rsidR="007E5D09" w:rsidRDefault="007E5D09">
            <w:pPr>
              <w:rPr>
                <w:lang w:val="en-US"/>
              </w:rPr>
            </w:pPr>
          </w:p>
        </w:tc>
      </w:tr>
    </w:tbl>
    <w:p w14:paraId="21877236" w14:textId="77777777" w:rsidR="007E5D09" w:rsidRDefault="007E5D09">
      <w:pPr>
        <w:pStyle w:val="Caption"/>
        <w:spacing w:line="200" w:lineRule="exact"/>
        <w:ind w:left="187" w:right="187" w:hanging="187"/>
        <w:jc w:val="both"/>
        <w:rPr>
          <w:rFonts w:cs="Akhbar MT"/>
          <w:b/>
          <w:bCs/>
          <w:sz w:val="28"/>
          <w:szCs w:val="28"/>
          <w:rtl/>
        </w:rPr>
      </w:pPr>
    </w:p>
    <w:p w14:paraId="64353B29"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692B80EA"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44FD75DC" w14:textId="77777777" w:rsidR="007E5D09" w:rsidRDefault="00E1360E" w:rsidP="00116A46">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ال</w:t>
      </w:r>
      <w:r w:rsidR="00116A46">
        <w:rPr>
          <w:rFonts w:hint="cs"/>
          <w:sz w:val="28"/>
          <w:szCs w:val="28"/>
          <w:rtl/>
          <w:lang w:val="en-US" w:eastAsia="en-CA"/>
        </w:rPr>
        <w:t>خامس</w:t>
      </w:r>
      <w:r w:rsidR="006F2A2C">
        <w:rPr>
          <w:rFonts w:hint="cs"/>
          <w:sz w:val="28"/>
          <w:szCs w:val="28"/>
          <w:rtl/>
          <w:lang w:val="en-US" w:eastAsia="en-CA"/>
        </w:rPr>
        <w:t xml:space="preserve"> </w:t>
      </w:r>
      <w:r w:rsidR="00786775">
        <w:rPr>
          <w:rFonts w:hint="cs"/>
          <w:sz w:val="28"/>
          <w:szCs w:val="28"/>
          <w:rtl/>
          <w:lang w:val="en-US" w:eastAsia="en-CA"/>
        </w:rPr>
        <w:t>و</w:t>
      </w:r>
      <w:r>
        <w:rPr>
          <w:rFonts w:hint="cs"/>
          <w:sz w:val="28"/>
          <w:szCs w:val="28"/>
          <w:rtl/>
          <w:lang w:val="en-US" w:eastAsia="en-CA"/>
        </w:rPr>
        <w:t>الثمانون</w:t>
      </w:r>
    </w:p>
    <w:p w14:paraId="4A9F657E" w14:textId="77777777" w:rsidR="007E5D09" w:rsidRDefault="00E1360E" w:rsidP="00116A46">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من </w:t>
      </w:r>
      <w:r w:rsidR="00116A46">
        <w:rPr>
          <w:rFonts w:hint="cs"/>
          <w:sz w:val="28"/>
          <w:szCs w:val="28"/>
          <w:rtl/>
          <w:lang w:bidi="ar-EG"/>
        </w:rPr>
        <w:t>25</w:t>
      </w:r>
      <w:r>
        <w:rPr>
          <w:rFonts w:hint="cs"/>
          <w:sz w:val="28"/>
          <w:szCs w:val="28"/>
          <w:rtl/>
        </w:rPr>
        <w:t xml:space="preserve"> إلى </w:t>
      </w:r>
      <w:r w:rsidR="006F2A2C">
        <w:rPr>
          <w:rFonts w:hint="cs"/>
          <w:sz w:val="28"/>
          <w:szCs w:val="28"/>
          <w:rtl/>
        </w:rPr>
        <w:t>2</w:t>
      </w:r>
      <w:r w:rsidR="00116A46">
        <w:rPr>
          <w:rFonts w:hint="cs"/>
          <w:sz w:val="28"/>
          <w:szCs w:val="28"/>
          <w:rtl/>
        </w:rPr>
        <w:t>9</w:t>
      </w:r>
      <w:r w:rsidR="00013372">
        <w:rPr>
          <w:sz w:val="28"/>
          <w:szCs w:val="28"/>
        </w:rPr>
        <w:t xml:space="preserve"> </w:t>
      </w:r>
      <w:r w:rsidR="00A44778">
        <w:rPr>
          <w:rFonts w:hint="cs"/>
          <w:sz w:val="28"/>
          <w:szCs w:val="28"/>
          <w:rtl/>
        </w:rPr>
        <w:t xml:space="preserve"> </w:t>
      </w:r>
      <w:r w:rsidR="00116A46">
        <w:rPr>
          <w:rFonts w:asciiTheme="majorBidi" w:hAnsiTheme="majorBidi" w:cstheme="majorBidi" w:hint="cs"/>
          <w:sz w:val="26"/>
          <w:szCs w:val="26"/>
          <w:rtl/>
          <w:lang w:bidi="ar-SY"/>
        </w:rPr>
        <w:t>مايو</w:t>
      </w:r>
      <w:r w:rsidR="006F2A2C" w:rsidRPr="00DB2568">
        <w:rPr>
          <w:rFonts w:asciiTheme="majorBidi" w:hAnsiTheme="majorBidi" w:cstheme="majorBidi" w:hint="cs"/>
          <w:sz w:val="26"/>
          <w:szCs w:val="26"/>
          <w:rtl/>
          <w:lang w:bidi="ar-SY"/>
        </w:rPr>
        <w:t>/</w:t>
      </w:r>
      <w:r w:rsidR="00116A46">
        <w:rPr>
          <w:rFonts w:asciiTheme="majorBidi" w:hAnsiTheme="majorBidi" w:cstheme="majorBidi" w:hint="cs"/>
          <w:sz w:val="26"/>
          <w:szCs w:val="26"/>
          <w:rtl/>
          <w:lang w:bidi="ar-SY"/>
        </w:rPr>
        <w:t>أيار</w:t>
      </w:r>
      <w:r w:rsidR="006F2A2C" w:rsidRPr="00DB2568">
        <w:rPr>
          <w:rFonts w:hint="cs"/>
          <w:sz w:val="26"/>
          <w:szCs w:val="26"/>
          <w:rtl/>
        </w:rPr>
        <w:t xml:space="preserve"> </w:t>
      </w:r>
      <w:r w:rsidR="00116A46">
        <w:rPr>
          <w:rFonts w:hint="cs"/>
          <w:sz w:val="26"/>
          <w:szCs w:val="26"/>
          <w:rtl/>
        </w:rPr>
        <w:t>2020</w:t>
      </w:r>
      <w:r w:rsidR="006F2A2C" w:rsidRPr="00DB2568">
        <w:rPr>
          <w:rFonts w:hint="cs"/>
          <w:sz w:val="28"/>
          <w:szCs w:val="28"/>
          <w:rtl/>
        </w:rPr>
        <w:t xml:space="preserve"> </w:t>
      </w:r>
    </w:p>
    <w:p w14:paraId="6005742E" w14:textId="77777777" w:rsidR="00116A46" w:rsidRDefault="00116A46" w:rsidP="00116A46">
      <w:pPr>
        <w:pStyle w:val="0Heading0"/>
        <w:bidi/>
        <w:ind w:left="4"/>
        <w:rPr>
          <w:rFonts w:cs="Arabic Transparent"/>
          <w:sz w:val="28"/>
          <w:szCs w:val="28"/>
          <w:lang w:bidi="ar-DZ"/>
        </w:rPr>
      </w:pPr>
      <w:r>
        <w:rPr>
          <w:rFonts w:hint="cs"/>
          <w:sz w:val="28"/>
          <w:szCs w:val="28"/>
          <w:rtl/>
        </w:rPr>
        <w:t>مؤجل إلى 19-22 يوليه/تموز 2020*</w:t>
      </w:r>
    </w:p>
    <w:p w14:paraId="4C46E7A5" w14:textId="77777777" w:rsidR="007E5D09" w:rsidRDefault="007E5D09">
      <w:pPr>
        <w:pStyle w:val="Heading2"/>
        <w:numPr>
          <w:ilvl w:val="0"/>
          <w:numId w:val="0"/>
        </w:numPr>
        <w:ind w:left="4"/>
        <w:rPr>
          <w:rtl/>
          <w:lang w:val="en-CA"/>
        </w:rPr>
      </w:pPr>
    </w:p>
    <w:p w14:paraId="21A5A726" w14:textId="77777777" w:rsidR="005278E4" w:rsidRDefault="005278E4" w:rsidP="005278E4">
      <w:pPr>
        <w:widowControl w:val="0"/>
        <w:tabs>
          <w:tab w:val="left" w:pos="2880"/>
          <w:tab w:val="left" w:pos="5760"/>
        </w:tabs>
        <w:bidi/>
        <w:spacing w:line="276" w:lineRule="auto"/>
        <w:jc w:val="center"/>
        <w:rPr>
          <w:b/>
          <w:bCs/>
          <w:sz w:val="28"/>
          <w:szCs w:val="28"/>
          <w:rtl/>
          <w:lang w:val="en-US" w:bidi="ar-EG"/>
        </w:rPr>
      </w:pPr>
    </w:p>
    <w:p w14:paraId="6B0A1E24" w14:textId="77777777" w:rsidR="001D76FF" w:rsidRPr="001D76FF" w:rsidRDefault="001D76FF" w:rsidP="005278E4">
      <w:pPr>
        <w:widowControl w:val="0"/>
        <w:tabs>
          <w:tab w:val="left" w:pos="2880"/>
          <w:tab w:val="left" w:pos="5760"/>
        </w:tabs>
        <w:bidi/>
        <w:spacing w:line="276" w:lineRule="auto"/>
        <w:jc w:val="center"/>
        <w:rPr>
          <w:b/>
          <w:bCs/>
          <w:sz w:val="28"/>
          <w:szCs w:val="28"/>
          <w:rtl/>
          <w:lang w:val="en-US" w:bidi="ar-EG"/>
        </w:rPr>
      </w:pPr>
      <w:r w:rsidRPr="001D76FF">
        <w:rPr>
          <w:rFonts w:hint="cs"/>
          <w:b/>
          <w:bCs/>
          <w:sz w:val="28"/>
          <w:szCs w:val="28"/>
          <w:rtl/>
          <w:lang w:val="en-US" w:bidi="ar-SA"/>
        </w:rPr>
        <w:t>مقترح</w:t>
      </w:r>
      <w:r w:rsidRPr="001D76FF">
        <w:rPr>
          <w:b/>
          <w:bCs/>
          <w:sz w:val="28"/>
          <w:szCs w:val="28"/>
          <w:rtl/>
          <w:lang w:val="en-US" w:bidi="ar-SA"/>
        </w:rPr>
        <w:t xml:space="preserve"> مشروع: </w:t>
      </w:r>
      <w:r w:rsidR="00853722">
        <w:rPr>
          <w:rFonts w:hint="cs"/>
          <w:b/>
          <w:bCs/>
          <w:sz w:val="28"/>
          <w:szCs w:val="28"/>
          <w:rtl/>
          <w:lang w:val="en-US" w:bidi="ar-EG"/>
        </w:rPr>
        <w:t>إثيوبيا</w:t>
      </w:r>
    </w:p>
    <w:p w14:paraId="7E3333E6" w14:textId="7CA85D03" w:rsidR="001D76FF" w:rsidRDefault="001D76FF" w:rsidP="001D76FF">
      <w:pPr>
        <w:widowControl w:val="0"/>
        <w:tabs>
          <w:tab w:val="left" w:pos="2880"/>
          <w:tab w:val="left" w:pos="5760"/>
        </w:tabs>
        <w:bidi/>
        <w:spacing w:after="240" w:line="276" w:lineRule="auto"/>
        <w:jc w:val="center"/>
        <w:rPr>
          <w:b/>
          <w:bCs/>
          <w:sz w:val="8"/>
          <w:szCs w:val="8"/>
          <w:lang w:val="en-US" w:bidi="ar-SA"/>
        </w:rPr>
      </w:pPr>
    </w:p>
    <w:p w14:paraId="6205455B" w14:textId="77777777" w:rsidR="00AB4599" w:rsidRPr="001D76FF" w:rsidRDefault="00AB4599" w:rsidP="00AB4599">
      <w:pPr>
        <w:widowControl w:val="0"/>
        <w:tabs>
          <w:tab w:val="left" w:pos="2880"/>
          <w:tab w:val="left" w:pos="5760"/>
        </w:tabs>
        <w:bidi/>
        <w:spacing w:after="240" w:line="276" w:lineRule="auto"/>
        <w:jc w:val="center"/>
        <w:rPr>
          <w:b/>
          <w:bCs/>
          <w:sz w:val="8"/>
          <w:szCs w:val="8"/>
          <w:rtl/>
          <w:lang w:val="en-US" w:bidi="ar-SA"/>
        </w:rPr>
      </w:pPr>
    </w:p>
    <w:p w14:paraId="0D5B0342" w14:textId="7F42AB44" w:rsidR="001D76FF" w:rsidRPr="00D34355" w:rsidRDefault="00AB4599" w:rsidP="00AB4599">
      <w:pPr>
        <w:widowControl w:val="0"/>
        <w:tabs>
          <w:tab w:val="left" w:pos="571"/>
          <w:tab w:val="left" w:pos="5760"/>
        </w:tabs>
        <w:bidi/>
        <w:spacing w:after="240" w:line="276" w:lineRule="auto"/>
        <w:rPr>
          <w:szCs w:val="24"/>
          <w:lang w:val="en-US" w:bidi="ar-SA"/>
        </w:rPr>
      </w:pPr>
      <w:r>
        <w:rPr>
          <w:szCs w:val="24"/>
          <w:lang w:val="en-US" w:bidi="ar-SA"/>
        </w:rPr>
        <w:tab/>
      </w:r>
      <w:r w:rsidR="001D76FF" w:rsidRPr="00D34355">
        <w:rPr>
          <w:szCs w:val="24"/>
          <w:rtl/>
          <w:lang w:val="en-US" w:bidi="ar-SA"/>
        </w:rPr>
        <w:t>تتألف هذه الوثيقة من تعليقات الأمانة وتوصي</w:t>
      </w:r>
      <w:r w:rsidR="001D76FF" w:rsidRPr="00D34355">
        <w:rPr>
          <w:rFonts w:hint="cs"/>
          <w:szCs w:val="24"/>
          <w:rtl/>
          <w:lang w:val="en-US" w:bidi="ar-SA"/>
        </w:rPr>
        <w:t>تها</w:t>
      </w:r>
      <w:r w:rsidR="001D76FF" w:rsidRPr="00D34355">
        <w:rPr>
          <w:szCs w:val="24"/>
          <w:rtl/>
          <w:lang w:val="en-US" w:bidi="ar-SA"/>
        </w:rPr>
        <w:t xml:space="preserve"> بشأن مقترح المشروع التالي:</w:t>
      </w:r>
    </w:p>
    <w:p w14:paraId="7798A276" w14:textId="77777777" w:rsidR="001D76FF" w:rsidRPr="001D76FF" w:rsidRDefault="001D76FF" w:rsidP="001D76FF">
      <w:pPr>
        <w:widowControl w:val="0"/>
        <w:tabs>
          <w:tab w:val="left" w:pos="2880"/>
          <w:tab w:val="left" w:pos="5760"/>
        </w:tabs>
        <w:bidi/>
        <w:spacing w:after="240" w:line="276" w:lineRule="auto"/>
        <w:jc w:val="left"/>
        <w:rPr>
          <w:sz w:val="28"/>
          <w:szCs w:val="28"/>
          <w:u w:val="single"/>
          <w:rtl/>
          <w:lang w:val="en-US" w:bidi="ar-SA"/>
        </w:rPr>
      </w:pPr>
      <w:r w:rsidRPr="001D76FF">
        <w:rPr>
          <w:rFonts w:hint="cs"/>
          <w:sz w:val="28"/>
          <w:szCs w:val="28"/>
          <w:u w:val="single"/>
          <w:rtl/>
          <w:lang w:val="en-US" w:bidi="ar-SA"/>
        </w:rPr>
        <w:t>الإزالة</w:t>
      </w:r>
    </w:p>
    <w:tbl>
      <w:tblPr>
        <w:tblStyle w:val="TableGrid10"/>
        <w:bidiVisual/>
        <w:tblW w:w="0" w:type="auto"/>
        <w:tblInd w:w="-3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4A0" w:firstRow="1" w:lastRow="0" w:firstColumn="1" w:lastColumn="0" w:noHBand="0" w:noVBand="1"/>
      </w:tblPr>
      <w:tblGrid>
        <w:gridCol w:w="990"/>
        <w:gridCol w:w="5670"/>
        <w:gridCol w:w="90"/>
        <w:gridCol w:w="2970"/>
      </w:tblGrid>
      <w:tr w:rsidR="001D76FF" w:rsidRPr="001D76FF" w14:paraId="7694BB60" w14:textId="77777777" w:rsidTr="00915CB6">
        <w:trPr>
          <w:trHeight w:val="814"/>
        </w:trPr>
        <w:tc>
          <w:tcPr>
            <w:tcW w:w="990" w:type="dxa"/>
          </w:tcPr>
          <w:p w14:paraId="359D7E81" w14:textId="77777777" w:rsidR="001D76FF" w:rsidRPr="001D76FF" w:rsidRDefault="001D76FF" w:rsidP="001D76FF">
            <w:pPr>
              <w:widowControl w:val="0"/>
              <w:numPr>
                <w:ilvl w:val="0"/>
                <w:numId w:val="23"/>
              </w:numPr>
              <w:tabs>
                <w:tab w:val="left" w:pos="2880"/>
                <w:tab w:val="left" w:pos="5760"/>
              </w:tabs>
              <w:bidi/>
              <w:spacing w:after="240" w:line="276" w:lineRule="auto"/>
              <w:contextualSpacing/>
              <w:rPr>
                <w:sz w:val="28"/>
                <w:szCs w:val="28"/>
                <w:u w:val="single"/>
                <w:rtl/>
                <w:lang w:val="en-US" w:bidi="ar-SA"/>
              </w:rPr>
            </w:pPr>
          </w:p>
        </w:tc>
        <w:tc>
          <w:tcPr>
            <w:tcW w:w="5670" w:type="dxa"/>
          </w:tcPr>
          <w:p w14:paraId="760AFB98" w14:textId="77777777" w:rsidR="001D76FF" w:rsidRPr="001D76FF" w:rsidRDefault="001D76FF" w:rsidP="001D76FF">
            <w:pPr>
              <w:widowControl w:val="0"/>
              <w:tabs>
                <w:tab w:val="left" w:pos="2880"/>
                <w:tab w:val="left" w:pos="5760"/>
              </w:tabs>
              <w:bidi/>
              <w:rPr>
                <w:szCs w:val="24"/>
                <w:rtl/>
                <w:lang w:val="en-US" w:bidi="ar-SA"/>
              </w:rPr>
            </w:pPr>
            <w:r w:rsidRPr="001D76FF">
              <w:rPr>
                <w:szCs w:val="24"/>
                <w:rtl/>
                <w:lang w:val="en-US" w:bidi="ar-SA"/>
              </w:rPr>
              <w:t>خطة إدارة إزالة المواد الھ</w:t>
            </w:r>
            <w:r w:rsidRPr="001D76FF">
              <w:rPr>
                <w:rFonts w:hint="cs"/>
                <w:szCs w:val="24"/>
                <w:rtl/>
                <w:lang w:val="en-US" w:bidi="ar-SA"/>
              </w:rPr>
              <w:t>ی</w:t>
            </w:r>
            <w:r w:rsidRPr="001D76FF">
              <w:rPr>
                <w:rFonts w:hint="eastAsia"/>
                <w:szCs w:val="24"/>
                <w:rtl/>
                <w:lang w:val="en-US" w:bidi="ar-SA"/>
              </w:rPr>
              <w:t>دروکلوروفلوروکربون</w:t>
            </w:r>
            <w:r w:rsidRPr="001D76FF">
              <w:rPr>
                <w:rFonts w:hint="cs"/>
                <w:szCs w:val="24"/>
                <w:rtl/>
                <w:lang w:val="en-US" w:bidi="ar-SA"/>
              </w:rPr>
              <w:t>ی</w:t>
            </w:r>
            <w:r w:rsidRPr="001D76FF">
              <w:rPr>
                <w:rFonts w:hint="eastAsia"/>
                <w:szCs w:val="24"/>
                <w:rtl/>
                <w:lang w:val="en-US" w:bidi="ar-SA"/>
              </w:rPr>
              <w:t>ة</w:t>
            </w:r>
            <w:r w:rsidRPr="001D76FF">
              <w:rPr>
                <w:szCs w:val="24"/>
                <w:rtl/>
                <w:lang w:val="en-US" w:bidi="ar-SA"/>
              </w:rPr>
              <w:t xml:space="preserve"> (المرحلة</w:t>
            </w:r>
          </w:p>
          <w:p w14:paraId="1E62E32B" w14:textId="77777777" w:rsidR="001D76FF" w:rsidRPr="001D76FF" w:rsidRDefault="001D76FF" w:rsidP="001D76FF">
            <w:pPr>
              <w:widowControl w:val="0"/>
              <w:tabs>
                <w:tab w:val="left" w:pos="2880"/>
                <w:tab w:val="left" w:pos="5760"/>
              </w:tabs>
              <w:bidi/>
              <w:spacing w:after="240" w:line="276" w:lineRule="auto"/>
              <w:rPr>
                <w:szCs w:val="24"/>
                <w:u w:val="single"/>
                <w:rtl/>
                <w:lang w:val="en-US" w:bidi="ar-SA"/>
              </w:rPr>
            </w:pPr>
            <w:r w:rsidRPr="001D76FF">
              <w:rPr>
                <w:rFonts w:hint="cs"/>
                <w:szCs w:val="24"/>
                <w:rtl/>
                <w:lang w:val="en-US" w:bidi="ar-SA"/>
              </w:rPr>
              <w:t>الأولى</w:t>
            </w:r>
            <w:r w:rsidRPr="001D76FF">
              <w:rPr>
                <w:rFonts w:hint="eastAsia"/>
                <w:szCs w:val="24"/>
                <w:rtl/>
                <w:lang w:val="en-US" w:bidi="ar-SA"/>
              </w:rPr>
              <w:t>،</w:t>
            </w:r>
            <w:r w:rsidRPr="001D76FF">
              <w:rPr>
                <w:szCs w:val="24"/>
                <w:rtl/>
                <w:lang w:val="en-US" w:bidi="ar-SA"/>
              </w:rPr>
              <w:t xml:space="preserve"> الشر</w:t>
            </w:r>
            <w:r w:rsidRPr="001D76FF">
              <w:rPr>
                <w:rFonts w:hint="cs"/>
                <w:szCs w:val="24"/>
                <w:rtl/>
                <w:lang w:val="en-US" w:bidi="ar-SA"/>
              </w:rPr>
              <w:t>ی</w:t>
            </w:r>
            <w:r w:rsidRPr="001D76FF">
              <w:rPr>
                <w:rFonts w:hint="eastAsia"/>
                <w:szCs w:val="24"/>
                <w:rtl/>
                <w:lang w:val="en-US" w:bidi="ar-SA"/>
              </w:rPr>
              <w:t>حة</w:t>
            </w:r>
            <w:r w:rsidRPr="001D76FF">
              <w:rPr>
                <w:szCs w:val="24"/>
                <w:rtl/>
                <w:lang w:val="en-US" w:bidi="ar-SA"/>
              </w:rPr>
              <w:t xml:space="preserve"> ال</w:t>
            </w:r>
            <w:r>
              <w:rPr>
                <w:rFonts w:hint="cs"/>
                <w:szCs w:val="24"/>
                <w:rtl/>
                <w:lang w:val="en-US" w:bidi="ar-SA"/>
              </w:rPr>
              <w:t>ثالث</w:t>
            </w:r>
            <w:r w:rsidRPr="001D76FF">
              <w:rPr>
                <w:szCs w:val="24"/>
                <w:rtl/>
                <w:lang w:val="en-US" w:bidi="ar-SA"/>
              </w:rPr>
              <w:t>ة</w:t>
            </w:r>
            <w:r w:rsidR="0012267F">
              <w:rPr>
                <w:rFonts w:hint="cs"/>
                <w:szCs w:val="24"/>
                <w:rtl/>
                <w:lang w:val="en-US" w:bidi="ar-EG"/>
              </w:rPr>
              <w:t xml:space="preserve"> والأخيرة</w:t>
            </w:r>
            <w:r w:rsidRPr="001D76FF">
              <w:rPr>
                <w:szCs w:val="24"/>
                <w:rtl/>
                <w:lang w:val="en-US" w:bidi="ar-SA"/>
              </w:rPr>
              <w:t>)</w:t>
            </w:r>
          </w:p>
        </w:tc>
        <w:tc>
          <w:tcPr>
            <w:tcW w:w="90" w:type="dxa"/>
          </w:tcPr>
          <w:p w14:paraId="52B1A04B" w14:textId="77777777" w:rsidR="001D76FF" w:rsidRPr="001D76FF" w:rsidRDefault="001D76FF" w:rsidP="001D76FF">
            <w:pPr>
              <w:widowControl w:val="0"/>
              <w:tabs>
                <w:tab w:val="left" w:pos="2880"/>
                <w:tab w:val="left" w:pos="5760"/>
              </w:tabs>
              <w:bidi/>
              <w:spacing w:after="240" w:line="276" w:lineRule="auto"/>
              <w:rPr>
                <w:szCs w:val="24"/>
                <w:u w:val="single"/>
                <w:rtl/>
                <w:lang w:val="en-US" w:bidi="ar-SA"/>
              </w:rPr>
            </w:pPr>
          </w:p>
        </w:tc>
        <w:tc>
          <w:tcPr>
            <w:tcW w:w="2970" w:type="dxa"/>
          </w:tcPr>
          <w:p w14:paraId="035F3584" w14:textId="77777777" w:rsidR="001D76FF" w:rsidRPr="001D76FF" w:rsidRDefault="001D76FF" w:rsidP="001D76FF">
            <w:pPr>
              <w:widowControl w:val="0"/>
              <w:tabs>
                <w:tab w:val="left" w:pos="2880"/>
                <w:tab w:val="left" w:pos="5760"/>
              </w:tabs>
              <w:bidi/>
              <w:spacing w:after="240" w:line="276" w:lineRule="auto"/>
              <w:rPr>
                <w:szCs w:val="24"/>
                <w:rtl/>
                <w:lang w:val="en-US" w:bidi="ar-SA"/>
              </w:rPr>
            </w:pPr>
            <w:r w:rsidRPr="001D76FF">
              <w:rPr>
                <w:rFonts w:hint="cs"/>
                <w:szCs w:val="24"/>
                <w:rtl/>
                <w:lang w:val="en-US" w:bidi="ar-SA"/>
              </w:rPr>
              <w:t xml:space="preserve">برنامج الأمم المتحدة للبيئة (اليونيب) </w:t>
            </w:r>
            <w:r w:rsidRPr="001D76FF">
              <w:rPr>
                <w:rFonts w:hint="cs"/>
                <w:szCs w:val="24"/>
                <w:rtl/>
                <w:lang w:val="en-US" w:bidi="ar-EG"/>
              </w:rPr>
              <w:t>ومنظمة الأمم المتحدة للتنمية الصناعية</w:t>
            </w:r>
            <w:r w:rsidRPr="001D76FF">
              <w:rPr>
                <w:rFonts w:hint="cs"/>
                <w:szCs w:val="24"/>
                <w:rtl/>
                <w:lang w:val="en-US" w:bidi="ar-SA"/>
              </w:rPr>
              <w:t xml:space="preserve"> (اليونيدو)</w:t>
            </w:r>
          </w:p>
        </w:tc>
      </w:tr>
    </w:tbl>
    <w:p w14:paraId="42E55B72" w14:textId="77777777" w:rsidR="007E5D09" w:rsidRPr="00116A46" w:rsidRDefault="007E5D09" w:rsidP="001D76FF">
      <w:pPr>
        <w:pStyle w:val="StyleHeader4Para4Left0Firstline0"/>
        <w:numPr>
          <w:ilvl w:val="0"/>
          <w:numId w:val="0"/>
        </w:numPr>
        <w:bidi/>
        <w:rPr>
          <w:sz w:val="24"/>
          <w:szCs w:val="24"/>
        </w:rPr>
      </w:pPr>
    </w:p>
    <w:p w14:paraId="73F1EAC5" w14:textId="77777777" w:rsidR="007E5D09" w:rsidRDefault="007E5D09">
      <w:pPr>
        <w:pStyle w:val="StyleHeader4Para4Left0Firstline0"/>
        <w:numPr>
          <w:ilvl w:val="0"/>
          <w:numId w:val="0"/>
        </w:numPr>
      </w:pPr>
    </w:p>
    <w:p w14:paraId="22C876E9" w14:textId="77777777" w:rsidR="00D0076D" w:rsidRDefault="00D0076D" w:rsidP="006A120F">
      <w:pPr>
        <w:pStyle w:val="StyleHeader4Para4Left0Firstline0"/>
        <w:numPr>
          <w:ilvl w:val="0"/>
          <w:numId w:val="0"/>
        </w:numPr>
        <w:bidi/>
        <w:rPr>
          <w:rtl/>
        </w:rPr>
      </w:pPr>
    </w:p>
    <w:p w14:paraId="7F869F7C" w14:textId="0CA86B39" w:rsidR="00D0076D" w:rsidRDefault="00D0076D" w:rsidP="00D0076D">
      <w:pPr>
        <w:pStyle w:val="StyleHeader4Para4Left0Firstline0"/>
        <w:numPr>
          <w:ilvl w:val="0"/>
          <w:numId w:val="0"/>
        </w:numPr>
        <w:bidi/>
      </w:pPr>
    </w:p>
    <w:p w14:paraId="21B57EA6" w14:textId="77777777" w:rsidR="00AB4599" w:rsidRDefault="00AB4599" w:rsidP="00AB4599">
      <w:pPr>
        <w:pStyle w:val="StyleHeader4Para4Left0Firstline0"/>
        <w:numPr>
          <w:ilvl w:val="0"/>
          <w:numId w:val="0"/>
        </w:numPr>
        <w:bidi/>
        <w:rPr>
          <w:rtl/>
        </w:rPr>
      </w:pPr>
    </w:p>
    <w:p w14:paraId="6AA145E4" w14:textId="77777777" w:rsidR="00D0076D" w:rsidRDefault="00D0076D" w:rsidP="00D0076D">
      <w:pPr>
        <w:pStyle w:val="StyleHeader4Para4Left0Firstline0"/>
        <w:numPr>
          <w:ilvl w:val="0"/>
          <w:numId w:val="0"/>
        </w:numPr>
        <w:bidi/>
        <w:rPr>
          <w:rtl/>
        </w:rPr>
      </w:pPr>
    </w:p>
    <w:p w14:paraId="480320C2" w14:textId="77777777" w:rsidR="007E5D09" w:rsidRDefault="00D34355" w:rsidP="00D0076D">
      <w:pPr>
        <w:pStyle w:val="StyleHeader4Para4Left0Firstline0"/>
        <w:numPr>
          <w:ilvl w:val="0"/>
          <w:numId w:val="0"/>
        </w:numPr>
        <w:bidi/>
      </w:pPr>
      <w:r>
        <w:rPr>
          <w:rFonts w:hint="cs"/>
          <w:rtl/>
        </w:rPr>
        <w:t>* بسبب فيروس كورونا (كوفيد-</w:t>
      </w:r>
      <w:r w:rsidRPr="008703EC">
        <w:rPr>
          <w:rtl/>
        </w:rPr>
        <w:t>19</w:t>
      </w:r>
      <w:r>
        <w:rPr>
          <w:rFonts w:hint="cs"/>
          <w:rtl/>
        </w:rPr>
        <w:t>)</w:t>
      </w:r>
    </w:p>
    <w:p w14:paraId="698A06F4" w14:textId="4AC872F5" w:rsidR="00E0664B" w:rsidRPr="00C02622" w:rsidRDefault="00E1360E" w:rsidP="00392F37">
      <w:pPr>
        <w:pStyle w:val="Heading3"/>
        <w:numPr>
          <w:ilvl w:val="0"/>
          <w:numId w:val="0"/>
        </w:numPr>
        <w:bidi/>
        <w:spacing w:after="0"/>
        <w:ind w:firstLine="720"/>
        <w:jc w:val="center"/>
        <w:rPr>
          <w:rFonts w:eastAsia="Batang"/>
          <w:bCs/>
          <w:snapToGrid w:val="0"/>
          <w:sz w:val="28"/>
          <w:szCs w:val="28"/>
          <w:rtl/>
          <w:lang w:eastAsia="ko-KR" w:bidi="ar-EG"/>
        </w:rPr>
      </w:pPr>
      <w:r>
        <w:br w:type="page"/>
      </w:r>
      <w:r w:rsidR="00E0664B" w:rsidRPr="00C02622">
        <w:rPr>
          <w:rFonts w:eastAsia="Batang"/>
          <w:bCs/>
          <w:snapToGrid w:val="0"/>
          <w:sz w:val="28"/>
          <w:szCs w:val="28"/>
          <w:rtl/>
          <w:lang w:eastAsia="ko-KR" w:bidi="ar-AE"/>
        </w:rPr>
        <w:lastRenderedPageBreak/>
        <w:t xml:space="preserve">ورقة تقييم المشروع – </w:t>
      </w:r>
      <w:r w:rsidR="00086A27" w:rsidRPr="00C02622">
        <w:rPr>
          <w:rFonts w:eastAsia="Batang" w:hint="cs"/>
          <w:bCs/>
          <w:snapToGrid w:val="0"/>
          <w:sz w:val="28"/>
          <w:szCs w:val="28"/>
          <w:rtl/>
          <w:lang w:eastAsia="ko-KR" w:bidi="ar-AE"/>
        </w:rPr>
        <w:t>مشاريع</w:t>
      </w:r>
      <w:r w:rsidR="00E0664B" w:rsidRPr="00C02622">
        <w:rPr>
          <w:rFonts w:eastAsia="Batang"/>
          <w:bCs/>
          <w:snapToGrid w:val="0"/>
          <w:sz w:val="28"/>
          <w:szCs w:val="28"/>
          <w:rtl/>
          <w:lang w:eastAsia="ko-KR" w:bidi="ar-AE"/>
        </w:rPr>
        <w:t xml:space="preserve"> متعددة السنوات</w:t>
      </w:r>
    </w:p>
    <w:p w14:paraId="106D4EEB" w14:textId="3666E6DA" w:rsidR="00E0664B" w:rsidRPr="00C02622" w:rsidRDefault="00853722" w:rsidP="00392F37">
      <w:pPr>
        <w:pStyle w:val="Heading3"/>
        <w:numPr>
          <w:ilvl w:val="0"/>
          <w:numId w:val="0"/>
        </w:numPr>
        <w:bidi/>
        <w:spacing w:after="0"/>
        <w:jc w:val="center"/>
        <w:rPr>
          <w:rFonts w:eastAsia="Batang"/>
          <w:b/>
          <w:snapToGrid w:val="0"/>
          <w:sz w:val="28"/>
          <w:szCs w:val="28"/>
          <w:rtl/>
          <w:lang w:eastAsia="ko-KR" w:bidi="ar-AE"/>
        </w:rPr>
      </w:pPr>
      <w:r w:rsidRPr="00C02622">
        <w:rPr>
          <w:rFonts w:eastAsia="Batang" w:hint="cs"/>
          <w:bCs/>
          <w:snapToGrid w:val="0"/>
          <w:sz w:val="28"/>
          <w:szCs w:val="28"/>
          <w:rtl/>
          <w:lang w:eastAsia="ko-KR" w:bidi="ar-AE"/>
        </w:rPr>
        <w:t>إثيوبيا</w:t>
      </w:r>
    </w:p>
    <w:tbl>
      <w:tblPr>
        <w:tblStyle w:val="TableGrid"/>
        <w:bidiVisual/>
        <w:tblW w:w="977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27"/>
        <w:gridCol w:w="2160"/>
        <w:gridCol w:w="2610"/>
        <w:gridCol w:w="1980"/>
      </w:tblGrid>
      <w:tr w:rsidR="00E0664B" w:rsidRPr="00392F37" w14:paraId="2FC97EE7" w14:textId="77777777" w:rsidTr="00587611">
        <w:trPr>
          <w:trHeight w:val="240"/>
          <w:jc w:val="center"/>
        </w:trPr>
        <w:tc>
          <w:tcPr>
            <w:tcW w:w="3027" w:type="dxa"/>
            <w:shd w:val="clear" w:color="auto" w:fill="auto"/>
          </w:tcPr>
          <w:p w14:paraId="4C79468A" w14:textId="77777777" w:rsidR="00E0664B" w:rsidRPr="00392F37" w:rsidRDefault="00E0664B" w:rsidP="005C2FDA">
            <w:pPr>
              <w:bidi/>
              <w:spacing w:line="276" w:lineRule="auto"/>
              <w:rPr>
                <w:rFonts w:eastAsia="Batang"/>
                <w:snapToGrid w:val="0"/>
                <w:sz w:val="20"/>
                <w:rtl/>
                <w:lang w:eastAsia="ko-KR" w:bidi="ar-EG"/>
              </w:rPr>
            </w:pPr>
            <w:r w:rsidRPr="00392F37">
              <w:rPr>
                <w:rFonts w:eastAsia="Batang"/>
                <w:bCs/>
                <w:snapToGrid w:val="0"/>
                <w:sz w:val="20"/>
                <w:rtl/>
                <w:lang w:eastAsia="ko-KR" w:bidi="ar-AE"/>
              </w:rPr>
              <w:t>(</w:t>
            </w:r>
            <w:r w:rsidR="005C2FDA" w:rsidRPr="00392F37">
              <w:rPr>
                <w:rFonts w:eastAsia="Batang" w:hint="cs"/>
                <w:bCs/>
                <w:snapToGrid w:val="0"/>
                <w:sz w:val="20"/>
                <w:rtl/>
                <w:lang w:eastAsia="ko-KR" w:bidi="ar-AE"/>
              </w:rPr>
              <w:t>أولاً</w:t>
            </w:r>
            <w:r w:rsidRPr="00392F37">
              <w:rPr>
                <w:rFonts w:eastAsia="Batang"/>
                <w:bCs/>
                <w:snapToGrid w:val="0"/>
                <w:sz w:val="20"/>
                <w:rtl/>
                <w:lang w:eastAsia="ko-KR" w:bidi="ar-AE"/>
              </w:rPr>
              <w:t>) عنوان المشروع</w:t>
            </w:r>
          </w:p>
        </w:tc>
        <w:tc>
          <w:tcPr>
            <w:tcW w:w="2160" w:type="dxa"/>
            <w:shd w:val="clear" w:color="auto" w:fill="auto"/>
          </w:tcPr>
          <w:p w14:paraId="63940CAC" w14:textId="77777777" w:rsidR="00E0664B" w:rsidRPr="00392F37" w:rsidRDefault="00E0664B" w:rsidP="00E0664B">
            <w:pPr>
              <w:bidi/>
              <w:spacing w:line="276" w:lineRule="auto"/>
              <w:jc w:val="center"/>
              <w:rPr>
                <w:rFonts w:eastAsia="Batang"/>
                <w:snapToGrid w:val="0"/>
                <w:sz w:val="20"/>
                <w:rtl/>
                <w:lang w:eastAsia="ko-KR" w:bidi="ar-EG"/>
              </w:rPr>
            </w:pPr>
            <w:r w:rsidRPr="00392F37">
              <w:rPr>
                <w:rFonts w:eastAsia="Batang"/>
                <w:bCs/>
                <w:snapToGrid w:val="0"/>
                <w:sz w:val="20"/>
                <w:rtl/>
                <w:lang w:eastAsia="ko-KR" w:bidi="ar-AE"/>
              </w:rPr>
              <w:t>الوكالة</w:t>
            </w:r>
          </w:p>
        </w:tc>
        <w:tc>
          <w:tcPr>
            <w:tcW w:w="2610" w:type="dxa"/>
            <w:shd w:val="clear" w:color="auto" w:fill="auto"/>
          </w:tcPr>
          <w:p w14:paraId="41B71BF1" w14:textId="77777777" w:rsidR="00E0664B" w:rsidRPr="00392F37" w:rsidRDefault="00E0664B" w:rsidP="00E0664B">
            <w:pPr>
              <w:bidi/>
              <w:spacing w:line="276" w:lineRule="auto"/>
              <w:jc w:val="center"/>
              <w:rPr>
                <w:rFonts w:eastAsia="Batang"/>
                <w:b/>
                <w:bCs/>
                <w:snapToGrid w:val="0"/>
                <w:sz w:val="20"/>
                <w:rtl/>
                <w:lang w:eastAsia="ko-KR" w:bidi="ar-EG"/>
              </w:rPr>
            </w:pPr>
            <w:r w:rsidRPr="00392F37">
              <w:rPr>
                <w:rFonts w:eastAsia="Batang" w:hint="cs"/>
                <w:b/>
                <w:bCs/>
                <w:snapToGrid w:val="0"/>
                <w:sz w:val="20"/>
                <w:rtl/>
                <w:lang w:eastAsia="ko-KR" w:bidi="ar-EG"/>
              </w:rPr>
              <w:t>الاجتماع الذي تمت فيه الموافقة</w:t>
            </w:r>
          </w:p>
        </w:tc>
        <w:tc>
          <w:tcPr>
            <w:tcW w:w="1980" w:type="dxa"/>
            <w:shd w:val="clear" w:color="auto" w:fill="auto"/>
          </w:tcPr>
          <w:p w14:paraId="28B7D740" w14:textId="77777777" w:rsidR="00E0664B" w:rsidRPr="00392F37" w:rsidRDefault="00E0664B" w:rsidP="00E0664B">
            <w:pPr>
              <w:bidi/>
              <w:spacing w:line="276" w:lineRule="auto"/>
              <w:jc w:val="center"/>
              <w:rPr>
                <w:rFonts w:eastAsia="Batang"/>
                <w:b/>
                <w:bCs/>
                <w:snapToGrid w:val="0"/>
                <w:sz w:val="20"/>
                <w:rtl/>
                <w:lang w:eastAsia="ko-KR" w:bidi="ar-EG"/>
              </w:rPr>
            </w:pPr>
            <w:r w:rsidRPr="00392F37">
              <w:rPr>
                <w:rFonts w:eastAsia="Batang" w:hint="cs"/>
                <w:b/>
                <w:bCs/>
                <w:snapToGrid w:val="0"/>
                <w:sz w:val="20"/>
                <w:rtl/>
                <w:lang w:eastAsia="ko-KR" w:bidi="ar-EG"/>
              </w:rPr>
              <w:t>تدبير الرقابة</w:t>
            </w:r>
          </w:p>
        </w:tc>
      </w:tr>
      <w:tr w:rsidR="00E0664B" w:rsidRPr="00392F37" w14:paraId="66278AC3" w14:textId="77777777" w:rsidTr="00587611">
        <w:trPr>
          <w:trHeight w:val="240"/>
          <w:jc w:val="center"/>
        </w:trPr>
        <w:tc>
          <w:tcPr>
            <w:tcW w:w="3027" w:type="dxa"/>
            <w:shd w:val="clear" w:color="auto" w:fill="auto"/>
          </w:tcPr>
          <w:p w14:paraId="601636C9" w14:textId="77777777" w:rsidR="00E0664B" w:rsidRPr="00392F37" w:rsidRDefault="00E0664B" w:rsidP="00E0664B">
            <w:pPr>
              <w:bidi/>
              <w:spacing w:line="276" w:lineRule="auto"/>
              <w:rPr>
                <w:rFonts w:eastAsia="Batang"/>
                <w:snapToGrid w:val="0"/>
                <w:sz w:val="20"/>
                <w:rtl/>
                <w:lang w:eastAsia="ko-KR" w:bidi="ar-EG"/>
              </w:rPr>
            </w:pPr>
            <w:r w:rsidRPr="00392F37">
              <w:rPr>
                <w:rFonts w:eastAsia="Batang"/>
                <w:snapToGrid w:val="0"/>
                <w:sz w:val="20"/>
                <w:rtl/>
                <w:lang w:eastAsia="ko-KR" w:bidi="ar-AE"/>
              </w:rPr>
              <w:t xml:space="preserve">خطة إدارة إزالة المواد الهيدروكلوروفلوروكربونية (المرحلة </w:t>
            </w:r>
            <w:r w:rsidRPr="00392F37">
              <w:rPr>
                <w:rFonts w:eastAsia="Batang" w:hint="cs"/>
                <w:snapToGrid w:val="0"/>
                <w:sz w:val="20"/>
                <w:rtl/>
                <w:lang w:eastAsia="ko-KR" w:bidi="ar-AE"/>
              </w:rPr>
              <w:t>الأولى</w:t>
            </w:r>
            <w:r w:rsidRPr="00392F37">
              <w:rPr>
                <w:rFonts w:eastAsia="Batang"/>
                <w:snapToGrid w:val="0"/>
                <w:sz w:val="20"/>
                <w:rtl/>
                <w:lang w:eastAsia="ko-KR" w:bidi="ar-AE"/>
              </w:rPr>
              <w:t>)</w:t>
            </w:r>
          </w:p>
        </w:tc>
        <w:tc>
          <w:tcPr>
            <w:tcW w:w="2160" w:type="dxa"/>
            <w:shd w:val="clear" w:color="auto" w:fill="auto"/>
          </w:tcPr>
          <w:p w14:paraId="4F40B92D" w14:textId="77777777" w:rsidR="00E0664B" w:rsidRPr="00392F37" w:rsidRDefault="00E0664B" w:rsidP="00E0664B">
            <w:pPr>
              <w:bidi/>
              <w:spacing w:line="276" w:lineRule="auto"/>
              <w:jc w:val="center"/>
              <w:rPr>
                <w:rFonts w:eastAsia="Batang"/>
                <w:snapToGrid w:val="0"/>
                <w:sz w:val="20"/>
                <w:rtl/>
                <w:lang w:eastAsia="ko-KR" w:bidi="ar-EG"/>
              </w:rPr>
            </w:pPr>
            <w:r w:rsidRPr="00392F37">
              <w:rPr>
                <w:rFonts w:eastAsia="Batang" w:hint="cs"/>
                <w:snapToGrid w:val="0"/>
                <w:sz w:val="20"/>
                <w:rtl/>
                <w:lang w:eastAsia="ko-KR" w:bidi="ar-AE"/>
              </w:rPr>
              <w:t xml:space="preserve">اليونيب </w:t>
            </w:r>
            <w:r w:rsidRPr="00392F37">
              <w:rPr>
                <w:rFonts w:eastAsia="Batang"/>
                <w:snapToGrid w:val="0"/>
                <w:sz w:val="20"/>
                <w:rtl/>
                <w:lang w:eastAsia="ko-KR" w:bidi="ar-AE"/>
              </w:rPr>
              <w:t>(رئيسية</w:t>
            </w:r>
            <w:r w:rsidRPr="00392F37">
              <w:rPr>
                <w:rFonts w:eastAsia="Batang" w:hint="cs"/>
                <w:snapToGrid w:val="0"/>
                <w:sz w:val="20"/>
                <w:rtl/>
                <w:lang w:eastAsia="ko-KR" w:bidi="ar-AE"/>
              </w:rPr>
              <w:t xml:space="preserve">) - اليونيدو </w:t>
            </w:r>
          </w:p>
        </w:tc>
        <w:tc>
          <w:tcPr>
            <w:tcW w:w="2610" w:type="dxa"/>
            <w:shd w:val="clear" w:color="auto" w:fill="auto"/>
          </w:tcPr>
          <w:p w14:paraId="010CCC5E" w14:textId="77777777" w:rsidR="00E0664B" w:rsidRPr="00392F37" w:rsidRDefault="00E0664B" w:rsidP="0028313B">
            <w:pPr>
              <w:bidi/>
              <w:spacing w:line="276" w:lineRule="auto"/>
              <w:jc w:val="center"/>
              <w:rPr>
                <w:rFonts w:eastAsia="Batang"/>
                <w:snapToGrid w:val="0"/>
                <w:sz w:val="20"/>
                <w:rtl/>
                <w:lang w:eastAsia="ko-KR" w:bidi="ar-EG"/>
              </w:rPr>
            </w:pPr>
            <w:r w:rsidRPr="00392F37">
              <w:rPr>
                <w:rFonts w:eastAsia="Batang" w:hint="cs"/>
                <w:snapToGrid w:val="0"/>
                <w:sz w:val="20"/>
                <w:rtl/>
                <w:lang w:eastAsia="ko-KR" w:bidi="ar-EG"/>
              </w:rPr>
              <w:t>الثا</w:t>
            </w:r>
            <w:r w:rsidR="0028313B" w:rsidRPr="00392F37">
              <w:rPr>
                <w:rFonts w:eastAsia="Batang" w:hint="cs"/>
                <w:snapToGrid w:val="0"/>
                <w:sz w:val="20"/>
                <w:rtl/>
                <w:lang w:eastAsia="ko-KR" w:bidi="ar-EG"/>
              </w:rPr>
              <w:t>من</w:t>
            </w:r>
            <w:r w:rsidRPr="00392F37">
              <w:rPr>
                <w:rFonts w:eastAsia="Batang" w:hint="cs"/>
                <w:snapToGrid w:val="0"/>
                <w:sz w:val="20"/>
                <w:rtl/>
                <w:lang w:eastAsia="ko-KR" w:bidi="ar-EG"/>
              </w:rPr>
              <w:t xml:space="preserve"> والستون</w:t>
            </w:r>
          </w:p>
        </w:tc>
        <w:tc>
          <w:tcPr>
            <w:tcW w:w="1980" w:type="dxa"/>
            <w:shd w:val="clear" w:color="auto" w:fill="auto"/>
          </w:tcPr>
          <w:p w14:paraId="6308DD88" w14:textId="77777777" w:rsidR="00E0664B" w:rsidRPr="00392F37" w:rsidRDefault="00587611" w:rsidP="00E0664B">
            <w:pPr>
              <w:bidi/>
              <w:spacing w:line="276" w:lineRule="auto"/>
              <w:jc w:val="center"/>
              <w:rPr>
                <w:rFonts w:eastAsia="Batang"/>
                <w:snapToGrid w:val="0"/>
                <w:sz w:val="20"/>
                <w:rtl/>
                <w:lang w:eastAsia="ko-KR" w:bidi="ar-EG"/>
              </w:rPr>
            </w:pPr>
            <w:r w:rsidRPr="00392F37">
              <w:rPr>
                <w:sz w:val="20"/>
                <w:szCs w:val="22"/>
                <w:lang w:val="en-CA"/>
              </w:rPr>
              <w:t>35%</w:t>
            </w:r>
            <w:r w:rsidRPr="00392F37">
              <w:rPr>
                <w:rFonts w:hint="cs"/>
                <w:sz w:val="20"/>
                <w:szCs w:val="22"/>
                <w:rtl/>
                <w:lang w:val="en-CA"/>
              </w:rPr>
              <w:t xml:space="preserve"> </w:t>
            </w:r>
            <w:r w:rsidR="00E0664B" w:rsidRPr="00392F37">
              <w:rPr>
                <w:rFonts w:eastAsia="Batang" w:hint="cs"/>
                <w:snapToGrid w:val="0"/>
                <w:sz w:val="20"/>
                <w:rtl/>
                <w:lang w:eastAsia="ko-KR" w:bidi="ar-EG"/>
              </w:rPr>
              <w:t>في المائة بحلول</w:t>
            </w:r>
            <w:r w:rsidR="00086A27" w:rsidRPr="00392F37">
              <w:rPr>
                <w:rFonts w:eastAsia="Batang" w:hint="cs"/>
                <w:snapToGrid w:val="0"/>
                <w:sz w:val="20"/>
                <w:rtl/>
                <w:lang w:eastAsia="ko-KR" w:bidi="ar-EG"/>
              </w:rPr>
              <w:t xml:space="preserve"> عام</w:t>
            </w:r>
            <w:r w:rsidR="00E0664B" w:rsidRPr="00392F37">
              <w:rPr>
                <w:rFonts w:eastAsia="Batang" w:hint="cs"/>
                <w:snapToGrid w:val="0"/>
                <w:sz w:val="20"/>
                <w:rtl/>
                <w:lang w:eastAsia="ko-KR" w:bidi="ar-EG"/>
              </w:rPr>
              <w:t xml:space="preserve"> </w:t>
            </w:r>
            <w:r w:rsidRPr="00392F37">
              <w:rPr>
                <w:sz w:val="20"/>
                <w:szCs w:val="22"/>
                <w:lang w:val="en-CA"/>
              </w:rPr>
              <w:t>2020</w:t>
            </w:r>
          </w:p>
        </w:tc>
      </w:tr>
    </w:tbl>
    <w:p w14:paraId="160356C6" w14:textId="77777777" w:rsidR="00E0664B" w:rsidRPr="00392F37" w:rsidRDefault="00E0664B" w:rsidP="00392F37">
      <w:pPr>
        <w:spacing w:line="80" w:lineRule="exact"/>
        <w:jc w:val="center"/>
        <w:rPr>
          <w:sz w:val="28"/>
          <w:szCs w:val="28"/>
          <w:lang w:val="en-CA" w:bidi="ar-SA"/>
        </w:rPr>
      </w:pPr>
    </w:p>
    <w:tbl>
      <w:tblPr>
        <w:tblStyle w:val="TableGrid"/>
        <w:bidiVisual/>
        <w:tblW w:w="979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98"/>
        <w:gridCol w:w="2100"/>
        <w:gridCol w:w="2700"/>
      </w:tblGrid>
      <w:tr w:rsidR="00E0664B" w:rsidRPr="00392F37" w14:paraId="67C31BA5" w14:textId="77777777" w:rsidTr="00587611">
        <w:trPr>
          <w:trHeight w:val="240"/>
          <w:jc w:val="center"/>
        </w:trPr>
        <w:tc>
          <w:tcPr>
            <w:tcW w:w="4998" w:type="dxa"/>
            <w:shd w:val="clear" w:color="auto" w:fill="auto"/>
          </w:tcPr>
          <w:p w14:paraId="1924AE0B" w14:textId="77777777" w:rsidR="00E0664B" w:rsidRPr="00392F37" w:rsidRDefault="00E0664B" w:rsidP="005C2FDA">
            <w:pPr>
              <w:bidi/>
              <w:spacing w:after="60" w:line="276" w:lineRule="auto"/>
              <w:rPr>
                <w:rFonts w:eastAsia="Batang"/>
                <w:snapToGrid w:val="0"/>
                <w:sz w:val="20"/>
                <w:rtl/>
                <w:lang w:eastAsia="ko-KR" w:bidi="ar-EG"/>
              </w:rPr>
            </w:pPr>
            <w:r w:rsidRPr="00392F37">
              <w:rPr>
                <w:rFonts w:eastAsia="Batang"/>
                <w:bCs/>
                <w:snapToGrid w:val="0"/>
                <w:sz w:val="20"/>
                <w:rtl/>
                <w:lang w:eastAsia="ko-KR" w:bidi="ar-AE"/>
              </w:rPr>
              <w:t>(</w:t>
            </w:r>
            <w:r w:rsidR="005C2FDA" w:rsidRPr="00392F37">
              <w:rPr>
                <w:rFonts w:eastAsia="Batang" w:hint="cs"/>
                <w:bCs/>
                <w:snapToGrid w:val="0"/>
                <w:sz w:val="20"/>
                <w:rtl/>
                <w:lang w:eastAsia="ko-KR" w:bidi="ar-AE"/>
              </w:rPr>
              <w:t>ثانياً</w:t>
            </w:r>
            <w:r w:rsidRPr="00392F37">
              <w:rPr>
                <w:rFonts w:eastAsia="Batang"/>
                <w:bCs/>
                <w:snapToGrid w:val="0"/>
                <w:sz w:val="20"/>
                <w:rtl/>
                <w:lang w:eastAsia="ko-KR" w:bidi="ar-AE"/>
              </w:rPr>
              <w:t>) أحدث بيانات المادة 7</w:t>
            </w:r>
            <w:r w:rsidRPr="00392F37">
              <w:rPr>
                <w:rFonts w:eastAsia="Batang"/>
                <w:b/>
                <w:snapToGrid w:val="0"/>
                <w:sz w:val="20"/>
                <w:lang w:eastAsia="ko-KR"/>
              </w:rPr>
              <w:t xml:space="preserve"> </w:t>
            </w:r>
            <w:r w:rsidRPr="00392F37">
              <w:rPr>
                <w:rFonts w:eastAsia="Batang" w:hint="cs"/>
                <w:b/>
                <w:snapToGrid w:val="0"/>
                <w:sz w:val="20"/>
                <w:rtl/>
                <w:lang w:eastAsia="ko-KR"/>
              </w:rPr>
              <w:t xml:space="preserve"> </w:t>
            </w:r>
            <w:r w:rsidRPr="00392F37">
              <w:rPr>
                <w:rFonts w:eastAsia="Batang" w:hint="cs"/>
                <w:bCs/>
                <w:snapToGrid w:val="0"/>
                <w:sz w:val="20"/>
                <w:rtl/>
                <w:lang w:eastAsia="ko-KR"/>
              </w:rPr>
              <w:t>(المرفق جيم المجموعة الأولى)</w:t>
            </w:r>
          </w:p>
        </w:tc>
        <w:tc>
          <w:tcPr>
            <w:tcW w:w="2100" w:type="dxa"/>
            <w:shd w:val="clear" w:color="auto" w:fill="auto"/>
          </w:tcPr>
          <w:p w14:paraId="2F3593BE" w14:textId="77777777" w:rsidR="00E0664B" w:rsidRPr="00392F37" w:rsidRDefault="00E0664B" w:rsidP="00E0664B">
            <w:pPr>
              <w:bidi/>
              <w:spacing w:after="60" w:line="276" w:lineRule="auto"/>
              <w:jc w:val="center"/>
              <w:rPr>
                <w:rFonts w:eastAsia="Batang"/>
                <w:snapToGrid w:val="0"/>
                <w:sz w:val="20"/>
                <w:rtl/>
                <w:lang w:eastAsia="ko-KR" w:bidi="ar-EG"/>
              </w:rPr>
            </w:pPr>
            <w:r w:rsidRPr="00392F37">
              <w:rPr>
                <w:rFonts w:eastAsia="Batang"/>
                <w:snapToGrid w:val="0"/>
                <w:sz w:val="20"/>
                <w:rtl/>
                <w:lang w:eastAsia="ko-KR" w:bidi="ar-AE"/>
              </w:rPr>
              <w:t xml:space="preserve">السنة: </w:t>
            </w:r>
            <w:r w:rsidR="00587611" w:rsidRPr="00392F37">
              <w:rPr>
                <w:sz w:val="20"/>
                <w:szCs w:val="22"/>
                <w:lang w:val="en-CA"/>
              </w:rPr>
              <w:t>2018</w:t>
            </w:r>
          </w:p>
        </w:tc>
        <w:tc>
          <w:tcPr>
            <w:tcW w:w="2700" w:type="dxa"/>
            <w:shd w:val="clear" w:color="auto" w:fill="auto"/>
          </w:tcPr>
          <w:p w14:paraId="3571BF42" w14:textId="77777777" w:rsidR="00E0664B" w:rsidRPr="00392F37" w:rsidRDefault="00520690" w:rsidP="00520690">
            <w:pPr>
              <w:bidi/>
              <w:spacing w:after="60" w:line="276" w:lineRule="auto"/>
              <w:rPr>
                <w:rFonts w:eastAsia="Batang"/>
                <w:snapToGrid w:val="0"/>
                <w:sz w:val="20"/>
                <w:rtl/>
                <w:lang w:eastAsia="ko-KR" w:bidi="ar-EG"/>
              </w:rPr>
            </w:pPr>
            <w:r w:rsidRPr="00392F37">
              <w:rPr>
                <w:sz w:val="20"/>
                <w:szCs w:val="22"/>
                <w:lang w:val="en-CA"/>
              </w:rPr>
              <w:t xml:space="preserve">3.96 </w:t>
            </w:r>
            <w:r w:rsidR="00E0664B" w:rsidRPr="00392F37">
              <w:rPr>
                <w:rFonts w:eastAsia="Batang" w:hint="cs"/>
                <w:snapToGrid w:val="0"/>
                <w:sz w:val="20"/>
                <w:rtl/>
                <w:lang w:eastAsia="ko-KR" w:bidi="ar-AE"/>
              </w:rPr>
              <w:t xml:space="preserve"> </w:t>
            </w:r>
            <w:r w:rsidR="00E0664B" w:rsidRPr="00392F37">
              <w:rPr>
                <w:rFonts w:eastAsia="Batang"/>
                <w:snapToGrid w:val="0"/>
                <w:sz w:val="20"/>
                <w:rtl/>
                <w:lang w:eastAsia="ko-KR" w:bidi="ar-AE"/>
              </w:rPr>
              <w:t>(</w:t>
            </w:r>
            <w:r w:rsidRPr="00392F37">
              <w:rPr>
                <w:rFonts w:eastAsia="Batang" w:hint="cs"/>
                <w:snapToGrid w:val="0"/>
                <w:sz w:val="20"/>
                <w:rtl/>
                <w:lang w:eastAsia="ko-KR" w:bidi="ar-AE"/>
              </w:rPr>
              <w:t>أ</w:t>
            </w:r>
            <w:r w:rsidR="00E0664B" w:rsidRPr="00392F37">
              <w:rPr>
                <w:rFonts w:eastAsia="Batang"/>
                <w:snapToGrid w:val="0"/>
                <w:sz w:val="20"/>
                <w:rtl/>
                <w:lang w:eastAsia="ko-KR" w:bidi="ar-AE"/>
              </w:rPr>
              <w:t>ط</w:t>
            </w:r>
            <w:r w:rsidR="00E0664B" w:rsidRPr="00392F37">
              <w:rPr>
                <w:rFonts w:eastAsia="Batang" w:hint="cs"/>
                <w:snapToGrid w:val="0"/>
                <w:sz w:val="20"/>
                <w:rtl/>
                <w:lang w:eastAsia="ko-KR" w:bidi="ar-AE"/>
              </w:rPr>
              <w:t>ن</w:t>
            </w:r>
            <w:r w:rsidRPr="00392F37">
              <w:rPr>
                <w:rFonts w:eastAsia="Batang" w:hint="cs"/>
                <w:snapToGrid w:val="0"/>
                <w:sz w:val="20"/>
                <w:rtl/>
                <w:lang w:eastAsia="ko-KR" w:bidi="ar-AE"/>
              </w:rPr>
              <w:t>ان</w:t>
            </w:r>
            <w:r w:rsidR="00E0664B" w:rsidRPr="00392F37">
              <w:rPr>
                <w:rFonts w:eastAsia="Batang"/>
                <w:snapToGrid w:val="0"/>
                <w:sz w:val="20"/>
                <w:rtl/>
                <w:lang w:eastAsia="ko-KR" w:bidi="ar-AE"/>
              </w:rPr>
              <w:t xml:space="preserve"> من قدرات استنفاد الأوزون)</w:t>
            </w:r>
          </w:p>
        </w:tc>
      </w:tr>
    </w:tbl>
    <w:p w14:paraId="43086C85" w14:textId="77777777" w:rsidR="00E0664B" w:rsidRPr="00392F37" w:rsidRDefault="00E0664B" w:rsidP="00392F37">
      <w:pPr>
        <w:spacing w:line="80" w:lineRule="exact"/>
        <w:jc w:val="center"/>
        <w:rPr>
          <w:sz w:val="28"/>
          <w:szCs w:val="28"/>
          <w:lang w:val="en-CA" w:bidi="ar-SA"/>
        </w:rPr>
      </w:pPr>
    </w:p>
    <w:tbl>
      <w:tblPr>
        <w:tblStyle w:val="TableGrid"/>
        <w:bidiVisual/>
        <w:tblW w:w="972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852"/>
        <w:gridCol w:w="1175"/>
        <w:gridCol w:w="832"/>
        <w:gridCol w:w="806"/>
        <w:gridCol w:w="731"/>
        <w:gridCol w:w="683"/>
        <w:gridCol w:w="776"/>
        <w:gridCol w:w="744"/>
        <w:gridCol w:w="904"/>
        <w:gridCol w:w="1224"/>
      </w:tblGrid>
      <w:tr w:rsidR="00544391" w:rsidRPr="00392F37" w14:paraId="2A1C23DE" w14:textId="77777777" w:rsidTr="00544391">
        <w:trPr>
          <w:trHeight w:val="240"/>
          <w:jc w:val="center"/>
        </w:trPr>
        <w:tc>
          <w:tcPr>
            <w:tcW w:w="7323" w:type="dxa"/>
            <w:gridSpan w:val="8"/>
            <w:shd w:val="clear" w:color="auto" w:fill="auto"/>
          </w:tcPr>
          <w:p w14:paraId="35381384" w14:textId="77777777" w:rsidR="00E0664B" w:rsidRPr="00392F37" w:rsidRDefault="00E0664B" w:rsidP="005C2FDA">
            <w:pPr>
              <w:bidi/>
              <w:spacing w:line="276" w:lineRule="auto"/>
              <w:rPr>
                <w:rFonts w:eastAsia="Batang"/>
                <w:snapToGrid w:val="0"/>
                <w:sz w:val="20"/>
                <w:rtl/>
                <w:lang w:eastAsia="ko-KR" w:bidi="ar-EG"/>
              </w:rPr>
            </w:pPr>
            <w:r w:rsidRPr="00392F37">
              <w:rPr>
                <w:rFonts w:eastAsia="Batang"/>
                <w:bCs/>
                <w:snapToGrid w:val="0"/>
                <w:sz w:val="20"/>
                <w:rtl/>
                <w:lang w:eastAsia="ko-KR" w:bidi="ar-AE"/>
              </w:rPr>
              <w:t>(</w:t>
            </w:r>
            <w:r w:rsidR="005C2FDA" w:rsidRPr="00392F37">
              <w:rPr>
                <w:rFonts w:eastAsia="Batang" w:hint="cs"/>
                <w:bCs/>
                <w:snapToGrid w:val="0"/>
                <w:sz w:val="20"/>
                <w:rtl/>
                <w:lang w:eastAsia="ko-KR" w:bidi="ar-AE"/>
              </w:rPr>
              <w:t>ثالثاً</w:t>
            </w:r>
            <w:r w:rsidRPr="00392F37">
              <w:rPr>
                <w:rFonts w:eastAsia="Batang"/>
                <w:bCs/>
                <w:snapToGrid w:val="0"/>
                <w:sz w:val="20"/>
                <w:rtl/>
                <w:lang w:eastAsia="ko-KR" w:bidi="ar-AE"/>
              </w:rPr>
              <w:t>) أحدث البيانات القطاعية للبر</w:t>
            </w:r>
            <w:r w:rsidR="00086A27" w:rsidRPr="00392F37">
              <w:rPr>
                <w:rFonts w:eastAsia="Batang"/>
                <w:bCs/>
                <w:snapToGrid w:val="0"/>
                <w:sz w:val="20"/>
                <w:rtl/>
                <w:lang w:eastAsia="ko-KR" w:bidi="ar-AE"/>
              </w:rPr>
              <w:t>نامج القطري (طن من قدرات استنفا</w:t>
            </w:r>
            <w:r w:rsidR="00086A27" w:rsidRPr="00392F37">
              <w:rPr>
                <w:rFonts w:eastAsia="Batang" w:hint="cs"/>
                <w:bCs/>
                <w:snapToGrid w:val="0"/>
                <w:sz w:val="20"/>
                <w:rtl/>
                <w:lang w:eastAsia="ko-KR" w:bidi="ar-AE"/>
              </w:rPr>
              <w:t>د</w:t>
            </w:r>
            <w:r w:rsidRPr="00392F37">
              <w:rPr>
                <w:rFonts w:eastAsia="Batang"/>
                <w:bCs/>
                <w:snapToGrid w:val="0"/>
                <w:sz w:val="20"/>
                <w:rtl/>
                <w:lang w:eastAsia="ko-KR" w:bidi="ar-AE"/>
              </w:rPr>
              <w:t xml:space="preserve"> الأوزون)</w:t>
            </w:r>
          </w:p>
        </w:tc>
        <w:tc>
          <w:tcPr>
            <w:tcW w:w="2404" w:type="dxa"/>
            <w:gridSpan w:val="2"/>
            <w:shd w:val="clear" w:color="auto" w:fill="auto"/>
          </w:tcPr>
          <w:p w14:paraId="435189B1" w14:textId="77777777" w:rsidR="00E0664B" w:rsidRPr="00392F37" w:rsidRDefault="00E0664B" w:rsidP="00E0664B">
            <w:pPr>
              <w:bidi/>
              <w:spacing w:line="276" w:lineRule="auto"/>
              <w:jc w:val="right"/>
              <w:rPr>
                <w:rFonts w:eastAsia="Batang"/>
                <w:snapToGrid w:val="0"/>
                <w:sz w:val="20"/>
                <w:rtl/>
                <w:lang w:eastAsia="ko-KR" w:bidi="ar-EG"/>
              </w:rPr>
            </w:pPr>
            <w:r w:rsidRPr="00392F37">
              <w:rPr>
                <w:rFonts w:eastAsia="Batang"/>
                <w:bCs/>
                <w:snapToGrid w:val="0"/>
                <w:sz w:val="20"/>
                <w:rtl/>
                <w:lang w:eastAsia="ko-KR" w:bidi="ar-AE"/>
              </w:rPr>
              <w:t>السنة:</w:t>
            </w:r>
            <w:r w:rsidR="007965D3" w:rsidRPr="00392F37">
              <w:rPr>
                <w:rFonts w:eastAsia="Batang" w:hint="cs"/>
                <w:bCs/>
                <w:snapToGrid w:val="0"/>
                <w:sz w:val="20"/>
                <w:rtl/>
                <w:lang w:eastAsia="ko-KR" w:bidi="ar-AE"/>
              </w:rPr>
              <w:t xml:space="preserve"> </w:t>
            </w:r>
            <w:r w:rsidRPr="00392F37">
              <w:rPr>
                <w:rFonts w:eastAsia="Batang"/>
                <w:b/>
                <w:snapToGrid w:val="0"/>
                <w:sz w:val="20"/>
                <w:lang w:eastAsia="ko-KR"/>
              </w:rPr>
              <w:t xml:space="preserve"> </w:t>
            </w:r>
            <w:r w:rsidR="00495289" w:rsidRPr="00392F37">
              <w:rPr>
                <w:b/>
                <w:sz w:val="20"/>
                <w:szCs w:val="22"/>
                <w:lang w:val="en-CA"/>
              </w:rPr>
              <w:t>2019</w:t>
            </w:r>
          </w:p>
        </w:tc>
      </w:tr>
      <w:tr w:rsidR="00544391" w:rsidRPr="00392F37" w14:paraId="32B33A11" w14:textId="77777777" w:rsidTr="00544391">
        <w:trPr>
          <w:trHeight w:val="240"/>
          <w:jc w:val="center"/>
        </w:trPr>
        <w:tc>
          <w:tcPr>
            <w:tcW w:w="1266" w:type="dxa"/>
            <w:shd w:val="clear" w:color="auto" w:fill="auto"/>
          </w:tcPr>
          <w:p w14:paraId="1498C9F4" w14:textId="77777777" w:rsidR="00B90FD9" w:rsidRPr="00392F37" w:rsidRDefault="00B90FD9" w:rsidP="00B90FD9">
            <w:pPr>
              <w:bidi/>
              <w:spacing w:line="276" w:lineRule="auto"/>
              <w:jc w:val="center"/>
              <w:rPr>
                <w:rFonts w:eastAsia="Batang"/>
                <w:snapToGrid w:val="0"/>
                <w:sz w:val="20"/>
                <w:rtl/>
                <w:lang w:eastAsia="ko-KR" w:bidi="ar-EG"/>
              </w:rPr>
            </w:pPr>
            <w:r w:rsidRPr="00392F37">
              <w:rPr>
                <w:rFonts w:eastAsia="Batang" w:hint="cs"/>
                <w:snapToGrid w:val="0"/>
                <w:sz w:val="20"/>
                <w:rtl/>
                <w:lang w:eastAsia="ko-KR" w:bidi="ar-AE"/>
              </w:rPr>
              <w:t>المركب ال</w:t>
            </w:r>
            <w:r w:rsidRPr="00392F37">
              <w:rPr>
                <w:rFonts w:eastAsia="Batang"/>
                <w:snapToGrid w:val="0"/>
                <w:sz w:val="20"/>
                <w:rtl/>
                <w:lang w:eastAsia="ko-KR" w:bidi="ar-AE"/>
              </w:rPr>
              <w:t>كيميائي</w:t>
            </w:r>
          </w:p>
        </w:tc>
        <w:tc>
          <w:tcPr>
            <w:tcW w:w="1222" w:type="dxa"/>
            <w:shd w:val="clear" w:color="auto" w:fill="auto"/>
          </w:tcPr>
          <w:p w14:paraId="44884200" w14:textId="77777777" w:rsidR="00B90FD9" w:rsidRPr="00392F37" w:rsidRDefault="00B90FD9" w:rsidP="00B90FD9">
            <w:pPr>
              <w:bidi/>
              <w:spacing w:line="276" w:lineRule="auto"/>
              <w:jc w:val="center"/>
              <w:rPr>
                <w:rFonts w:eastAsia="Batang"/>
                <w:snapToGrid w:val="0"/>
                <w:sz w:val="20"/>
                <w:rtl/>
                <w:lang w:eastAsia="ko-KR" w:bidi="ar-EG"/>
              </w:rPr>
            </w:pPr>
            <w:r w:rsidRPr="00392F37">
              <w:rPr>
                <w:rFonts w:eastAsia="Batang"/>
                <w:snapToGrid w:val="0"/>
                <w:sz w:val="20"/>
                <w:rtl/>
                <w:lang w:eastAsia="ko-KR" w:bidi="ar-AE"/>
              </w:rPr>
              <w:t>الأيروصولات</w:t>
            </w:r>
          </w:p>
        </w:tc>
        <w:tc>
          <w:tcPr>
            <w:tcW w:w="881" w:type="dxa"/>
            <w:shd w:val="clear" w:color="auto" w:fill="auto"/>
          </w:tcPr>
          <w:p w14:paraId="3A58C1DB" w14:textId="77777777" w:rsidR="00B90FD9" w:rsidRPr="00392F37" w:rsidRDefault="00B90FD9" w:rsidP="00B90FD9">
            <w:pPr>
              <w:bidi/>
              <w:spacing w:line="276" w:lineRule="auto"/>
              <w:jc w:val="center"/>
              <w:rPr>
                <w:rFonts w:eastAsia="Batang"/>
                <w:snapToGrid w:val="0"/>
                <w:sz w:val="20"/>
                <w:rtl/>
                <w:lang w:eastAsia="ko-KR" w:bidi="ar-EG"/>
              </w:rPr>
            </w:pPr>
            <w:r w:rsidRPr="00392F37">
              <w:rPr>
                <w:rFonts w:eastAsia="Batang"/>
                <w:snapToGrid w:val="0"/>
                <w:sz w:val="20"/>
                <w:rtl/>
                <w:lang w:eastAsia="ko-KR" w:bidi="ar-AE"/>
              </w:rPr>
              <w:t>الرغاوي</w:t>
            </w:r>
          </w:p>
        </w:tc>
        <w:tc>
          <w:tcPr>
            <w:tcW w:w="903" w:type="dxa"/>
            <w:shd w:val="clear" w:color="auto" w:fill="auto"/>
          </w:tcPr>
          <w:p w14:paraId="7A11CFD0" w14:textId="77777777" w:rsidR="00B90FD9" w:rsidRPr="00392F37" w:rsidRDefault="00B90FD9" w:rsidP="00B90FD9">
            <w:pPr>
              <w:bidi/>
              <w:spacing w:line="276" w:lineRule="auto"/>
              <w:jc w:val="center"/>
              <w:rPr>
                <w:rFonts w:eastAsia="Batang"/>
                <w:snapToGrid w:val="0"/>
                <w:sz w:val="20"/>
                <w:rtl/>
                <w:lang w:eastAsia="ko-KR" w:bidi="ar-EG"/>
              </w:rPr>
            </w:pPr>
            <w:r w:rsidRPr="00392F37">
              <w:rPr>
                <w:rFonts w:eastAsia="Batang"/>
                <w:snapToGrid w:val="0"/>
                <w:sz w:val="20"/>
                <w:rtl/>
                <w:lang w:eastAsia="ko-KR" w:bidi="ar-AE"/>
              </w:rPr>
              <w:t>مكافحة الحريق</w:t>
            </w:r>
          </w:p>
        </w:tc>
        <w:tc>
          <w:tcPr>
            <w:tcW w:w="1473" w:type="dxa"/>
            <w:gridSpan w:val="2"/>
            <w:shd w:val="clear" w:color="auto" w:fill="auto"/>
          </w:tcPr>
          <w:p w14:paraId="185E55ED" w14:textId="77777777" w:rsidR="00B90FD9" w:rsidRPr="00392F37" w:rsidRDefault="00B90FD9" w:rsidP="00186BA1">
            <w:pPr>
              <w:bidi/>
              <w:spacing w:line="276" w:lineRule="auto"/>
              <w:jc w:val="center"/>
              <w:rPr>
                <w:rFonts w:eastAsia="Batang"/>
                <w:snapToGrid w:val="0"/>
                <w:sz w:val="20"/>
                <w:lang w:val="en-US" w:eastAsia="ko-KR" w:bidi="ar-EG"/>
              </w:rPr>
            </w:pPr>
            <w:r w:rsidRPr="00392F37">
              <w:rPr>
                <w:rFonts w:eastAsia="Batang"/>
                <w:snapToGrid w:val="0"/>
                <w:sz w:val="20"/>
                <w:rtl/>
                <w:lang w:eastAsia="ko-KR" w:bidi="ar-AE"/>
              </w:rPr>
              <w:t>التبر</w:t>
            </w:r>
            <w:r w:rsidR="00186BA1" w:rsidRPr="00392F37">
              <w:rPr>
                <w:rFonts w:eastAsia="Batang" w:hint="cs"/>
                <w:snapToGrid w:val="0"/>
                <w:sz w:val="20"/>
                <w:rtl/>
                <w:lang w:eastAsia="ko-KR" w:bidi="ar-AE"/>
              </w:rPr>
              <w:t>يد</w:t>
            </w:r>
          </w:p>
        </w:tc>
        <w:tc>
          <w:tcPr>
            <w:tcW w:w="807" w:type="dxa"/>
            <w:shd w:val="clear" w:color="auto" w:fill="auto"/>
          </w:tcPr>
          <w:p w14:paraId="76132635" w14:textId="77777777" w:rsidR="00B90FD9" w:rsidRPr="00392F37" w:rsidRDefault="00B90FD9" w:rsidP="00B90FD9">
            <w:pPr>
              <w:bidi/>
              <w:spacing w:line="276" w:lineRule="auto"/>
              <w:jc w:val="center"/>
              <w:rPr>
                <w:rFonts w:eastAsia="Batang"/>
                <w:snapToGrid w:val="0"/>
                <w:sz w:val="20"/>
                <w:rtl/>
                <w:lang w:eastAsia="ko-KR" w:bidi="ar-EG"/>
              </w:rPr>
            </w:pPr>
            <w:r w:rsidRPr="00392F37">
              <w:rPr>
                <w:rFonts w:eastAsia="Batang" w:hint="cs"/>
                <w:snapToGrid w:val="0"/>
                <w:sz w:val="20"/>
                <w:rtl/>
                <w:lang w:eastAsia="ko-KR" w:bidi="ar-AE"/>
              </w:rPr>
              <w:t>المذيبات</w:t>
            </w:r>
          </w:p>
        </w:tc>
        <w:tc>
          <w:tcPr>
            <w:tcW w:w="771" w:type="dxa"/>
            <w:shd w:val="clear" w:color="auto" w:fill="auto"/>
          </w:tcPr>
          <w:p w14:paraId="57ADB989" w14:textId="77777777" w:rsidR="00B90FD9" w:rsidRPr="00392F37" w:rsidRDefault="00B90FD9" w:rsidP="00B90FD9">
            <w:pPr>
              <w:bidi/>
              <w:spacing w:line="276" w:lineRule="auto"/>
              <w:jc w:val="center"/>
              <w:rPr>
                <w:rFonts w:eastAsia="Batang"/>
                <w:snapToGrid w:val="0"/>
                <w:sz w:val="20"/>
                <w:rtl/>
                <w:lang w:eastAsia="ko-KR" w:bidi="ar-EG"/>
              </w:rPr>
            </w:pPr>
            <w:r w:rsidRPr="00392F37">
              <w:rPr>
                <w:rFonts w:eastAsia="Batang" w:hint="cs"/>
                <w:snapToGrid w:val="0"/>
                <w:sz w:val="20"/>
                <w:rtl/>
                <w:lang w:eastAsia="ko-KR" w:bidi="ar-EG"/>
              </w:rPr>
              <w:t>عوامل التصنيع</w:t>
            </w:r>
          </w:p>
        </w:tc>
        <w:tc>
          <w:tcPr>
            <w:tcW w:w="911" w:type="dxa"/>
            <w:shd w:val="clear" w:color="auto" w:fill="auto"/>
          </w:tcPr>
          <w:p w14:paraId="3EB3A765" w14:textId="77777777" w:rsidR="00B90FD9" w:rsidRPr="00392F37" w:rsidRDefault="00B90FD9" w:rsidP="00B90FD9">
            <w:pPr>
              <w:bidi/>
              <w:spacing w:line="276" w:lineRule="auto"/>
              <w:jc w:val="center"/>
              <w:rPr>
                <w:rFonts w:eastAsia="Batang"/>
                <w:snapToGrid w:val="0"/>
                <w:sz w:val="20"/>
                <w:rtl/>
                <w:lang w:eastAsia="ko-KR" w:bidi="ar-EG"/>
              </w:rPr>
            </w:pPr>
            <w:r w:rsidRPr="00392F37">
              <w:rPr>
                <w:rFonts w:eastAsia="Batang" w:hint="cs"/>
                <w:snapToGrid w:val="0"/>
                <w:sz w:val="20"/>
                <w:rtl/>
                <w:lang w:eastAsia="ko-KR" w:bidi="ar-EG"/>
              </w:rPr>
              <w:t>استخدامات معملية</w:t>
            </w:r>
          </w:p>
        </w:tc>
        <w:tc>
          <w:tcPr>
            <w:tcW w:w="1493" w:type="dxa"/>
            <w:shd w:val="clear" w:color="auto" w:fill="auto"/>
          </w:tcPr>
          <w:p w14:paraId="0D299361" w14:textId="77777777" w:rsidR="00B90FD9" w:rsidRPr="00392F37" w:rsidRDefault="00B90FD9" w:rsidP="00B90FD9">
            <w:pPr>
              <w:bidi/>
              <w:spacing w:line="276" w:lineRule="auto"/>
              <w:jc w:val="center"/>
              <w:rPr>
                <w:rFonts w:eastAsia="Batang"/>
                <w:snapToGrid w:val="0"/>
                <w:sz w:val="20"/>
                <w:rtl/>
                <w:lang w:eastAsia="ko-KR" w:bidi="ar-AE"/>
              </w:rPr>
            </w:pPr>
            <w:r w:rsidRPr="00392F37">
              <w:rPr>
                <w:rFonts w:eastAsia="Batang"/>
                <w:snapToGrid w:val="0"/>
                <w:sz w:val="20"/>
                <w:rtl/>
                <w:lang w:eastAsia="ko-KR" w:bidi="ar-AE"/>
              </w:rPr>
              <w:t xml:space="preserve">إجمالي </w:t>
            </w:r>
          </w:p>
          <w:p w14:paraId="0F07A0DF" w14:textId="77777777" w:rsidR="00B90FD9" w:rsidRPr="00392F37" w:rsidRDefault="00B90FD9" w:rsidP="00B90FD9">
            <w:pPr>
              <w:bidi/>
              <w:spacing w:line="276" w:lineRule="auto"/>
              <w:jc w:val="center"/>
              <w:rPr>
                <w:rFonts w:eastAsia="Batang"/>
                <w:snapToGrid w:val="0"/>
                <w:sz w:val="20"/>
                <w:rtl/>
                <w:lang w:eastAsia="ko-KR" w:bidi="ar-EG"/>
              </w:rPr>
            </w:pPr>
            <w:r w:rsidRPr="00392F37">
              <w:rPr>
                <w:rFonts w:eastAsia="Batang"/>
                <w:snapToGrid w:val="0"/>
                <w:sz w:val="20"/>
                <w:rtl/>
                <w:lang w:eastAsia="ko-KR" w:bidi="ar-AE"/>
              </w:rPr>
              <w:t>الاستهلاك القطاعي</w:t>
            </w:r>
          </w:p>
        </w:tc>
      </w:tr>
      <w:tr w:rsidR="00544391" w:rsidRPr="00392F37" w14:paraId="75952F3F" w14:textId="77777777" w:rsidTr="00544391">
        <w:trPr>
          <w:trHeight w:val="240"/>
          <w:jc w:val="center"/>
        </w:trPr>
        <w:tc>
          <w:tcPr>
            <w:tcW w:w="4272" w:type="dxa"/>
            <w:gridSpan w:val="4"/>
            <w:shd w:val="clear" w:color="auto" w:fill="auto"/>
          </w:tcPr>
          <w:p w14:paraId="20C77AB7" w14:textId="77777777" w:rsidR="00B90FD9" w:rsidRPr="00392F37" w:rsidRDefault="00B90FD9" w:rsidP="00B90FD9">
            <w:pPr>
              <w:spacing w:after="60"/>
              <w:jc w:val="center"/>
              <w:rPr>
                <w:sz w:val="20"/>
                <w:szCs w:val="24"/>
                <w:lang w:val="en-CA" w:bidi="ar-SA"/>
              </w:rPr>
            </w:pPr>
            <w:r w:rsidRPr="00392F37">
              <w:rPr>
                <w:sz w:val="20"/>
                <w:szCs w:val="24"/>
                <w:lang w:val="en-CA" w:bidi="ar-SA"/>
              </w:rPr>
              <w:t xml:space="preserve"> </w:t>
            </w:r>
          </w:p>
        </w:tc>
        <w:tc>
          <w:tcPr>
            <w:tcW w:w="750" w:type="dxa"/>
            <w:shd w:val="clear" w:color="auto" w:fill="auto"/>
          </w:tcPr>
          <w:p w14:paraId="1FBB7E79" w14:textId="77777777" w:rsidR="00B90FD9" w:rsidRPr="00392F37" w:rsidRDefault="00B90FD9" w:rsidP="00B90FD9">
            <w:pPr>
              <w:bidi/>
              <w:spacing w:line="276" w:lineRule="auto"/>
              <w:jc w:val="center"/>
              <w:rPr>
                <w:rFonts w:eastAsia="Batang"/>
                <w:snapToGrid w:val="0"/>
                <w:sz w:val="20"/>
                <w:lang w:eastAsia="ko-KR"/>
              </w:rPr>
            </w:pPr>
            <w:r w:rsidRPr="00392F37">
              <w:rPr>
                <w:rFonts w:eastAsia="Batang"/>
                <w:snapToGrid w:val="0"/>
                <w:sz w:val="20"/>
                <w:rtl/>
                <w:lang w:eastAsia="ko-KR" w:bidi="ar-AE"/>
              </w:rPr>
              <w:t>التصنيع</w:t>
            </w:r>
          </w:p>
        </w:tc>
        <w:tc>
          <w:tcPr>
            <w:tcW w:w="723" w:type="dxa"/>
            <w:shd w:val="clear" w:color="auto" w:fill="auto"/>
          </w:tcPr>
          <w:p w14:paraId="76EFA013" w14:textId="77777777" w:rsidR="00B90FD9" w:rsidRPr="00392F37" w:rsidRDefault="00B90FD9" w:rsidP="00B90FD9">
            <w:pPr>
              <w:bidi/>
              <w:spacing w:line="276" w:lineRule="auto"/>
              <w:jc w:val="center"/>
              <w:rPr>
                <w:rFonts w:eastAsia="Batang"/>
                <w:snapToGrid w:val="0"/>
                <w:sz w:val="20"/>
                <w:lang w:eastAsia="ko-KR"/>
              </w:rPr>
            </w:pPr>
            <w:r w:rsidRPr="00392F37">
              <w:rPr>
                <w:rFonts w:eastAsia="Batang" w:hint="cs"/>
                <w:snapToGrid w:val="0"/>
                <w:sz w:val="20"/>
                <w:rtl/>
                <w:lang w:eastAsia="ko-KR" w:bidi="ar-AE"/>
              </w:rPr>
              <w:t>الخدمة</w:t>
            </w:r>
          </w:p>
        </w:tc>
        <w:tc>
          <w:tcPr>
            <w:tcW w:w="3982" w:type="dxa"/>
            <w:gridSpan w:val="4"/>
            <w:shd w:val="clear" w:color="auto" w:fill="auto"/>
          </w:tcPr>
          <w:p w14:paraId="61DCFAFA" w14:textId="77777777" w:rsidR="00B90FD9" w:rsidRPr="00392F37" w:rsidRDefault="00B90FD9" w:rsidP="00B90FD9">
            <w:pPr>
              <w:spacing w:after="60"/>
              <w:jc w:val="center"/>
              <w:rPr>
                <w:sz w:val="20"/>
                <w:szCs w:val="24"/>
                <w:lang w:val="en-CA" w:bidi="ar-SA"/>
              </w:rPr>
            </w:pPr>
          </w:p>
        </w:tc>
      </w:tr>
      <w:tr w:rsidR="00544391" w:rsidRPr="00392F37" w14:paraId="7E718CB2" w14:textId="77777777" w:rsidTr="00544391">
        <w:trPr>
          <w:trHeight w:val="240"/>
          <w:jc w:val="center"/>
        </w:trPr>
        <w:tc>
          <w:tcPr>
            <w:tcW w:w="1267" w:type="dxa"/>
            <w:shd w:val="clear" w:color="auto" w:fill="auto"/>
          </w:tcPr>
          <w:p w14:paraId="77426956" w14:textId="77777777" w:rsidR="00E0664B" w:rsidRPr="00392F37" w:rsidRDefault="00B90FD9" w:rsidP="00E0664B">
            <w:pPr>
              <w:spacing w:after="60"/>
              <w:jc w:val="left"/>
              <w:rPr>
                <w:sz w:val="20"/>
                <w:szCs w:val="24"/>
                <w:lang w:val="en-CA" w:bidi="ar-SA"/>
              </w:rPr>
            </w:pPr>
            <w:r w:rsidRPr="00392F37">
              <w:rPr>
                <w:rFonts w:eastAsia="Batang"/>
                <w:snapToGrid w:val="0"/>
                <w:sz w:val="20"/>
                <w:rtl/>
                <w:lang w:eastAsia="ko-KR" w:bidi="ar-AE"/>
              </w:rPr>
              <w:t>الهيدروكلوروفلوروكربون</w:t>
            </w:r>
            <w:r w:rsidRPr="00392F37">
              <w:rPr>
                <w:sz w:val="20"/>
                <w:szCs w:val="24"/>
                <w:lang w:val="en-CA" w:bidi="ar-SA"/>
              </w:rPr>
              <w:t xml:space="preserve"> </w:t>
            </w:r>
            <w:r w:rsidR="00E0664B" w:rsidRPr="00392F37">
              <w:rPr>
                <w:sz w:val="20"/>
                <w:szCs w:val="24"/>
                <w:lang w:val="en-CA" w:bidi="ar-SA"/>
              </w:rPr>
              <w:t>-22</w:t>
            </w:r>
          </w:p>
        </w:tc>
        <w:tc>
          <w:tcPr>
            <w:tcW w:w="1221" w:type="dxa"/>
            <w:shd w:val="clear" w:color="auto" w:fill="auto"/>
          </w:tcPr>
          <w:p w14:paraId="49D00659" w14:textId="77777777" w:rsidR="00E0664B" w:rsidRPr="00392F37" w:rsidRDefault="00E0664B" w:rsidP="00E0664B">
            <w:pPr>
              <w:spacing w:after="60"/>
              <w:jc w:val="right"/>
              <w:rPr>
                <w:sz w:val="20"/>
                <w:szCs w:val="24"/>
                <w:lang w:val="en-CA" w:bidi="ar-SA"/>
              </w:rPr>
            </w:pPr>
          </w:p>
        </w:tc>
        <w:tc>
          <w:tcPr>
            <w:tcW w:w="881" w:type="dxa"/>
            <w:shd w:val="clear" w:color="auto" w:fill="auto"/>
          </w:tcPr>
          <w:p w14:paraId="4C9052C8" w14:textId="77777777" w:rsidR="00E0664B" w:rsidRPr="00392F37" w:rsidRDefault="00E0664B" w:rsidP="00E0664B">
            <w:pPr>
              <w:spacing w:after="60"/>
              <w:jc w:val="right"/>
              <w:rPr>
                <w:sz w:val="20"/>
                <w:szCs w:val="24"/>
                <w:lang w:val="en-CA" w:bidi="ar-SA"/>
              </w:rPr>
            </w:pPr>
          </w:p>
        </w:tc>
        <w:tc>
          <w:tcPr>
            <w:tcW w:w="903" w:type="dxa"/>
            <w:shd w:val="clear" w:color="auto" w:fill="auto"/>
          </w:tcPr>
          <w:p w14:paraId="57C4A350" w14:textId="77777777" w:rsidR="00E0664B" w:rsidRPr="00392F37" w:rsidRDefault="00E0664B" w:rsidP="00E0664B">
            <w:pPr>
              <w:spacing w:after="60"/>
              <w:jc w:val="right"/>
              <w:rPr>
                <w:sz w:val="20"/>
                <w:szCs w:val="24"/>
                <w:lang w:val="en-CA" w:bidi="ar-SA"/>
              </w:rPr>
            </w:pPr>
          </w:p>
        </w:tc>
        <w:tc>
          <w:tcPr>
            <w:tcW w:w="750" w:type="dxa"/>
            <w:shd w:val="clear" w:color="auto" w:fill="auto"/>
          </w:tcPr>
          <w:p w14:paraId="2DBA1A0B" w14:textId="77777777" w:rsidR="00E0664B" w:rsidRPr="00392F37" w:rsidRDefault="00E0664B" w:rsidP="00E0664B">
            <w:pPr>
              <w:spacing w:after="60"/>
              <w:jc w:val="right"/>
              <w:rPr>
                <w:sz w:val="20"/>
                <w:szCs w:val="24"/>
                <w:highlight w:val="green"/>
                <w:lang w:val="en-CA" w:bidi="ar-SA"/>
              </w:rPr>
            </w:pPr>
          </w:p>
        </w:tc>
        <w:tc>
          <w:tcPr>
            <w:tcW w:w="723" w:type="dxa"/>
            <w:shd w:val="clear" w:color="auto" w:fill="auto"/>
          </w:tcPr>
          <w:p w14:paraId="5785D3A3" w14:textId="77777777" w:rsidR="00E0664B" w:rsidRPr="00392F37" w:rsidRDefault="00495289" w:rsidP="00E0664B">
            <w:pPr>
              <w:spacing w:after="60"/>
              <w:jc w:val="right"/>
              <w:rPr>
                <w:sz w:val="20"/>
                <w:szCs w:val="24"/>
                <w:highlight w:val="green"/>
                <w:lang w:val="en-CA" w:bidi="ar-SA"/>
              </w:rPr>
            </w:pPr>
            <w:r w:rsidRPr="00392F37">
              <w:rPr>
                <w:sz w:val="20"/>
                <w:szCs w:val="22"/>
                <w:lang w:val="en-CA"/>
              </w:rPr>
              <w:t>3.53</w:t>
            </w:r>
          </w:p>
        </w:tc>
        <w:tc>
          <w:tcPr>
            <w:tcW w:w="807" w:type="dxa"/>
            <w:shd w:val="clear" w:color="auto" w:fill="auto"/>
          </w:tcPr>
          <w:p w14:paraId="44150488" w14:textId="77777777" w:rsidR="00E0664B" w:rsidRPr="00392F37" w:rsidRDefault="00E0664B" w:rsidP="00E0664B">
            <w:pPr>
              <w:spacing w:after="60"/>
              <w:jc w:val="right"/>
              <w:rPr>
                <w:sz w:val="20"/>
                <w:szCs w:val="24"/>
                <w:highlight w:val="green"/>
                <w:lang w:val="en-CA" w:bidi="ar-SA"/>
              </w:rPr>
            </w:pPr>
          </w:p>
        </w:tc>
        <w:tc>
          <w:tcPr>
            <w:tcW w:w="771" w:type="dxa"/>
            <w:shd w:val="clear" w:color="auto" w:fill="auto"/>
          </w:tcPr>
          <w:p w14:paraId="755BB9F5" w14:textId="77777777" w:rsidR="00E0664B" w:rsidRPr="00392F37" w:rsidRDefault="00E0664B" w:rsidP="00E0664B">
            <w:pPr>
              <w:spacing w:after="60"/>
              <w:jc w:val="right"/>
              <w:rPr>
                <w:sz w:val="20"/>
                <w:szCs w:val="24"/>
                <w:highlight w:val="green"/>
                <w:lang w:val="en-CA" w:bidi="ar-SA"/>
              </w:rPr>
            </w:pPr>
          </w:p>
        </w:tc>
        <w:tc>
          <w:tcPr>
            <w:tcW w:w="911" w:type="dxa"/>
            <w:shd w:val="clear" w:color="auto" w:fill="auto"/>
          </w:tcPr>
          <w:p w14:paraId="5AF9E310" w14:textId="77777777" w:rsidR="00E0664B" w:rsidRPr="00392F37" w:rsidRDefault="00E0664B" w:rsidP="00E0664B">
            <w:pPr>
              <w:spacing w:after="60"/>
              <w:jc w:val="right"/>
              <w:rPr>
                <w:sz w:val="20"/>
                <w:szCs w:val="24"/>
                <w:highlight w:val="green"/>
                <w:lang w:val="en-CA" w:bidi="ar-SA"/>
              </w:rPr>
            </w:pPr>
          </w:p>
        </w:tc>
        <w:tc>
          <w:tcPr>
            <w:tcW w:w="1493" w:type="dxa"/>
            <w:shd w:val="clear" w:color="auto" w:fill="auto"/>
          </w:tcPr>
          <w:p w14:paraId="3F88CEC7" w14:textId="77777777" w:rsidR="00E0664B" w:rsidRPr="00392F37" w:rsidRDefault="00495289" w:rsidP="00E0664B">
            <w:pPr>
              <w:spacing w:after="60"/>
              <w:jc w:val="right"/>
              <w:rPr>
                <w:sz w:val="20"/>
                <w:szCs w:val="24"/>
                <w:highlight w:val="green"/>
                <w:lang w:val="en-CA" w:bidi="ar-SA"/>
              </w:rPr>
            </w:pPr>
            <w:r w:rsidRPr="00392F37">
              <w:rPr>
                <w:sz w:val="20"/>
                <w:szCs w:val="22"/>
                <w:lang w:val="en-CA"/>
              </w:rPr>
              <w:t>3.53</w:t>
            </w:r>
          </w:p>
        </w:tc>
      </w:tr>
    </w:tbl>
    <w:p w14:paraId="652F71C9" w14:textId="77777777" w:rsidR="00E0664B" w:rsidRPr="00392F37" w:rsidRDefault="00E0664B" w:rsidP="00392F37">
      <w:pPr>
        <w:jc w:val="center"/>
        <w:rPr>
          <w:sz w:val="28"/>
          <w:szCs w:val="28"/>
          <w:lang w:val="en-CA" w:bidi="ar-SA"/>
        </w:rPr>
      </w:pPr>
    </w:p>
    <w:tbl>
      <w:tblPr>
        <w:tblStyle w:val="TableGrid"/>
        <w:bidiVisual/>
        <w:tblW w:w="975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640"/>
        <w:gridCol w:w="1196"/>
        <w:gridCol w:w="3278"/>
        <w:gridCol w:w="639"/>
      </w:tblGrid>
      <w:tr w:rsidR="00B90FD9" w:rsidRPr="00392F37" w14:paraId="272062BA" w14:textId="77777777" w:rsidTr="00E0664B">
        <w:trPr>
          <w:trHeight w:val="240"/>
          <w:jc w:val="center"/>
        </w:trPr>
        <w:tc>
          <w:tcPr>
            <w:tcW w:w="9753" w:type="dxa"/>
            <w:gridSpan w:val="4"/>
            <w:shd w:val="clear" w:color="auto" w:fill="auto"/>
          </w:tcPr>
          <w:p w14:paraId="682D263A" w14:textId="77777777" w:rsidR="00B90FD9" w:rsidRPr="00392F37" w:rsidRDefault="00B90FD9" w:rsidP="005C2FDA">
            <w:pPr>
              <w:bidi/>
              <w:spacing w:line="276" w:lineRule="auto"/>
              <w:rPr>
                <w:rFonts w:eastAsia="Batang"/>
                <w:snapToGrid w:val="0"/>
                <w:sz w:val="20"/>
                <w:rtl/>
                <w:lang w:eastAsia="ko-KR" w:bidi="ar-EG"/>
              </w:rPr>
            </w:pPr>
            <w:r w:rsidRPr="00392F37">
              <w:rPr>
                <w:rFonts w:eastAsia="Batang"/>
                <w:bCs/>
                <w:snapToGrid w:val="0"/>
                <w:sz w:val="20"/>
                <w:rtl/>
                <w:lang w:eastAsia="ko-KR" w:bidi="ar-AE"/>
              </w:rPr>
              <w:t>(</w:t>
            </w:r>
            <w:r w:rsidR="005C2FDA" w:rsidRPr="00392F37">
              <w:rPr>
                <w:rFonts w:eastAsia="Batang" w:hint="cs"/>
                <w:bCs/>
                <w:snapToGrid w:val="0"/>
                <w:sz w:val="20"/>
                <w:rtl/>
                <w:lang w:eastAsia="ko-KR" w:bidi="ar-AE"/>
              </w:rPr>
              <w:t>رابعاً</w:t>
            </w:r>
            <w:r w:rsidRPr="00392F37">
              <w:rPr>
                <w:rFonts w:eastAsia="Batang"/>
                <w:bCs/>
                <w:snapToGrid w:val="0"/>
                <w:sz w:val="20"/>
                <w:rtl/>
                <w:lang w:eastAsia="ko-KR" w:bidi="ar-AE"/>
              </w:rPr>
              <w:t xml:space="preserve">) بيانات الاستهلاك (طن من قدرات </w:t>
            </w:r>
            <w:r w:rsidR="00086A27" w:rsidRPr="00392F37">
              <w:rPr>
                <w:rFonts w:eastAsia="Batang"/>
                <w:bCs/>
                <w:snapToGrid w:val="0"/>
                <w:sz w:val="20"/>
                <w:rtl/>
                <w:lang w:eastAsia="ko-KR" w:bidi="ar-AE"/>
              </w:rPr>
              <w:t>استنفا</w:t>
            </w:r>
            <w:r w:rsidR="00086A27" w:rsidRPr="00392F37">
              <w:rPr>
                <w:rFonts w:eastAsia="Batang" w:hint="cs"/>
                <w:bCs/>
                <w:snapToGrid w:val="0"/>
                <w:sz w:val="20"/>
                <w:rtl/>
                <w:lang w:eastAsia="ko-KR" w:bidi="ar-AE"/>
              </w:rPr>
              <w:t>د</w:t>
            </w:r>
            <w:r w:rsidR="00086A27" w:rsidRPr="00392F37">
              <w:rPr>
                <w:rFonts w:eastAsia="Batang"/>
                <w:bCs/>
                <w:snapToGrid w:val="0"/>
                <w:sz w:val="20"/>
                <w:rtl/>
                <w:lang w:eastAsia="ko-KR" w:bidi="ar-AE"/>
              </w:rPr>
              <w:t xml:space="preserve"> </w:t>
            </w:r>
            <w:r w:rsidRPr="00392F37">
              <w:rPr>
                <w:rFonts w:eastAsia="Batang"/>
                <w:bCs/>
                <w:snapToGrid w:val="0"/>
                <w:sz w:val="20"/>
                <w:rtl/>
                <w:lang w:eastAsia="ko-KR" w:bidi="ar-AE"/>
              </w:rPr>
              <w:t>الأوزون)</w:t>
            </w:r>
          </w:p>
        </w:tc>
      </w:tr>
      <w:tr w:rsidR="00B90FD9" w:rsidRPr="00392F37" w14:paraId="7B4B9D74" w14:textId="77777777" w:rsidTr="00B90FD9">
        <w:trPr>
          <w:trHeight w:val="240"/>
          <w:jc w:val="center"/>
        </w:trPr>
        <w:tc>
          <w:tcPr>
            <w:tcW w:w="4111" w:type="dxa"/>
            <w:shd w:val="clear" w:color="auto" w:fill="auto"/>
          </w:tcPr>
          <w:p w14:paraId="20784360" w14:textId="77777777" w:rsidR="00B90FD9" w:rsidRPr="00392F37" w:rsidRDefault="00B90FD9" w:rsidP="003D4893">
            <w:pPr>
              <w:bidi/>
              <w:spacing w:line="276" w:lineRule="auto"/>
              <w:jc w:val="center"/>
              <w:rPr>
                <w:rFonts w:eastAsia="Batang"/>
                <w:snapToGrid w:val="0"/>
                <w:sz w:val="20"/>
                <w:rtl/>
                <w:lang w:val="en-US" w:eastAsia="ko-KR" w:bidi="ar-EG"/>
              </w:rPr>
            </w:pPr>
            <w:r w:rsidRPr="00392F37">
              <w:rPr>
                <w:rFonts w:eastAsia="Batang"/>
                <w:snapToGrid w:val="0"/>
                <w:sz w:val="20"/>
                <w:rtl/>
                <w:lang w:eastAsia="ko-KR" w:bidi="ar-AE"/>
              </w:rPr>
              <w:t>خط الأساس ل</w:t>
            </w:r>
            <w:r w:rsidRPr="00392F37">
              <w:rPr>
                <w:rFonts w:eastAsia="Batang" w:hint="cs"/>
                <w:snapToGrid w:val="0"/>
                <w:sz w:val="20"/>
                <w:rtl/>
                <w:lang w:eastAsia="ko-KR" w:bidi="ar-AE"/>
              </w:rPr>
              <w:t>ل</w:t>
            </w:r>
            <w:r w:rsidRPr="00392F37">
              <w:rPr>
                <w:rFonts w:eastAsia="Batang"/>
                <w:snapToGrid w:val="0"/>
                <w:sz w:val="20"/>
                <w:rtl/>
                <w:lang w:eastAsia="ko-KR" w:bidi="ar-AE"/>
              </w:rPr>
              <w:t xml:space="preserve">فترة </w:t>
            </w:r>
            <w:r w:rsidR="003D4893" w:rsidRPr="00392F37">
              <w:rPr>
                <w:sz w:val="20"/>
                <w:szCs w:val="22"/>
                <w:lang w:val="en-CA"/>
              </w:rPr>
              <w:t>2010 - 2009</w:t>
            </w:r>
          </w:p>
        </w:tc>
        <w:tc>
          <w:tcPr>
            <w:tcW w:w="1060" w:type="dxa"/>
            <w:shd w:val="clear" w:color="auto" w:fill="auto"/>
          </w:tcPr>
          <w:p w14:paraId="40BD907E" w14:textId="77777777" w:rsidR="00B90FD9" w:rsidRPr="00392F37" w:rsidRDefault="00661916" w:rsidP="00661916">
            <w:pPr>
              <w:bidi/>
              <w:spacing w:line="276" w:lineRule="auto"/>
              <w:jc w:val="left"/>
              <w:rPr>
                <w:rFonts w:eastAsia="Batang"/>
                <w:snapToGrid w:val="0"/>
                <w:sz w:val="20"/>
                <w:rtl/>
                <w:lang w:eastAsia="ko-KR" w:bidi="ar-EG"/>
              </w:rPr>
            </w:pPr>
            <w:r w:rsidRPr="00392F37">
              <w:rPr>
                <w:sz w:val="20"/>
                <w:szCs w:val="22"/>
                <w:lang w:val="en-CA"/>
              </w:rPr>
              <w:t>5.5</w:t>
            </w:r>
          </w:p>
        </w:tc>
        <w:tc>
          <w:tcPr>
            <w:tcW w:w="0" w:type="auto"/>
            <w:shd w:val="clear" w:color="auto" w:fill="auto"/>
          </w:tcPr>
          <w:p w14:paraId="435D0AB7" w14:textId="77777777" w:rsidR="00B90FD9" w:rsidRPr="00392F37" w:rsidRDefault="00B90FD9" w:rsidP="00B90FD9">
            <w:pPr>
              <w:bidi/>
              <w:spacing w:line="276" w:lineRule="auto"/>
              <w:jc w:val="center"/>
              <w:rPr>
                <w:rFonts w:eastAsia="Batang"/>
                <w:snapToGrid w:val="0"/>
                <w:sz w:val="20"/>
                <w:rtl/>
                <w:lang w:eastAsia="ko-KR" w:bidi="ar-EG"/>
              </w:rPr>
            </w:pPr>
            <w:r w:rsidRPr="00392F37">
              <w:rPr>
                <w:rFonts w:eastAsia="Batang"/>
                <w:snapToGrid w:val="0"/>
                <w:sz w:val="20"/>
                <w:rtl/>
                <w:lang w:eastAsia="ko-KR" w:bidi="ar-AE"/>
              </w:rPr>
              <w:t>نقطة البداية للتخفيضات المجمعة المستدامة:</w:t>
            </w:r>
          </w:p>
        </w:tc>
        <w:tc>
          <w:tcPr>
            <w:tcW w:w="0" w:type="auto"/>
            <w:shd w:val="clear" w:color="auto" w:fill="auto"/>
          </w:tcPr>
          <w:p w14:paraId="6370D942" w14:textId="77777777" w:rsidR="00B90FD9" w:rsidRPr="00392F37" w:rsidRDefault="00661916" w:rsidP="00B90FD9">
            <w:pPr>
              <w:bidi/>
              <w:spacing w:line="276" w:lineRule="auto"/>
              <w:jc w:val="center"/>
              <w:rPr>
                <w:rFonts w:eastAsia="Batang"/>
                <w:snapToGrid w:val="0"/>
                <w:sz w:val="20"/>
                <w:rtl/>
                <w:lang w:eastAsia="ko-KR" w:bidi="ar-EG"/>
              </w:rPr>
            </w:pPr>
            <w:r w:rsidRPr="00392F37">
              <w:rPr>
                <w:sz w:val="20"/>
                <w:szCs w:val="22"/>
                <w:lang w:val="en-CA"/>
              </w:rPr>
              <w:t>5.5</w:t>
            </w:r>
          </w:p>
        </w:tc>
      </w:tr>
      <w:tr w:rsidR="00E0664B" w:rsidRPr="00392F37" w14:paraId="398CDC72" w14:textId="77777777" w:rsidTr="00E0664B">
        <w:trPr>
          <w:trHeight w:val="240"/>
          <w:jc w:val="center"/>
        </w:trPr>
        <w:tc>
          <w:tcPr>
            <w:tcW w:w="9753" w:type="dxa"/>
            <w:gridSpan w:val="4"/>
            <w:shd w:val="clear" w:color="auto" w:fill="auto"/>
          </w:tcPr>
          <w:p w14:paraId="1EE45B3C" w14:textId="77777777" w:rsidR="00E0664B" w:rsidRPr="00392F37" w:rsidRDefault="00B90FD9" w:rsidP="00E0664B">
            <w:pPr>
              <w:spacing w:after="60"/>
              <w:jc w:val="center"/>
              <w:rPr>
                <w:b/>
                <w:sz w:val="20"/>
                <w:szCs w:val="24"/>
                <w:lang w:val="en-CA" w:bidi="ar-SA"/>
              </w:rPr>
            </w:pPr>
            <w:r w:rsidRPr="00392F37">
              <w:rPr>
                <w:rFonts w:eastAsia="Batang"/>
                <w:bCs/>
                <w:snapToGrid w:val="0"/>
                <w:sz w:val="20"/>
                <w:rtl/>
                <w:lang w:eastAsia="ko-KR" w:bidi="ar-AE"/>
              </w:rPr>
              <w:t xml:space="preserve">الاستهلاك المؤهل للتمويل (طن من قدرات </w:t>
            </w:r>
            <w:r w:rsidR="00086A27" w:rsidRPr="00392F37">
              <w:rPr>
                <w:rFonts w:eastAsia="Batang"/>
                <w:bCs/>
                <w:snapToGrid w:val="0"/>
                <w:sz w:val="20"/>
                <w:rtl/>
                <w:lang w:eastAsia="ko-KR" w:bidi="ar-AE"/>
              </w:rPr>
              <w:t>استنفا</w:t>
            </w:r>
            <w:r w:rsidR="00086A27" w:rsidRPr="00392F37">
              <w:rPr>
                <w:rFonts w:eastAsia="Batang" w:hint="cs"/>
                <w:bCs/>
                <w:snapToGrid w:val="0"/>
                <w:sz w:val="20"/>
                <w:rtl/>
                <w:lang w:eastAsia="ko-KR" w:bidi="ar-AE"/>
              </w:rPr>
              <w:t>د</w:t>
            </w:r>
            <w:r w:rsidR="00086A27" w:rsidRPr="00392F37">
              <w:rPr>
                <w:rFonts w:eastAsia="Batang"/>
                <w:bCs/>
                <w:snapToGrid w:val="0"/>
                <w:sz w:val="20"/>
                <w:rtl/>
                <w:lang w:eastAsia="ko-KR" w:bidi="ar-AE"/>
              </w:rPr>
              <w:t xml:space="preserve"> </w:t>
            </w:r>
            <w:r w:rsidRPr="00392F37">
              <w:rPr>
                <w:rFonts w:eastAsia="Batang"/>
                <w:bCs/>
                <w:snapToGrid w:val="0"/>
                <w:sz w:val="20"/>
                <w:rtl/>
                <w:lang w:eastAsia="ko-KR" w:bidi="ar-AE"/>
              </w:rPr>
              <w:t>الأوزون)</w:t>
            </w:r>
          </w:p>
        </w:tc>
      </w:tr>
      <w:tr w:rsidR="00E0664B" w:rsidRPr="00392F37" w14:paraId="3BEA0C86" w14:textId="77777777" w:rsidTr="00B90FD9">
        <w:trPr>
          <w:trHeight w:val="240"/>
          <w:jc w:val="center"/>
        </w:trPr>
        <w:tc>
          <w:tcPr>
            <w:tcW w:w="4111" w:type="dxa"/>
            <w:shd w:val="clear" w:color="auto" w:fill="auto"/>
          </w:tcPr>
          <w:p w14:paraId="6BF1DE79" w14:textId="77777777" w:rsidR="00E0664B" w:rsidRPr="00392F37" w:rsidRDefault="00B90FD9" w:rsidP="00E0664B">
            <w:pPr>
              <w:spacing w:after="60"/>
              <w:jc w:val="center"/>
              <w:rPr>
                <w:sz w:val="20"/>
                <w:szCs w:val="24"/>
                <w:lang w:val="en-CA" w:bidi="ar-SA"/>
              </w:rPr>
            </w:pPr>
            <w:r w:rsidRPr="00392F37">
              <w:rPr>
                <w:rFonts w:eastAsia="Batang"/>
                <w:snapToGrid w:val="0"/>
                <w:sz w:val="20"/>
                <w:rtl/>
                <w:lang w:eastAsia="ko-KR" w:bidi="ar-AE"/>
              </w:rPr>
              <w:t>موافق عليه بالفعل:</w:t>
            </w:r>
          </w:p>
        </w:tc>
        <w:tc>
          <w:tcPr>
            <w:tcW w:w="1060" w:type="dxa"/>
            <w:shd w:val="clear" w:color="auto" w:fill="auto"/>
          </w:tcPr>
          <w:p w14:paraId="38F0B8BA" w14:textId="77777777" w:rsidR="00E0664B" w:rsidRPr="00392F37" w:rsidRDefault="00B55EF8" w:rsidP="00E0664B">
            <w:pPr>
              <w:spacing w:after="60"/>
              <w:jc w:val="right"/>
              <w:rPr>
                <w:sz w:val="20"/>
                <w:szCs w:val="24"/>
                <w:lang w:val="en-CA" w:bidi="ar-SA"/>
              </w:rPr>
            </w:pPr>
            <w:r w:rsidRPr="00392F37">
              <w:rPr>
                <w:sz w:val="20"/>
                <w:szCs w:val="22"/>
                <w:lang w:val="en-CA"/>
              </w:rPr>
              <w:t>1.92</w:t>
            </w:r>
          </w:p>
        </w:tc>
        <w:tc>
          <w:tcPr>
            <w:tcW w:w="0" w:type="auto"/>
            <w:shd w:val="clear" w:color="auto" w:fill="auto"/>
          </w:tcPr>
          <w:p w14:paraId="05EB7949" w14:textId="77777777" w:rsidR="00E0664B" w:rsidRPr="00392F37" w:rsidRDefault="00B90FD9" w:rsidP="00E0664B">
            <w:pPr>
              <w:spacing w:after="60"/>
              <w:jc w:val="center"/>
              <w:rPr>
                <w:sz w:val="20"/>
                <w:szCs w:val="24"/>
                <w:lang w:val="en-CA" w:bidi="ar-SA"/>
              </w:rPr>
            </w:pPr>
            <w:r w:rsidRPr="00392F37">
              <w:rPr>
                <w:rFonts w:eastAsia="Batang"/>
                <w:snapToGrid w:val="0"/>
                <w:sz w:val="20"/>
                <w:rtl/>
                <w:lang w:eastAsia="ko-KR" w:bidi="ar-AE"/>
              </w:rPr>
              <w:t>المتبقي:</w:t>
            </w:r>
          </w:p>
        </w:tc>
        <w:tc>
          <w:tcPr>
            <w:tcW w:w="0" w:type="auto"/>
            <w:shd w:val="clear" w:color="auto" w:fill="auto"/>
          </w:tcPr>
          <w:p w14:paraId="3598A476" w14:textId="77777777" w:rsidR="00E0664B" w:rsidRPr="00392F37" w:rsidRDefault="009D1196" w:rsidP="00E0664B">
            <w:pPr>
              <w:spacing w:after="60"/>
              <w:jc w:val="right"/>
              <w:rPr>
                <w:sz w:val="20"/>
                <w:szCs w:val="24"/>
                <w:lang w:val="en-CA" w:bidi="ar-SA"/>
              </w:rPr>
            </w:pPr>
            <w:r w:rsidRPr="00392F37">
              <w:rPr>
                <w:sz w:val="20"/>
                <w:szCs w:val="22"/>
                <w:lang w:val="en-CA"/>
              </w:rPr>
              <w:t>3.58</w:t>
            </w:r>
          </w:p>
        </w:tc>
      </w:tr>
    </w:tbl>
    <w:p w14:paraId="1CEF395D" w14:textId="77777777" w:rsidR="00E0664B" w:rsidRPr="00392F37" w:rsidRDefault="00E0664B" w:rsidP="00E0664B">
      <w:pPr>
        <w:spacing w:after="60"/>
        <w:jc w:val="center"/>
        <w:rPr>
          <w:sz w:val="28"/>
          <w:szCs w:val="28"/>
          <w:lang w:val="en-CA" w:bidi="ar-SA"/>
        </w:rPr>
      </w:pPr>
    </w:p>
    <w:tbl>
      <w:tblPr>
        <w:tblStyle w:val="TableGrid"/>
        <w:bidiVisual/>
        <w:tblW w:w="971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065"/>
        <w:gridCol w:w="3870"/>
        <w:gridCol w:w="3780"/>
      </w:tblGrid>
      <w:tr w:rsidR="008C099E" w:rsidRPr="00392F37" w14:paraId="0D6CD9C5" w14:textId="77777777" w:rsidTr="00B94311">
        <w:trPr>
          <w:trHeight w:val="240"/>
          <w:jc w:val="center"/>
        </w:trPr>
        <w:tc>
          <w:tcPr>
            <w:tcW w:w="5935" w:type="dxa"/>
            <w:gridSpan w:val="2"/>
            <w:shd w:val="clear" w:color="auto" w:fill="auto"/>
          </w:tcPr>
          <w:p w14:paraId="20785F9B" w14:textId="77777777" w:rsidR="008C099E" w:rsidRPr="00392F37" w:rsidRDefault="008C099E" w:rsidP="005C2FDA">
            <w:pPr>
              <w:bidi/>
              <w:spacing w:after="60"/>
              <w:jc w:val="left"/>
              <w:rPr>
                <w:b/>
                <w:sz w:val="20"/>
                <w:szCs w:val="24"/>
                <w:rtl/>
                <w:lang w:val="en-CA" w:bidi="ar-SA"/>
              </w:rPr>
            </w:pPr>
            <w:r w:rsidRPr="00392F37">
              <w:rPr>
                <w:rFonts w:eastAsia="Batang"/>
                <w:bCs/>
                <w:snapToGrid w:val="0"/>
                <w:sz w:val="20"/>
                <w:rtl/>
                <w:lang w:eastAsia="ko-KR" w:bidi="ar-AE"/>
              </w:rPr>
              <w:t>(</w:t>
            </w:r>
            <w:r w:rsidRPr="00392F37">
              <w:rPr>
                <w:rFonts w:eastAsia="Batang" w:hint="cs"/>
                <w:bCs/>
                <w:snapToGrid w:val="0"/>
                <w:sz w:val="20"/>
                <w:rtl/>
                <w:lang w:eastAsia="ko-KR" w:bidi="ar-AE"/>
              </w:rPr>
              <w:t>خامساً</w:t>
            </w:r>
            <w:r w:rsidRPr="00392F37">
              <w:rPr>
                <w:rFonts w:eastAsia="Batang"/>
                <w:bCs/>
                <w:snapToGrid w:val="0"/>
                <w:sz w:val="20"/>
                <w:rtl/>
                <w:lang w:eastAsia="ko-KR" w:bidi="ar-AE"/>
              </w:rPr>
              <w:t>) خطة الأعمال</w:t>
            </w:r>
          </w:p>
        </w:tc>
        <w:tc>
          <w:tcPr>
            <w:tcW w:w="3780" w:type="dxa"/>
            <w:shd w:val="clear" w:color="auto" w:fill="auto"/>
          </w:tcPr>
          <w:p w14:paraId="44F88756" w14:textId="77777777" w:rsidR="008C099E" w:rsidRPr="00392F37" w:rsidRDefault="008C099E" w:rsidP="00E0664B">
            <w:pPr>
              <w:spacing w:after="60"/>
              <w:jc w:val="center"/>
              <w:rPr>
                <w:b/>
                <w:sz w:val="20"/>
                <w:szCs w:val="24"/>
                <w:lang w:val="en-CA" w:bidi="ar-SA"/>
              </w:rPr>
            </w:pPr>
            <w:r w:rsidRPr="00392F37">
              <w:rPr>
                <w:b/>
                <w:sz w:val="20"/>
                <w:szCs w:val="24"/>
                <w:lang w:val="en-CA" w:bidi="ar-SA"/>
              </w:rPr>
              <w:t>2020</w:t>
            </w:r>
          </w:p>
        </w:tc>
      </w:tr>
      <w:tr w:rsidR="008C099E" w:rsidRPr="00392F37" w14:paraId="7C0AA5EC" w14:textId="77777777" w:rsidTr="00B94311">
        <w:trPr>
          <w:trHeight w:val="240"/>
          <w:jc w:val="center"/>
        </w:trPr>
        <w:tc>
          <w:tcPr>
            <w:tcW w:w="2065" w:type="dxa"/>
            <w:vMerge w:val="restart"/>
            <w:shd w:val="clear" w:color="auto" w:fill="auto"/>
          </w:tcPr>
          <w:p w14:paraId="23EB00C8" w14:textId="77777777" w:rsidR="008C099E" w:rsidRPr="00392F37" w:rsidRDefault="008C099E" w:rsidP="00B90FD9">
            <w:pPr>
              <w:bidi/>
              <w:spacing w:line="276" w:lineRule="auto"/>
              <w:jc w:val="center"/>
              <w:rPr>
                <w:rFonts w:eastAsia="Batang"/>
                <w:snapToGrid w:val="0"/>
                <w:sz w:val="22"/>
                <w:szCs w:val="22"/>
                <w:rtl/>
                <w:lang w:eastAsia="ko-KR" w:bidi="ar-EG"/>
              </w:rPr>
            </w:pPr>
            <w:r w:rsidRPr="00392F37">
              <w:rPr>
                <w:rFonts w:eastAsia="Batang" w:hint="cs"/>
                <w:snapToGrid w:val="0"/>
                <w:sz w:val="22"/>
                <w:szCs w:val="22"/>
                <w:rtl/>
                <w:lang w:eastAsia="ko-KR" w:bidi="ar-EG"/>
              </w:rPr>
              <w:t>اليونيب</w:t>
            </w:r>
          </w:p>
        </w:tc>
        <w:tc>
          <w:tcPr>
            <w:tcW w:w="3870" w:type="dxa"/>
            <w:shd w:val="clear" w:color="auto" w:fill="auto"/>
          </w:tcPr>
          <w:p w14:paraId="0989C490" w14:textId="77777777" w:rsidR="008C099E" w:rsidRPr="00392F37" w:rsidRDefault="005F5E1B" w:rsidP="00B90FD9">
            <w:pPr>
              <w:bidi/>
              <w:spacing w:line="276" w:lineRule="auto"/>
              <w:rPr>
                <w:rFonts w:eastAsia="Batang"/>
                <w:snapToGrid w:val="0"/>
                <w:sz w:val="22"/>
                <w:szCs w:val="22"/>
                <w:rtl/>
                <w:lang w:eastAsia="ko-KR"/>
              </w:rPr>
            </w:pPr>
            <w:r w:rsidRPr="00392F37">
              <w:rPr>
                <w:rFonts w:eastAsia="Batang"/>
                <w:snapToGrid w:val="0"/>
                <w:sz w:val="22"/>
                <w:szCs w:val="22"/>
                <w:rtl/>
                <w:lang w:eastAsia="ko-KR" w:bidi="ar-AE"/>
              </w:rPr>
              <w:t>إزالة المواد المستنف</w:t>
            </w:r>
            <w:r w:rsidRPr="00392F37">
              <w:rPr>
                <w:rFonts w:eastAsia="Batang" w:hint="cs"/>
                <w:snapToGrid w:val="0"/>
                <w:sz w:val="22"/>
                <w:szCs w:val="22"/>
                <w:rtl/>
                <w:lang w:eastAsia="ko-KR" w:bidi="ar-AE"/>
              </w:rPr>
              <w:t>د</w:t>
            </w:r>
            <w:r w:rsidR="008C099E" w:rsidRPr="00392F37">
              <w:rPr>
                <w:rFonts w:eastAsia="Batang"/>
                <w:snapToGrid w:val="0"/>
                <w:sz w:val="22"/>
                <w:szCs w:val="22"/>
                <w:rtl/>
                <w:lang w:eastAsia="ko-KR" w:bidi="ar-AE"/>
              </w:rPr>
              <w:t xml:space="preserve">ة للأوزون (طن من قدرات </w:t>
            </w:r>
            <w:r w:rsidR="00086A27" w:rsidRPr="00392F37">
              <w:rPr>
                <w:rFonts w:eastAsia="Batang"/>
                <w:b/>
                <w:snapToGrid w:val="0"/>
                <w:sz w:val="20"/>
                <w:rtl/>
                <w:lang w:eastAsia="ko-KR" w:bidi="ar-AE"/>
              </w:rPr>
              <w:t>استنفا</w:t>
            </w:r>
            <w:r w:rsidR="00086A27" w:rsidRPr="00392F37">
              <w:rPr>
                <w:rFonts w:eastAsia="Batang" w:hint="cs"/>
                <w:b/>
                <w:snapToGrid w:val="0"/>
                <w:sz w:val="20"/>
                <w:rtl/>
                <w:lang w:eastAsia="ko-KR" w:bidi="ar-AE"/>
              </w:rPr>
              <w:t>د</w:t>
            </w:r>
            <w:r w:rsidR="00086A27" w:rsidRPr="00392F37">
              <w:rPr>
                <w:rFonts w:eastAsia="Batang"/>
                <w:bCs/>
                <w:snapToGrid w:val="0"/>
                <w:sz w:val="20"/>
                <w:rtl/>
                <w:lang w:eastAsia="ko-KR" w:bidi="ar-AE"/>
              </w:rPr>
              <w:t xml:space="preserve"> </w:t>
            </w:r>
            <w:r w:rsidR="008C099E" w:rsidRPr="00392F37">
              <w:rPr>
                <w:rFonts w:eastAsia="Batang"/>
                <w:snapToGrid w:val="0"/>
                <w:sz w:val="22"/>
                <w:szCs w:val="22"/>
                <w:rtl/>
                <w:lang w:eastAsia="ko-KR" w:bidi="ar-AE"/>
              </w:rPr>
              <w:t>الأوزون)</w:t>
            </w:r>
          </w:p>
        </w:tc>
        <w:tc>
          <w:tcPr>
            <w:tcW w:w="3780" w:type="dxa"/>
            <w:shd w:val="clear" w:color="auto" w:fill="auto"/>
          </w:tcPr>
          <w:p w14:paraId="05467BDE" w14:textId="77777777" w:rsidR="008C099E" w:rsidRPr="00392F37" w:rsidRDefault="00BE10D1" w:rsidP="00B90FD9">
            <w:pPr>
              <w:spacing w:after="60"/>
              <w:jc w:val="right"/>
              <w:rPr>
                <w:sz w:val="20"/>
                <w:szCs w:val="24"/>
                <w:lang w:val="en-CA" w:bidi="ar-SA"/>
              </w:rPr>
            </w:pPr>
            <w:r w:rsidRPr="00392F37">
              <w:rPr>
                <w:sz w:val="20"/>
                <w:szCs w:val="22"/>
                <w:lang w:val="en-CA"/>
              </w:rPr>
              <w:t>0.21</w:t>
            </w:r>
          </w:p>
        </w:tc>
      </w:tr>
      <w:tr w:rsidR="008C099E" w:rsidRPr="00392F37" w14:paraId="14C3FDB4" w14:textId="77777777" w:rsidTr="00B94311">
        <w:trPr>
          <w:trHeight w:val="240"/>
          <w:jc w:val="center"/>
        </w:trPr>
        <w:tc>
          <w:tcPr>
            <w:tcW w:w="2065" w:type="dxa"/>
            <w:vMerge/>
            <w:shd w:val="clear" w:color="auto" w:fill="auto"/>
          </w:tcPr>
          <w:p w14:paraId="3F8C4A5E" w14:textId="77777777" w:rsidR="008C099E" w:rsidRPr="00392F37" w:rsidRDefault="008C099E" w:rsidP="00B90FD9">
            <w:pPr>
              <w:spacing w:after="60"/>
              <w:jc w:val="center"/>
              <w:rPr>
                <w:sz w:val="20"/>
                <w:szCs w:val="24"/>
                <w:lang w:val="en-CA" w:bidi="ar-SA"/>
              </w:rPr>
            </w:pPr>
          </w:p>
        </w:tc>
        <w:tc>
          <w:tcPr>
            <w:tcW w:w="3870" w:type="dxa"/>
            <w:shd w:val="clear" w:color="auto" w:fill="auto"/>
          </w:tcPr>
          <w:p w14:paraId="040DC6E7" w14:textId="77777777" w:rsidR="008C099E" w:rsidRPr="00392F37" w:rsidRDefault="008C099E" w:rsidP="00B90FD9">
            <w:pPr>
              <w:bidi/>
              <w:spacing w:line="276" w:lineRule="auto"/>
              <w:rPr>
                <w:rFonts w:eastAsia="Batang"/>
                <w:snapToGrid w:val="0"/>
                <w:sz w:val="22"/>
                <w:szCs w:val="22"/>
                <w:rtl/>
                <w:lang w:eastAsia="ko-KR" w:bidi="ar-AE"/>
              </w:rPr>
            </w:pPr>
            <w:r w:rsidRPr="00392F37">
              <w:rPr>
                <w:rFonts w:eastAsia="Batang"/>
                <w:snapToGrid w:val="0"/>
                <w:sz w:val="22"/>
                <w:szCs w:val="22"/>
                <w:rtl/>
                <w:lang w:eastAsia="ko-KR" w:bidi="ar-AE"/>
              </w:rPr>
              <w:t>التمويل (دولار أمريكي)</w:t>
            </w:r>
            <w:r w:rsidRPr="00392F37">
              <w:rPr>
                <w:rFonts w:eastAsia="Batang" w:hint="cs"/>
                <w:snapToGrid w:val="0"/>
                <w:sz w:val="22"/>
                <w:szCs w:val="22"/>
                <w:rtl/>
                <w:lang w:eastAsia="ko-KR" w:bidi="ar-AE"/>
              </w:rPr>
              <w:t xml:space="preserve"> </w:t>
            </w:r>
          </w:p>
        </w:tc>
        <w:tc>
          <w:tcPr>
            <w:tcW w:w="3780" w:type="dxa"/>
            <w:shd w:val="clear" w:color="auto" w:fill="auto"/>
          </w:tcPr>
          <w:p w14:paraId="1F943BB9" w14:textId="77777777" w:rsidR="008C099E" w:rsidRPr="00392F37" w:rsidRDefault="006B2891" w:rsidP="00B90FD9">
            <w:pPr>
              <w:spacing w:after="60"/>
              <w:jc w:val="right"/>
              <w:rPr>
                <w:sz w:val="20"/>
                <w:szCs w:val="24"/>
                <w:lang w:val="en-CA" w:bidi="ar-SA"/>
              </w:rPr>
            </w:pPr>
            <w:r w:rsidRPr="00392F37">
              <w:rPr>
                <w:sz w:val="20"/>
                <w:szCs w:val="22"/>
                <w:lang w:val="en-CA"/>
              </w:rPr>
              <w:t>39,550</w:t>
            </w:r>
          </w:p>
        </w:tc>
      </w:tr>
    </w:tbl>
    <w:p w14:paraId="3DE89F88" w14:textId="77777777" w:rsidR="00E0664B" w:rsidRPr="00392F37" w:rsidRDefault="00E0664B" w:rsidP="00392F37">
      <w:pPr>
        <w:jc w:val="center"/>
        <w:rPr>
          <w:sz w:val="28"/>
          <w:szCs w:val="28"/>
          <w:lang w:val="en-CA" w:bidi="ar-SA"/>
        </w:rPr>
      </w:pPr>
    </w:p>
    <w:tbl>
      <w:tblPr>
        <w:tblStyle w:val="TableGrid"/>
        <w:bidiVisual/>
        <w:tblW w:w="972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840"/>
        <w:gridCol w:w="739"/>
        <w:gridCol w:w="950"/>
        <w:gridCol w:w="866"/>
        <w:gridCol w:w="616"/>
        <w:gridCol w:w="616"/>
        <w:gridCol w:w="616"/>
        <w:gridCol w:w="866"/>
        <w:gridCol w:w="616"/>
        <w:gridCol w:w="616"/>
        <w:gridCol w:w="616"/>
        <w:gridCol w:w="766"/>
        <w:gridCol w:w="1002"/>
      </w:tblGrid>
      <w:tr w:rsidR="00587611" w:rsidRPr="00392F37" w14:paraId="68A4BA5B" w14:textId="77777777" w:rsidTr="00E0664B">
        <w:trPr>
          <w:trHeight w:val="266"/>
          <w:jc w:val="center"/>
        </w:trPr>
        <w:tc>
          <w:tcPr>
            <w:tcW w:w="2943" w:type="dxa"/>
            <w:gridSpan w:val="3"/>
            <w:shd w:val="clear" w:color="auto" w:fill="auto"/>
          </w:tcPr>
          <w:p w14:paraId="203D06A4" w14:textId="77777777" w:rsidR="00587611" w:rsidRPr="00392F37" w:rsidRDefault="00587611" w:rsidP="005C2FDA">
            <w:pPr>
              <w:bidi/>
              <w:spacing w:after="60"/>
              <w:jc w:val="left"/>
              <w:rPr>
                <w:b/>
                <w:sz w:val="20"/>
                <w:szCs w:val="24"/>
                <w:lang w:val="en-CA" w:bidi="ar-SA"/>
              </w:rPr>
            </w:pPr>
            <w:r w:rsidRPr="00392F37">
              <w:rPr>
                <w:rFonts w:eastAsia="Batang"/>
                <w:bCs/>
                <w:snapToGrid w:val="0"/>
                <w:sz w:val="20"/>
                <w:rtl/>
                <w:lang w:eastAsia="ko-KR" w:bidi="ar-AE"/>
              </w:rPr>
              <w:t>(</w:t>
            </w:r>
            <w:r w:rsidR="005C2FDA" w:rsidRPr="00392F37">
              <w:rPr>
                <w:rFonts w:eastAsia="Batang" w:hint="cs"/>
                <w:bCs/>
                <w:snapToGrid w:val="0"/>
                <w:sz w:val="20"/>
                <w:rtl/>
                <w:lang w:eastAsia="ko-KR" w:bidi="ar-AE"/>
              </w:rPr>
              <w:t>سادساً</w:t>
            </w:r>
            <w:r w:rsidRPr="00392F37">
              <w:rPr>
                <w:rFonts w:eastAsia="Batang"/>
                <w:bCs/>
                <w:snapToGrid w:val="0"/>
                <w:sz w:val="20"/>
                <w:rtl/>
                <w:lang w:eastAsia="ko-KR" w:bidi="ar-AE"/>
              </w:rPr>
              <w:t>) بيانات المشروع</w:t>
            </w:r>
          </w:p>
        </w:tc>
        <w:tc>
          <w:tcPr>
            <w:tcW w:w="0" w:type="auto"/>
            <w:shd w:val="clear" w:color="auto" w:fill="auto"/>
          </w:tcPr>
          <w:p w14:paraId="60347A13" w14:textId="77777777" w:rsidR="00587611" w:rsidRPr="00392F37" w:rsidRDefault="00587611" w:rsidP="00587611">
            <w:pPr>
              <w:spacing w:after="60"/>
              <w:jc w:val="center"/>
              <w:rPr>
                <w:b/>
                <w:sz w:val="20"/>
                <w:szCs w:val="24"/>
                <w:lang w:val="en-CA" w:bidi="ar-SA"/>
              </w:rPr>
            </w:pPr>
            <w:r w:rsidRPr="00392F37">
              <w:rPr>
                <w:b/>
                <w:sz w:val="20"/>
                <w:szCs w:val="24"/>
                <w:lang w:val="en-CA" w:bidi="ar-SA"/>
              </w:rPr>
              <w:t>2012</w:t>
            </w:r>
          </w:p>
        </w:tc>
        <w:tc>
          <w:tcPr>
            <w:tcW w:w="0" w:type="auto"/>
            <w:shd w:val="clear" w:color="auto" w:fill="auto"/>
          </w:tcPr>
          <w:p w14:paraId="583C0317" w14:textId="77777777" w:rsidR="00587611" w:rsidRPr="00392F37" w:rsidRDefault="00587611" w:rsidP="00587611">
            <w:pPr>
              <w:spacing w:after="60"/>
              <w:jc w:val="center"/>
              <w:rPr>
                <w:b/>
                <w:sz w:val="20"/>
                <w:szCs w:val="24"/>
                <w:lang w:val="en-CA" w:bidi="ar-SA"/>
              </w:rPr>
            </w:pPr>
            <w:r w:rsidRPr="00392F37">
              <w:rPr>
                <w:b/>
                <w:sz w:val="20"/>
                <w:szCs w:val="24"/>
                <w:lang w:val="en-CA" w:bidi="ar-SA"/>
              </w:rPr>
              <w:t>2013</w:t>
            </w:r>
          </w:p>
        </w:tc>
        <w:tc>
          <w:tcPr>
            <w:tcW w:w="0" w:type="auto"/>
            <w:shd w:val="clear" w:color="auto" w:fill="auto"/>
          </w:tcPr>
          <w:p w14:paraId="114F818B" w14:textId="77777777" w:rsidR="00587611" w:rsidRPr="00392F37" w:rsidRDefault="00587611" w:rsidP="00587611">
            <w:pPr>
              <w:spacing w:after="60"/>
              <w:jc w:val="center"/>
              <w:rPr>
                <w:b/>
                <w:sz w:val="20"/>
                <w:szCs w:val="24"/>
                <w:lang w:val="en-CA" w:bidi="ar-SA"/>
              </w:rPr>
            </w:pPr>
            <w:r w:rsidRPr="00392F37">
              <w:rPr>
                <w:b/>
                <w:sz w:val="20"/>
                <w:szCs w:val="24"/>
                <w:lang w:val="en-CA" w:bidi="ar-SA"/>
              </w:rPr>
              <w:t>2014</w:t>
            </w:r>
          </w:p>
        </w:tc>
        <w:tc>
          <w:tcPr>
            <w:tcW w:w="598" w:type="dxa"/>
            <w:shd w:val="clear" w:color="auto" w:fill="auto"/>
          </w:tcPr>
          <w:p w14:paraId="32297276" w14:textId="77777777" w:rsidR="00587611" w:rsidRPr="00392F37" w:rsidRDefault="00587611" w:rsidP="00587611">
            <w:pPr>
              <w:spacing w:after="60"/>
              <w:jc w:val="center"/>
              <w:rPr>
                <w:b/>
                <w:sz w:val="20"/>
                <w:szCs w:val="24"/>
                <w:lang w:val="en-CA" w:bidi="ar-SA"/>
              </w:rPr>
            </w:pPr>
            <w:r w:rsidRPr="00392F37">
              <w:rPr>
                <w:b/>
                <w:sz w:val="20"/>
                <w:szCs w:val="24"/>
                <w:lang w:val="en-CA" w:bidi="ar-SA"/>
              </w:rPr>
              <w:t>2015</w:t>
            </w:r>
          </w:p>
        </w:tc>
        <w:tc>
          <w:tcPr>
            <w:tcW w:w="738" w:type="dxa"/>
            <w:shd w:val="clear" w:color="auto" w:fill="auto"/>
          </w:tcPr>
          <w:p w14:paraId="7B18DED9" w14:textId="77777777" w:rsidR="00587611" w:rsidRPr="00392F37" w:rsidRDefault="00587611" w:rsidP="00587611">
            <w:pPr>
              <w:spacing w:after="60"/>
              <w:jc w:val="center"/>
              <w:rPr>
                <w:b/>
                <w:sz w:val="20"/>
                <w:szCs w:val="24"/>
                <w:lang w:val="en-CA" w:bidi="ar-SA"/>
              </w:rPr>
            </w:pPr>
            <w:r w:rsidRPr="00392F37">
              <w:rPr>
                <w:b/>
                <w:sz w:val="20"/>
                <w:szCs w:val="24"/>
                <w:lang w:val="en-CA" w:bidi="ar-SA"/>
              </w:rPr>
              <w:t>2016</w:t>
            </w:r>
          </w:p>
        </w:tc>
        <w:tc>
          <w:tcPr>
            <w:tcW w:w="0" w:type="auto"/>
            <w:shd w:val="clear" w:color="auto" w:fill="auto"/>
          </w:tcPr>
          <w:p w14:paraId="042A1DB3" w14:textId="77777777" w:rsidR="00587611" w:rsidRPr="00392F37" w:rsidRDefault="00587611" w:rsidP="00587611">
            <w:pPr>
              <w:spacing w:after="60"/>
              <w:jc w:val="center"/>
              <w:rPr>
                <w:b/>
                <w:sz w:val="20"/>
                <w:szCs w:val="24"/>
                <w:lang w:val="en-CA" w:bidi="ar-SA"/>
              </w:rPr>
            </w:pPr>
            <w:r w:rsidRPr="00392F37">
              <w:rPr>
                <w:b/>
                <w:sz w:val="20"/>
                <w:szCs w:val="24"/>
                <w:lang w:val="en-CA" w:bidi="ar-SA"/>
              </w:rPr>
              <w:t>2017</w:t>
            </w:r>
          </w:p>
        </w:tc>
        <w:tc>
          <w:tcPr>
            <w:tcW w:w="0" w:type="auto"/>
            <w:shd w:val="clear" w:color="auto" w:fill="auto"/>
          </w:tcPr>
          <w:p w14:paraId="5EC22109" w14:textId="77777777" w:rsidR="00587611" w:rsidRPr="00392F37" w:rsidRDefault="00587611" w:rsidP="00587611">
            <w:pPr>
              <w:spacing w:after="60"/>
              <w:jc w:val="center"/>
              <w:rPr>
                <w:b/>
                <w:sz w:val="20"/>
                <w:szCs w:val="24"/>
                <w:lang w:val="en-CA" w:bidi="ar-SA"/>
              </w:rPr>
            </w:pPr>
            <w:r w:rsidRPr="00392F37">
              <w:rPr>
                <w:b/>
                <w:sz w:val="20"/>
                <w:szCs w:val="24"/>
                <w:lang w:val="en-CA" w:bidi="ar-SA"/>
              </w:rPr>
              <w:t>2018</w:t>
            </w:r>
          </w:p>
        </w:tc>
        <w:tc>
          <w:tcPr>
            <w:tcW w:w="0" w:type="auto"/>
            <w:shd w:val="clear" w:color="auto" w:fill="auto"/>
          </w:tcPr>
          <w:p w14:paraId="587A3B46" w14:textId="77777777" w:rsidR="00587611" w:rsidRPr="00392F37" w:rsidRDefault="00587611" w:rsidP="00587611">
            <w:pPr>
              <w:spacing w:after="60"/>
              <w:jc w:val="center"/>
              <w:rPr>
                <w:b/>
                <w:sz w:val="20"/>
                <w:szCs w:val="24"/>
                <w:lang w:val="en-CA" w:bidi="ar-SA"/>
              </w:rPr>
            </w:pPr>
            <w:r w:rsidRPr="00392F37">
              <w:rPr>
                <w:b/>
                <w:sz w:val="20"/>
                <w:szCs w:val="24"/>
                <w:lang w:val="en-CA" w:bidi="ar-SA"/>
              </w:rPr>
              <w:t>2019</w:t>
            </w:r>
          </w:p>
        </w:tc>
        <w:tc>
          <w:tcPr>
            <w:tcW w:w="0" w:type="auto"/>
            <w:shd w:val="clear" w:color="auto" w:fill="auto"/>
          </w:tcPr>
          <w:p w14:paraId="6440C093" w14:textId="77777777" w:rsidR="00587611" w:rsidRPr="00392F37" w:rsidRDefault="00587611" w:rsidP="00587611">
            <w:pPr>
              <w:spacing w:after="60"/>
              <w:jc w:val="center"/>
              <w:rPr>
                <w:b/>
                <w:sz w:val="20"/>
                <w:szCs w:val="24"/>
                <w:lang w:val="en-CA" w:bidi="ar-SA"/>
              </w:rPr>
            </w:pPr>
            <w:r w:rsidRPr="00392F37">
              <w:rPr>
                <w:b/>
                <w:sz w:val="20"/>
                <w:szCs w:val="24"/>
                <w:lang w:val="en-CA" w:bidi="ar-SA"/>
              </w:rPr>
              <w:t>2020</w:t>
            </w:r>
          </w:p>
        </w:tc>
        <w:tc>
          <w:tcPr>
            <w:tcW w:w="1121" w:type="dxa"/>
            <w:shd w:val="clear" w:color="auto" w:fill="auto"/>
          </w:tcPr>
          <w:p w14:paraId="2328A092" w14:textId="77777777" w:rsidR="00587611" w:rsidRPr="00392F37" w:rsidRDefault="00587611" w:rsidP="00587611">
            <w:pPr>
              <w:bidi/>
              <w:spacing w:line="276" w:lineRule="auto"/>
              <w:jc w:val="center"/>
              <w:rPr>
                <w:rFonts w:eastAsia="Batang"/>
                <w:b/>
                <w:bCs/>
                <w:snapToGrid w:val="0"/>
                <w:sz w:val="20"/>
                <w:rtl/>
                <w:lang w:eastAsia="ko-KR" w:bidi="ar-EG"/>
              </w:rPr>
            </w:pPr>
            <w:r w:rsidRPr="00392F37">
              <w:rPr>
                <w:rFonts w:eastAsia="Batang" w:hint="cs"/>
                <w:b/>
                <w:bCs/>
                <w:snapToGrid w:val="0"/>
                <w:sz w:val="20"/>
                <w:rtl/>
                <w:lang w:eastAsia="ko-KR" w:bidi="ar-EG"/>
              </w:rPr>
              <w:t>المجموع</w:t>
            </w:r>
          </w:p>
        </w:tc>
      </w:tr>
      <w:tr w:rsidR="00F861C6" w:rsidRPr="00392F37" w14:paraId="22BCB922" w14:textId="77777777" w:rsidTr="00E0664B">
        <w:trPr>
          <w:trHeight w:val="20"/>
          <w:jc w:val="center"/>
        </w:trPr>
        <w:tc>
          <w:tcPr>
            <w:tcW w:w="2943" w:type="dxa"/>
            <w:gridSpan w:val="3"/>
            <w:shd w:val="clear" w:color="auto" w:fill="auto"/>
          </w:tcPr>
          <w:p w14:paraId="128E338A" w14:textId="77777777" w:rsidR="00F861C6" w:rsidRPr="00392F37" w:rsidRDefault="00F861C6" w:rsidP="00F861C6">
            <w:pPr>
              <w:bidi/>
              <w:spacing w:line="276" w:lineRule="auto"/>
              <w:rPr>
                <w:rFonts w:eastAsia="Batang"/>
                <w:snapToGrid w:val="0"/>
                <w:sz w:val="18"/>
                <w:szCs w:val="18"/>
                <w:rtl/>
                <w:lang w:eastAsia="ko-KR" w:bidi="ar-EG"/>
              </w:rPr>
            </w:pPr>
            <w:r w:rsidRPr="00392F37">
              <w:rPr>
                <w:rFonts w:eastAsia="Batang"/>
                <w:snapToGrid w:val="0"/>
                <w:sz w:val="18"/>
                <w:szCs w:val="18"/>
                <w:rtl/>
                <w:lang w:eastAsia="ko-KR" w:bidi="ar-AE"/>
              </w:rPr>
              <w:t xml:space="preserve">حدود الاستهلاك في بروتوكول مونتريال </w:t>
            </w:r>
          </w:p>
        </w:tc>
        <w:tc>
          <w:tcPr>
            <w:tcW w:w="0" w:type="auto"/>
            <w:shd w:val="clear" w:color="auto" w:fill="auto"/>
          </w:tcPr>
          <w:p w14:paraId="745BFFFC" w14:textId="77777777" w:rsidR="00F861C6" w:rsidRPr="00392F37" w:rsidRDefault="00F861C6" w:rsidP="00F861C6">
            <w:pPr>
              <w:jc w:val="right"/>
              <w:rPr>
                <w:sz w:val="20"/>
                <w:rtl/>
              </w:rPr>
            </w:pPr>
            <w:r w:rsidRPr="00392F37">
              <w:rPr>
                <w:rFonts w:eastAsia="Batang" w:hint="cs"/>
                <w:b/>
                <w:snapToGrid w:val="0"/>
                <w:sz w:val="20"/>
                <w:rtl/>
                <w:lang w:eastAsia="ko-KR"/>
              </w:rPr>
              <w:t>غير متاح</w:t>
            </w:r>
          </w:p>
        </w:tc>
        <w:tc>
          <w:tcPr>
            <w:tcW w:w="0" w:type="auto"/>
            <w:shd w:val="clear" w:color="auto" w:fill="auto"/>
          </w:tcPr>
          <w:p w14:paraId="087851FF" w14:textId="77777777" w:rsidR="00F861C6" w:rsidRPr="00392F37" w:rsidRDefault="00F861C6" w:rsidP="00F861C6">
            <w:pPr>
              <w:spacing w:after="60"/>
              <w:jc w:val="right"/>
              <w:rPr>
                <w:sz w:val="20"/>
                <w:szCs w:val="22"/>
                <w:lang w:val="en-CA"/>
              </w:rPr>
            </w:pPr>
            <w:r w:rsidRPr="00392F37">
              <w:rPr>
                <w:sz w:val="20"/>
                <w:szCs w:val="22"/>
                <w:lang w:val="en-CA"/>
              </w:rPr>
              <w:t>5.5</w:t>
            </w:r>
          </w:p>
        </w:tc>
        <w:tc>
          <w:tcPr>
            <w:tcW w:w="0" w:type="auto"/>
            <w:shd w:val="clear" w:color="auto" w:fill="auto"/>
          </w:tcPr>
          <w:p w14:paraId="0AEE6966" w14:textId="77777777" w:rsidR="00F861C6" w:rsidRPr="00392F37" w:rsidRDefault="00F861C6" w:rsidP="00F861C6">
            <w:pPr>
              <w:spacing w:after="60"/>
              <w:jc w:val="right"/>
              <w:rPr>
                <w:sz w:val="20"/>
                <w:szCs w:val="22"/>
                <w:lang w:val="en-CA"/>
              </w:rPr>
            </w:pPr>
            <w:r w:rsidRPr="00392F37">
              <w:rPr>
                <w:sz w:val="20"/>
                <w:szCs w:val="22"/>
                <w:lang w:val="en-CA"/>
              </w:rPr>
              <w:t>5.5</w:t>
            </w:r>
          </w:p>
        </w:tc>
        <w:tc>
          <w:tcPr>
            <w:tcW w:w="598" w:type="dxa"/>
            <w:shd w:val="clear" w:color="auto" w:fill="auto"/>
          </w:tcPr>
          <w:p w14:paraId="774E25A6" w14:textId="77777777" w:rsidR="00F861C6" w:rsidRPr="00392F37" w:rsidRDefault="00F861C6" w:rsidP="00F861C6">
            <w:pPr>
              <w:spacing w:after="60"/>
              <w:jc w:val="right"/>
              <w:rPr>
                <w:sz w:val="20"/>
                <w:szCs w:val="22"/>
                <w:lang w:val="en-CA"/>
              </w:rPr>
            </w:pPr>
            <w:r w:rsidRPr="00392F37">
              <w:rPr>
                <w:sz w:val="20"/>
                <w:szCs w:val="22"/>
                <w:lang w:val="en-CA"/>
              </w:rPr>
              <w:t>4.95</w:t>
            </w:r>
          </w:p>
        </w:tc>
        <w:tc>
          <w:tcPr>
            <w:tcW w:w="738" w:type="dxa"/>
            <w:shd w:val="clear" w:color="auto" w:fill="auto"/>
          </w:tcPr>
          <w:p w14:paraId="0C0748F8" w14:textId="77777777" w:rsidR="00F861C6" w:rsidRPr="00392F37" w:rsidRDefault="00F861C6" w:rsidP="00F861C6">
            <w:pPr>
              <w:spacing w:after="60"/>
              <w:jc w:val="right"/>
              <w:rPr>
                <w:sz w:val="20"/>
                <w:szCs w:val="22"/>
                <w:lang w:val="en-CA"/>
              </w:rPr>
            </w:pPr>
            <w:r w:rsidRPr="00392F37">
              <w:rPr>
                <w:sz w:val="20"/>
                <w:szCs w:val="22"/>
                <w:lang w:val="en-CA"/>
              </w:rPr>
              <w:t>4.95</w:t>
            </w:r>
          </w:p>
        </w:tc>
        <w:tc>
          <w:tcPr>
            <w:tcW w:w="0" w:type="auto"/>
            <w:shd w:val="clear" w:color="auto" w:fill="auto"/>
          </w:tcPr>
          <w:p w14:paraId="0E8708B8" w14:textId="77777777" w:rsidR="00F861C6" w:rsidRPr="00392F37" w:rsidRDefault="00F861C6" w:rsidP="00F861C6">
            <w:pPr>
              <w:spacing w:after="60"/>
              <w:jc w:val="right"/>
              <w:rPr>
                <w:sz w:val="20"/>
                <w:szCs w:val="22"/>
                <w:lang w:val="en-CA"/>
              </w:rPr>
            </w:pPr>
            <w:r w:rsidRPr="00392F37">
              <w:rPr>
                <w:sz w:val="20"/>
                <w:szCs w:val="22"/>
                <w:lang w:val="en-CA"/>
              </w:rPr>
              <w:t>4.95</w:t>
            </w:r>
          </w:p>
        </w:tc>
        <w:tc>
          <w:tcPr>
            <w:tcW w:w="0" w:type="auto"/>
            <w:shd w:val="clear" w:color="auto" w:fill="auto"/>
          </w:tcPr>
          <w:p w14:paraId="6D663E47" w14:textId="77777777" w:rsidR="00F861C6" w:rsidRPr="00392F37" w:rsidRDefault="00F861C6" w:rsidP="00F861C6">
            <w:pPr>
              <w:spacing w:after="60"/>
              <w:jc w:val="right"/>
              <w:rPr>
                <w:sz w:val="20"/>
                <w:szCs w:val="22"/>
                <w:lang w:val="en-CA"/>
              </w:rPr>
            </w:pPr>
            <w:r w:rsidRPr="00392F37">
              <w:rPr>
                <w:sz w:val="20"/>
                <w:szCs w:val="22"/>
                <w:lang w:val="en-CA"/>
              </w:rPr>
              <w:t>4.95</w:t>
            </w:r>
          </w:p>
        </w:tc>
        <w:tc>
          <w:tcPr>
            <w:tcW w:w="0" w:type="auto"/>
            <w:shd w:val="clear" w:color="auto" w:fill="auto"/>
          </w:tcPr>
          <w:p w14:paraId="067015EB" w14:textId="77777777" w:rsidR="00F861C6" w:rsidRPr="00392F37" w:rsidRDefault="00F861C6" w:rsidP="00F861C6">
            <w:pPr>
              <w:spacing w:after="60"/>
              <w:jc w:val="right"/>
              <w:rPr>
                <w:sz w:val="20"/>
                <w:szCs w:val="22"/>
                <w:lang w:val="en-CA"/>
              </w:rPr>
            </w:pPr>
            <w:r w:rsidRPr="00392F37">
              <w:rPr>
                <w:sz w:val="20"/>
                <w:szCs w:val="22"/>
                <w:lang w:val="en-CA"/>
              </w:rPr>
              <w:t>4.95</w:t>
            </w:r>
          </w:p>
        </w:tc>
        <w:tc>
          <w:tcPr>
            <w:tcW w:w="0" w:type="auto"/>
            <w:shd w:val="clear" w:color="auto" w:fill="auto"/>
          </w:tcPr>
          <w:p w14:paraId="1505900C" w14:textId="77777777" w:rsidR="00F861C6" w:rsidRPr="00392F37" w:rsidRDefault="00F861C6" w:rsidP="00F861C6">
            <w:pPr>
              <w:spacing w:after="60"/>
              <w:jc w:val="right"/>
              <w:rPr>
                <w:sz w:val="20"/>
                <w:szCs w:val="22"/>
                <w:lang w:val="en-CA"/>
              </w:rPr>
            </w:pPr>
            <w:r w:rsidRPr="00392F37">
              <w:rPr>
                <w:sz w:val="20"/>
                <w:szCs w:val="22"/>
                <w:lang w:val="en-CA"/>
              </w:rPr>
              <w:t>3.58</w:t>
            </w:r>
          </w:p>
        </w:tc>
        <w:tc>
          <w:tcPr>
            <w:tcW w:w="1121" w:type="dxa"/>
            <w:shd w:val="clear" w:color="auto" w:fill="auto"/>
          </w:tcPr>
          <w:p w14:paraId="1173CE44" w14:textId="77777777" w:rsidR="00F861C6" w:rsidRPr="00392F37" w:rsidRDefault="00F861C6" w:rsidP="00F861C6">
            <w:pPr>
              <w:bidi/>
              <w:spacing w:line="276" w:lineRule="auto"/>
              <w:jc w:val="center"/>
              <w:rPr>
                <w:rFonts w:eastAsia="Batang"/>
                <w:b/>
                <w:snapToGrid w:val="0"/>
                <w:sz w:val="20"/>
                <w:rtl/>
                <w:lang w:eastAsia="ko-KR"/>
              </w:rPr>
            </w:pPr>
            <w:r w:rsidRPr="00392F37">
              <w:rPr>
                <w:rFonts w:eastAsia="Batang" w:hint="cs"/>
                <w:b/>
                <w:snapToGrid w:val="0"/>
                <w:sz w:val="20"/>
                <w:rtl/>
                <w:lang w:eastAsia="ko-KR"/>
              </w:rPr>
              <w:t>غير متاح</w:t>
            </w:r>
          </w:p>
        </w:tc>
      </w:tr>
      <w:tr w:rsidR="00F861C6" w:rsidRPr="00392F37" w14:paraId="7C6862A6" w14:textId="77777777" w:rsidTr="00E0664B">
        <w:trPr>
          <w:trHeight w:val="420"/>
          <w:jc w:val="center"/>
        </w:trPr>
        <w:tc>
          <w:tcPr>
            <w:tcW w:w="2943" w:type="dxa"/>
            <w:gridSpan w:val="3"/>
            <w:shd w:val="clear" w:color="auto" w:fill="auto"/>
          </w:tcPr>
          <w:p w14:paraId="3D170A32" w14:textId="77777777" w:rsidR="00F861C6" w:rsidRPr="00392F37" w:rsidRDefault="00F861C6" w:rsidP="00F861C6">
            <w:pPr>
              <w:bidi/>
              <w:spacing w:line="276" w:lineRule="auto"/>
              <w:rPr>
                <w:rFonts w:eastAsia="Batang"/>
                <w:snapToGrid w:val="0"/>
                <w:sz w:val="18"/>
                <w:szCs w:val="18"/>
                <w:rtl/>
                <w:lang w:eastAsia="ko-KR" w:bidi="ar-EG"/>
              </w:rPr>
            </w:pPr>
            <w:r w:rsidRPr="00392F37">
              <w:rPr>
                <w:rFonts w:eastAsia="Batang"/>
                <w:snapToGrid w:val="0"/>
                <w:sz w:val="18"/>
                <w:szCs w:val="18"/>
                <w:rtl/>
                <w:lang w:eastAsia="ko-KR" w:bidi="ar-AE"/>
              </w:rPr>
              <w:t xml:space="preserve">الحد الأقصى للاستهلاك المسموح به (طن من قدرات </w:t>
            </w:r>
            <w:r w:rsidR="00086A27" w:rsidRPr="00392F37">
              <w:rPr>
                <w:rFonts w:eastAsia="Batang"/>
                <w:snapToGrid w:val="0"/>
                <w:sz w:val="18"/>
                <w:szCs w:val="18"/>
                <w:rtl/>
                <w:lang w:eastAsia="ko-KR" w:bidi="ar-AE"/>
              </w:rPr>
              <w:t>استنفا</w:t>
            </w:r>
            <w:r w:rsidR="00086A27" w:rsidRPr="00392F37">
              <w:rPr>
                <w:rFonts w:eastAsia="Batang" w:hint="cs"/>
                <w:snapToGrid w:val="0"/>
                <w:sz w:val="18"/>
                <w:szCs w:val="18"/>
                <w:rtl/>
                <w:lang w:eastAsia="ko-KR" w:bidi="ar-AE"/>
              </w:rPr>
              <w:t>د</w:t>
            </w:r>
            <w:r w:rsidR="00086A27" w:rsidRPr="00392F37">
              <w:rPr>
                <w:rFonts w:eastAsia="Batang"/>
                <w:bCs/>
                <w:snapToGrid w:val="0"/>
                <w:sz w:val="20"/>
                <w:rtl/>
                <w:lang w:eastAsia="ko-KR" w:bidi="ar-AE"/>
              </w:rPr>
              <w:t xml:space="preserve"> </w:t>
            </w:r>
            <w:r w:rsidRPr="00392F37">
              <w:rPr>
                <w:rFonts w:eastAsia="Batang"/>
                <w:snapToGrid w:val="0"/>
                <w:sz w:val="18"/>
                <w:szCs w:val="18"/>
                <w:rtl/>
                <w:lang w:eastAsia="ko-KR" w:bidi="ar-AE"/>
              </w:rPr>
              <w:t>الأوزون)</w:t>
            </w:r>
          </w:p>
        </w:tc>
        <w:tc>
          <w:tcPr>
            <w:tcW w:w="0" w:type="auto"/>
            <w:shd w:val="clear" w:color="auto" w:fill="auto"/>
          </w:tcPr>
          <w:p w14:paraId="37EEE686" w14:textId="77777777" w:rsidR="00F861C6" w:rsidRPr="00392F37" w:rsidRDefault="00F861C6" w:rsidP="00F861C6">
            <w:pPr>
              <w:jc w:val="right"/>
              <w:rPr>
                <w:sz w:val="20"/>
                <w:rtl/>
              </w:rPr>
            </w:pPr>
            <w:r w:rsidRPr="00392F37">
              <w:rPr>
                <w:rFonts w:eastAsia="Batang" w:hint="cs"/>
                <w:b/>
                <w:snapToGrid w:val="0"/>
                <w:sz w:val="20"/>
                <w:rtl/>
                <w:lang w:eastAsia="ko-KR"/>
              </w:rPr>
              <w:t>غير متاح</w:t>
            </w:r>
          </w:p>
        </w:tc>
        <w:tc>
          <w:tcPr>
            <w:tcW w:w="0" w:type="auto"/>
            <w:shd w:val="clear" w:color="auto" w:fill="auto"/>
          </w:tcPr>
          <w:p w14:paraId="630E6BA8" w14:textId="77777777" w:rsidR="00F861C6" w:rsidRPr="00392F37" w:rsidRDefault="00F861C6" w:rsidP="00F861C6">
            <w:pPr>
              <w:spacing w:after="60"/>
              <w:jc w:val="right"/>
              <w:rPr>
                <w:sz w:val="20"/>
                <w:szCs w:val="22"/>
                <w:lang w:val="en-CA"/>
              </w:rPr>
            </w:pPr>
            <w:r w:rsidRPr="00392F37">
              <w:rPr>
                <w:sz w:val="20"/>
                <w:szCs w:val="22"/>
                <w:lang w:val="en-CA"/>
              </w:rPr>
              <w:t>5.5</w:t>
            </w:r>
          </w:p>
        </w:tc>
        <w:tc>
          <w:tcPr>
            <w:tcW w:w="0" w:type="auto"/>
            <w:shd w:val="clear" w:color="auto" w:fill="auto"/>
          </w:tcPr>
          <w:p w14:paraId="3B450916" w14:textId="77777777" w:rsidR="00F861C6" w:rsidRPr="00392F37" w:rsidRDefault="00F861C6" w:rsidP="00F861C6">
            <w:pPr>
              <w:spacing w:after="60"/>
              <w:jc w:val="right"/>
              <w:rPr>
                <w:sz w:val="20"/>
                <w:szCs w:val="22"/>
                <w:lang w:val="en-CA"/>
              </w:rPr>
            </w:pPr>
            <w:r w:rsidRPr="00392F37">
              <w:rPr>
                <w:sz w:val="20"/>
                <w:szCs w:val="22"/>
                <w:lang w:val="en-CA"/>
              </w:rPr>
              <w:t>5.5</w:t>
            </w:r>
          </w:p>
        </w:tc>
        <w:tc>
          <w:tcPr>
            <w:tcW w:w="598" w:type="dxa"/>
            <w:shd w:val="clear" w:color="auto" w:fill="auto"/>
          </w:tcPr>
          <w:p w14:paraId="627A70E6" w14:textId="77777777" w:rsidR="00F861C6" w:rsidRPr="00392F37" w:rsidRDefault="00F861C6" w:rsidP="00F861C6">
            <w:pPr>
              <w:spacing w:after="60"/>
              <w:jc w:val="right"/>
              <w:rPr>
                <w:sz w:val="20"/>
                <w:szCs w:val="22"/>
                <w:lang w:val="en-CA"/>
              </w:rPr>
            </w:pPr>
            <w:r w:rsidRPr="00392F37">
              <w:rPr>
                <w:sz w:val="20"/>
                <w:szCs w:val="22"/>
                <w:lang w:val="en-CA"/>
              </w:rPr>
              <w:t>4.95</w:t>
            </w:r>
          </w:p>
        </w:tc>
        <w:tc>
          <w:tcPr>
            <w:tcW w:w="738" w:type="dxa"/>
            <w:shd w:val="clear" w:color="auto" w:fill="auto"/>
          </w:tcPr>
          <w:p w14:paraId="0E4A1494" w14:textId="77777777" w:rsidR="00F861C6" w:rsidRPr="00392F37" w:rsidRDefault="00F861C6" w:rsidP="00F861C6">
            <w:pPr>
              <w:spacing w:after="60"/>
              <w:jc w:val="right"/>
              <w:rPr>
                <w:sz w:val="20"/>
                <w:szCs w:val="22"/>
                <w:lang w:val="en-CA"/>
              </w:rPr>
            </w:pPr>
            <w:r w:rsidRPr="00392F37">
              <w:rPr>
                <w:sz w:val="20"/>
                <w:szCs w:val="22"/>
                <w:lang w:val="en-CA"/>
              </w:rPr>
              <w:t>4.95</w:t>
            </w:r>
          </w:p>
        </w:tc>
        <w:tc>
          <w:tcPr>
            <w:tcW w:w="0" w:type="auto"/>
            <w:shd w:val="clear" w:color="auto" w:fill="auto"/>
          </w:tcPr>
          <w:p w14:paraId="4B043041" w14:textId="77777777" w:rsidR="00F861C6" w:rsidRPr="00392F37" w:rsidRDefault="00F861C6" w:rsidP="00F861C6">
            <w:pPr>
              <w:spacing w:after="60"/>
              <w:jc w:val="right"/>
              <w:rPr>
                <w:sz w:val="20"/>
                <w:szCs w:val="22"/>
                <w:lang w:val="en-CA"/>
              </w:rPr>
            </w:pPr>
            <w:r w:rsidRPr="00392F37">
              <w:rPr>
                <w:sz w:val="20"/>
                <w:szCs w:val="22"/>
                <w:lang w:val="en-CA"/>
              </w:rPr>
              <w:t>4.95</w:t>
            </w:r>
          </w:p>
        </w:tc>
        <w:tc>
          <w:tcPr>
            <w:tcW w:w="0" w:type="auto"/>
            <w:shd w:val="clear" w:color="auto" w:fill="auto"/>
          </w:tcPr>
          <w:p w14:paraId="7ABC1A2E" w14:textId="77777777" w:rsidR="00F861C6" w:rsidRPr="00392F37" w:rsidRDefault="00F861C6" w:rsidP="00F861C6">
            <w:pPr>
              <w:spacing w:after="60"/>
              <w:jc w:val="right"/>
              <w:rPr>
                <w:sz w:val="20"/>
                <w:szCs w:val="22"/>
                <w:lang w:val="en-CA"/>
              </w:rPr>
            </w:pPr>
            <w:r w:rsidRPr="00392F37">
              <w:rPr>
                <w:sz w:val="20"/>
                <w:szCs w:val="22"/>
                <w:lang w:val="en-CA"/>
              </w:rPr>
              <w:t>4.95</w:t>
            </w:r>
          </w:p>
        </w:tc>
        <w:tc>
          <w:tcPr>
            <w:tcW w:w="0" w:type="auto"/>
            <w:shd w:val="clear" w:color="auto" w:fill="auto"/>
          </w:tcPr>
          <w:p w14:paraId="1D455E7C" w14:textId="77777777" w:rsidR="00F861C6" w:rsidRPr="00392F37" w:rsidRDefault="00F861C6" w:rsidP="00F861C6">
            <w:pPr>
              <w:spacing w:after="60"/>
              <w:jc w:val="right"/>
              <w:rPr>
                <w:sz w:val="20"/>
                <w:szCs w:val="22"/>
                <w:lang w:val="en-CA"/>
              </w:rPr>
            </w:pPr>
            <w:r w:rsidRPr="00392F37">
              <w:rPr>
                <w:sz w:val="20"/>
                <w:szCs w:val="22"/>
                <w:lang w:val="en-CA"/>
              </w:rPr>
              <w:t>4.95</w:t>
            </w:r>
          </w:p>
        </w:tc>
        <w:tc>
          <w:tcPr>
            <w:tcW w:w="0" w:type="auto"/>
            <w:shd w:val="clear" w:color="auto" w:fill="auto"/>
          </w:tcPr>
          <w:p w14:paraId="0946739F" w14:textId="77777777" w:rsidR="00F861C6" w:rsidRPr="00392F37" w:rsidRDefault="00F861C6" w:rsidP="00F861C6">
            <w:pPr>
              <w:spacing w:after="60"/>
              <w:jc w:val="right"/>
              <w:rPr>
                <w:sz w:val="20"/>
                <w:szCs w:val="22"/>
                <w:lang w:val="en-CA"/>
              </w:rPr>
            </w:pPr>
            <w:r w:rsidRPr="00392F37">
              <w:rPr>
                <w:sz w:val="20"/>
                <w:szCs w:val="22"/>
                <w:lang w:val="en-CA"/>
              </w:rPr>
              <w:t>3.58</w:t>
            </w:r>
          </w:p>
        </w:tc>
        <w:tc>
          <w:tcPr>
            <w:tcW w:w="1121" w:type="dxa"/>
            <w:shd w:val="clear" w:color="auto" w:fill="auto"/>
          </w:tcPr>
          <w:p w14:paraId="6ECE538E" w14:textId="77777777" w:rsidR="00F861C6" w:rsidRPr="00392F37" w:rsidRDefault="00F861C6" w:rsidP="00F861C6">
            <w:pPr>
              <w:bidi/>
              <w:spacing w:line="276" w:lineRule="auto"/>
              <w:jc w:val="center"/>
              <w:rPr>
                <w:rFonts w:eastAsia="Batang"/>
                <w:b/>
                <w:snapToGrid w:val="0"/>
                <w:sz w:val="20"/>
                <w:rtl/>
                <w:lang w:eastAsia="ko-KR"/>
              </w:rPr>
            </w:pPr>
            <w:r w:rsidRPr="00392F37">
              <w:rPr>
                <w:rFonts w:eastAsia="Batang" w:hint="cs"/>
                <w:b/>
                <w:snapToGrid w:val="0"/>
                <w:sz w:val="20"/>
                <w:rtl/>
                <w:lang w:eastAsia="ko-KR"/>
              </w:rPr>
              <w:t>غير متاح</w:t>
            </w:r>
          </w:p>
        </w:tc>
      </w:tr>
      <w:tr w:rsidR="00F861C6" w:rsidRPr="00392F37" w14:paraId="559A5D2A" w14:textId="77777777" w:rsidTr="00E0664B">
        <w:trPr>
          <w:trHeight w:val="20"/>
          <w:jc w:val="center"/>
        </w:trPr>
        <w:tc>
          <w:tcPr>
            <w:tcW w:w="967" w:type="dxa"/>
            <w:vMerge w:val="restart"/>
            <w:shd w:val="clear" w:color="auto" w:fill="auto"/>
          </w:tcPr>
          <w:p w14:paraId="4B9D6214" w14:textId="77777777" w:rsidR="00F861C6" w:rsidRPr="00392F37" w:rsidRDefault="00F861C6" w:rsidP="00F861C6">
            <w:pPr>
              <w:bidi/>
              <w:spacing w:line="276" w:lineRule="auto"/>
              <w:rPr>
                <w:rFonts w:eastAsia="Batang"/>
                <w:snapToGrid w:val="0"/>
                <w:sz w:val="18"/>
                <w:szCs w:val="18"/>
                <w:rtl/>
                <w:lang w:eastAsia="ko-KR" w:bidi="ar-EG"/>
              </w:rPr>
            </w:pPr>
            <w:r w:rsidRPr="00392F37">
              <w:rPr>
                <w:rFonts w:eastAsia="Batang" w:hint="cs"/>
                <w:snapToGrid w:val="0"/>
                <w:sz w:val="18"/>
                <w:szCs w:val="18"/>
                <w:rtl/>
                <w:lang w:eastAsia="ko-KR" w:bidi="ar-AE"/>
              </w:rPr>
              <w:t>التمويل المتفق عليه</w:t>
            </w:r>
            <w:r w:rsidRPr="00392F37">
              <w:rPr>
                <w:rFonts w:eastAsia="Batang"/>
                <w:snapToGrid w:val="0"/>
                <w:sz w:val="18"/>
                <w:szCs w:val="18"/>
                <w:rtl/>
                <w:lang w:eastAsia="ko-KR" w:bidi="ar-AE"/>
              </w:rPr>
              <w:t xml:space="preserve"> (دولار أمريكي)</w:t>
            </w:r>
          </w:p>
        </w:tc>
        <w:tc>
          <w:tcPr>
            <w:tcW w:w="826" w:type="dxa"/>
            <w:vMerge w:val="restart"/>
            <w:shd w:val="clear" w:color="auto" w:fill="auto"/>
          </w:tcPr>
          <w:p w14:paraId="6FC88922" w14:textId="77777777" w:rsidR="00F861C6" w:rsidRPr="00392F37" w:rsidRDefault="00F861C6" w:rsidP="00F861C6">
            <w:pPr>
              <w:bidi/>
              <w:spacing w:line="276" w:lineRule="auto"/>
              <w:rPr>
                <w:rFonts w:eastAsia="Batang"/>
                <w:snapToGrid w:val="0"/>
                <w:sz w:val="18"/>
                <w:szCs w:val="18"/>
                <w:rtl/>
                <w:lang w:eastAsia="ko-KR" w:bidi="ar-EG"/>
              </w:rPr>
            </w:pPr>
            <w:r w:rsidRPr="00392F37">
              <w:rPr>
                <w:rFonts w:eastAsia="Batang"/>
                <w:snapToGrid w:val="0"/>
                <w:sz w:val="18"/>
                <w:szCs w:val="18"/>
                <w:rtl/>
                <w:lang w:eastAsia="ko-KR" w:bidi="ar-AE"/>
              </w:rPr>
              <w:t>اليو</w:t>
            </w:r>
            <w:r w:rsidRPr="00392F37">
              <w:rPr>
                <w:rFonts w:eastAsia="Batang" w:hint="cs"/>
                <w:snapToGrid w:val="0"/>
                <w:sz w:val="18"/>
                <w:szCs w:val="18"/>
                <w:rtl/>
                <w:lang w:eastAsia="ko-KR" w:bidi="ar-AE"/>
              </w:rPr>
              <w:t xml:space="preserve">نيب </w:t>
            </w:r>
          </w:p>
        </w:tc>
        <w:tc>
          <w:tcPr>
            <w:tcW w:w="1150" w:type="dxa"/>
            <w:shd w:val="clear" w:color="auto" w:fill="auto"/>
          </w:tcPr>
          <w:p w14:paraId="7B41BE75" w14:textId="77777777" w:rsidR="00F861C6" w:rsidRPr="00392F37" w:rsidRDefault="00F861C6" w:rsidP="00F861C6">
            <w:pPr>
              <w:bidi/>
              <w:spacing w:line="276" w:lineRule="auto"/>
              <w:rPr>
                <w:rFonts w:eastAsia="Batang"/>
                <w:snapToGrid w:val="0"/>
                <w:sz w:val="18"/>
                <w:szCs w:val="18"/>
                <w:lang w:eastAsia="ko-KR"/>
              </w:rPr>
            </w:pPr>
            <w:r w:rsidRPr="00392F37">
              <w:rPr>
                <w:rFonts w:eastAsia="Batang"/>
                <w:snapToGrid w:val="0"/>
                <w:sz w:val="18"/>
                <w:szCs w:val="18"/>
                <w:rtl/>
                <w:lang w:eastAsia="ko-KR" w:bidi="ar-AE"/>
              </w:rPr>
              <w:t>تكاليف المشروع</w:t>
            </w:r>
          </w:p>
        </w:tc>
        <w:tc>
          <w:tcPr>
            <w:tcW w:w="0" w:type="auto"/>
            <w:shd w:val="clear" w:color="auto" w:fill="auto"/>
          </w:tcPr>
          <w:p w14:paraId="243477EE" w14:textId="77777777" w:rsidR="00F861C6" w:rsidRPr="00392F37" w:rsidRDefault="00F861C6" w:rsidP="00F861C6">
            <w:pPr>
              <w:spacing w:after="60"/>
              <w:jc w:val="right"/>
              <w:rPr>
                <w:sz w:val="20"/>
                <w:szCs w:val="22"/>
                <w:lang w:val="en-CA"/>
              </w:rPr>
            </w:pPr>
            <w:r w:rsidRPr="00392F37">
              <w:rPr>
                <w:sz w:val="20"/>
                <w:szCs w:val="22"/>
                <w:lang w:val="en-CA"/>
              </w:rPr>
              <w:t>85,000</w:t>
            </w:r>
          </w:p>
        </w:tc>
        <w:tc>
          <w:tcPr>
            <w:tcW w:w="0" w:type="auto"/>
            <w:shd w:val="clear" w:color="auto" w:fill="auto"/>
          </w:tcPr>
          <w:p w14:paraId="0BE9AED2" w14:textId="77777777" w:rsidR="00F861C6" w:rsidRPr="00392F37" w:rsidRDefault="00F861C6" w:rsidP="00F861C6">
            <w:pPr>
              <w:spacing w:after="60"/>
              <w:jc w:val="right"/>
              <w:rPr>
                <w:sz w:val="20"/>
                <w:szCs w:val="22"/>
                <w:lang w:val="en-CA"/>
              </w:rPr>
            </w:pPr>
            <w:r w:rsidRPr="00392F37">
              <w:rPr>
                <w:sz w:val="20"/>
                <w:szCs w:val="22"/>
                <w:lang w:val="en-CA"/>
              </w:rPr>
              <w:t>0</w:t>
            </w:r>
          </w:p>
        </w:tc>
        <w:tc>
          <w:tcPr>
            <w:tcW w:w="0" w:type="auto"/>
            <w:shd w:val="clear" w:color="auto" w:fill="auto"/>
          </w:tcPr>
          <w:p w14:paraId="1EE45B19" w14:textId="77777777" w:rsidR="00F861C6" w:rsidRPr="00392F37" w:rsidRDefault="00F861C6" w:rsidP="00F861C6">
            <w:pPr>
              <w:spacing w:after="60"/>
              <w:jc w:val="right"/>
              <w:rPr>
                <w:sz w:val="20"/>
                <w:szCs w:val="22"/>
                <w:lang w:val="en-CA"/>
              </w:rPr>
            </w:pPr>
            <w:r w:rsidRPr="00392F37">
              <w:rPr>
                <w:sz w:val="20"/>
                <w:szCs w:val="22"/>
                <w:lang w:val="en-CA"/>
              </w:rPr>
              <w:t>0</w:t>
            </w:r>
          </w:p>
        </w:tc>
        <w:tc>
          <w:tcPr>
            <w:tcW w:w="598" w:type="dxa"/>
            <w:shd w:val="clear" w:color="auto" w:fill="auto"/>
          </w:tcPr>
          <w:p w14:paraId="39879963" w14:textId="77777777" w:rsidR="00F861C6" w:rsidRPr="00392F37" w:rsidRDefault="00F861C6" w:rsidP="00F861C6">
            <w:pPr>
              <w:spacing w:after="60"/>
              <w:jc w:val="right"/>
              <w:rPr>
                <w:sz w:val="20"/>
                <w:szCs w:val="22"/>
                <w:lang w:val="en-CA"/>
              </w:rPr>
            </w:pPr>
            <w:r w:rsidRPr="00392F37">
              <w:rPr>
                <w:sz w:val="20"/>
                <w:szCs w:val="22"/>
                <w:lang w:val="en-CA"/>
              </w:rPr>
              <w:t>0</w:t>
            </w:r>
          </w:p>
        </w:tc>
        <w:tc>
          <w:tcPr>
            <w:tcW w:w="738" w:type="dxa"/>
            <w:shd w:val="clear" w:color="auto" w:fill="auto"/>
          </w:tcPr>
          <w:p w14:paraId="2214337F" w14:textId="77777777" w:rsidR="00F861C6" w:rsidRPr="00392F37" w:rsidRDefault="00F861C6" w:rsidP="00F861C6">
            <w:pPr>
              <w:spacing w:after="60"/>
              <w:jc w:val="right"/>
              <w:rPr>
                <w:sz w:val="20"/>
                <w:szCs w:val="22"/>
                <w:lang w:val="en-CA"/>
              </w:rPr>
            </w:pPr>
            <w:r w:rsidRPr="00392F37">
              <w:rPr>
                <w:sz w:val="20"/>
                <w:szCs w:val="22"/>
                <w:lang w:val="en-CA"/>
              </w:rPr>
              <w:t>55,000</w:t>
            </w:r>
          </w:p>
        </w:tc>
        <w:tc>
          <w:tcPr>
            <w:tcW w:w="0" w:type="auto"/>
            <w:shd w:val="clear" w:color="auto" w:fill="auto"/>
          </w:tcPr>
          <w:p w14:paraId="7C086261" w14:textId="77777777" w:rsidR="00F861C6" w:rsidRPr="00392F37" w:rsidRDefault="00F861C6" w:rsidP="00F861C6">
            <w:pPr>
              <w:spacing w:after="60"/>
              <w:jc w:val="right"/>
              <w:rPr>
                <w:sz w:val="20"/>
                <w:szCs w:val="22"/>
                <w:lang w:val="en-CA"/>
              </w:rPr>
            </w:pPr>
            <w:r w:rsidRPr="00392F37">
              <w:rPr>
                <w:sz w:val="20"/>
                <w:szCs w:val="22"/>
                <w:lang w:val="en-CA"/>
              </w:rPr>
              <w:t>0</w:t>
            </w:r>
          </w:p>
        </w:tc>
        <w:tc>
          <w:tcPr>
            <w:tcW w:w="0" w:type="auto"/>
            <w:shd w:val="clear" w:color="auto" w:fill="auto"/>
          </w:tcPr>
          <w:p w14:paraId="68B31BDF" w14:textId="77777777" w:rsidR="00F861C6" w:rsidRPr="00392F37" w:rsidRDefault="00F861C6" w:rsidP="00F861C6">
            <w:pPr>
              <w:spacing w:after="60"/>
              <w:jc w:val="right"/>
              <w:rPr>
                <w:sz w:val="20"/>
                <w:szCs w:val="22"/>
                <w:lang w:val="en-CA"/>
              </w:rPr>
            </w:pPr>
            <w:r w:rsidRPr="00392F37">
              <w:rPr>
                <w:sz w:val="20"/>
                <w:szCs w:val="22"/>
                <w:lang w:val="en-CA"/>
              </w:rPr>
              <w:t>0</w:t>
            </w:r>
          </w:p>
        </w:tc>
        <w:tc>
          <w:tcPr>
            <w:tcW w:w="0" w:type="auto"/>
            <w:shd w:val="clear" w:color="auto" w:fill="auto"/>
          </w:tcPr>
          <w:p w14:paraId="3A4124EF" w14:textId="77777777" w:rsidR="00F861C6" w:rsidRPr="00392F37" w:rsidRDefault="00F861C6" w:rsidP="00F861C6">
            <w:pPr>
              <w:spacing w:after="60"/>
              <w:jc w:val="right"/>
              <w:rPr>
                <w:sz w:val="20"/>
                <w:szCs w:val="22"/>
                <w:lang w:val="en-CA"/>
              </w:rPr>
            </w:pPr>
            <w:r w:rsidRPr="00392F37">
              <w:rPr>
                <w:sz w:val="20"/>
                <w:szCs w:val="22"/>
                <w:lang w:val="en-CA"/>
              </w:rPr>
              <w:t>0</w:t>
            </w:r>
          </w:p>
        </w:tc>
        <w:tc>
          <w:tcPr>
            <w:tcW w:w="0" w:type="auto"/>
            <w:shd w:val="clear" w:color="auto" w:fill="auto"/>
          </w:tcPr>
          <w:p w14:paraId="7032C661" w14:textId="77777777" w:rsidR="00F861C6" w:rsidRPr="00392F37" w:rsidRDefault="00F861C6" w:rsidP="00F861C6">
            <w:pPr>
              <w:spacing w:after="60"/>
              <w:jc w:val="right"/>
              <w:rPr>
                <w:sz w:val="20"/>
                <w:szCs w:val="22"/>
                <w:lang w:val="en-CA"/>
              </w:rPr>
            </w:pPr>
            <w:r w:rsidRPr="00392F37">
              <w:rPr>
                <w:sz w:val="20"/>
                <w:szCs w:val="22"/>
                <w:lang w:val="en-CA"/>
              </w:rPr>
              <w:t>35,000</w:t>
            </w:r>
          </w:p>
        </w:tc>
        <w:tc>
          <w:tcPr>
            <w:tcW w:w="1121" w:type="dxa"/>
            <w:shd w:val="clear" w:color="auto" w:fill="auto"/>
          </w:tcPr>
          <w:p w14:paraId="66F1641B" w14:textId="77777777" w:rsidR="00F861C6" w:rsidRPr="00392F37" w:rsidRDefault="00F861C6" w:rsidP="00F861C6">
            <w:pPr>
              <w:spacing w:after="60"/>
              <w:jc w:val="right"/>
              <w:rPr>
                <w:sz w:val="20"/>
                <w:szCs w:val="22"/>
                <w:lang w:val="en-CA"/>
              </w:rPr>
            </w:pPr>
            <w:r w:rsidRPr="00392F37">
              <w:rPr>
                <w:sz w:val="20"/>
                <w:szCs w:val="22"/>
                <w:lang w:val="en-CA"/>
              </w:rPr>
              <w:t>175,000</w:t>
            </w:r>
          </w:p>
        </w:tc>
      </w:tr>
      <w:tr w:rsidR="00F861C6" w:rsidRPr="00392F37" w14:paraId="0108DDFB" w14:textId="77777777" w:rsidTr="00E0664B">
        <w:trPr>
          <w:trHeight w:val="147"/>
          <w:jc w:val="center"/>
        </w:trPr>
        <w:tc>
          <w:tcPr>
            <w:tcW w:w="967" w:type="dxa"/>
            <w:vMerge/>
            <w:shd w:val="clear" w:color="auto" w:fill="auto"/>
          </w:tcPr>
          <w:p w14:paraId="1DF4E9AE" w14:textId="77777777" w:rsidR="00F861C6" w:rsidRPr="00392F37" w:rsidRDefault="00F861C6" w:rsidP="00F861C6">
            <w:pPr>
              <w:spacing w:after="60"/>
              <w:jc w:val="center"/>
              <w:rPr>
                <w:sz w:val="20"/>
                <w:szCs w:val="24"/>
                <w:lang w:val="en-CA" w:bidi="ar-SA"/>
              </w:rPr>
            </w:pPr>
          </w:p>
        </w:tc>
        <w:tc>
          <w:tcPr>
            <w:tcW w:w="826" w:type="dxa"/>
            <w:vMerge/>
            <w:shd w:val="clear" w:color="auto" w:fill="auto"/>
          </w:tcPr>
          <w:p w14:paraId="57B56E62" w14:textId="77777777" w:rsidR="00F861C6" w:rsidRPr="00392F37" w:rsidRDefault="00F861C6" w:rsidP="00F861C6">
            <w:pPr>
              <w:spacing w:after="60"/>
              <w:jc w:val="center"/>
              <w:rPr>
                <w:sz w:val="20"/>
                <w:szCs w:val="24"/>
                <w:lang w:val="en-CA" w:bidi="ar-SA"/>
              </w:rPr>
            </w:pPr>
          </w:p>
        </w:tc>
        <w:tc>
          <w:tcPr>
            <w:tcW w:w="1150" w:type="dxa"/>
            <w:shd w:val="clear" w:color="auto" w:fill="auto"/>
          </w:tcPr>
          <w:p w14:paraId="66588BF4" w14:textId="77777777" w:rsidR="00F861C6" w:rsidRPr="00392F37" w:rsidRDefault="00F861C6" w:rsidP="00F861C6">
            <w:pPr>
              <w:spacing w:after="60"/>
              <w:jc w:val="left"/>
              <w:rPr>
                <w:sz w:val="20"/>
                <w:szCs w:val="24"/>
                <w:lang w:val="en-CA" w:bidi="ar-SA"/>
              </w:rPr>
            </w:pPr>
            <w:r w:rsidRPr="00392F37">
              <w:rPr>
                <w:rFonts w:eastAsia="Batang"/>
                <w:snapToGrid w:val="0"/>
                <w:sz w:val="18"/>
                <w:szCs w:val="18"/>
                <w:rtl/>
                <w:lang w:eastAsia="ko-KR" w:bidi="ar-AE"/>
              </w:rPr>
              <w:t>تكاليف الدعم</w:t>
            </w:r>
          </w:p>
        </w:tc>
        <w:tc>
          <w:tcPr>
            <w:tcW w:w="0" w:type="auto"/>
            <w:shd w:val="clear" w:color="auto" w:fill="auto"/>
          </w:tcPr>
          <w:p w14:paraId="6DFDEE1F" w14:textId="77777777" w:rsidR="00F861C6" w:rsidRPr="00392F37" w:rsidRDefault="00F861C6" w:rsidP="00F861C6">
            <w:pPr>
              <w:spacing w:after="60"/>
              <w:jc w:val="right"/>
              <w:rPr>
                <w:sz w:val="20"/>
                <w:szCs w:val="22"/>
                <w:lang w:val="en-CA"/>
              </w:rPr>
            </w:pPr>
            <w:r w:rsidRPr="00392F37">
              <w:rPr>
                <w:sz w:val="20"/>
                <w:szCs w:val="22"/>
                <w:lang w:val="en-CA"/>
              </w:rPr>
              <w:t>11,050</w:t>
            </w:r>
          </w:p>
        </w:tc>
        <w:tc>
          <w:tcPr>
            <w:tcW w:w="0" w:type="auto"/>
            <w:shd w:val="clear" w:color="auto" w:fill="auto"/>
          </w:tcPr>
          <w:p w14:paraId="41A51D56" w14:textId="77777777" w:rsidR="00F861C6" w:rsidRPr="00392F37" w:rsidRDefault="00F861C6" w:rsidP="00F861C6">
            <w:pPr>
              <w:spacing w:after="60"/>
              <w:jc w:val="right"/>
              <w:rPr>
                <w:sz w:val="20"/>
                <w:szCs w:val="22"/>
                <w:lang w:val="en-CA"/>
              </w:rPr>
            </w:pPr>
            <w:r w:rsidRPr="00392F37">
              <w:rPr>
                <w:sz w:val="20"/>
                <w:szCs w:val="22"/>
                <w:lang w:val="en-CA"/>
              </w:rPr>
              <w:t>0</w:t>
            </w:r>
          </w:p>
        </w:tc>
        <w:tc>
          <w:tcPr>
            <w:tcW w:w="0" w:type="auto"/>
            <w:shd w:val="clear" w:color="auto" w:fill="auto"/>
          </w:tcPr>
          <w:p w14:paraId="766352AB" w14:textId="77777777" w:rsidR="00F861C6" w:rsidRPr="00392F37" w:rsidRDefault="00F861C6" w:rsidP="00F861C6">
            <w:pPr>
              <w:spacing w:after="60"/>
              <w:jc w:val="right"/>
              <w:rPr>
                <w:sz w:val="20"/>
                <w:szCs w:val="22"/>
                <w:lang w:val="en-CA"/>
              </w:rPr>
            </w:pPr>
            <w:r w:rsidRPr="00392F37">
              <w:rPr>
                <w:sz w:val="20"/>
                <w:szCs w:val="22"/>
                <w:lang w:val="en-CA"/>
              </w:rPr>
              <w:t>0</w:t>
            </w:r>
          </w:p>
        </w:tc>
        <w:tc>
          <w:tcPr>
            <w:tcW w:w="598" w:type="dxa"/>
            <w:shd w:val="clear" w:color="auto" w:fill="auto"/>
          </w:tcPr>
          <w:p w14:paraId="5B674F93" w14:textId="77777777" w:rsidR="00F861C6" w:rsidRPr="00392F37" w:rsidRDefault="00F861C6" w:rsidP="00F861C6">
            <w:pPr>
              <w:spacing w:after="60"/>
              <w:jc w:val="right"/>
              <w:rPr>
                <w:sz w:val="20"/>
                <w:szCs w:val="22"/>
                <w:lang w:val="en-CA"/>
              </w:rPr>
            </w:pPr>
            <w:r w:rsidRPr="00392F37">
              <w:rPr>
                <w:sz w:val="20"/>
                <w:szCs w:val="22"/>
                <w:lang w:val="en-CA"/>
              </w:rPr>
              <w:t>0</w:t>
            </w:r>
          </w:p>
        </w:tc>
        <w:tc>
          <w:tcPr>
            <w:tcW w:w="738" w:type="dxa"/>
            <w:shd w:val="clear" w:color="auto" w:fill="auto"/>
          </w:tcPr>
          <w:p w14:paraId="25649225" w14:textId="77777777" w:rsidR="00F861C6" w:rsidRPr="00392F37" w:rsidRDefault="00F861C6" w:rsidP="00F861C6">
            <w:pPr>
              <w:spacing w:after="60"/>
              <w:jc w:val="right"/>
              <w:rPr>
                <w:sz w:val="20"/>
                <w:szCs w:val="22"/>
                <w:lang w:val="en-CA"/>
              </w:rPr>
            </w:pPr>
            <w:r w:rsidRPr="00392F37">
              <w:rPr>
                <w:sz w:val="20"/>
                <w:szCs w:val="22"/>
                <w:lang w:val="en-CA"/>
              </w:rPr>
              <w:t>7,150</w:t>
            </w:r>
          </w:p>
        </w:tc>
        <w:tc>
          <w:tcPr>
            <w:tcW w:w="0" w:type="auto"/>
            <w:shd w:val="clear" w:color="auto" w:fill="auto"/>
          </w:tcPr>
          <w:p w14:paraId="1E4763D2" w14:textId="77777777" w:rsidR="00F861C6" w:rsidRPr="00392F37" w:rsidRDefault="00F861C6" w:rsidP="00F861C6">
            <w:pPr>
              <w:spacing w:after="60"/>
              <w:jc w:val="right"/>
              <w:rPr>
                <w:sz w:val="20"/>
                <w:szCs w:val="22"/>
                <w:lang w:val="en-CA"/>
              </w:rPr>
            </w:pPr>
            <w:r w:rsidRPr="00392F37">
              <w:rPr>
                <w:sz w:val="20"/>
                <w:szCs w:val="22"/>
                <w:lang w:val="en-CA"/>
              </w:rPr>
              <w:t>0</w:t>
            </w:r>
          </w:p>
        </w:tc>
        <w:tc>
          <w:tcPr>
            <w:tcW w:w="0" w:type="auto"/>
            <w:shd w:val="clear" w:color="auto" w:fill="auto"/>
          </w:tcPr>
          <w:p w14:paraId="33CD229E" w14:textId="77777777" w:rsidR="00F861C6" w:rsidRPr="00392F37" w:rsidRDefault="00F861C6" w:rsidP="00F861C6">
            <w:pPr>
              <w:spacing w:after="60"/>
              <w:jc w:val="right"/>
              <w:rPr>
                <w:sz w:val="20"/>
                <w:szCs w:val="22"/>
                <w:lang w:val="en-CA"/>
              </w:rPr>
            </w:pPr>
            <w:r w:rsidRPr="00392F37">
              <w:rPr>
                <w:sz w:val="20"/>
                <w:szCs w:val="22"/>
                <w:lang w:val="en-CA"/>
              </w:rPr>
              <w:t>0</w:t>
            </w:r>
          </w:p>
        </w:tc>
        <w:tc>
          <w:tcPr>
            <w:tcW w:w="0" w:type="auto"/>
            <w:shd w:val="clear" w:color="auto" w:fill="auto"/>
          </w:tcPr>
          <w:p w14:paraId="5FB5CB22" w14:textId="77777777" w:rsidR="00F861C6" w:rsidRPr="00392F37" w:rsidRDefault="00F861C6" w:rsidP="00F861C6">
            <w:pPr>
              <w:spacing w:after="60"/>
              <w:jc w:val="right"/>
              <w:rPr>
                <w:sz w:val="20"/>
                <w:szCs w:val="22"/>
                <w:lang w:val="en-CA"/>
              </w:rPr>
            </w:pPr>
            <w:r w:rsidRPr="00392F37">
              <w:rPr>
                <w:sz w:val="20"/>
                <w:szCs w:val="22"/>
                <w:lang w:val="en-CA"/>
              </w:rPr>
              <w:t>0</w:t>
            </w:r>
          </w:p>
        </w:tc>
        <w:tc>
          <w:tcPr>
            <w:tcW w:w="0" w:type="auto"/>
            <w:shd w:val="clear" w:color="auto" w:fill="auto"/>
          </w:tcPr>
          <w:p w14:paraId="5C3EB8FB" w14:textId="77777777" w:rsidR="00F861C6" w:rsidRPr="00392F37" w:rsidRDefault="00F861C6" w:rsidP="00F861C6">
            <w:pPr>
              <w:spacing w:after="60"/>
              <w:jc w:val="right"/>
              <w:rPr>
                <w:sz w:val="20"/>
                <w:szCs w:val="22"/>
                <w:lang w:val="en-CA"/>
              </w:rPr>
            </w:pPr>
            <w:r w:rsidRPr="00392F37">
              <w:rPr>
                <w:sz w:val="20"/>
                <w:szCs w:val="22"/>
                <w:lang w:val="en-CA"/>
              </w:rPr>
              <w:t>4,550</w:t>
            </w:r>
          </w:p>
        </w:tc>
        <w:tc>
          <w:tcPr>
            <w:tcW w:w="1121" w:type="dxa"/>
            <w:shd w:val="clear" w:color="auto" w:fill="auto"/>
          </w:tcPr>
          <w:p w14:paraId="6D4B6905" w14:textId="77777777" w:rsidR="00F861C6" w:rsidRPr="00392F37" w:rsidRDefault="00F861C6" w:rsidP="00F861C6">
            <w:pPr>
              <w:spacing w:after="60"/>
              <w:jc w:val="right"/>
              <w:rPr>
                <w:sz w:val="20"/>
                <w:szCs w:val="22"/>
                <w:lang w:val="en-CA"/>
              </w:rPr>
            </w:pPr>
            <w:r w:rsidRPr="00392F37">
              <w:rPr>
                <w:sz w:val="20"/>
                <w:szCs w:val="22"/>
                <w:lang w:val="en-CA"/>
              </w:rPr>
              <w:t>22,750</w:t>
            </w:r>
          </w:p>
        </w:tc>
      </w:tr>
      <w:tr w:rsidR="00F861C6" w:rsidRPr="00392F37" w14:paraId="266D7CAB" w14:textId="77777777" w:rsidTr="00E0664B">
        <w:trPr>
          <w:trHeight w:val="147"/>
          <w:jc w:val="center"/>
        </w:trPr>
        <w:tc>
          <w:tcPr>
            <w:tcW w:w="967" w:type="dxa"/>
            <w:vMerge/>
            <w:shd w:val="clear" w:color="auto" w:fill="auto"/>
          </w:tcPr>
          <w:p w14:paraId="4C388EB8" w14:textId="77777777" w:rsidR="00F861C6" w:rsidRPr="00392F37" w:rsidRDefault="00F861C6" w:rsidP="00F861C6">
            <w:pPr>
              <w:spacing w:after="60"/>
              <w:jc w:val="center"/>
              <w:rPr>
                <w:sz w:val="20"/>
                <w:szCs w:val="24"/>
                <w:lang w:val="en-CA" w:bidi="ar-SA"/>
              </w:rPr>
            </w:pPr>
          </w:p>
        </w:tc>
        <w:tc>
          <w:tcPr>
            <w:tcW w:w="826" w:type="dxa"/>
            <w:vMerge w:val="restart"/>
            <w:shd w:val="clear" w:color="auto" w:fill="auto"/>
          </w:tcPr>
          <w:p w14:paraId="30C80CF3" w14:textId="77777777" w:rsidR="00F861C6" w:rsidRPr="00392F37" w:rsidRDefault="00F861C6" w:rsidP="00F861C6">
            <w:pPr>
              <w:bidi/>
              <w:spacing w:line="276" w:lineRule="auto"/>
              <w:rPr>
                <w:rFonts w:eastAsia="Batang"/>
                <w:snapToGrid w:val="0"/>
                <w:sz w:val="18"/>
                <w:szCs w:val="18"/>
                <w:rtl/>
                <w:lang w:eastAsia="ko-KR" w:bidi="ar-EG"/>
              </w:rPr>
            </w:pPr>
            <w:r w:rsidRPr="00392F37">
              <w:rPr>
                <w:rFonts w:eastAsia="Batang" w:hint="cs"/>
                <w:snapToGrid w:val="0"/>
                <w:sz w:val="18"/>
                <w:szCs w:val="18"/>
                <w:rtl/>
                <w:lang w:eastAsia="ko-KR" w:bidi="ar-EG"/>
              </w:rPr>
              <w:t>اليونيدو</w:t>
            </w:r>
          </w:p>
        </w:tc>
        <w:tc>
          <w:tcPr>
            <w:tcW w:w="1150" w:type="dxa"/>
            <w:shd w:val="clear" w:color="auto" w:fill="auto"/>
          </w:tcPr>
          <w:p w14:paraId="05A59EFF" w14:textId="77777777" w:rsidR="00F861C6" w:rsidRPr="00392F37" w:rsidRDefault="00F861C6" w:rsidP="00F861C6">
            <w:pPr>
              <w:bidi/>
              <w:spacing w:line="276" w:lineRule="auto"/>
              <w:rPr>
                <w:rFonts w:eastAsia="Batang"/>
                <w:snapToGrid w:val="0"/>
                <w:sz w:val="18"/>
                <w:szCs w:val="18"/>
                <w:rtl/>
                <w:lang w:eastAsia="ko-KR" w:bidi="ar-AE"/>
              </w:rPr>
            </w:pPr>
            <w:r w:rsidRPr="00392F37">
              <w:rPr>
                <w:rFonts w:eastAsia="Batang"/>
                <w:snapToGrid w:val="0"/>
                <w:sz w:val="18"/>
                <w:szCs w:val="18"/>
                <w:rtl/>
                <w:lang w:eastAsia="ko-KR" w:bidi="ar-AE"/>
              </w:rPr>
              <w:t>تكاليف المشروع</w:t>
            </w:r>
          </w:p>
        </w:tc>
        <w:tc>
          <w:tcPr>
            <w:tcW w:w="0" w:type="auto"/>
            <w:shd w:val="clear" w:color="auto" w:fill="auto"/>
          </w:tcPr>
          <w:p w14:paraId="3DD15283" w14:textId="77777777" w:rsidR="00F861C6" w:rsidRPr="00392F37" w:rsidRDefault="00F861C6" w:rsidP="00F861C6">
            <w:pPr>
              <w:spacing w:after="60"/>
              <w:jc w:val="right"/>
              <w:rPr>
                <w:sz w:val="20"/>
                <w:szCs w:val="22"/>
                <w:lang w:val="en-CA"/>
              </w:rPr>
            </w:pPr>
            <w:r w:rsidRPr="00392F37">
              <w:rPr>
                <w:sz w:val="20"/>
                <w:szCs w:val="22"/>
                <w:lang w:val="en-CA"/>
              </w:rPr>
              <w:t>70,000</w:t>
            </w:r>
          </w:p>
        </w:tc>
        <w:tc>
          <w:tcPr>
            <w:tcW w:w="0" w:type="auto"/>
            <w:shd w:val="clear" w:color="auto" w:fill="auto"/>
          </w:tcPr>
          <w:p w14:paraId="22573612" w14:textId="77777777" w:rsidR="00F861C6" w:rsidRPr="00392F37" w:rsidRDefault="00F861C6" w:rsidP="00F861C6">
            <w:pPr>
              <w:spacing w:after="60"/>
              <w:jc w:val="right"/>
              <w:rPr>
                <w:sz w:val="20"/>
                <w:szCs w:val="22"/>
                <w:lang w:val="en-CA"/>
              </w:rPr>
            </w:pPr>
            <w:r w:rsidRPr="00392F37">
              <w:rPr>
                <w:sz w:val="20"/>
                <w:szCs w:val="22"/>
                <w:lang w:val="en-CA"/>
              </w:rPr>
              <w:t>0</w:t>
            </w:r>
          </w:p>
        </w:tc>
        <w:tc>
          <w:tcPr>
            <w:tcW w:w="0" w:type="auto"/>
            <w:shd w:val="clear" w:color="auto" w:fill="auto"/>
          </w:tcPr>
          <w:p w14:paraId="06C21926" w14:textId="77777777" w:rsidR="00F861C6" w:rsidRPr="00392F37" w:rsidRDefault="00F861C6" w:rsidP="00F861C6">
            <w:pPr>
              <w:spacing w:after="60"/>
              <w:jc w:val="right"/>
              <w:rPr>
                <w:sz w:val="20"/>
                <w:szCs w:val="22"/>
                <w:lang w:val="en-CA"/>
              </w:rPr>
            </w:pPr>
            <w:r w:rsidRPr="00392F37">
              <w:rPr>
                <w:sz w:val="20"/>
                <w:szCs w:val="22"/>
                <w:lang w:val="en-CA"/>
              </w:rPr>
              <w:t>0</w:t>
            </w:r>
          </w:p>
        </w:tc>
        <w:tc>
          <w:tcPr>
            <w:tcW w:w="598" w:type="dxa"/>
            <w:shd w:val="clear" w:color="auto" w:fill="auto"/>
          </w:tcPr>
          <w:p w14:paraId="5F4B7AA7" w14:textId="77777777" w:rsidR="00F861C6" w:rsidRPr="00392F37" w:rsidRDefault="00F861C6" w:rsidP="00F861C6">
            <w:pPr>
              <w:spacing w:after="60"/>
              <w:jc w:val="right"/>
              <w:rPr>
                <w:sz w:val="20"/>
                <w:szCs w:val="22"/>
                <w:lang w:val="en-CA"/>
              </w:rPr>
            </w:pPr>
            <w:r w:rsidRPr="00392F37">
              <w:rPr>
                <w:sz w:val="20"/>
                <w:szCs w:val="22"/>
                <w:lang w:val="en-CA"/>
              </w:rPr>
              <w:t>0</w:t>
            </w:r>
          </w:p>
        </w:tc>
        <w:tc>
          <w:tcPr>
            <w:tcW w:w="738" w:type="dxa"/>
            <w:shd w:val="clear" w:color="auto" w:fill="auto"/>
          </w:tcPr>
          <w:p w14:paraId="6DAD4D2E" w14:textId="77777777" w:rsidR="00F861C6" w:rsidRPr="00392F37" w:rsidRDefault="00F861C6" w:rsidP="00F861C6">
            <w:pPr>
              <w:spacing w:after="60"/>
              <w:jc w:val="right"/>
              <w:rPr>
                <w:sz w:val="20"/>
                <w:szCs w:val="22"/>
                <w:lang w:val="en-CA"/>
              </w:rPr>
            </w:pPr>
            <w:r w:rsidRPr="00392F37">
              <w:rPr>
                <w:sz w:val="20"/>
                <w:szCs w:val="22"/>
                <w:lang w:val="en-CA"/>
              </w:rPr>
              <w:t>70,000</w:t>
            </w:r>
          </w:p>
        </w:tc>
        <w:tc>
          <w:tcPr>
            <w:tcW w:w="0" w:type="auto"/>
            <w:shd w:val="clear" w:color="auto" w:fill="auto"/>
          </w:tcPr>
          <w:p w14:paraId="2C76C8DC" w14:textId="77777777" w:rsidR="00F861C6" w:rsidRPr="00392F37" w:rsidRDefault="00F861C6" w:rsidP="00F861C6">
            <w:pPr>
              <w:spacing w:after="60"/>
              <w:jc w:val="right"/>
              <w:rPr>
                <w:sz w:val="20"/>
                <w:szCs w:val="22"/>
                <w:lang w:val="en-CA"/>
              </w:rPr>
            </w:pPr>
            <w:r w:rsidRPr="00392F37">
              <w:rPr>
                <w:sz w:val="20"/>
                <w:szCs w:val="22"/>
                <w:lang w:val="en-CA"/>
              </w:rPr>
              <w:t>0</w:t>
            </w:r>
          </w:p>
        </w:tc>
        <w:tc>
          <w:tcPr>
            <w:tcW w:w="0" w:type="auto"/>
            <w:shd w:val="clear" w:color="auto" w:fill="auto"/>
          </w:tcPr>
          <w:p w14:paraId="6404702B" w14:textId="77777777" w:rsidR="00F861C6" w:rsidRPr="00392F37" w:rsidRDefault="00F861C6" w:rsidP="00F861C6">
            <w:pPr>
              <w:spacing w:after="60"/>
              <w:jc w:val="right"/>
              <w:rPr>
                <w:sz w:val="20"/>
                <w:szCs w:val="22"/>
                <w:lang w:val="en-CA"/>
              </w:rPr>
            </w:pPr>
            <w:r w:rsidRPr="00392F37">
              <w:rPr>
                <w:sz w:val="20"/>
                <w:szCs w:val="22"/>
                <w:lang w:val="en-CA"/>
              </w:rPr>
              <w:t>0</w:t>
            </w:r>
          </w:p>
        </w:tc>
        <w:tc>
          <w:tcPr>
            <w:tcW w:w="0" w:type="auto"/>
            <w:shd w:val="clear" w:color="auto" w:fill="auto"/>
          </w:tcPr>
          <w:p w14:paraId="19501011" w14:textId="77777777" w:rsidR="00F861C6" w:rsidRPr="00392F37" w:rsidRDefault="00F861C6" w:rsidP="00F861C6">
            <w:pPr>
              <w:spacing w:after="60"/>
              <w:jc w:val="right"/>
              <w:rPr>
                <w:sz w:val="20"/>
                <w:szCs w:val="22"/>
                <w:lang w:val="en-CA"/>
              </w:rPr>
            </w:pPr>
            <w:r w:rsidRPr="00392F37">
              <w:rPr>
                <w:sz w:val="20"/>
                <w:szCs w:val="22"/>
                <w:lang w:val="en-CA"/>
              </w:rPr>
              <w:t>0</w:t>
            </w:r>
          </w:p>
        </w:tc>
        <w:tc>
          <w:tcPr>
            <w:tcW w:w="0" w:type="auto"/>
            <w:shd w:val="clear" w:color="auto" w:fill="auto"/>
          </w:tcPr>
          <w:p w14:paraId="2F852BFA" w14:textId="77777777" w:rsidR="00F861C6" w:rsidRPr="00392F37" w:rsidRDefault="00F861C6" w:rsidP="00F861C6">
            <w:pPr>
              <w:spacing w:after="60"/>
              <w:jc w:val="right"/>
              <w:rPr>
                <w:sz w:val="20"/>
                <w:szCs w:val="22"/>
                <w:lang w:val="en-CA"/>
              </w:rPr>
            </w:pPr>
            <w:r w:rsidRPr="00392F37">
              <w:rPr>
                <w:sz w:val="20"/>
                <w:szCs w:val="22"/>
                <w:lang w:val="en-CA"/>
              </w:rPr>
              <w:t>0</w:t>
            </w:r>
          </w:p>
        </w:tc>
        <w:tc>
          <w:tcPr>
            <w:tcW w:w="1121" w:type="dxa"/>
            <w:shd w:val="clear" w:color="auto" w:fill="auto"/>
          </w:tcPr>
          <w:p w14:paraId="22F4DA75" w14:textId="77777777" w:rsidR="00F861C6" w:rsidRPr="00392F37" w:rsidRDefault="00F861C6" w:rsidP="00F861C6">
            <w:pPr>
              <w:spacing w:after="60"/>
              <w:jc w:val="right"/>
              <w:rPr>
                <w:sz w:val="20"/>
                <w:szCs w:val="22"/>
                <w:lang w:val="en-CA"/>
              </w:rPr>
            </w:pPr>
            <w:r w:rsidRPr="00392F37">
              <w:rPr>
                <w:sz w:val="20"/>
                <w:szCs w:val="22"/>
                <w:lang w:val="en-CA"/>
              </w:rPr>
              <w:t>140,000</w:t>
            </w:r>
          </w:p>
        </w:tc>
      </w:tr>
      <w:tr w:rsidR="00F861C6" w:rsidRPr="00392F37" w14:paraId="52F2EE4F" w14:textId="77777777" w:rsidTr="00E0664B">
        <w:trPr>
          <w:trHeight w:val="147"/>
          <w:jc w:val="center"/>
        </w:trPr>
        <w:tc>
          <w:tcPr>
            <w:tcW w:w="967" w:type="dxa"/>
            <w:vMerge/>
            <w:shd w:val="clear" w:color="auto" w:fill="auto"/>
          </w:tcPr>
          <w:p w14:paraId="51546E82" w14:textId="77777777" w:rsidR="00F861C6" w:rsidRPr="00392F37" w:rsidRDefault="00F861C6" w:rsidP="00F861C6">
            <w:pPr>
              <w:spacing w:after="60"/>
              <w:jc w:val="center"/>
              <w:rPr>
                <w:sz w:val="20"/>
                <w:szCs w:val="24"/>
                <w:lang w:val="en-CA" w:bidi="ar-SA"/>
              </w:rPr>
            </w:pPr>
          </w:p>
        </w:tc>
        <w:tc>
          <w:tcPr>
            <w:tcW w:w="826" w:type="dxa"/>
            <w:vMerge/>
            <w:shd w:val="clear" w:color="auto" w:fill="auto"/>
          </w:tcPr>
          <w:p w14:paraId="2F204885" w14:textId="77777777" w:rsidR="00F861C6" w:rsidRPr="00392F37" w:rsidRDefault="00F861C6" w:rsidP="00F861C6">
            <w:pPr>
              <w:spacing w:after="60"/>
              <w:jc w:val="center"/>
              <w:rPr>
                <w:sz w:val="20"/>
                <w:szCs w:val="24"/>
                <w:lang w:val="en-CA" w:bidi="ar-SA"/>
              </w:rPr>
            </w:pPr>
          </w:p>
        </w:tc>
        <w:tc>
          <w:tcPr>
            <w:tcW w:w="1150" w:type="dxa"/>
            <w:shd w:val="clear" w:color="auto" w:fill="auto"/>
          </w:tcPr>
          <w:p w14:paraId="048AE140" w14:textId="77777777" w:rsidR="00F861C6" w:rsidRPr="00392F37" w:rsidRDefault="00F861C6" w:rsidP="00F861C6">
            <w:pPr>
              <w:spacing w:after="60"/>
              <w:jc w:val="left"/>
              <w:rPr>
                <w:sz w:val="20"/>
                <w:szCs w:val="24"/>
                <w:lang w:val="en-CA" w:bidi="ar-SA"/>
              </w:rPr>
            </w:pPr>
            <w:r w:rsidRPr="00392F37">
              <w:rPr>
                <w:rFonts w:eastAsia="Batang"/>
                <w:snapToGrid w:val="0"/>
                <w:sz w:val="18"/>
                <w:szCs w:val="18"/>
                <w:rtl/>
                <w:lang w:eastAsia="ko-KR" w:bidi="ar-AE"/>
              </w:rPr>
              <w:t>تكاليف الدعم</w:t>
            </w:r>
          </w:p>
        </w:tc>
        <w:tc>
          <w:tcPr>
            <w:tcW w:w="0" w:type="auto"/>
            <w:shd w:val="clear" w:color="auto" w:fill="auto"/>
          </w:tcPr>
          <w:p w14:paraId="5EEFF9F0" w14:textId="77777777" w:rsidR="00F861C6" w:rsidRPr="00392F37" w:rsidRDefault="00F861C6" w:rsidP="00F861C6">
            <w:pPr>
              <w:spacing w:after="60"/>
              <w:jc w:val="right"/>
              <w:rPr>
                <w:sz w:val="20"/>
                <w:szCs w:val="22"/>
                <w:lang w:val="en-CA"/>
              </w:rPr>
            </w:pPr>
            <w:r w:rsidRPr="00392F37">
              <w:rPr>
                <w:sz w:val="20"/>
                <w:szCs w:val="22"/>
                <w:lang w:val="en-CA"/>
              </w:rPr>
              <w:t>6,300</w:t>
            </w:r>
          </w:p>
        </w:tc>
        <w:tc>
          <w:tcPr>
            <w:tcW w:w="0" w:type="auto"/>
            <w:shd w:val="clear" w:color="auto" w:fill="auto"/>
          </w:tcPr>
          <w:p w14:paraId="3754540A" w14:textId="77777777" w:rsidR="00F861C6" w:rsidRPr="00392F37" w:rsidRDefault="00F861C6" w:rsidP="00F861C6">
            <w:pPr>
              <w:spacing w:after="60"/>
              <w:jc w:val="right"/>
              <w:rPr>
                <w:sz w:val="20"/>
                <w:szCs w:val="22"/>
                <w:lang w:val="en-CA"/>
              </w:rPr>
            </w:pPr>
            <w:r w:rsidRPr="00392F37">
              <w:rPr>
                <w:sz w:val="20"/>
                <w:szCs w:val="22"/>
                <w:lang w:val="en-CA"/>
              </w:rPr>
              <w:t>0</w:t>
            </w:r>
          </w:p>
        </w:tc>
        <w:tc>
          <w:tcPr>
            <w:tcW w:w="0" w:type="auto"/>
            <w:shd w:val="clear" w:color="auto" w:fill="auto"/>
          </w:tcPr>
          <w:p w14:paraId="3928D408" w14:textId="77777777" w:rsidR="00F861C6" w:rsidRPr="00392F37" w:rsidRDefault="00F861C6" w:rsidP="00F861C6">
            <w:pPr>
              <w:spacing w:after="60"/>
              <w:jc w:val="right"/>
              <w:rPr>
                <w:sz w:val="20"/>
                <w:szCs w:val="22"/>
                <w:lang w:val="en-CA"/>
              </w:rPr>
            </w:pPr>
            <w:r w:rsidRPr="00392F37">
              <w:rPr>
                <w:sz w:val="20"/>
                <w:szCs w:val="22"/>
                <w:lang w:val="en-CA"/>
              </w:rPr>
              <w:t>0</w:t>
            </w:r>
          </w:p>
        </w:tc>
        <w:tc>
          <w:tcPr>
            <w:tcW w:w="598" w:type="dxa"/>
            <w:shd w:val="clear" w:color="auto" w:fill="auto"/>
          </w:tcPr>
          <w:p w14:paraId="6E5B0CEC" w14:textId="77777777" w:rsidR="00F861C6" w:rsidRPr="00392F37" w:rsidRDefault="00F861C6" w:rsidP="00F861C6">
            <w:pPr>
              <w:spacing w:after="60"/>
              <w:jc w:val="right"/>
              <w:rPr>
                <w:sz w:val="20"/>
                <w:szCs w:val="22"/>
                <w:lang w:val="en-CA"/>
              </w:rPr>
            </w:pPr>
            <w:r w:rsidRPr="00392F37">
              <w:rPr>
                <w:sz w:val="20"/>
                <w:szCs w:val="22"/>
                <w:lang w:val="en-CA"/>
              </w:rPr>
              <w:t>0</w:t>
            </w:r>
          </w:p>
        </w:tc>
        <w:tc>
          <w:tcPr>
            <w:tcW w:w="738" w:type="dxa"/>
            <w:shd w:val="clear" w:color="auto" w:fill="auto"/>
          </w:tcPr>
          <w:p w14:paraId="360BA7A8" w14:textId="77777777" w:rsidR="00F861C6" w:rsidRPr="00392F37" w:rsidRDefault="00F861C6" w:rsidP="00F861C6">
            <w:pPr>
              <w:spacing w:after="60"/>
              <w:jc w:val="right"/>
              <w:rPr>
                <w:sz w:val="20"/>
                <w:szCs w:val="22"/>
                <w:lang w:val="en-CA"/>
              </w:rPr>
            </w:pPr>
            <w:r w:rsidRPr="00392F37">
              <w:rPr>
                <w:sz w:val="20"/>
                <w:szCs w:val="22"/>
                <w:lang w:val="en-CA"/>
              </w:rPr>
              <w:t>6,300</w:t>
            </w:r>
          </w:p>
        </w:tc>
        <w:tc>
          <w:tcPr>
            <w:tcW w:w="0" w:type="auto"/>
            <w:shd w:val="clear" w:color="auto" w:fill="auto"/>
          </w:tcPr>
          <w:p w14:paraId="782B9D7D" w14:textId="77777777" w:rsidR="00F861C6" w:rsidRPr="00392F37" w:rsidRDefault="00F861C6" w:rsidP="00F861C6">
            <w:pPr>
              <w:spacing w:after="60"/>
              <w:jc w:val="right"/>
              <w:rPr>
                <w:sz w:val="20"/>
                <w:szCs w:val="22"/>
                <w:lang w:val="en-CA"/>
              </w:rPr>
            </w:pPr>
            <w:r w:rsidRPr="00392F37">
              <w:rPr>
                <w:sz w:val="20"/>
                <w:szCs w:val="22"/>
                <w:lang w:val="en-CA"/>
              </w:rPr>
              <w:t>0</w:t>
            </w:r>
          </w:p>
        </w:tc>
        <w:tc>
          <w:tcPr>
            <w:tcW w:w="0" w:type="auto"/>
            <w:shd w:val="clear" w:color="auto" w:fill="auto"/>
          </w:tcPr>
          <w:p w14:paraId="3C45ACDC" w14:textId="77777777" w:rsidR="00F861C6" w:rsidRPr="00392F37" w:rsidRDefault="00F861C6" w:rsidP="00F861C6">
            <w:pPr>
              <w:spacing w:after="60"/>
              <w:jc w:val="right"/>
              <w:rPr>
                <w:sz w:val="20"/>
                <w:szCs w:val="22"/>
                <w:lang w:val="en-CA"/>
              </w:rPr>
            </w:pPr>
            <w:r w:rsidRPr="00392F37">
              <w:rPr>
                <w:sz w:val="20"/>
                <w:szCs w:val="22"/>
                <w:lang w:val="en-CA"/>
              </w:rPr>
              <w:t>0</w:t>
            </w:r>
          </w:p>
        </w:tc>
        <w:tc>
          <w:tcPr>
            <w:tcW w:w="0" w:type="auto"/>
            <w:shd w:val="clear" w:color="auto" w:fill="auto"/>
          </w:tcPr>
          <w:p w14:paraId="580555DA" w14:textId="77777777" w:rsidR="00F861C6" w:rsidRPr="00392F37" w:rsidRDefault="00F861C6" w:rsidP="00F861C6">
            <w:pPr>
              <w:spacing w:after="60"/>
              <w:jc w:val="right"/>
              <w:rPr>
                <w:sz w:val="20"/>
                <w:szCs w:val="22"/>
                <w:lang w:val="en-CA"/>
              </w:rPr>
            </w:pPr>
            <w:r w:rsidRPr="00392F37">
              <w:rPr>
                <w:sz w:val="20"/>
                <w:szCs w:val="22"/>
                <w:lang w:val="en-CA"/>
              </w:rPr>
              <w:t>0</w:t>
            </w:r>
          </w:p>
        </w:tc>
        <w:tc>
          <w:tcPr>
            <w:tcW w:w="0" w:type="auto"/>
            <w:shd w:val="clear" w:color="auto" w:fill="auto"/>
          </w:tcPr>
          <w:p w14:paraId="5FBB758B" w14:textId="77777777" w:rsidR="00F861C6" w:rsidRPr="00392F37" w:rsidRDefault="00F861C6" w:rsidP="00F861C6">
            <w:pPr>
              <w:spacing w:after="60"/>
              <w:jc w:val="right"/>
              <w:rPr>
                <w:sz w:val="20"/>
                <w:szCs w:val="22"/>
                <w:lang w:val="en-CA"/>
              </w:rPr>
            </w:pPr>
            <w:r w:rsidRPr="00392F37">
              <w:rPr>
                <w:sz w:val="20"/>
                <w:szCs w:val="22"/>
                <w:lang w:val="en-CA"/>
              </w:rPr>
              <w:t>0</w:t>
            </w:r>
          </w:p>
        </w:tc>
        <w:tc>
          <w:tcPr>
            <w:tcW w:w="1121" w:type="dxa"/>
            <w:shd w:val="clear" w:color="auto" w:fill="auto"/>
          </w:tcPr>
          <w:p w14:paraId="35993E2C" w14:textId="77777777" w:rsidR="00F861C6" w:rsidRPr="00392F37" w:rsidRDefault="00F861C6" w:rsidP="00F861C6">
            <w:pPr>
              <w:spacing w:after="60"/>
              <w:jc w:val="right"/>
              <w:rPr>
                <w:sz w:val="20"/>
                <w:szCs w:val="22"/>
                <w:lang w:val="en-CA"/>
              </w:rPr>
            </w:pPr>
            <w:r w:rsidRPr="00392F37">
              <w:rPr>
                <w:sz w:val="20"/>
                <w:szCs w:val="22"/>
                <w:lang w:val="en-CA"/>
              </w:rPr>
              <w:t>12,600</w:t>
            </w:r>
          </w:p>
        </w:tc>
      </w:tr>
      <w:tr w:rsidR="000915D0" w:rsidRPr="00392F37" w14:paraId="3F55F836" w14:textId="77777777" w:rsidTr="00103351">
        <w:trPr>
          <w:trHeight w:val="20"/>
          <w:jc w:val="center"/>
        </w:trPr>
        <w:tc>
          <w:tcPr>
            <w:tcW w:w="1793" w:type="dxa"/>
            <w:gridSpan w:val="2"/>
            <w:vMerge w:val="restart"/>
            <w:shd w:val="clear" w:color="auto" w:fill="auto"/>
          </w:tcPr>
          <w:p w14:paraId="4CAD1BC0" w14:textId="77777777" w:rsidR="000915D0" w:rsidRPr="00392F37" w:rsidRDefault="000915D0" w:rsidP="000915D0">
            <w:pPr>
              <w:bidi/>
              <w:spacing w:line="276" w:lineRule="auto"/>
              <w:rPr>
                <w:rFonts w:eastAsia="Batang"/>
                <w:snapToGrid w:val="0"/>
                <w:sz w:val="18"/>
                <w:szCs w:val="18"/>
                <w:rtl/>
                <w:lang w:eastAsia="ko-KR" w:bidi="ar-EG"/>
              </w:rPr>
            </w:pPr>
            <w:r w:rsidRPr="00392F37">
              <w:rPr>
                <w:rFonts w:hint="cs"/>
                <w:sz w:val="18"/>
                <w:szCs w:val="18"/>
                <w:rtl/>
              </w:rPr>
              <w:t xml:space="preserve">الأموال التى وافقت عليها اللجنة التنفيذية </w:t>
            </w:r>
            <w:r w:rsidRPr="00392F37">
              <w:rPr>
                <w:rFonts w:eastAsia="Batang"/>
                <w:snapToGrid w:val="0"/>
                <w:sz w:val="18"/>
                <w:szCs w:val="18"/>
                <w:rtl/>
                <w:lang w:eastAsia="ko-KR" w:bidi="ar-AE"/>
              </w:rPr>
              <w:t>(دولار أمريكي)</w:t>
            </w:r>
          </w:p>
        </w:tc>
        <w:tc>
          <w:tcPr>
            <w:tcW w:w="1150" w:type="dxa"/>
            <w:shd w:val="clear" w:color="auto" w:fill="auto"/>
          </w:tcPr>
          <w:p w14:paraId="280E606E" w14:textId="77777777" w:rsidR="000915D0" w:rsidRPr="00392F37" w:rsidRDefault="000915D0" w:rsidP="000915D0">
            <w:pPr>
              <w:bidi/>
              <w:spacing w:line="276" w:lineRule="auto"/>
              <w:rPr>
                <w:rFonts w:eastAsia="Batang"/>
                <w:snapToGrid w:val="0"/>
                <w:sz w:val="18"/>
                <w:szCs w:val="18"/>
                <w:lang w:eastAsia="ko-KR"/>
              </w:rPr>
            </w:pPr>
            <w:r w:rsidRPr="00392F37">
              <w:rPr>
                <w:rFonts w:eastAsia="Batang"/>
                <w:snapToGrid w:val="0"/>
                <w:sz w:val="18"/>
                <w:szCs w:val="18"/>
                <w:rtl/>
                <w:lang w:eastAsia="ko-KR" w:bidi="ar-AE"/>
              </w:rPr>
              <w:t>تكاليف المشروع</w:t>
            </w:r>
          </w:p>
        </w:tc>
        <w:tc>
          <w:tcPr>
            <w:tcW w:w="0" w:type="auto"/>
            <w:shd w:val="clear" w:color="auto" w:fill="auto"/>
          </w:tcPr>
          <w:p w14:paraId="4A9620F8" w14:textId="77777777" w:rsidR="000915D0" w:rsidRPr="00392F37" w:rsidRDefault="000915D0" w:rsidP="000915D0">
            <w:pPr>
              <w:spacing w:after="60"/>
              <w:jc w:val="right"/>
              <w:rPr>
                <w:sz w:val="20"/>
                <w:szCs w:val="22"/>
                <w:lang w:val="en-CA"/>
              </w:rPr>
            </w:pPr>
            <w:r w:rsidRPr="00392F37">
              <w:rPr>
                <w:sz w:val="20"/>
                <w:szCs w:val="22"/>
                <w:lang w:val="en-CA"/>
              </w:rPr>
              <w:t>155,000</w:t>
            </w:r>
          </w:p>
        </w:tc>
        <w:tc>
          <w:tcPr>
            <w:tcW w:w="0" w:type="auto"/>
            <w:shd w:val="clear" w:color="auto" w:fill="auto"/>
          </w:tcPr>
          <w:p w14:paraId="7C7BAF18" w14:textId="77777777" w:rsidR="000915D0" w:rsidRPr="00392F37" w:rsidRDefault="000915D0" w:rsidP="000915D0">
            <w:pPr>
              <w:spacing w:after="60"/>
              <w:jc w:val="right"/>
              <w:rPr>
                <w:sz w:val="20"/>
                <w:szCs w:val="22"/>
                <w:lang w:val="en-CA"/>
              </w:rPr>
            </w:pPr>
            <w:r w:rsidRPr="00392F37">
              <w:rPr>
                <w:sz w:val="20"/>
                <w:szCs w:val="22"/>
                <w:lang w:val="en-CA"/>
              </w:rPr>
              <w:t>0</w:t>
            </w:r>
          </w:p>
        </w:tc>
        <w:tc>
          <w:tcPr>
            <w:tcW w:w="0" w:type="auto"/>
            <w:shd w:val="clear" w:color="auto" w:fill="auto"/>
          </w:tcPr>
          <w:p w14:paraId="2FF9263A" w14:textId="77777777" w:rsidR="000915D0" w:rsidRPr="00392F37" w:rsidRDefault="000915D0" w:rsidP="000915D0">
            <w:pPr>
              <w:spacing w:after="60"/>
              <w:jc w:val="right"/>
              <w:rPr>
                <w:sz w:val="20"/>
                <w:szCs w:val="22"/>
                <w:lang w:val="en-CA"/>
              </w:rPr>
            </w:pPr>
            <w:r w:rsidRPr="00392F37">
              <w:rPr>
                <w:sz w:val="20"/>
                <w:szCs w:val="22"/>
                <w:lang w:val="en-CA"/>
              </w:rPr>
              <w:t>0</w:t>
            </w:r>
          </w:p>
        </w:tc>
        <w:tc>
          <w:tcPr>
            <w:tcW w:w="598" w:type="dxa"/>
            <w:shd w:val="clear" w:color="auto" w:fill="auto"/>
          </w:tcPr>
          <w:p w14:paraId="043C5850" w14:textId="77777777" w:rsidR="000915D0" w:rsidRPr="00392F37" w:rsidRDefault="000915D0" w:rsidP="000915D0">
            <w:pPr>
              <w:spacing w:after="60"/>
              <w:jc w:val="right"/>
              <w:rPr>
                <w:sz w:val="20"/>
                <w:szCs w:val="22"/>
                <w:lang w:val="en-CA"/>
              </w:rPr>
            </w:pPr>
            <w:r w:rsidRPr="00392F37">
              <w:rPr>
                <w:sz w:val="20"/>
                <w:szCs w:val="22"/>
                <w:lang w:val="en-CA"/>
              </w:rPr>
              <w:t>0</w:t>
            </w:r>
          </w:p>
        </w:tc>
        <w:tc>
          <w:tcPr>
            <w:tcW w:w="738" w:type="dxa"/>
            <w:shd w:val="clear" w:color="auto" w:fill="auto"/>
          </w:tcPr>
          <w:p w14:paraId="1A14B55B" w14:textId="77777777" w:rsidR="000915D0" w:rsidRPr="00392F37" w:rsidRDefault="000915D0" w:rsidP="000915D0">
            <w:pPr>
              <w:spacing w:after="60"/>
              <w:jc w:val="right"/>
              <w:rPr>
                <w:sz w:val="20"/>
                <w:szCs w:val="22"/>
                <w:lang w:val="en-CA"/>
              </w:rPr>
            </w:pPr>
            <w:r w:rsidRPr="00392F37">
              <w:rPr>
                <w:sz w:val="20"/>
                <w:szCs w:val="22"/>
                <w:lang w:val="en-CA"/>
              </w:rPr>
              <w:t>125,000</w:t>
            </w:r>
          </w:p>
        </w:tc>
        <w:tc>
          <w:tcPr>
            <w:tcW w:w="0" w:type="auto"/>
            <w:shd w:val="clear" w:color="auto" w:fill="auto"/>
          </w:tcPr>
          <w:p w14:paraId="277E11B1" w14:textId="77777777" w:rsidR="000915D0" w:rsidRPr="00392F37" w:rsidRDefault="000915D0" w:rsidP="000915D0">
            <w:pPr>
              <w:spacing w:after="60"/>
              <w:jc w:val="right"/>
              <w:rPr>
                <w:sz w:val="20"/>
                <w:szCs w:val="22"/>
                <w:lang w:val="en-CA"/>
              </w:rPr>
            </w:pPr>
            <w:r w:rsidRPr="00392F37">
              <w:rPr>
                <w:sz w:val="20"/>
                <w:szCs w:val="22"/>
                <w:lang w:val="en-CA"/>
              </w:rPr>
              <w:t>0</w:t>
            </w:r>
          </w:p>
        </w:tc>
        <w:tc>
          <w:tcPr>
            <w:tcW w:w="0" w:type="auto"/>
            <w:shd w:val="clear" w:color="auto" w:fill="auto"/>
          </w:tcPr>
          <w:p w14:paraId="2A797E88" w14:textId="77777777" w:rsidR="000915D0" w:rsidRPr="00392F37" w:rsidRDefault="000915D0" w:rsidP="000915D0">
            <w:pPr>
              <w:spacing w:after="60"/>
              <w:jc w:val="right"/>
              <w:rPr>
                <w:sz w:val="20"/>
                <w:szCs w:val="22"/>
                <w:lang w:val="en-CA"/>
              </w:rPr>
            </w:pPr>
            <w:r w:rsidRPr="00392F37">
              <w:rPr>
                <w:sz w:val="20"/>
                <w:szCs w:val="22"/>
                <w:lang w:val="en-CA"/>
              </w:rPr>
              <w:t>0</w:t>
            </w:r>
          </w:p>
        </w:tc>
        <w:tc>
          <w:tcPr>
            <w:tcW w:w="0" w:type="auto"/>
            <w:shd w:val="clear" w:color="auto" w:fill="auto"/>
          </w:tcPr>
          <w:p w14:paraId="11F7E8F9" w14:textId="77777777" w:rsidR="000915D0" w:rsidRPr="00392F37" w:rsidRDefault="000915D0" w:rsidP="000915D0">
            <w:pPr>
              <w:spacing w:after="60"/>
              <w:jc w:val="right"/>
              <w:rPr>
                <w:sz w:val="20"/>
                <w:szCs w:val="22"/>
                <w:lang w:val="en-CA"/>
              </w:rPr>
            </w:pPr>
            <w:r w:rsidRPr="00392F37">
              <w:rPr>
                <w:sz w:val="20"/>
                <w:szCs w:val="22"/>
                <w:lang w:val="en-CA"/>
              </w:rPr>
              <w:t>0</w:t>
            </w:r>
          </w:p>
        </w:tc>
        <w:tc>
          <w:tcPr>
            <w:tcW w:w="0" w:type="auto"/>
            <w:shd w:val="clear" w:color="auto" w:fill="auto"/>
          </w:tcPr>
          <w:p w14:paraId="6EB14975" w14:textId="77777777" w:rsidR="000915D0" w:rsidRPr="00392F37" w:rsidRDefault="000915D0" w:rsidP="000915D0">
            <w:pPr>
              <w:spacing w:after="60"/>
              <w:jc w:val="right"/>
              <w:rPr>
                <w:sz w:val="20"/>
                <w:szCs w:val="22"/>
                <w:lang w:val="en-CA"/>
              </w:rPr>
            </w:pPr>
            <w:r w:rsidRPr="00392F37">
              <w:rPr>
                <w:sz w:val="20"/>
                <w:szCs w:val="22"/>
                <w:lang w:val="en-CA"/>
              </w:rPr>
              <w:t>0</w:t>
            </w:r>
          </w:p>
        </w:tc>
        <w:tc>
          <w:tcPr>
            <w:tcW w:w="1121" w:type="dxa"/>
            <w:shd w:val="clear" w:color="auto" w:fill="auto"/>
          </w:tcPr>
          <w:p w14:paraId="225C05C4" w14:textId="77777777" w:rsidR="000915D0" w:rsidRPr="00392F37" w:rsidRDefault="000915D0" w:rsidP="000915D0">
            <w:pPr>
              <w:spacing w:after="60"/>
              <w:jc w:val="right"/>
              <w:rPr>
                <w:sz w:val="20"/>
                <w:szCs w:val="22"/>
                <w:lang w:val="en-CA"/>
              </w:rPr>
            </w:pPr>
            <w:r w:rsidRPr="00392F37">
              <w:rPr>
                <w:sz w:val="20"/>
                <w:szCs w:val="22"/>
                <w:lang w:val="en-CA"/>
              </w:rPr>
              <w:fldChar w:fldCharType="begin"/>
            </w:r>
            <w:r w:rsidRPr="00392F37">
              <w:rPr>
                <w:sz w:val="20"/>
                <w:szCs w:val="22"/>
                <w:lang w:val="en-CA"/>
              </w:rPr>
              <w:instrText xml:space="preserve"> =SUM(left) </w:instrText>
            </w:r>
            <w:r w:rsidRPr="00392F37">
              <w:rPr>
                <w:sz w:val="20"/>
                <w:szCs w:val="22"/>
                <w:lang w:val="en-CA"/>
              </w:rPr>
              <w:fldChar w:fldCharType="separate"/>
            </w:r>
            <w:r w:rsidRPr="00392F37">
              <w:rPr>
                <w:noProof/>
                <w:sz w:val="20"/>
                <w:szCs w:val="22"/>
                <w:lang w:val="en-CA"/>
              </w:rPr>
              <w:t>280,000</w:t>
            </w:r>
            <w:r w:rsidRPr="00392F37">
              <w:rPr>
                <w:sz w:val="20"/>
                <w:szCs w:val="22"/>
                <w:lang w:val="en-CA"/>
              </w:rPr>
              <w:fldChar w:fldCharType="end"/>
            </w:r>
          </w:p>
        </w:tc>
      </w:tr>
      <w:tr w:rsidR="000915D0" w:rsidRPr="00392F37" w14:paraId="1FBC9902" w14:textId="77777777" w:rsidTr="00E0664B">
        <w:trPr>
          <w:trHeight w:val="147"/>
          <w:jc w:val="center"/>
        </w:trPr>
        <w:tc>
          <w:tcPr>
            <w:tcW w:w="1793" w:type="dxa"/>
            <w:gridSpan w:val="2"/>
            <w:vMerge/>
            <w:shd w:val="clear" w:color="auto" w:fill="auto"/>
          </w:tcPr>
          <w:p w14:paraId="601FF872" w14:textId="77777777" w:rsidR="000915D0" w:rsidRPr="00392F37" w:rsidRDefault="000915D0" w:rsidP="000915D0">
            <w:pPr>
              <w:spacing w:after="60"/>
              <w:jc w:val="center"/>
              <w:rPr>
                <w:sz w:val="20"/>
                <w:szCs w:val="24"/>
                <w:lang w:val="en-CA" w:bidi="ar-SA"/>
              </w:rPr>
            </w:pPr>
          </w:p>
        </w:tc>
        <w:tc>
          <w:tcPr>
            <w:tcW w:w="1150" w:type="dxa"/>
            <w:shd w:val="clear" w:color="auto" w:fill="auto"/>
          </w:tcPr>
          <w:p w14:paraId="458B1C88" w14:textId="77777777" w:rsidR="000915D0" w:rsidRPr="00392F37" w:rsidRDefault="000915D0" w:rsidP="000915D0">
            <w:pPr>
              <w:spacing w:after="60"/>
              <w:jc w:val="left"/>
              <w:rPr>
                <w:sz w:val="20"/>
                <w:szCs w:val="24"/>
                <w:lang w:val="en-CA" w:bidi="ar-SA"/>
              </w:rPr>
            </w:pPr>
            <w:r w:rsidRPr="00392F37">
              <w:rPr>
                <w:rFonts w:eastAsia="Batang"/>
                <w:snapToGrid w:val="0"/>
                <w:sz w:val="18"/>
                <w:szCs w:val="18"/>
                <w:rtl/>
                <w:lang w:eastAsia="ko-KR" w:bidi="ar-AE"/>
              </w:rPr>
              <w:t>تكاليف الدعم</w:t>
            </w:r>
          </w:p>
        </w:tc>
        <w:tc>
          <w:tcPr>
            <w:tcW w:w="0" w:type="auto"/>
            <w:shd w:val="clear" w:color="auto" w:fill="auto"/>
          </w:tcPr>
          <w:p w14:paraId="04D2758F" w14:textId="77777777" w:rsidR="000915D0" w:rsidRPr="00392F37" w:rsidRDefault="000915D0" w:rsidP="000915D0">
            <w:pPr>
              <w:spacing w:after="60"/>
              <w:jc w:val="right"/>
              <w:rPr>
                <w:sz w:val="20"/>
                <w:szCs w:val="22"/>
                <w:lang w:val="en-CA"/>
              </w:rPr>
            </w:pPr>
            <w:r w:rsidRPr="00392F37">
              <w:rPr>
                <w:sz w:val="20"/>
                <w:szCs w:val="22"/>
                <w:lang w:val="en-CA"/>
              </w:rPr>
              <w:t>17,350</w:t>
            </w:r>
          </w:p>
        </w:tc>
        <w:tc>
          <w:tcPr>
            <w:tcW w:w="0" w:type="auto"/>
            <w:shd w:val="clear" w:color="auto" w:fill="auto"/>
          </w:tcPr>
          <w:p w14:paraId="18F4B4DC" w14:textId="77777777" w:rsidR="000915D0" w:rsidRPr="00392F37" w:rsidRDefault="000915D0" w:rsidP="000915D0">
            <w:pPr>
              <w:spacing w:after="60"/>
              <w:jc w:val="right"/>
              <w:rPr>
                <w:sz w:val="20"/>
                <w:szCs w:val="22"/>
                <w:lang w:val="en-CA"/>
              </w:rPr>
            </w:pPr>
            <w:r w:rsidRPr="00392F37">
              <w:rPr>
                <w:sz w:val="20"/>
                <w:szCs w:val="22"/>
                <w:lang w:val="en-CA"/>
              </w:rPr>
              <w:t>0</w:t>
            </w:r>
          </w:p>
        </w:tc>
        <w:tc>
          <w:tcPr>
            <w:tcW w:w="0" w:type="auto"/>
            <w:shd w:val="clear" w:color="auto" w:fill="auto"/>
          </w:tcPr>
          <w:p w14:paraId="7ECB2174" w14:textId="77777777" w:rsidR="000915D0" w:rsidRPr="00392F37" w:rsidRDefault="000915D0" w:rsidP="000915D0">
            <w:pPr>
              <w:spacing w:after="60"/>
              <w:jc w:val="right"/>
              <w:rPr>
                <w:sz w:val="20"/>
                <w:szCs w:val="22"/>
                <w:lang w:val="en-CA"/>
              </w:rPr>
            </w:pPr>
            <w:r w:rsidRPr="00392F37">
              <w:rPr>
                <w:sz w:val="20"/>
                <w:szCs w:val="22"/>
                <w:lang w:val="en-CA"/>
              </w:rPr>
              <w:t>0</w:t>
            </w:r>
          </w:p>
        </w:tc>
        <w:tc>
          <w:tcPr>
            <w:tcW w:w="598" w:type="dxa"/>
            <w:shd w:val="clear" w:color="auto" w:fill="auto"/>
          </w:tcPr>
          <w:p w14:paraId="51CF4E8F" w14:textId="77777777" w:rsidR="000915D0" w:rsidRPr="00392F37" w:rsidRDefault="000915D0" w:rsidP="000915D0">
            <w:pPr>
              <w:spacing w:after="60"/>
              <w:jc w:val="right"/>
              <w:rPr>
                <w:sz w:val="20"/>
                <w:szCs w:val="22"/>
                <w:lang w:val="en-CA"/>
              </w:rPr>
            </w:pPr>
            <w:r w:rsidRPr="00392F37">
              <w:rPr>
                <w:sz w:val="20"/>
                <w:szCs w:val="22"/>
                <w:lang w:val="en-CA"/>
              </w:rPr>
              <w:t>0</w:t>
            </w:r>
          </w:p>
        </w:tc>
        <w:tc>
          <w:tcPr>
            <w:tcW w:w="738" w:type="dxa"/>
            <w:shd w:val="clear" w:color="auto" w:fill="auto"/>
          </w:tcPr>
          <w:p w14:paraId="1905A1B0" w14:textId="77777777" w:rsidR="000915D0" w:rsidRPr="00392F37" w:rsidRDefault="000915D0" w:rsidP="000915D0">
            <w:pPr>
              <w:spacing w:after="60"/>
              <w:jc w:val="right"/>
              <w:rPr>
                <w:sz w:val="20"/>
                <w:szCs w:val="22"/>
                <w:lang w:val="en-CA"/>
              </w:rPr>
            </w:pPr>
            <w:r w:rsidRPr="00392F37">
              <w:rPr>
                <w:sz w:val="20"/>
                <w:szCs w:val="22"/>
                <w:lang w:val="en-CA"/>
              </w:rPr>
              <w:t>13,450</w:t>
            </w:r>
          </w:p>
        </w:tc>
        <w:tc>
          <w:tcPr>
            <w:tcW w:w="0" w:type="auto"/>
            <w:shd w:val="clear" w:color="auto" w:fill="auto"/>
          </w:tcPr>
          <w:p w14:paraId="08189955" w14:textId="77777777" w:rsidR="000915D0" w:rsidRPr="00392F37" w:rsidRDefault="000915D0" w:rsidP="000915D0">
            <w:pPr>
              <w:spacing w:after="60"/>
              <w:jc w:val="right"/>
              <w:rPr>
                <w:sz w:val="20"/>
                <w:szCs w:val="22"/>
                <w:lang w:val="en-CA"/>
              </w:rPr>
            </w:pPr>
            <w:r w:rsidRPr="00392F37">
              <w:rPr>
                <w:sz w:val="20"/>
                <w:szCs w:val="22"/>
                <w:lang w:val="en-CA"/>
              </w:rPr>
              <w:t>0</w:t>
            </w:r>
          </w:p>
        </w:tc>
        <w:tc>
          <w:tcPr>
            <w:tcW w:w="0" w:type="auto"/>
            <w:shd w:val="clear" w:color="auto" w:fill="auto"/>
          </w:tcPr>
          <w:p w14:paraId="32BF14CA" w14:textId="77777777" w:rsidR="000915D0" w:rsidRPr="00392F37" w:rsidRDefault="000915D0" w:rsidP="000915D0">
            <w:pPr>
              <w:spacing w:after="60"/>
              <w:jc w:val="right"/>
              <w:rPr>
                <w:sz w:val="20"/>
                <w:szCs w:val="22"/>
                <w:lang w:val="en-CA"/>
              </w:rPr>
            </w:pPr>
            <w:r w:rsidRPr="00392F37">
              <w:rPr>
                <w:sz w:val="20"/>
                <w:szCs w:val="22"/>
                <w:lang w:val="en-CA"/>
              </w:rPr>
              <w:t>0</w:t>
            </w:r>
          </w:p>
        </w:tc>
        <w:tc>
          <w:tcPr>
            <w:tcW w:w="0" w:type="auto"/>
            <w:shd w:val="clear" w:color="auto" w:fill="auto"/>
          </w:tcPr>
          <w:p w14:paraId="678D6B16" w14:textId="77777777" w:rsidR="000915D0" w:rsidRPr="00392F37" w:rsidRDefault="000915D0" w:rsidP="000915D0">
            <w:pPr>
              <w:spacing w:after="60"/>
              <w:jc w:val="right"/>
              <w:rPr>
                <w:sz w:val="20"/>
                <w:szCs w:val="22"/>
                <w:lang w:val="en-CA"/>
              </w:rPr>
            </w:pPr>
            <w:r w:rsidRPr="00392F37">
              <w:rPr>
                <w:sz w:val="20"/>
                <w:szCs w:val="22"/>
                <w:lang w:val="en-CA"/>
              </w:rPr>
              <w:t>0</w:t>
            </w:r>
          </w:p>
        </w:tc>
        <w:tc>
          <w:tcPr>
            <w:tcW w:w="0" w:type="auto"/>
            <w:shd w:val="clear" w:color="auto" w:fill="auto"/>
          </w:tcPr>
          <w:p w14:paraId="375225CD" w14:textId="77777777" w:rsidR="000915D0" w:rsidRPr="00392F37" w:rsidRDefault="000915D0" w:rsidP="000915D0">
            <w:pPr>
              <w:spacing w:after="60"/>
              <w:jc w:val="right"/>
              <w:rPr>
                <w:sz w:val="20"/>
                <w:szCs w:val="22"/>
                <w:lang w:val="en-CA"/>
              </w:rPr>
            </w:pPr>
            <w:r w:rsidRPr="00392F37">
              <w:rPr>
                <w:sz w:val="20"/>
                <w:szCs w:val="22"/>
                <w:lang w:val="en-CA"/>
              </w:rPr>
              <w:t>0</w:t>
            </w:r>
          </w:p>
        </w:tc>
        <w:tc>
          <w:tcPr>
            <w:tcW w:w="1121" w:type="dxa"/>
            <w:shd w:val="clear" w:color="auto" w:fill="auto"/>
          </w:tcPr>
          <w:p w14:paraId="6580F825" w14:textId="77777777" w:rsidR="000915D0" w:rsidRPr="00392F37" w:rsidRDefault="000915D0" w:rsidP="000915D0">
            <w:pPr>
              <w:spacing w:after="60"/>
              <w:jc w:val="right"/>
              <w:rPr>
                <w:sz w:val="20"/>
                <w:szCs w:val="22"/>
                <w:lang w:val="en-CA"/>
              </w:rPr>
            </w:pPr>
            <w:r w:rsidRPr="00392F37">
              <w:rPr>
                <w:sz w:val="20"/>
                <w:szCs w:val="22"/>
                <w:lang w:val="en-CA"/>
              </w:rPr>
              <w:fldChar w:fldCharType="begin"/>
            </w:r>
            <w:r w:rsidRPr="00392F37">
              <w:rPr>
                <w:sz w:val="20"/>
                <w:szCs w:val="22"/>
                <w:lang w:val="en-CA"/>
              </w:rPr>
              <w:instrText xml:space="preserve"> =SUM(left) </w:instrText>
            </w:r>
            <w:r w:rsidRPr="00392F37">
              <w:rPr>
                <w:sz w:val="20"/>
                <w:szCs w:val="22"/>
                <w:lang w:val="en-CA"/>
              </w:rPr>
              <w:fldChar w:fldCharType="separate"/>
            </w:r>
            <w:r w:rsidRPr="00392F37">
              <w:rPr>
                <w:noProof/>
                <w:sz w:val="20"/>
                <w:szCs w:val="22"/>
                <w:lang w:val="en-CA"/>
              </w:rPr>
              <w:t>30,800</w:t>
            </w:r>
            <w:r w:rsidRPr="00392F37">
              <w:rPr>
                <w:sz w:val="20"/>
                <w:szCs w:val="22"/>
                <w:lang w:val="en-CA"/>
              </w:rPr>
              <w:fldChar w:fldCharType="end"/>
            </w:r>
          </w:p>
        </w:tc>
      </w:tr>
      <w:tr w:rsidR="000915D0" w:rsidRPr="00392F37" w14:paraId="000955F5" w14:textId="77777777" w:rsidTr="00E0664B">
        <w:trPr>
          <w:trHeight w:val="20"/>
          <w:jc w:val="center"/>
        </w:trPr>
        <w:tc>
          <w:tcPr>
            <w:tcW w:w="1793" w:type="dxa"/>
            <w:gridSpan w:val="2"/>
            <w:vMerge w:val="restart"/>
            <w:shd w:val="clear" w:color="auto" w:fill="auto"/>
          </w:tcPr>
          <w:p w14:paraId="214694FB" w14:textId="77777777" w:rsidR="000915D0" w:rsidRPr="00392F37" w:rsidRDefault="000915D0" w:rsidP="000915D0">
            <w:pPr>
              <w:bidi/>
              <w:spacing w:line="276" w:lineRule="auto"/>
              <w:rPr>
                <w:rFonts w:eastAsia="Batang"/>
                <w:snapToGrid w:val="0"/>
                <w:sz w:val="18"/>
                <w:szCs w:val="18"/>
                <w:rtl/>
                <w:lang w:eastAsia="ko-KR" w:bidi="ar-EG"/>
              </w:rPr>
            </w:pPr>
            <w:r w:rsidRPr="00392F37">
              <w:rPr>
                <w:rFonts w:hint="cs"/>
                <w:sz w:val="18"/>
                <w:szCs w:val="18"/>
                <w:rtl/>
              </w:rPr>
              <w:t xml:space="preserve">مجموع الأموال المطلوب الموافقة عليها في هذا الاجتماع </w:t>
            </w:r>
            <w:r w:rsidRPr="00392F37">
              <w:rPr>
                <w:rFonts w:eastAsia="Batang"/>
                <w:snapToGrid w:val="0"/>
                <w:sz w:val="18"/>
                <w:szCs w:val="18"/>
                <w:rtl/>
                <w:lang w:eastAsia="ko-KR" w:bidi="ar-AE"/>
              </w:rPr>
              <w:t>(دولار أمريكي)</w:t>
            </w:r>
          </w:p>
        </w:tc>
        <w:tc>
          <w:tcPr>
            <w:tcW w:w="1150" w:type="dxa"/>
            <w:shd w:val="clear" w:color="auto" w:fill="auto"/>
          </w:tcPr>
          <w:p w14:paraId="2BCE1DF4" w14:textId="77777777" w:rsidR="000915D0" w:rsidRPr="00392F37" w:rsidRDefault="000915D0" w:rsidP="000915D0">
            <w:pPr>
              <w:bidi/>
              <w:spacing w:line="276" w:lineRule="auto"/>
              <w:rPr>
                <w:rFonts w:eastAsia="Batang"/>
                <w:snapToGrid w:val="0"/>
                <w:sz w:val="18"/>
                <w:szCs w:val="18"/>
                <w:lang w:eastAsia="ko-KR"/>
              </w:rPr>
            </w:pPr>
            <w:r w:rsidRPr="00392F37">
              <w:rPr>
                <w:rFonts w:eastAsia="Batang"/>
                <w:snapToGrid w:val="0"/>
                <w:sz w:val="18"/>
                <w:szCs w:val="18"/>
                <w:rtl/>
                <w:lang w:eastAsia="ko-KR" w:bidi="ar-AE"/>
              </w:rPr>
              <w:t>تكاليف المشروع</w:t>
            </w:r>
          </w:p>
        </w:tc>
        <w:tc>
          <w:tcPr>
            <w:tcW w:w="0" w:type="auto"/>
            <w:shd w:val="clear" w:color="auto" w:fill="auto"/>
          </w:tcPr>
          <w:p w14:paraId="1D5FD908" w14:textId="77777777" w:rsidR="000915D0" w:rsidRPr="00392F37" w:rsidRDefault="000915D0" w:rsidP="000915D0">
            <w:pPr>
              <w:spacing w:after="60"/>
              <w:jc w:val="right"/>
              <w:rPr>
                <w:sz w:val="20"/>
                <w:szCs w:val="22"/>
                <w:lang w:val="en-CA"/>
              </w:rPr>
            </w:pPr>
          </w:p>
        </w:tc>
        <w:tc>
          <w:tcPr>
            <w:tcW w:w="0" w:type="auto"/>
            <w:shd w:val="clear" w:color="auto" w:fill="auto"/>
          </w:tcPr>
          <w:p w14:paraId="0115D503" w14:textId="77777777" w:rsidR="000915D0" w:rsidRPr="00392F37" w:rsidRDefault="000915D0" w:rsidP="000915D0">
            <w:pPr>
              <w:spacing w:after="60"/>
              <w:jc w:val="right"/>
              <w:rPr>
                <w:sz w:val="20"/>
                <w:szCs w:val="22"/>
                <w:lang w:val="en-CA"/>
              </w:rPr>
            </w:pPr>
          </w:p>
        </w:tc>
        <w:tc>
          <w:tcPr>
            <w:tcW w:w="0" w:type="auto"/>
            <w:shd w:val="clear" w:color="auto" w:fill="auto"/>
          </w:tcPr>
          <w:p w14:paraId="3D99840B" w14:textId="77777777" w:rsidR="000915D0" w:rsidRPr="00392F37" w:rsidRDefault="000915D0" w:rsidP="000915D0">
            <w:pPr>
              <w:spacing w:after="60"/>
              <w:jc w:val="right"/>
              <w:rPr>
                <w:sz w:val="20"/>
                <w:szCs w:val="22"/>
                <w:lang w:val="en-CA"/>
              </w:rPr>
            </w:pPr>
          </w:p>
        </w:tc>
        <w:tc>
          <w:tcPr>
            <w:tcW w:w="598" w:type="dxa"/>
            <w:shd w:val="clear" w:color="auto" w:fill="auto"/>
          </w:tcPr>
          <w:p w14:paraId="456B7D6D" w14:textId="77777777" w:rsidR="000915D0" w:rsidRPr="00392F37" w:rsidRDefault="000915D0" w:rsidP="000915D0">
            <w:pPr>
              <w:spacing w:after="60"/>
              <w:jc w:val="right"/>
              <w:rPr>
                <w:sz w:val="20"/>
                <w:szCs w:val="22"/>
                <w:lang w:val="en-CA"/>
              </w:rPr>
            </w:pPr>
          </w:p>
        </w:tc>
        <w:tc>
          <w:tcPr>
            <w:tcW w:w="738" w:type="dxa"/>
            <w:shd w:val="clear" w:color="auto" w:fill="auto"/>
          </w:tcPr>
          <w:p w14:paraId="47B7A553" w14:textId="77777777" w:rsidR="000915D0" w:rsidRPr="00392F37" w:rsidRDefault="000915D0" w:rsidP="000915D0">
            <w:pPr>
              <w:spacing w:after="60"/>
              <w:jc w:val="right"/>
              <w:rPr>
                <w:sz w:val="20"/>
                <w:szCs w:val="22"/>
                <w:lang w:val="en-CA"/>
              </w:rPr>
            </w:pPr>
          </w:p>
        </w:tc>
        <w:tc>
          <w:tcPr>
            <w:tcW w:w="0" w:type="auto"/>
            <w:shd w:val="clear" w:color="auto" w:fill="auto"/>
          </w:tcPr>
          <w:p w14:paraId="6B4E3C1D" w14:textId="77777777" w:rsidR="000915D0" w:rsidRPr="00392F37" w:rsidRDefault="000915D0" w:rsidP="000915D0">
            <w:pPr>
              <w:spacing w:after="60"/>
              <w:jc w:val="right"/>
              <w:rPr>
                <w:sz w:val="20"/>
                <w:szCs w:val="22"/>
                <w:lang w:val="en-CA"/>
              </w:rPr>
            </w:pPr>
          </w:p>
        </w:tc>
        <w:tc>
          <w:tcPr>
            <w:tcW w:w="0" w:type="auto"/>
            <w:shd w:val="clear" w:color="auto" w:fill="auto"/>
          </w:tcPr>
          <w:p w14:paraId="33651202" w14:textId="77777777" w:rsidR="000915D0" w:rsidRPr="00392F37" w:rsidRDefault="000915D0" w:rsidP="000915D0">
            <w:pPr>
              <w:spacing w:after="60"/>
              <w:jc w:val="right"/>
              <w:rPr>
                <w:sz w:val="20"/>
                <w:szCs w:val="22"/>
                <w:lang w:val="en-CA"/>
              </w:rPr>
            </w:pPr>
          </w:p>
        </w:tc>
        <w:tc>
          <w:tcPr>
            <w:tcW w:w="0" w:type="auto"/>
            <w:shd w:val="clear" w:color="auto" w:fill="auto"/>
          </w:tcPr>
          <w:p w14:paraId="477098BD" w14:textId="77777777" w:rsidR="000915D0" w:rsidRPr="00392F37" w:rsidRDefault="000915D0" w:rsidP="000915D0">
            <w:pPr>
              <w:spacing w:after="60"/>
              <w:jc w:val="right"/>
              <w:rPr>
                <w:sz w:val="20"/>
                <w:szCs w:val="22"/>
                <w:lang w:val="en-CA"/>
              </w:rPr>
            </w:pPr>
          </w:p>
        </w:tc>
        <w:tc>
          <w:tcPr>
            <w:tcW w:w="0" w:type="auto"/>
            <w:shd w:val="clear" w:color="auto" w:fill="auto"/>
          </w:tcPr>
          <w:p w14:paraId="45A06579" w14:textId="77777777" w:rsidR="000915D0" w:rsidRPr="00392F37" w:rsidRDefault="000915D0" w:rsidP="000915D0">
            <w:pPr>
              <w:spacing w:after="60"/>
              <w:jc w:val="right"/>
              <w:rPr>
                <w:sz w:val="20"/>
                <w:szCs w:val="22"/>
                <w:lang w:val="en-CA"/>
              </w:rPr>
            </w:pPr>
            <w:r w:rsidRPr="00392F37">
              <w:rPr>
                <w:sz w:val="20"/>
                <w:szCs w:val="22"/>
                <w:lang w:val="en-CA"/>
              </w:rPr>
              <w:t>35,000</w:t>
            </w:r>
          </w:p>
        </w:tc>
        <w:tc>
          <w:tcPr>
            <w:tcW w:w="1121" w:type="dxa"/>
            <w:shd w:val="clear" w:color="auto" w:fill="auto"/>
          </w:tcPr>
          <w:p w14:paraId="3561B27E" w14:textId="77777777" w:rsidR="000915D0" w:rsidRPr="00392F37" w:rsidRDefault="000915D0" w:rsidP="000915D0">
            <w:pPr>
              <w:spacing w:after="60"/>
              <w:jc w:val="right"/>
              <w:rPr>
                <w:sz w:val="20"/>
                <w:szCs w:val="22"/>
                <w:lang w:val="en-CA"/>
              </w:rPr>
            </w:pPr>
            <w:r w:rsidRPr="00392F37">
              <w:rPr>
                <w:sz w:val="20"/>
                <w:szCs w:val="22"/>
                <w:lang w:val="en-CA"/>
              </w:rPr>
              <w:t>35,000</w:t>
            </w:r>
          </w:p>
        </w:tc>
      </w:tr>
      <w:tr w:rsidR="000915D0" w:rsidRPr="00392F37" w14:paraId="0E33B12E" w14:textId="77777777" w:rsidTr="00E0664B">
        <w:trPr>
          <w:trHeight w:val="20"/>
          <w:jc w:val="center"/>
        </w:trPr>
        <w:tc>
          <w:tcPr>
            <w:tcW w:w="1793" w:type="dxa"/>
            <w:gridSpan w:val="2"/>
            <w:vMerge/>
            <w:shd w:val="clear" w:color="auto" w:fill="auto"/>
          </w:tcPr>
          <w:p w14:paraId="013344BE" w14:textId="77777777" w:rsidR="000915D0" w:rsidRPr="00392F37" w:rsidRDefault="000915D0" w:rsidP="000915D0">
            <w:pPr>
              <w:spacing w:after="60"/>
              <w:jc w:val="center"/>
              <w:rPr>
                <w:sz w:val="20"/>
                <w:szCs w:val="24"/>
                <w:lang w:val="en-CA" w:bidi="ar-SA"/>
              </w:rPr>
            </w:pPr>
          </w:p>
        </w:tc>
        <w:tc>
          <w:tcPr>
            <w:tcW w:w="1150" w:type="dxa"/>
            <w:shd w:val="clear" w:color="auto" w:fill="auto"/>
          </w:tcPr>
          <w:p w14:paraId="26E0CAFF" w14:textId="77777777" w:rsidR="000915D0" w:rsidRPr="00392F37" w:rsidRDefault="000915D0" w:rsidP="000915D0">
            <w:pPr>
              <w:spacing w:after="60"/>
              <w:jc w:val="left"/>
              <w:rPr>
                <w:sz w:val="20"/>
                <w:szCs w:val="24"/>
                <w:lang w:val="en-CA" w:bidi="ar-SA"/>
              </w:rPr>
            </w:pPr>
            <w:r w:rsidRPr="00392F37">
              <w:rPr>
                <w:rFonts w:eastAsia="Batang"/>
                <w:snapToGrid w:val="0"/>
                <w:sz w:val="18"/>
                <w:szCs w:val="18"/>
                <w:rtl/>
                <w:lang w:eastAsia="ko-KR" w:bidi="ar-AE"/>
              </w:rPr>
              <w:t>تكاليف الدعم</w:t>
            </w:r>
          </w:p>
        </w:tc>
        <w:tc>
          <w:tcPr>
            <w:tcW w:w="0" w:type="auto"/>
            <w:shd w:val="clear" w:color="auto" w:fill="auto"/>
          </w:tcPr>
          <w:p w14:paraId="18D872F2" w14:textId="77777777" w:rsidR="000915D0" w:rsidRPr="00392F37" w:rsidRDefault="000915D0" w:rsidP="000915D0">
            <w:pPr>
              <w:spacing w:after="60"/>
              <w:jc w:val="right"/>
              <w:rPr>
                <w:sz w:val="20"/>
                <w:szCs w:val="22"/>
                <w:lang w:val="en-CA"/>
              </w:rPr>
            </w:pPr>
          </w:p>
        </w:tc>
        <w:tc>
          <w:tcPr>
            <w:tcW w:w="0" w:type="auto"/>
            <w:shd w:val="clear" w:color="auto" w:fill="auto"/>
          </w:tcPr>
          <w:p w14:paraId="42BE6FB4" w14:textId="77777777" w:rsidR="000915D0" w:rsidRPr="00392F37" w:rsidRDefault="000915D0" w:rsidP="000915D0">
            <w:pPr>
              <w:spacing w:after="60"/>
              <w:jc w:val="right"/>
              <w:rPr>
                <w:sz w:val="20"/>
                <w:szCs w:val="22"/>
                <w:lang w:val="en-CA"/>
              </w:rPr>
            </w:pPr>
          </w:p>
        </w:tc>
        <w:tc>
          <w:tcPr>
            <w:tcW w:w="0" w:type="auto"/>
            <w:shd w:val="clear" w:color="auto" w:fill="auto"/>
          </w:tcPr>
          <w:p w14:paraId="1ED0124D" w14:textId="77777777" w:rsidR="000915D0" w:rsidRPr="00392F37" w:rsidRDefault="000915D0" w:rsidP="000915D0">
            <w:pPr>
              <w:spacing w:after="60"/>
              <w:jc w:val="right"/>
              <w:rPr>
                <w:sz w:val="20"/>
                <w:szCs w:val="22"/>
                <w:lang w:val="en-CA"/>
              </w:rPr>
            </w:pPr>
          </w:p>
        </w:tc>
        <w:tc>
          <w:tcPr>
            <w:tcW w:w="598" w:type="dxa"/>
            <w:shd w:val="clear" w:color="auto" w:fill="auto"/>
          </w:tcPr>
          <w:p w14:paraId="2F5AD982" w14:textId="77777777" w:rsidR="000915D0" w:rsidRPr="00392F37" w:rsidRDefault="000915D0" w:rsidP="000915D0">
            <w:pPr>
              <w:spacing w:after="60"/>
              <w:jc w:val="right"/>
              <w:rPr>
                <w:sz w:val="20"/>
                <w:szCs w:val="22"/>
                <w:lang w:val="en-CA"/>
              </w:rPr>
            </w:pPr>
          </w:p>
        </w:tc>
        <w:tc>
          <w:tcPr>
            <w:tcW w:w="738" w:type="dxa"/>
            <w:shd w:val="clear" w:color="auto" w:fill="auto"/>
          </w:tcPr>
          <w:p w14:paraId="4B571948" w14:textId="77777777" w:rsidR="000915D0" w:rsidRPr="00392F37" w:rsidRDefault="000915D0" w:rsidP="000915D0">
            <w:pPr>
              <w:spacing w:after="60"/>
              <w:jc w:val="right"/>
              <w:rPr>
                <w:sz w:val="20"/>
                <w:szCs w:val="22"/>
                <w:lang w:val="en-CA"/>
              </w:rPr>
            </w:pPr>
          </w:p>
        </w:tc>
        <w:tc>
          <w:tcPr>
            <w:tcW w:w="0" w:type="auto"/>
            <w:shd w:val="clear" w:color="auto" w:fill="auto"/>
          </w:tcPr>
          <w:p w14:paraId="6771BCD1" w14:textId="77777777" w:rsidR="000915D0" w:rsidRPr="00392F37" w:rsidRDefault="000915D0" w:rsidP="000915D0">
            <w:pPr>
              <w:spacing w:after="60"/>
              <w:jc w:val="right"/>
              <w:rPr>
                <w:sz w:val="20"/>
                <w:szCs w:val="22"/>
                <w:lang w:val="en-CA"/>
              </w:rPr>
            </w:pPr>
          </w:p>
        </w:tc>
        <w:tc>
          <w:tcPr>
            <w:tcW w:w="0" w:type="auto"/>
            <w:shd w:val="clear" w:color="auto" w:fill="auto"/>
          </w:tcPr>
          <w:p w14:paraId="116579B7" w14:textId="77777777" w:rsidR="000915D0" w:rsidRPr="00392F37" w:rsidRDefault="000915D0" w:rsidP="000915D0">
            <w:pPr>
              <w:spacing w:after="60"/>
              <w:jc w:val="right"/>
              <w:rPr>
                <w:sz w:val="20"/>
                <w:szCs w:val="22"/>
                <w:lang w:val="en-CA"/>
              </w:rPr>
            </w:pPr>
          </w:p>
        </w:tc>
        <w:tc>
          <w:tcPr>
            <w:tcW w:w="0" w:type="auto"/>
            <w:shd w:val="clear" w:color="auto" w:fill="auto"/>
          </w:tcPr>
          <w:p w14:paraId="7CFB2882" w14:textId="77777777" w:rsidR="000915D0" w:rsidRPr="00392F37" w:rsidRDefault="000915D0" w:rsidP="000915D0">
            <w:pPr>
              <w:spacing w:after="60"/>
              <w:jc w:val="right"/>
              <w:rPr>
                <w:sz w:val="20"/>
                <w:szCs w:val="22"/>
                <w:lang w:val="en-CA"/>
              </w:rPr>
            </w:pPr>
          </w:p>
        </w:tc>
        <w:tc>
          <w:tcPr>
            <w:tcW w:w="0" w:type="auto"/>
            <w:shd w:val="clear" w:color="auto" w:fill="auto"/>
          </w:tcPr>
          <w:p w14:paraId="4A4E0AEC" w14:textId="77777777" w:rsidR="000915D0" w:rsidRPr="00392F37" w:rsidRDefault="000915D0" w:rsidP="000915D0">
            <w:pPr>
              <w:spacing w:after="60"/>
              <w:jc w:val="right"/>
              <w:rPr>
                <w:sz w:val="20"/>
                <w:szCs w:val="22"/>
                <w:lang w:val="en-CA"/>
              </w:rPr>
            </w:pPr>
            <w:r w:rsidRPr="00392F37">
              <w:rPr>
                <w:sz w:val="20"/>
                <w:szCs w:val="22"/>
                <w:lang w:val="en-CA"/>
              </w:rPr>
              <w:t>4,550</w:t>
            </w:r>
          </w:p>
        </w:tc>
        <w:tc>
          <w:tcPr>
            <w:tcW w:w="1121" w:type="dxa"/>
            <w:shd w:val="clear" w:color="auto" w:fill="auto"/>
          </w:tcPr>
          <w:p w14:paraId="2F05D7C7" w14:textId="77777777" w:rsidR="000915D0" w:rsidRPr="00392F37" w:rsidRDefault="000915D0" w:rsidP="000915D0">
            <w:pPr>
              <w:spacing w:after="60"/>
              <w:jc w:val="right"/>
              <w:rPr>
                <w:sz w:val="20"/>
                <w:szCs w:val="22"/>
                <w:lang w:val="en-CA"/>
              </w:rPr>
            </w:pPr>
            <w:r w:rsidRPr="00392F37">
              <w:rPr>
                <w:sz w:val="20"/>
                <w:szCs w:val="22"/>
                <w:lang w:val="en-CA"/>
              </w:rPr>
              <w:t>4,550</w:t>
            </w:r>
          </w:p>
        </w:tc>
      </w:tr>
    </w:tbl>
    <w:p w14:paraId="7020FAEA" w14:textId="77777777" w:rsidR="00E0664B" w:rsidRPr="00392F37" w:rsidRDefault="00E0664B" w:rsidP="00E0664B">
      <w:pPr>
        <w:spacing w:after="60"/>
        <w:jc w:val="center"/>
        <w:rPr>
          <w:sz w:val="28"/>
          <w:szCs w:val="28"/>
          <w:lang w:val="en-CA" w:bidi="ar-SA"/>
        </w:rPr>
      </w:pPr>
    </w:p>
    <w:tbl>
      <w:tblPr>
        <w:tblStyle w:val="TableGrid"/>
        <w:bidiVisual/>
        <w:tblW w:w="973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37"/>
        <w:gridCol w:w="6496"/>
      </w:tblGrid>
      <w:tr w:rsidR="00E0664B" w:rsidRPr="00392F37" w14:paraId="1CE21058" w14:textId="77777777" w:rsidTr="00E0664B">
        <w:trPr>
          <w:trHeight w:val="279"/>
          <w:jc w:val="center"/>
        </w:trPr>
        <w:tc>
          <w:tcPr>
            <w:tcW w:w="3237" w:type="dxa"/>
            <w:shd w:val="clear" w:color="auto" w:fill="auto"/>
          </w:tcPr>
          <w:p w14:paraId="3C46CE9B" w14:textId="77777777" w:rsidR="00E0664B" w:rsidRPr="00392F37" w:rsidRDefault="00587611" w:rsidP="00587611">
            <w:pPr>
              <w:bidi/>
              <w:spacing w:after="60"/>
              <w:jc w:val="left"/>
              <w:rPr>
                <w:b/>
                <w:sz w:val="20"/>
                <w:szCs w:val="24"/>
                <w:lang w:val="en-CA" w:bidi="ar-SA"/>
              </w:rPr>
            </w:pPr>
            <w:r w:rsidRPr="00392F37">
              <w:rPr>
                <w:rFonts w:eastAsia="Batang"/>
                <w:bCs/>
                <w:snapToGrid w:val="0"/>
                <w:sz w:val="28"/>
                <w:szCs w:val="22"/>
                <w:rtl/>
                <w:lang w:eastAsia="ko-KR" w:bidi="ar-AE"/>
              </w:rPr>
              <w:t>توصي</w:t>
            </w:r>
            <w:r w:rsidRPr="00392F37">
              <w:rPr>
                <w:rFonts w:eastAsia="Batang" w:hint="cs"/>
                <w:bCs/>
                <w:snapToGrid w:val="0"/>
                <w:sz w:val="28"/>
                <w:szCs w:val="22"/>
                <w:rtl/>
                <w:lang w:eastAsia="ko-KR" w:bidi="ar-AE"/>
              </w:rPr>
              <w:t>ــــــــــة</w:t>
            </w:r>
            <w:r w:rsidRPr="00392F37">
              <w:rPr>
                <w:rFonts w:eastAsia="Batang"/>
                <w:bCs/>
                <w:snapToGrid w:val="0"/>
                <w:sz w:val="28"/>
                <w:szCs w:val="22"/>
                <w:rtl/>
                <w:lang w:eastAsia="ko-KR" w:bidi="ar-AE"/>
              </w:rPr>
              <w:t xml:space="preserve"> الأمان</w:t>
            </w:r>
            <w:r w:rsidRPr="00392F37">
              <w:rPr>
                <w:rFonts w:eastAsia="Batang" w:hint="cs"/>
                <w:bCs/>
                <w:snapToGrid w:val="0"/>
                <w:sz w:val="28"/>
                <w:szCs w:val="22"/>
                <w:rtl/>
                <w:lang w:eastAsia="ko-KR" w:bidi="ar-AE"/>
              </w:rPr>
              <w:t>ــــــــــــ</w:t>
            </w:r>
            <w:r w:rsidRPr="00392F37">
              <w:rPr>
                <w:rFonts w:eastAsia="Batang"/>
                <w:bCs/>
                <w:snapToGrid w:val="0"/>
                <w:sz w:val="28"/>
                <w:szCs w:val="22"/>
                <w:rtl/>
                <w:lang w:eastAsia="ko-KR" w:bidi="ar-AE"/>
              </w:rPr>
              <w:t>ة:</w:t>
            </w:r>
          </w:p>
        </w:tc>
        <w:tc>
          <w:tcPr>
            <w:tcW w:w="6496" w:type="dxa"/>
            <w:shd w:val="clear" w:color="auto" w:fill="auto"/>
          </w:tcPr>
          <w:p w14:paraId="0370E3DC" w14:textId="77777777" w:rsidR="00E0664B" w:rsidRPr="00392F37" w:rsidRDefault="00587611" w:rsidP="00E0664B">
            <w:pPr>
              <w:spacing w:after="60"/>
              <w:jc w:val="center"/>
              <w:rPr>
                <w:sz w:val="20"/>
                <w:szCs w:val="24"/>
                <w:lang w:val="en-CA" w:bidi="ar-SA"/>
              </w:rPr>
            </w:pPr>
            <w:r w:rsidRPr="00392F37">
              <w:rPr>
                <w:rFonts w:eastAsia="Batang" w:hint="cs"/>
                <w:snapToGrid w:val="0"/>
                <w:sz w:val="28"/>
                <w:szCs w:val="22"/>
                <w:rtl/>
                <w:lang w:eastAsia="ko-KR" w:bidi="ar-EG"/>
              </w:rPr>
              <w:t>الموافقة الشمولية</w:t>
            </w:r>
          </w:p>
        </w:tc>
      </w:tr>
    </w:tbl>
    <w:p w14:paraId="6058C64E" w14:textId="77777777" w:rsidR="00F50EB0" w:rsidRPr="00F50EB0" w:rsidRDefault="00F50EB0" w:rsidP="00F50EB0">
      <w:pPr>
        <w:bidi/>
        <w:spacing w:after="160" w:line="259" w:lineRule="auto"/>
        <w:jc w:val="center"/>
        <w:rPr>
          <w:rFonts w:eastAsia="Calibri"/>
          <w:szCs w:val="24"/>
          <w:rtl/>
          <w:lang w:val="en-US" w:bidi="ar-EG"/>
        </w:rPr>
      </w:pPr>
      <w:r w:rsidRPr="00F50EB0">
        <w:rPr>
          <w:rFonts w:eastAsia="Calibri" w:hint="cs"/>
          <w:b/>
          <w:bCs/>
          <w:sz w:val="28"/>
          <w:szCs w:val="28"/>
          <w:rtl/>
          <w:lang w:val="en-US" w:bidi="ar-EG"/>
        </w:rPr>
        <w:lastRenderedPageBreak/>
        <w:t>وصف</w:t>
      </w:r>
      <w:r w:rsidRPr="00F50EB0">
        <w:rPr>
          <w:rFonts w:eastAsia="Calibri"/>
          <w:b/>
          <w:bCs/>
          <w:sz w:val="28"/>
          <w:szCs w:val="28"/>
          <w:rtl/>
          <w:lang w:val="en-US" w:bidi="ar-EG"/>
        </w:rPr>
        <w:t xml:space="preserve"> </w:t>
      </w:r>
      <w:r w:rsidRPr="00F50EB0">
        <w:rPr>
          <w:rFonts w:eastAsia="Calibri" w:hint="cs"/>
          <w:b/>
          <w:bCs/>
          <w:sz w:val="28"/>
          <w:szCs w:val="28"/>
          <w:rtl/>
          <w:lang w:val="en-US" w:bidi="ar-EG"/>
        </w:rPr>
        <w:t>المشروع</w:t>
      </w:r>
    </w:p>
    <w:p w14:paraId="48BC9998" w14:textId="77777777" w:rsidR="00F50EB0" w:rsidRPr="00F50EB0" w:rsidRDefault="00F50EB0" w:rsidP="00086A27">
      <w:pPr>
        <w:bidi/>
        <w:spacing w:after="160" w:line="360" w:lineRule="auto"/>
        <w:rPr>
          <w:rFonts w:eastAsia="Calibri"/>
          <w:szCs w:val="24"/>
          <w:lang w:val="en-US" w:bidi="ar-EG"/>
        </w:rPr>
      </w:pPr>
      <w:r w:rsidRPr="00F50EB0">
        <w:rPr>
          <w:rFonts w:eastAsia="Calibri"/>
          <w:szCs w:val="24"/>
          <w:rtl/>
          <w:lang w:val="en-US" w:bidi="ar-EG"/>
        </w:rPr>
        <w:t xml:space="preserve">1 - </w:t>
      </w:r>
      <w:r w:rsidRPr="00F50EB0">
        <w:rPr>
          <w:rFonts w:eastAsia="Calibri"/>
          <w:szCs w:val="24"/>
          <w:rtl/>
          <w:lang w:val="en-US" w:bidi="ar-EG"/>
        </w:rPr>
        <w:tab/>
      </w:r>
      <w:r w:rsidRPr="00F50EB0">
        <w:rPr>
          <w:rFonts w:eastAsia="Calibri" w:hint="cs"/>
          <w:szCs w:val="24"/>
          <w:rtl/>
          <w:lang w:val="en-US" w:bidi="ar-EG"/>
        </w:rPr>
        <w:t>بالنيابة</w:t>
      </w:r>
      <w:r w:rsidRPr="00F50EB0">
        <w:rPr>
          <w:rFonts w:eastAsia="Calibri"/>
          <w:szCs w:val="24"/>
          <w:rtl/>
          <w:lang w:val="en-US" w:bidi="ar-EG"/>
        </w:rPr>
        <w:t xml:space="preserve"> </w:t>
      </w:r>
      <w:r w:rsidRPr="00F50EB0">
        <w:rPr>
          <w:rFonts w:eastAsia="Calibri" w:hint="cs"/>
          <w:szCs w:val="24"/>
          <w:rtl/>
          <w:lang w:val="en-US" w:bidi="ar-EG"/>
        </w:rPr>
        <w:t>عن</w:t>
      </w:r>
      <w:r w:rsidRPr="00F50EB0">
        <w:rPr>
          <w:rFonts w:eastAsia="Calibri"/>
          <w:szCs w:val="24"/>
          <w:rtl/>
          <w:lang w:val="en-US" w:bidi="ar-EG"/>
        </w:rPr>
        <w:t xml:space="preserve"> </w:t>
      </w:r>
      <w:r w:rsidRPr="00F50EB0">
        <w:rPr>
          <w:rFonts w:eastAsia="Calibri" w:hint="cs"/>
          <w:szCs w:val="24"/>
          <w:rtl/>
          <w:lang w:val="en-US" w:bidi="ar-EG"/>
        </w:rPr>
        <w:t>حكومة</w:t>
      </w:r>
      <w:r w:rsidRPr="00F50EB0">
        <w:rPr>
          <w:rFonts w:eastAsia="Calibri"/>
          <w:szCs w:val="24"/>
          <w:rtl/>
          <w:lang w:val="en-US" w:bidi="ar-EG"/>
        </w:rPr>
        <w:t xml:space="preserve"> </w:t>
      </w:r>
      <w:r w:rsidR="00853722">
        <w:rPr>
          <w:rFonts w:eastAsia="Calibri" w:hint="cs"/>
          <w:szCs w:val="24"/>
          <w:rtl/>
          <w:lang w:val="en-US" w:bidi="ar-EG"/>
        </w:rPr>
        <w:t>إثيوبيا</w:t>
      </w:r>
      <w:r w:rsidRPr="00F50EB0">
        <w:rPr>
          <w:rFonts w:eastAsia="Calibri" w:hint="cs"/>
          <w:szCs w:val="24"/>
          <w:rtl/>
          <w:lang w:val="en-US" w:bidi="ar-EG"/>
        </w:rPr>
        <w:t>،</w:t>
      </w:r>
      <w:r w:rsidRPr="00F50EB0">
        <w:rPr>
          <w:rFonts w:eastAsia="Calibri"/>
          <w:szCs w:val="24"/>
          <w:rtl/>
          <w:lang w:val="en-US" w:bidi="ar-EG"/>
        </w:rPr>
        <w:t xml:space="preserve"> </w:t>
      </w:r>
      <w:r w:rsidRPr="00F50EB0">
        <w:rPr>
          <w:rFonts w:eastAsia="Calibri" w:hint="cs"/>
          <w:szCs w:val="24"/>
          <w:rtl/>
          <w:lang w:val="en-US" w:bidi="ar-EG"/>
        </w:rPr>
        <w:t>قدم</w:t>
      </w:r>
      <w:r w:rsidRPr="00F50EB0">
        <w:rPr>
          <w:rFonts w:eastAsia="Calibri"/>
          <w:szCs w:val="24"/>
          <w:rtl/>
          <w:lang w:val="en-US" w:bidi="ar-EG"/>
        </w:rPr>
        <w:t xml:space="preserve"> </w:t>
      </w:r>
      <w:r w:rsidRPr="00F50EB0">
        <w:rPr>
          <w:rFonts w:eastAsia="Calibri" w:hint="cs"/>
          <w:szCs w:val="24"/>
          <w:rtl/>
          <w:lang w:val="en-US" w:bidi="ar-EG"/>
        </w:rPr>
        <w:t>برنامج</w:t>
      </w:r>
      <w:r w:rsidRPr="00F50EB0">
        <w:rPr>
          <w:rFonts w:eastAsia="Calibri"/>
          <w:szCs w:val="24"/>
          <w:rtl/>
          <w:lang w:val="en-US" w:bidi="ar-EG"/>
        </w:rPr>
        <w:t xml:space="preserve"> </w:t>
      </w:r>
      <w:r w:rsidRPr="00F50EB0">
        <w:rPr>
          <w:rFonts w:eastAsia="Calibri" w:hint="cs"/>
          <w:szCs w:val="24"/>
          <w:rtl/>
          <w:lang w:val="en-US" w:bidi="ar-EG"/>
        </w:rPr>
        <w:t>الأمم</w:t>
      </w:r>
      <w:r w:rsidRPr="00F50EB0">
        <w:rPr>
          <w:rFonts w:eastAsia="Calibri"/>
          <w:szCs w:val="24"/>
          <w:rtl/>
          <w:lang w:val="en-US" w:bidi="ar-EG"/>
        </w:rPr>
        <w:t xml:space="preserve"> </w:t>
      </w:r>
      <w:r w:rsidRPr="00F50EB0">
        <w:rPr>
          <w:rFonts w:eastAsia="Calibri" w:hint="cs"/>
          <w:szCs w:val="24"/>
          <w:rtl/>
          <w:lang w:val="en-US" w:bidi="ar-EG"/>
        </w:rPr>
        <w:t>المتحدة</w:t>
      </w:r>
      <w:r w:rsidRPr="00F50EB0">
        <w:rPr>
          <w:rFonts w:eastAsia="Calibri"/>
          <w:szCs w:val="24"/>
          <w:rtl/>
          <w:lang w:val="en-US" w:bidi="ar-EG"/>
        </w:rPr>
        <w:t xml:space="preserve"> </w:t>
      </w:r>
      <w:r w:rsidRPr="00F50EB0">
        <w:rPr>
          <w:rFonts w:eastAsia="Calibri" w:hint="cs"/>
          <w:szCs w:val="24"/>
          <w:rtl/>
          <w:lang w:val="en-US" w:bidi="ar-EG"/>
        </w:rPr>
        <w:t>للبيئة (اليونيب)</w:t>
      </w:r>
      <w:r w:rsidRPr="00F50EB0">
        <w:rPr>
          <w:rFonts w:eastAsia="Calibri"/>
          <w:szCs w:val="24"/>
          <w:rtl/>
          <w:lang w:val="en-US" w:bidi="ar-EG"/>
        </w:rPr>
        <w:t xml:space="preserve"> </w:t>
      </w:r>
      <w:r w:rsidRPr="00F50EB0">
        <w:rPr>
          <w:rFonts w:eastAsia="Calibri" w:hint="cs"/>
          <w:szCs w:val="24"/>
          <w:rtl/>
          <w:lang w:val="en-US" w:bidi="ar-EG"/>
        </w:rPr>
        <w:t>بوصفه</w:t>
      </w:r>
      <w:r w:rsidRPr="00F50EB0">
        <w:rPr>
          <w:rFonts w:eastAsia="Calibri"/>
          <w:szCs w:val="24"/>
          <w:rtl/>
          <w:lang w:val="en-US" w:bidi="ar-EG"/>
        </w:rPr>
        <w:t xml:space="preserve"> </w:t>
      </w:r>
      <w:r w:rsidRPr="00F50EB0">
        <w:rPr>
          <w:rFonts w:eastAsia="Calibri" w:hint="cs"/>
          <w:szCs w:val="24"/>
          <w:rtl/>
          <w:lang w:val="en-US" w:bidi="ar-EG"/>
        </w:rPr>
        <w:t>الوكالة</w:t>
      </w:r>
      <w:r w:rsidRPr="00F50EB0">
        <w:rPr>
          <w:rFonts w:eastAsia="Calibri"/>
          <w:szCs w:val="24"/>
          <w:rtl/>
          <w:lang w:val="en-US" w:bidi="ar-EG"/>
        </w:rPr>
        <w:t xml:space="preserve"> </w:t>
      </w:r>
      <w:r w:rsidRPr="00F50EB0">
        <w:rPr>
          <w:rFonts w:eastAsia="Calibri" w:hint="cs"/>
          <w:szCs w:val="24"/>
          <w:rtl/>
          <w:lang w:val="en-US" w:bidi="ar-EG"/>
        </w:rPr>
        <w:t>المنف</w:t>
      </w:r>
      <w:r w:rsidR="001D4231">
        <w:rPr>
          <w:rFonts w:eastAsia="Calibri" w:hint="cs"/>
          <w:szCs w:val="24"/>
          <w:rtl/>
          <w:lang w:val="en-US" w:bidi="ar-EG"/>
        </w:rPr>
        <w:t>ّ</w:t>
      </w:r>
      <w:r w:rsidRPr="00F50EB0">
        <w:rPr>
          <w:rFonts w:eastAsia="Calibri" w:hint="cs"/>
          <w:szCs w:val="24"/>
          <w:rtl/>
          <w:lang w:val="en-US" w:bidi="ar-EG"/>
        </w:rPr>
        <w:t>ذة</w:t>
      </w:r>
      <w:r w:rsidRPr="00F50EB0">
        <w:rPr>
          <w:rFonts w:eastAsia="Calibri"/>
          <w:szCs w:val="24"/>
          <w:rtl/>
          <w:lang w:val="en-US" w:bidi="ar-EG"/>
        </w:rPr>
        <w:t xml:space="preserve"> </w:t>
      </w:r>
      <w:r w:rsidRPr="00F50EB0">
        <w:rPr>
          <w:rFonts w:eastAsia="Calibri" w:hint="cs"/>
          <w:szCs w:val="24"/>
          <w:rtl/>
          <w:lang w:val="en-US" w:bidi="ar-EG"/>
        </w:rPr>
        <w:t>الرئيسية،</w:t>
      </w:r>
      <w:r w:rsidRPr="00F50EB0">
        <w:rPr>
          <w:rFonts w:eastAsia="Calibri"/>
          <w:szCs w:val="24"/>
          <w:rtl/>
          <w:lang w:val="en-US" w:bidi="ar-EG"/>
        </w:rPr>
        <w:t xml:space="preserve"> </w:t>
      </w:r>
      <w:r w:rsidRPr="00F50EB0">
        <w:rPr>
          <w:rFonts w:eastAsia="Calibri" w:hint="cs"/>
          <w:szCs w:val="24"/>
          <w:rtl/>
          <w:lang w:val="en-US" w:bidi="ar-EG"/>
        </w:rPr>
        <w:t>طلب</w:t>
      </w:r>
      <w:r>
        <w:rPr>
          <w:rFonts w:eastAsia="Calibri" w:hint="cs"/>
          <w:szCs w:val="24"/>
          <w:rtl/>
          <w:lang w:val="en-US" w:bidi="ar-EG"/>
        </w:rPr>
        <w:t>اً</w:t>
      </w:r>
      <w:r w:rsidRPr="00F50EB0">
        <w:rPr>
          <w:rFonts w:eastAsia="Calibri"/>
          <w:szCs w:val="24"/>
          <w:rtl/>
          <w:lang w:val="en-US" w:bidi="ar-EG"/>
        </w:rPr>
        <w:t xml:space="preserve"> </w:t>
      </w:r>
      <w:r>
        <w:rPr>
          <w:rFonts w:eastAsia="Calibri" w:hint="cs"/>
          <w:szCs w:val="24"/>
          <w:rtl/>
          <w:lang w:val="en-US" w:bidi="ar-EG"/>
        </w:rPr>
        <w:t>ل</w:t>
      </w:r>
      <w:r w:rsidRPr="00F50EB0">
        <w:rPr>
          <w:rFonts w:eastAsia="Calibri" w:hint="cs"/>
          <w:szCs w:val="24"/>
          <w:rtl/>
          <w:lang w:val="en-US" w:bidi="ar-EG"/>
        </w:rPr>
        <w:t>تمويل</w:t>
      </w:r>
      <w:r w:rsidRPr="00F50EB0">
        <w:rPr>
          <w:rFonts w:eastAsia="Calibri"/>
          <w:szCs w:val="24"/>
          <w:rtl/>
          <w:lang w:val="en-US" w:bidi="ar-EG"/>
        </w:rPr>
        <w:t xml:space="preserve"> </w:t>
      </w:r>
      <w:r>
        <w:rPr>
          <w:rFonts w:eastAsia="Calibri" w:hint="cs"/>
          <w:szCs w:val="24"/>
          <w:rtl/>
          <w:lang w:val="en-US" w:bidi="ar-EG"/>
        </w:rPr>
        <w:t>ا</w:t>
      </w:r>
      <w:r w:rsidRPr="00F50EB0">
        <w:rPr>
          <w:rFonts w:eastAsia="Calibri" w:hint="cs"/>
          <w:szCs w:val="24"/>
          <w:rtl/>
          <w:lang w:val="en-US" w:bidi="ar-EG"/>
        </w:rPr>
        <w:t>لشريحة</w:t>
      </w:r>
      <w:r w:rsidRPr="00F50EB0">
        <w:rPr>
          <w:rFonts w:eastAsia="Calibri"/>
          <w:szCs w:val="24"/>
          <w:rtl/>
          <w:lang w:val="en-US" w:bidi="ar-EG"/>
        </w:rPr>
        <w:t xml:space="preserve"> </w:t>
      </w:r>
      <w:r w:rsidRPr="00F50EB0">
        <w:rPr>
          <w:rFonts w:eastAsia="Calibri" w:hint="cs"/>
          <w:szCs w:val="24"/>
          <w:rtl/>
          <w:lang w:val="en-US" w:bidi="ar-EG"/>
        </w:rPr>
        <w:t>ال</w:t>
      </w:r>
      <w:r>
        <w:rPr>
          <w:rFonts w:eastAsia="Calibri" w:hint="cs"/>
          <w:szCs w:val="24"/>
          <w:rtl/>
          <w:lang w:val="en-US" w:bidi="ar-EG"/>
        </w:rPr>
        <w:t>ثالث</w:t>
      </w:r>
      <w:r w:rsidRPr="00F50EB0">
        <w:rPr>
          <w:rFonts w:eastAsia="Calibri" w:hint="cs"/>
          <w:szCs w:val="24"/>
          <w:rtl/>
          <w:lang w:val="en-US" w:bidi="ar-EG"/>
        </w:rPr>
        <w:t>ة</w:t>
      </w:r>
      <w:r w:rsidRPr="00F50EB0">
        <w:rPr>
          <w:rFonts w:eastAsia="Calibri"/>
          <w:szCs w:val="24"/>
          <w:rtl/>
          <w:lang w:val="en-US" w:bidi="ar-EG"/>
        </w:rPr>
        <w:t xml:space="preserve"> </w:t>
      </w:r>
      <w:r>
        <w:rPr>
          <w:rFonts w:eastAsia="Calibri" w:hint="cs"/>
          <w:szCs w:val="24"/>
          <w:rtl/>
          <w:lang w:val="en-US" w:bidi="ar-EG"/>
        </w:rPr>
        <w:t xml:space="preserve">والأخيرة </w:t>
      </w:r>
      <w:r w:rsidRPr="00F50EB0">
        <w:rPr>
          <w:rFonts w:eastAsia="Calibri" w:hint="cs"/>
          <w:szCs w:val="24"/>
          <w:rtl/>
          <w:lang w:val="en-US" w:bidi="ar-EG"/>
        </w:rPr>
        <w:t>من</w:t>
      </w:r>
      <w:r w:rsidRPr="00F50EB0">
        <w:rPr>
          <w:rFonts w:eastAsia="Calibri"/>
          <w:szCs w:val="24"/>
          <w:rtl/>
          <w:lang w:val="en-US" w:bidi="ar-EG"/>
        </w:rPr>
        <w:t xml:space="preserve"> </w:t>
      </w:r>
      <w:r w:rsidRPr="00F50EB0">
        <w:rPr>
          <w:rFonts w:eastAsia="Calibri" w:hint="cs"/>
          <w:szCs w:val="24"/>
          <w:rtl/>
          <w:lang w:val="en-US" w:bidi="ar-EG"/>
        </w:rPr>
        <w:t>المرحلة</w:t>
      </w:r>
      <w:r w:rsidRPr="00F50EB0">
        <w:rPr>
          <w:rFonts w:eastAsia="Calibri"/>
          <w:szCs w:val="24"/>
          <w:rtl/>
          <w:lang w:val="en-US" w:bidi="ar-EG"/>
        </w:rPr>
        <w:t xml:space="preserve"> </w:t>
      </w:r>
      <w:r w:rsidRPr="00F50EB0">
        <w:rPr>
          <w:rFonts w:eastAsia="Calibri" w:hint="cs"/>
          <w:szCs w:val="24"/>
          <w:rtl/>
          <w:lang w:val="en-US" w:bidi="ar-EG"/>
        </w:rPr>
        <w:t>الأولى</w:t>
      </w:r>
      <w:r w:rsidRPr="00F50EB0">
        <w:rPr>
          <w:rFonts w:eastAsia="Calibri"/>
          <w:szCs w:val="24"/>
          <w:rtl/>
          <w:lang w:val="en-US" w:bidi="ar-EG"/>
        </w:rPr>
        <w:t xml:space="preserve"> </w:t>
      </w:r>
      <w:r w:rsidRPr="00F50EB0">
        <w:rPr>
          <w:rFonts w:eastAsia="Calibri" w:hint="cs"/>
          <w:szCs w:val="24"/>
          <w:rtl/>
          <w:lang w:val="en-US" w:bidi="ar-EG"/>
        </w:rPr>
        <w:t>من</w:t>
      </w:r>
      <w:r w:rsidRPr="00F50EB0">
        <w:rPr>
          <w:rFonts w:eastAsia="Calibri"/>
          <w:szCs w:val="24"/>
          <w:rtl/>
          <w:lang w:val="en-US" w:bidi="ar-EG"/>
        </w:rPr>
        <w:t xml:space="preserve"> </w:t>
      </w:r>
      <w:r w:rsidRPr="00F50EB0">
        <w:rPr>
          <w:rFonts w:eastAsia="Calibri" w:hint="cs"/>
          <w:szCs w:val="24"/>
          <w:rtl/>
          <w:lang w:val="en-US" w:bidi="ar-EG"/>
        </w:rPr>
        <w:t>خطة إدارة إزالة المواد الهيدروكلوروفلوروكربونية،</w:t>
      </w:r>
      <w:r w:rsidRPr="00F50EB0">
        <w:rPr>
          <w:rFonts w:eastAsia="Calibri"/>
          <w:szCs w:val="24"/>
          <w:rtl/>
          <w:lang w:val="en-US" w:bidi="ar-EG"/>
        </w:rPr>
        <w:t xml:space="preserve"> </w:t>
      </w:r>
      <w:r w:rsidR="00086A27">
        <w:rPr>
          <w:rFonts w:eastAsia="Calibri" w:hint="cs"/>
          <w:szCs w:val="24"/>
          <w:rtl/>
          <w:lang w:val="en-US" w:bidi="ar-EG"/>
        </w:rPr>
        <w:t>بمبلغ قدره</w:t>
      </w:r>
      <w:r w:rsidRPr="00F50EB0">
        <w:rPr>
          <w:rFonts w:eastAsia="Calibri"/>
          <w:szCs w:val="24"/>
          <w:rtl/>
          <w:lang w:val="en-US" w:bidi="ar-EG"/>
        </w:rPr>
        <w:t xml:space="preserve"> </w:t>
      </w:r>
      <w:r w:rsidR="00853722" w:rsidRPr="00853722">
        <w:rPr>
          <w:sz w:val="22"/>
          <w:szCs w:val="22"/>
          <w:lang w:val="en-CA"/>
        </w:rPr>
        <w:t>35,000</w:t>
      </w:r>
      <w:r w:rsidRPr="00F50EB0">
        <w:rPr>
          <w:rFonts w:eastAsia="Calibri"/>
          <w:szCs w:val="24"/>
          <w:rtl/>
          <w:lang w:val="en-US" w:bidi="ar-EG"/>
        </w:rPr>
        <w:t xml:space="preserve"> </w:t>
      </w:r>
      <w:r w:rsidRPr="00F50EB0">
        <w:rPr>
          <w:rFonts w:eastAsia="Calibri" w:hint="cs"/>
          <w:szCs w:val="24"/>
          <w:rtl/>
          <w:lang w:val="en-US" w:bidi="ar-EG"/>
        </w:rPr>
        <w:t>دولار</w:t>
      </w:r>
      <w:r w:rsidRPr="00F50EB0">
        <w:rPr>
          <w:rFonts w:eastAsia="Calibri"/>
          <w:szCs w:val="24"/>
          <w:rtl/>
          <w:lang w:val="en-US" w:bidi="ar-EG"/>
        </w:rPr>
        <w:t xml:space="preserve"> </w:t>
      </w:r>
      <w:r w:rsidRPr="00F50EB0">
        <w:rPr>
          <w:rFonts w:eastAsia="Calibri" w:hint="cs"/>
          <w:szCs w:val="24"/>
          <w:rtl/>
          <w:lang w:val="en-US" w:bidi="ar-EG"/>
        </w:rPr>
        <w:t>أمريكي،</w:t>
      </w:r>
      <w:r w:rsidRPr="00F50EB0">
        <w:rPr>
          <w:rFonts w:eastAsia="Calibri"/>
          <w:szCs w:val="24"/>
          <w:rtl/>
          <w:lang w:val="en-US" w:bidi="ar-EG"/>
        </w:rPr>
        <w:t xml:space="preserve"> </w:t>
      </w:r>
      <w:r w:rsidRPr="00F50EB0">
        <w:rPr>
          <w:rFonts w:eastAsia="Calibri" w:hint="cs"/>
          <w:szCs w:val="24"/>
          <w:rtl/>
          <w:lang w:val="en-US" w:bidi="ar-EG"/>
        </w:rPr>
        <w:t>بالإضافة</w:t>
      </w:r>
      <w:r w:rsidRPr="00F50EB0">
        <w:rPr>
          <w:rFonts w:eastAsia="Calibri"/>
          <w:szCs w:val="24"/>
          <w:rtl/>
          <w:lang w:val="en-US" w:bidi="ar-EG"/>
        </w:rPr>
        <w:t xml:space="preserve"> </w:t>
      </w:r>
      <w:r w:rsidRPr="00F50EB0">
        <w:rPr>
          <w:rFonts w:eastAsia="Calibri" w:hint="cs"/>
          <w:szCs w:val="24"/>
          <w:rtl/>
          <w:lang w:val="en-US" w:bidi="ar-EG"/>
        </w:rPr>
        <w:t>إلى</w:t>
      </w:r>
      <w:r w:rsidRPr="00F50EB0">
        <w:rPr>
          <w:rFonts w:eastAsia="Calibri"/>
          <w:szCs w:val="24"/>
          <w:rtl/>
          <w:lang w:val="en-US" w:bidi="ar-EG"/>
        </w:rPr>
        <w:t xml:space="preserve"> </w:t>
      </w:r>
      <w:r w:rsidRPr="00F50EB0">
        <w:rPr>
          <w:rFonts w:eastAsia="Calibri" w:hint="cs"/>
          <w:szCs w:val="24"/>
          <w:rtl/>
          <w:lang w:val="en-US" w:bidi="ar-EG"/>
        </w:rPr>
        <w:t>تكاليف</w:t>
      </w:r>
      <w:r w:rsidRPr="00F50EB0">
        <w:rPr>
          <w:rFonts w:eastAsia="Calibri"/>
          <w:szCs w:val="24"/>
          <w:rtl/>
          <w:lang w:val="en-US" w:bidi="ar-EG"/>
        </w:rPr>
        <w:t xml:space="preserve"> </w:t>
      </w:r>
      <w:r w:rsidRPr="00F50EB0">
        <w:rPr>
          <w:rFonts w:eastAsia="Calibri" w:hint="cs"/>
          <w:szCs w:val="24"/>
          <w:rtl/>
          <w:lang w:val="en-US" w:bidi="ar-EG"/>
        </w:rPr>
        <w:t>دعم</w:t>
      </w:r>
      <w:r w:rsidRPr="00F50EB0">
        <w:rPr>
          <w:rFonts w:eastAsia="Calibri"/>
          <w:szCs w:val="24"/>
          <w:rtl/>
          <w:lang w:val="en-US" w:bidi="ar-EG"/>
        </w:rPr>
        <w:t xml:space="preserve"> </w:t>
      </w:r>
      <w:r w:rsidRPr="00F50EB0">
        <w:rPr>
          <w:rFonts w:eastAsia="Calibri" w:hint="cs"/>
          <w:szCs w:val="24"/>
          <w:rtl/>
          <w:lang w:val="en-US" w:bidi="ar-EG"/>
        </w:rPr>
        <w:t>الوكالة</w:t>
      </w:r>
      <w:r w:rsidRPr="00F50EB0">
        <w:rPr>
          <w:rFonts w:eastAsia="Calibri"/>
          <w:szCs w:val="24"/>
          <w:rtl/>
          <w:lang w:val="en-US" w:bidi="ar-EG"/>
        </w:rPr>
        <w:t xml:space="preserve"> </w:t>
      </w:r>
      <w:r w:rsidRPr="00F50EB0">
        <w:rPr>
          <w:rFonts w:eastAsia="Calibri" w:hint="cs"/>
          <w:szCs w:val="24"/>
          <w:rtl/>
          <w:lang w:val="en-US" w:bidi="ar-EG"/>
        </w:rPr>
        <w:t>بمبلغ</w:t>
      </w:r>
      <w:r w:rsidRPr="00F50EB0">
        <w:rPr>
          <w:rFonts w:eastAsia="Calibri"/>
          <w:szCs w:val="24"/>
          <w:rtl/>
          <w:lang w:val="en-US" w:bidi="ar-EG"/>
        </w:rPr>
        <w:t xml:space="preserve"> </w:t>
      </w:r>
      <w:r w:rsidR="00853722" w:rsidRPr="00853722">
        <w:rPr>
          <w:sz w:val="22"/>
          <w:szCs w:val="22"/>
          <w:lang w:val="en-CA"/>
        </w:rPr>
        <w:t>4,550</w:t>
      </w:r>
      <w:r w:rsidRPr="00F50EB0">
        <w:rPr>
          <w:rFonts w:eastAsia="Calibri"/>
          <w:szCs w:val="24"/>
          <w:rtl/>
          <w:lang w:val="en-US" w:bidi="ar-EG"/>
        </w:rPr>
        <w:t xml:space="preserve"> </w:t>
      </w:r>
      <w:r w:rsidRPr="00F50EB0">
        <w:rPr>
          <w:rFonts w:eastAsia="Calibri" w:hint="cs"/>
          <w:szCs w:val="24"/>
          <w:rtl/>
          <w:lang w:val="en-US" w:bidi="ar-EG"/>
        </w:rPr>
        <w:t>دولار</w:t>
      </w:r>
      <w:r w:rsidRPr="00F50EB0">
        <w:rPr>
          <w:rFonts w:eastAsia="Calibri"/>
          <w:szCs w:val="24"/>
          <w:rtl/>
          <w:lang w:val="en-US" w:bidi="ar-EG"/>
        </w:rPr>
        <w:t xml:space="preserve"> </w:t>
      </w:r>
      <w:r w:rsidRPr="00F50EB0">
        <w:rPr>
          <w:rFonts w:eastAsia="Calibri" w:hint="cs"/>
          <w:szCs w:val="24"/>
          <w:rtl/>
          <w:lang w:val="en-US" w:bidi="ar-EG"/>
        </w:rPr>
        <w:t>أمريكي</w:t>
      </w:r>
      <w:r w:rsidRPr="00F50EB0">
        <w:rPr>
          <w:rFonts w:eastAsia="Calibri"/>
          <w:szCs w:val="24"/>
          <w:rtl/>
          <w:lang w:val="en-US" w:bidi="ar-EG"/>
        </w:rPr>
        <w:t xml:space="preserve"> </w:t>
      </w:r>
      <w:r w:rsidRPr="00F50EB0">
        <w:rPr>
          <w:rFonts w:eastAsia="Calibri" w:hint="cs"/>
          <w:szCs w:val="24"/>
          <w:rtl/>
          <w:lang w:val="en-US" w:bidi="ar-EG"/>
        </w:rPr>
        <w:t>لليونيب</w:t>
      </w:r>
      <w:r>
        <w:rPr>
          <w:rFonts w:eastAsia="Calibri" w:hint="cs"/>
          <w:szCs w:val="24"/>
          <w:rtl/>
          <w:lang w:val="en-US" w:bidi="ar-EG"/>
        </w:rPr>
        <w:t xml:space="preserve"> فقط</w:t>
      </w:r>
      <w:r w:rsidRPr="00F50EB0">
        <w:rPr>
          <w:rFonts w:eastAsia="Calibri"/>
          <w:szCs w:val="24"/>
          <w:vertAlign w:val="superscript"/>
          <w:rtl/>
          <w:lang w:val="en-US" w:bidi="ar-EG"/>
        </w:rPr>
        <w:footnoteReference w:id="1"/>
      </w:r>
      <w:r w:rsidRPr="00F50EB0">
        <w:rPr>
          <w:rFonts w:eastAsia="Calibri"/>
          <w:szCs w:val="24"/>
          <w:rtl/>
          <w:lang w:val="en-US" w:bidi="ar-EG"/>
        </w:rPr>
        <w:t xml:space="preserve">. </w:t>
      </w:r>
      <w:r w:rsidRPr="00F50EB0">
        <w:rPr>
          <w:rFonts w:eastAsia="Calibri" w:hint="cs"/>
          <w:szCs w:val="24"/>
          <w:rtl/>
          <w:lang w:val="en-US" w:bidi="ar-EG"/>
        </w:rPr>
        <w:t>ويشمل</w:t>
      </w:r>
      <w:r w:rsidRPr="00F50EB0">
        <w:rPr>
          <w:rFonts w:eastAsia="Calibri"/>
          <w:szCs w:val="24"/>
          <w:rtl/>
          <w:lang w:val="en-US" w:bidi="ar-EG"/>
        </w:rPr>
        <w:t xml:space="preserve"> </w:t>
      </w:r>
      <w:r w:rsidRPr="00F50EB0">
        <w:rPr>
          <w:rFonts w:eastAsia="Calibri" w:hint="cs"/>
          <w:szCs w:val="24"/>
          <w:rtl/>
          <w:lang w:val="en-US" w:bidi="ar-EG"/>
        </w:rPr>
        <w:t>الطلب</w:t>
      </w:r>
      <w:r w:rsidRPr="00F50EB0">
        <w:rPr>
          <w:rFonts w:eastAsia="Calibri"/>
          <w:szCs w:val="24"/>
          <w:rtl/>
          <w:lang w:val="en-US" w:bidi="ar-EG"/>
        </w:rPr>
        <w:t xml:space="preserve"> </w:t>
      </w:r>
      <w:r w:rsidRPr="00F50EB0">
        <w:rPr>
          <w:rFonts w:eastAsia="Calibri" w:hint="cs"/>
          <w:szCs w:val="24"/>
          <w:rtl/>
          <w:lang w:val="en-US" w:bidi="ar-EG"/>
        </w:rPr>
        <w:t>تقريراً</w:t>
      </w:r>
      <w:r w:rsidRPr="00F50EB0">
        <w:rPr>
          <w:rFonts w:eastAsia="Calibri"/>
          <w:szCs w:val="24"/>
          <w:rtl/>
          <w:lang w:val="en-US" w:bidi="ar-EG"/>
        </w:rPr>
        <w:t xml:space="preserve"> </w:t>
      </w:r>
      <w:r w:rsidRPr="00F50EB0">
        <w:rPr>
          <w:rFonts w:eastAsia="Calibri" w:hint="cs"/>
          <w:szCs w:val="24"/>
          <w:rtl/>
          <w:lang w:val="en-US" w:bidi="ar-EG"/>
        </w:rPr>
        <w:t>مرحلياً</w:t>
      </w:r>
      <w:r w:rsidRPr="00F50EB0">
        <w:rPr>
          <w:rFonts w:eastAsia="Calibri"/>
          <w:szCs w:val="24"/>
          <w:rtl/>
          <w:lang w:val="en-US" w:bidi="ar-EG"/>
        </w:rPr>
        <w:t xml:space="preserve"> </w:t>
      </w:r>
      <w:r w:rsidRPr="00F50EB0">
        <w:rPr>
          <w:rFonts w:eastAsia="Calibri" w:hint="cs"/>
          <w:szCs w:val="24"/>
          <w:rtl/>
          <w:lang w:val="en-US" w:bidi="ar-EG"/>
        </w:rPr>
        <w:t>عن</w:t>
      </w:r>
      <w:r w:rsidRPr="00F50EB0">
        <w:rPr>
          <w:rFonts w:eastAsia="Calibri"/>
          <w:szCs w:val="24"/>
          <w:rtl/>
          <w:lang w:val="en-US" w:bidi="ar-EG"/>
        </w:rPr>
        <w:t xml:space="preserve"> </w:t>
      </w:r>
      <w:r w:rsidRPr="00F50EB0">
        <w:rPr>
          <w:rFonts w:eastAsia="Calibri" w:hint="cs"/>
          <w:szCs w:val="24"/>
          <w:rtl/>
          <w:lang w:val="en-US" w:bidi="ar-EG"/>
        </w:rPr>
        <w:t>تنفيذ</w:t>
      </w:r>
      <w:r w:rsidRPr="00F50EB0">
        <w:rPr>
          <w:rFonts w:eastAsia="Calibri"/>
          <w:szCs w:val="24"/>
          <w:rtl/>
          <w:lang w:val="en-US" w:bidi="ar-EG"/>
        </w:rPr>
        <w:t xml:space="preserve"> </w:t>
      </w:r>
      <w:r w:rsidRPr="00F50EB0">
        <w:rPr>
          <w:rFonts w:eastAsia="Calibri" w:hint="cs"/>
          <w:szCs w:val="24"/>
          <w:rtl/>
          <w:lang w:val="en-US" w:bidi="ar-EG"/>
        </w:rPr>
        <w:t>الشريحة</w:t>
      </w:r>
      <w:r w:rsidRPr="00F50EB0">
        <w:rPr>
          <w:rFonts w:eastAsia="Calibri"/>
          <w:szCs w:val="24"/>
          <w:rtl/>
          <w:lang w:val="en-US" w:bidi="ar-EG"/>
        </w:rPr>
        <w:t xml:space="preserve"> </w:t>
      </w:r>
      <w:r w:rsidRPr="00F50EB0">
        <w:rPr>
          <w:rFonts w:eastAsia="Calibri" w:hint="cs"/>
          <w:szCs w:val="24"/>
          <w:rtl/>
          <w:lang w:val="en-US" w:bidi="ar-EG"/>
        </w:rPr>
        <w:t>الثا</w:t>
      </w:r>
      <w:r>
        <w:rPr>
          <w:rFonts w:eastAsia="Calibri" w:hint="cs"/>
          <w:szCs w:val="24"/>
          <w:rtl/>
          <w:lang w:val="en-US" w:bidi="ar-EG"/>
        </w:rPr>
        <w:t>ني</w:t>
      </w:r>
      <w:r w:rsidRPr="00F50EB0">
        <w:rPr>
          <w:rFonts w:eastAsia="Calibri" w:hint="cs"/>
          <w:szCs w:val="24"/>
          <w:rtl/>
          <w:lang w:val="en-US" w:bidi="ar-EG"/>
        </w:rPr>
        <w:t>ة،</w:t>
      </w:r>
      <w:r w:rsidRPr="00F50EB0">
        <w:rPr>
          <w:rFonts w:eastAsia="Calibri"/>
          <w:szCs w:val="24"/>
          <w:rtl/>
          <w:lang w:val="en-US" w:bidi="ar-EG"/>
        </w:rPr>
        <w:t xml:space="preserve"> </w:t>
      </w:r>
      <w:r w:rsidRPr="00F50EB0">
        <w:rPr>
          <w:rFonts w:eastAsia="Calibri" w:hint="cs"/>
          <w:szCs w:val="24"/>
          <w:rtl/>
          <w:lang w:val="en-US" w:bidi="ar-EG"/>
        </w:rPr>
        <w:t>وخطة</w:t>
      </w:r>
      <w:r w:rsidRPr="00F50EB0">
        <w:rPr>
          <w:rFonts w:eastAsia="Calibri"/>
          <w:szCs w:val="24"/>
          <w:rtl/>
          <w:lang w:val="en-US" w:bidi="ar-EG"/>
        </w:rPr>
        <w:t xml:space="preserve"> </w:t>
      </w:r>
      <w:r w:rsidRPr="00F50EB0">
        <w:rPr>
          <w:rFonts w:eastAsia="Calibri" w:hint="cs"/>
          <w:szCs w:val="24"/>
          <w:rtl/>
          <w:lang w:val="en-US" w:bidi="ar-EG"/>
        </w:rPr>
        <w:t>تنفيذ</w:t>
      </w:r>
      <w:r w:rsidRPr="00F50EB0">
        <w:rPr>
          <w:rFonts w:eastAsia="Calibri"/>
          <w:szCs w:val="24"/>
          <w:rtl/>
          <w:lang w:val="en-US" w:bidi="ar-EG"/>
        </w:rPr>
        <w:t xml:space="preserve"> </w:t>
      </w:r>
      <w:r w:rsidRPr="00F50EB0">
        <w:rPr>
          <w:rFonts w:eastAsia="Calibri" w:hint="cs"/>
          <w:szCs w:val="24"/>
          <w:rtl/>
          <w:lang w:val="en-US" w:bidi="ar-EG"/>
        </w:rPr>
        <w:t>الشريحة</w:t>
      </w:r>
      <w:r w:rsidRPr="00F50EB0">
        <w:rPr>
          <w:rFonts w:eastAsia="Calibri"/>
          <w:szCs w:val="24"/>
          <w:rtl/>
          <w:lang w:val="en-US" w:bidi="ar-EG"/>
        </w:rPr>
        <w:t xml:space="preserve"> </w:t>
      </w:r>
      <w:r w:rsidRPr="00F50EB0">
        <w:rPr>
          <w:rFonts w:eastAsia="Calibri" w:hint="cs"/>
          <w:szCs w:val="24"/>
          <w:rtl/>
          <w:lang w:val="en-US" w:bidi="ar-EG"/>
        </w:rPr>
        <w:t>للفترة من</w:t>
      </w:r>
      <w:r w:rsidRPr="00F50EB0">
        <w:rPr>
          <w:rFonts w:eastAsia="Calibri"/>
          <w:szCs w:val="24"/>
          <w:rtl/>
          <w:lang w:val="en-US" w:bidi="ar-EG"/>
        </w:rPr>
        <w:t xml:space="preserve"> </w:t>
      </w:r>
      <w:r w:rsidR="008D07DC" w:rsidRPr="00EB3A96">
        <w:rPr>
          <w:sz w:val="22"/>
          <w:szCs w:val="22"/>
          <w:lang w:val="en-CA"/>
        </w:rPr>
        <w:t>2020</w:t>
      </w:r>
      <w:r w:rsidR="008D07DC" w:rsidRPr="00CE7745">
        <w:rPr>
          <w:lang w:val="en-CA"/>
        </w:rPr>
        <w:t xml:space="preserve"> </w:t>
      </w:r>
      <w:r w:rsidR="008D07DC">
        <w:rPr>
          <w:rFonts w:hint="cs"/>
          <w:rtl/>
          <w:lang w:val="en-CA"/>
        </w:rPr>
        <w:t xml:space="preserve"> </w:t>
      </w:r>
      <w:r w:rsidRPr="00F50EB0">
        <w:rPr>
          <w:rFonts w:eastAsia="Calibri" w:hint="cs"/>
          <w:szCs w:val="24"/>
          <w:rtl/>
          <w:lang w:val="en-US" w:bidi="ar-EG"/>
        </w:rPr>
        <w:t>إلى</w:t>
      </w:r>
      <w:r w:rsidRPr="00F50EB0">
        <w:rPr>
          <w:rFonts w:eastAsia="Calibri"/>
          <w:szCs w:val="24"/>
          <w:rtl/>
          <w:lang w:val="en-US" w:bidi="ar-EG"/>
        </w:rPr>
        <w:t xml:space="preserve"> </w:t>
      </w:r>
      <w:r w:rsidR="008D07DC" w:rsidRPr="00EB3A96">
        <w:rPr>
          <w:sz w:val="22"/>
          <w:szCs w:val="22"/>
          <w:lang w:val="en-CA"/>
        </w:rPr>
        <w:t>2021</w:t>
      </w:r>
      <w:r w:rsidRPr="00F50EB0">
        <w:rPr>
          <w:rFonts w:eastAsia="Calibri"/>
          <w:szCs w:val="24"/>
          <w:rtl/>
          <w:lang w:val="en-US" w:bidi="ar-EG"/>
        </w:rPr>
        <w:t>.</w:t>
      </w:r>
    </w:p>
    <w:p w14:paraId="065D4559" w14:textId="77777777" w:rsidR="00F50EB0" w:rsidRPr="00F50EB0" w:rsidRDefault="00F50EB0" w:rsidP="00F50EB0">
      <w:pPr>
        <w:bidi/>
        <w:spacing w:after="160" w:line="360" w:lineRule="auto"/>
        <w:jc w:val="left"/>
        <w:rPr>
          <w:rFonts w:eastAsia="Calibri"/>
          <w:szCs w:val="24"/>
          <w:u w:val="single"/>
          <w:lang w:val="en-US" w:bidi="ar-EG"/>
        </w:rPr>
      </w:pPr>
      <w:r w:rsidRPr="00F50EB0">
        <w:rPr>
          <w:rFonts w:eastAsia="Calibri" w:hint="cs"/>
          <w:szCs w:val="24"/>
          <w:u w:val="single"/>
          <w:rtl/>
          <w:lang w:val="en-US" w:bidi="ar-EG"/>
        </w:rPr>
        <w:t>تقرير</w:t>
      </w:r>
      <w:r w:rsidRPr="00F50EB0">
        <w:rPr>
          <w:rFonts w:eastAsia="Calibri"/>
          <w:szCs w:val="24"/>
          <w:u w:val="single"/>
          <w:rtl/>
          <w:lang w:val="en-US" w:bidi="ar-EG"/>
        </w:rPr>
        <w:t xml:space="preserve"> </w:t>
      </w:r>
      <w:r w:rsidRPr="00F50EB0">
        <w:rPr>
          <w:rFonts w:eastAsia="Calibri" w:hint="cs"/>
          <w:szCs w:val="24"/>
          <w:u w:val="single"/>
          <w:rtl/>
          <w:lang w:val="en-US" w:bidi="ar-EG"/>
        </w:rPr>
        <w:t>عن</w:t>
      </w:r>
      <w:r w:rsidRPr="00F50EB0">
        <w:rPr>
          <w:rFonts w:eastAsia="Calibri"/>
          <w:szCs w:val="24"/>
          <w:u w:val="single"/>
          <w:rtl/>
          <w:lang w:val="en-US" w:bidi="ar-EG"/>
        </w:rPr>
        <w:t xml:space="preserve"> </w:t>
      </w:r>
      <w:r w:rsidRPr="00F50EB0">
        <w:rPr>
          <w:rFonts w:eastAsia="Calibri" w:hint="cs"/>
          <w:szCs w:val="24"/>
          <w:u w:val="single"/>
          <w:rtl/>
          <w:lang w:val="en-US" w:bidi="ar-EG"/>
        </w:rPr>
        <w:t>استهلاك</w:t>
      </w:r>
      <w:r w:rsidRPr="00F50EB0">
        <w:rPr>
          <w:rFonts w:eastAsia="Calibri"/>
          <w:szCs w:val="24"/>
          <w:u w:val="single"/>
          <w:rtl/>
          <w:lang w:val="en-US" w:bidi="ar-EG"/>
        </w:rPr>
        <w:t xml:space="preserve"> </w:t>
      </w:r>
      <w:r w:rsidRPr="00F50EB0">
        <w:rPr>
          <w:rFonts w:eastAsia="Calibri" w:hint="cs"/>
          <w:szCs w:val="24"/>
          <w:u w:val="single"/>
          <w:rtl/>
          <w:lang w:val="en-US" w:bidi="ar-EG"/>
        </w:rPr>
        <w:t>المواد الهيدروكلوروفلوروكربونية</w:t>
      </w:r>
    </w:p>
    <w:p w14:paraId="433A14BD" w14:textId="77777777" w:rsidR="00F50EB0" w:rsidRPr="00F50EB0" w:rsidRDefault="00F50EB0" w:rsidP="00086A27">
      <w:pPr>
        <w:bidi/>
        <w:spacing w:after="160" w:line="360" w:lineRule="auto"/>
        <w:rPr>
          <w:rFonts w:eastAsia="Calibri"/>
          <w:szCs w:val="24"/>
          <w:rtl/>
          <w:lang w:val="en-US" w:bidi="ar-EG"/>
        </w:rPr>
      </w:pPr>
      <w:r w:rsidRPr="00F50EB0">
        <w:rPr>
          <w:rFonts w:eastAsia="Calibri"/>
          <w:szCs w:val="24"/>
          <w:rtl/>
          <w:lang w:val="en-US" w:bidi="ar-EG"/>
        </w:rPr>
        <w:t xml:space="preserve">2 - </w:t>
      </w:r>
      <w:r w:rsidRPr="00F50EB0">
        <w:rPr>
          <w:rFonts w:eastAsia="Calibri"/>
          <w:szCs w:val="24"/>
          <w:rtl/>
          <w:lang w:val="en-US" w:bidi="ar-EG"/>
        </w:rPr>
        <w:tab/>
      </w:r>
      <w:r w:rsidRPr="00F50EB0">
        <w:rPr>
          <w:rFonts w:eastAsia="Calibri" w:hint="cs"/>
          <w:szCs w:val="24"/>
          <w:rtl/>
          <w:lang w:val="en-US" w:bidi="ar-EG"/>
        </w:rPr>
        <w:t>أفادت</w:t>
      </w:r>
      <w:r w:rsidRPr="00F50EB0">
        <w:rPr>
          <w:rFonts w:eastAsia="Calibri"/>
          <w:szCs w:val="24"/>
          <w:rtl/>
          <w:lang w:val="en-US" w:bidi="ar-EG"/>
        </w:rPr>
        <w:t xml:space="preserve"> </w:t>
      </w:r>
      <w:r w:rsidRPr="00F50EB0">
        <w:rPr>
          <w:rFonts w:eastAsia="Calibri" w:hint="cs"/>
          <w:szCs w:val="24"/>
          <w:rtl/>
          <w:lang w:val="en-US" w:bidi="ar-EG"/>
        </w:rPr>
        <w:t>حكومة</w:t>
      </w:r>
      <w:r w:rsidRPr="00F50EB0">
        <w:rPr>
          <w:rFonts w:eastAsia="Calibri"/>
          <w:szCs w:val="24"/>
          <w:rtl/>
          <w:lang w:val="en-US" w:bidi="ar-EG"/>
        </w:rPr>
        <w:t xml:space="preserve"> </w:t>
      </w:r>
      <w:r w:rsidR="00853722">
        <w:rPr>
          <w:rFonts w:eastAsia="Calibri" w:hint="cs"/>
          <w:szCs w:val="24"/>
          <w:rtl/>
          <w:lang w:val="en-US" w:bidi="ar-EG"/>
        </w:rPr>
        <w:t>إثيوبيا</w:t>
      </w:r>
      <w:r w:rsidRPr="00F50EB0">
        <w:rPr>
          <w:rFonts w:eastAsia="Calibri"/>
          <w:szCs w:val="24"/>
          <w:rtl/>
          <w:lang w:val="en-US" w:bidi="ar-EG"/>
        </w:rPr>
        <w:t xml:space="preserve"> </w:t>
      </w:r>
      <w:r w:rsidR="003F3E0B">
        <w:rPr>
          <w:rFonts w:eastAsia="Calibri" w:hint="cs"/>
          <w:szCs w:val="24"/>
          <w:rtl/>
          <w:lang w:val="en-US" w:bidi="ar-EG"/>
        </w:rPr>
        <w:t>ضمن</w:t>
      </w:r>
      <w:r w:rsidR="00887872">
        <w:rPr>
          <w:rFonts w:eastAsia="Calibri" w:hint="cs"/>
          <w:szCs w:val="24"/>
          <w:rtl/>
          <w:lang w:val="en-US" w:bidi="ar-EG"/>
        </w:rPr>
        <w:t xml:space="preserve"> </w:t>
      </w:r>
      <w:r w:rsidR="00410580">
        <w:rPr>
          <w:rFonts w:eastAsia="Calibri" w:hint="cs"/>
          <w:szCs w:val="24"/>
          <w:rtl/>
          <w:lang w:val="en-US" w:bidi="ar-EG"/>
        </w:rPr>
        <w:t>ال</w:t>
      </w:r>
      <w:r w:rsidR="00887872">
        <w:rPr>
          <w:rFonts w:eastAsia="Calibri" w:hint="cs"/>
          <w:szCs w:val="24"/>
          <w:rtl/>
          <w:lang w:val="en-US" w:bidi="ar-EG"/>
        </w:rPr>
        <w:t xml:space="preserve">تقرير </w:t>
      </w:r>
      <w:r w:rsidR="00086A27">
        <w:rPr>
          <w:rFonts w:eastAsia="Calibri" w:hint="cs"/>
          <w:szCs w:val="24"/>
          <w:rtl/>
          <w:lang w:val="en-US" w:bidi="ar-EG"/>
        </w:rPr>
        <w:t>المتعلق</w:t>
      </w:r>
      <w:r w:rsidR="00410580">
        <w:rPr>
          <w:rFonts w:eastAsia="Calibri" w:hint="cs"/>
          <w:szCs w:val="24"/>
          <w:rtl/>
          <w:lang w:val="en-US" w:bidi="ar-EG"/>
        </w:rPr>
        <w:t xml:space="preserve"> </w:t>
      </w:r>
      <w:r w:rsidR="00086A27">
        <w:rPr>
          <w:rFonts w:eastAsia="Calibri" w:hint="cs"/>
          <w:szCs w:val="24"/>
          <w:rtl/>
          <w:lang w:val="en-US" w:bidi="ar-EG"/>
        </w:rPr>
        <w:t>ب</w:t>
      </w:r>
      <w:r w:rsidR="00410580">
        <w:rPr>
          <w:rFonts w:eastAsia="Calibri" w:hint="cs"/>
          <w:szCs w:val="24"/>
          <w:rtl/>
          <w:lang w:val="en-US" w:bidi="ar-EG"/>
        </w:rPr>
        <w:t>تنفيذ البرنامج القطري</w:t>
      </w:r>
      <w:r w:rsidR="00887872">
        <w:rPr>
          <w:rFonts w:eastAsia="Calibri" w:hint="cs"/>
          <w:szCs w:val="24"/>
          <w:rtl/>
          <w:lang w:val="en-US" w:bidi="ar-EG"/>
        </w:rPr>
        <w:t xml:space="preserve"> </w:t>
      </w:r>
      <w:r w:rsidRPr="00F50EB0">
        <w:rPr>
          <w:rFonts w:eastAsia="Calibri" w:hint="cs"/>
          <w:szCs w:val="24"/>
          <w:rtl/>
          <w:lang w:val="en-US" w:bidi="ar-EG"/>
        </w:rPr>
        <w:t>بوجود</w:t>
      </w:r>
      <w:r w:rsidRPr="00F50EB0">
        <w:rPr>
          <w:rFonts w:eastAsia="Calibri"/>
          <w:szCs w:val="24"/>
          <w:rtl/>
          <w:lang w:val="en-US" w:bidi="ar-EG"/>
        </w:rPr>
        <w:t xml:space="preserve"> </w:t>
      </w:r>
      <w:r w:rsidRPr="00F50EB0">
        <w:rPr>
          <w:rFonts w:eastAsia="Calibri" w:hint="cs"/>
          <w:szCs w:val="24"/>
          <w:rtl/>
          <w:lang w:val="en-US" w:bidi="ar-EG"/>
        </w:rPr>
        <w:t>استهلاك</w:t>
      </w:r>
      <w:r w:rsidRPr="00F50EB0">
        <w:rPr>
          <w:rFonts w:eastAsia="Calibri"/>
          <w:szCs w:val="24"/>
          <w:rtl/>
          <w:lang w:val="en-US" w:bidi="ar-EG"/>
        </w:rPr>
        <w:t xml:space="preserve"> </w:t>
      </w:r>
      <w:r w:rsidRPr="00F50EB0">
        <w:rPr>
          <w:rFonts w:eastAsia="Calibri" w:hint="cs"/>
          <w:szCs w:val="24"/>
          <w:rtl/>
          <w:lang w:val="en-US" w:bidi="ar-EG"/>
        </w:rPr>
        <w:t>قدره</w:t>
      </w:r>
      <w:r w:rsidRPr="00F50EB0">
        <w:rPr>
          <w:rFonts w:eastAsia="Calibri"/>
          <w:szCs w:val="24"/>
          <w:rtl/>
          <w:lang w:val="en-US" w:bidi="ar-EG"/>
        </w:rPr>
        <w:t xml:space="preserve"> </w:t>
      </w:r>
      <w:r w:rsidR="00410580" w:rsidRPr="00410580">
        <w:rPr>
          <w:sz w:val="22"/>
          <w:szCs w:val="22"/>
          <w:lang w:val="en-CA"/>
        </w:rPr>
        <w:t>3.53</w:t>
      </w:r>
      <w:r w:rsidR="00206DBF" w:rsidRPr="00410580">
        <w:rPr>
          <w:sz w:val="22"/>
          <w:szCs w:val="22"/>
          <w:lang w:val="en-CA"/>
        </w:rPr>
        <w:t> </w:t>
      </w:r>
      <w:r w:rsidRPr="00410580">
        <w:rPr>
          <w:rFonts w:eastAsia="Calibri"/>
          <w:sz w:val="22"/>
          <w:szCs w:val="22"/>
          <w:rtl/>
          <w:lang w:val="en-US" w:bidi="ar-EG"/>
        </w:rPr>
        <w:t xml:space="preserve"> </w:t>
      </w:r>
      <w:r w:rsidR="00410580">
        <w:rPr>
          <w:rFonts w:eastAsia="Calibri" w:hint="cs"/>
          <w:szCs w:val="24"/>
          <w:rtl/>
          <w:lang w:val="en-US" w:bidi="ar-EG"/>
        </w:rPr>
        <w:t>أطنان</w:t>
      </w:r>
      <w:r w:rsidRPr="00F50EB0">
        <w:rPr>
          <w:rFonts w:eastAsia="Calibri"/>
          <w:szCs w:val="24"/>
          <w:rtl/>
          <w:lang w:val="en-US" w:bidi="ar-EG"/>
        </w:rPr>
        <w:t xml:space="preserve"> </w:t>
      </w:r>
      <w:r w:rsidRPr="00F50EB0">
        <w:rPr>
          <w:rFonts w:eastAsia="Calibri" w:hint="cs"/>
          <w:szCs w:val="24"/>
          <w:rtl/>
          <w:lang w:val="en-US" w:bidi="ar-EG"/>
        </w:rPr>
        <w:t>من قدرات استنفاد</w:t>
      </w:r>
      <w:r w:rsidRPr="00F50EB0">
        <w:rPr>
          <w:rFonts w:eastAsia="Calibri"/>
          <w:szCs w:val="24"/>
          <w:rtl/>
          <w:lang w:val="en-US" w:bidi="ar-EG"/>
        </w:rPr>
        <w:t xml:space="preserve"> </w:t>
      </w:r>
      <w:r w:rsidRPr="00F50EB0">
        <w:rPr>
          <w:rFonts w:eastAsia="Calibri" w:hint="cs"/>
          <w:szCs w:val="24"/>
          <w:rtl/>
          <w:lang w:val="en-US" w:bidi="ar-EG"/>
        </w:rPr>
        <w:t>الأوزون</w:t>
      </w:r>
      <w:r w:rsidRPr="00F50EB0">
        <w:rPr>
          <w:rFonts w:eastAsia="Calibri"/>
          <w:szCs w:val="24"/>
          <w:rtl/>
          <w:lang w:val="en-US" w:bidi="ar-EG"/>
        </w:rPr>
        <w:t xml:space="preserve"> </w:t>
      </w:r>
      <w:r w:rsidRPr="00F50EB0">
        <w:rPr>
          <w:rFonts w:eastAsia="Calibri" w:hint="cs"/>
          <w:szCs w:val="24"/>
          <w:rtl/>
          <w:lang w:val="en-US" w:bidi="ar-EG"/>
        </w:rPr>
        <w:t>من</w:t>
      </w:r>
      <w:r w:rsidRPr="00F50EB0">
        <w:rPr>
          <w:rFonts w:eastAsia="Calibri"/>
          <w:szCs w:val="24"/>
          <w:rtl/>
          <w:lang w:val="en-US" w:bidi="ar-EG"/>
        </w:rPr>
        <w:t xml:space="preserve"> </w:t>
      </w:r>
      <w:r w:rsidRPr="00F50EB0">
        <w:rPr>
          <w:rFonts w:eastAsia="Calibri" w:hint="cs"/>
          <w:szCs w:val="24"/>
          <w:rtl/>
          <w:lang w:val="en-US" w:bidi="ar-EG"/>
        </w:rPr>
        <w:t>المواد الهيدروكلوروفلوروكربونية</w:t>
      </w:r>
      <w:r w:rsidRPr="00F50EB0">
        <w:rPr>
          <w:rFonts w:eastAsia="Calibri"/>
          <w:szCs w:val="24"/>
          <w:rtl/>
          <w:lang w:val="en-US" w:bidi="ar-EG"/>
        </w:rPr>
        <w:t xml:space="preserve"> </w:t>
      </w:r>
      <w:r w:rsidRPr="00F50EB0">
        <w:rPr>
          <w:rFonts w:eastAsia="Calibri" w:hint="cs"/>
          <w:szCs w:val="24"/>
          <w:rtl/>
          <w:lang w:val="en-US" w:bidi="ar-EG"/>
        </w:rPr>
        <w:t>في</w:t>
      </w:r>
      <w:r w:rsidRPr="00F50EB0">
        <w:rPr>
          <w:rFonts w:eastAsia="Calibri"/>
          <w:szCs w:val="24"/>
          <w:rtl/>
          <w:lang w:val="en-US" w:bidi="ar-EG"/>
        </w:rPr>
        <w:t xml:space="preserve"> </w:t>
      </w:r>
      <w:r w:rsidRPr="00F50EB0">
        <w:rPr>
          <w:rFonts w:eastAsia="Calibri" w:hint="cs"/>
          <w:szCs w:val="24"/>
          <w:rtl/>
          <w:lang w:val="en-US" w:bidi="ar-EG"/>
        </w:rPr>
        <w:t>عام</w:t>
      </w:r>
      <w:r w:rsidRPr="00F50EB0">
        <w:rPr>
          <w:rFonts w:eastAsia="Calibri"/>
          <w:szCs w:val="24"/>
          <w:rtl/>
          <w:lang w:val="en-US" w:bidi="ar-EG"/>
        </w:rPr>
        <w:t xml:space="preserve"> </w:t>
      </w:r>
      <w:r w:rsidR="00206DBF" w:rsidRPr="00B133DC">
        <w:rPr>
          <w:sz w:val="22"/>
          <w:szCs w:val="22"/>
          <w:lang w:val="en-CA"/>
        </w:rPr>
        <w:t>2019</w:t>
      </w:r>
      <w:r w:rsidRPr="00F50EB0">
        <w:rPr>
          <w:rFonts w:eastAsia="Calibri" w:hint="cs"/>
          <w:szCs w:val="24"/>
          <w:rtl/>
          <w:lang w:val="en-US" w:bidi="ar-EG"/>
        </w:rPr>
        <w:t>،</w:t>
      </w:r>
      <w:r w:rsidRPr="00F50EB0">
        <w:rPr>
          <w:rFonts w:eastAsia="Calibri"/>
          <w:szCs w:val="24"/>
          <w:rtl/>
          <w:lang w:val="en-US" w:bidi="ar-EG"/>
        </w:rPr>
        <w:t xml:space="preserve"> </w:t>
      </w:r>
      <w:r w:rsidRPr="00F50EB0">
        <w:rPr>
          <w:rFonts w:eastAsia="Calibri" w:hint="cs"/>
          <w:szCs w:val="24"/>
          <w:rtl/>
          <w:lang w:val="en-US" w:bidi="ar-EG"/>
        </w:rPr>
        <w:t>وهو ما</w:t>
      </w:r>
      <w:r w:rsidRPr="00F50EB0">
        <w:rPr>
          <w:rFonts w:eastAsia="Calibri"/>
          <w:szCs w:val="24"/>
          <w:rtl/>
          <w:lang w:val="en-US" w:bidi="ar-EG"/>
        </w:rPr>
        <w:t xml:space="preserve"> </w:t>
      </w:r>
      <w:r w:rsidRPr="00F50EB0">
        <w:rPr>
          <w:rFonts w:eastAsia="Calibri" w:hint="cs"/>
          <w:szCs w:val="24"/>
          <w:rtl/>
          <w:lang w:val="en-US" w:bidi="ar-EG"/>
        </w:rPr>
        <w:t>يقل</w:t>
      </w:r>
      <w:r w:rsidRPr="00F50EB0">
        <w:rPr>
          <w:rFonts w:eastAsia="Calibri"/>
          <w:szCs w:val="24"/>
          <w:rtl/>
          <w:lang w:val="en-US" w:bidi="ar-EG"/>
        </w:rPr>
        <w:t xml:space="preserve"> </w:t>
      </w:r>
      <w:r w:rsidRPr="00F50EB0">
        <w:rPr>
          <w:rFonts w:eastAsia="Calibri" w:hint="cs"/>
          <w:szCs w:val="24"/>
          <w:rtl/>
          <w:lang w:val="en-US" w:bidi="ar-EG"/>
        </w:rPr>
        <w:t>بنسبة</w:t>
      </w:r>
      <w:r w:rsidRPr="00F50EB0">
        <w:rPr>
          <w:rFonts w:eastAsia="Calibri"/>
          <w:szCs w:val="24"/>
          <w:rtl/>
          <w:lang w:val="en-US" w:bidi="ar-EG"/>
        </w:rPr>
        <w:t xml:space="preserve"> </w:t>
      </w:r>
      <w:r w:rsidR="00497CE0" w:rsidRPr="00497CE0">
        <w:rPr>
          <w:sz w:val="22"/>
          <w:szCs w:val="22"/>
          <w:lang w:val="en-CA"/>
        </w:rPr>
        <w:t>36</w:t>
      </w:r>
      <w:r w:rsidR="00497CE0" w:rsidRPr="00A77369">
        <w:rPr>
          <w:lang w:val="en-CA"/>
        </w:rPr>
        <w:t> </w:t>
      </w:r>
      <w:r w:rsidR="00497CE0">
        <w:rPr>
          <w:rFonts w:hint="cs"/>
          <w:rtl/>
          <w:lang w:val="en-CA"/>
        </w:rPr>
        <w:t xml:space="preserve"> </w:t>
      </w:r>
      <w:r w:rsidRPr="00F50EB0">
        <w:rPr>
          <w:rFonts w:eastAsia="Calibri" w:hint="cs"/>
          <w:szCs w:val="24"/>
          <w:rtl/>
          <w:lang w:val="en-US" w:bidi="ar-EG"/>
        </w:rPr>
        <w:t>في</w:t>
      </w:r>
      <w:r w:rsidRPr="00F50EB0">
        <w:rPr>
          <w:rFonts w:eastAsia="Calibri"/>
          <w:szCs w:val="24"/>
          <w:rtl/>
          <w:lang w:val="en-US" w:bidi="ar-EG"/>
        </w:rPr>
        <w:t xml:space="preserve"> </w:t>
      </w:r>
      <w:r w:rsidRPr="00F50EB0">
        <w:rPr>
          <w:rFonts w:eastAsia="Calibri" w:hint="cs"/>
          <w:szCs w:val="24"/>
          <w:rtl/>
          <w:lang w:val="en-US" w:bidi="ar-EG"/>
        </w:rPr>
        <w:t>المائة</w:t>
      </w:r>
      <w:r w:rsidRPr="00F50EB0">
        <w:rPr>
          <w:rFonts w:eastAsia="Calibri"/>
          <w:szCs w:val="24"/>
          <w:rtl/>
          <w:lang w:val="en-US" w:bidi="ar-EG"/>
        </w:rPr>
        <w:t xml:space="preserve"> </w:t>
      </w:r>
      <w:r w:rsidRPr="00F50EB0">
        <w:rPr>
          <w:rFonts w:eastAsia="Calibri" w:hint="cs"/>
          <w:szCs w:val="24"/>
          <w:rtl/>
          <w:lang w:val="en-US" w:bidi="ar-EG"/>
        </w:rPr>
        <w:t>عن</w:t>
      </w:r>
      <w:r w:rsidRPr="00F50EB0">
        <w:rPr>
          <w:rFonts w:eastAsia="Calibri"/>
          <w:szCs w:val="24"/>
          <w:rtl/>
          <w:lang w:val="en-US" w:bidi="ar-EG"/>
        </w:rPr>
        <w:t xml:space="preserve"> </w:t>
      </w:r>
      <w:r w:rsidRPr="00F50EB0">
        <w:rPr>
          <w:rFonts w:eastAsia="Calibri" w:hint="cs"/>
          <w:szCs w:val="24"/>
          <w:rtl/>
          <w:lang w:val="en-US" w:bidi="ar-EG"/>
        </w:rPr>
        <w:t>خط</w:t>
      </w:r>
      <w:r w:rsidRPr="00F50EB0">
        <w:rPr>
          <w:rFonts w:eastAsia="Calibri"/>
          <w:szCs w:val="24"/>
          <w:rtl/>
          <w:lang w:val="en-US" w:bidi="ar-EG"/>
        </w:rPr>
        <w:t xml:space="preserve"> </w:t>
      </w:r>
      <w:r w:rsidRPr="00F50EB0">
        <w:rPr>
          <w:rFonts w:eastAsia="Calibri" w:hint="cs"/>
          <w:szCs w:val="24"/>
          <w:rtl/>
          <w:lang w:val="en-US" w:bidi="ar-EG"/>
        </w:rPr>
        <w:t>الأساس</w:t>
      </w:r>
      <w:r w:rsidRPr="00F50EB0">
        <w:rPr>
          <w:rFonts w:eastAsia="Calibri"/>
          <w:szCs w:val="24"/>
          <w:rtl/>
          <w:lang w:val="en-US" w:bidi="ar-EG"/>
        </w:rPr>
        <w:t xml:space="preserve"> </w:t>
      </w:r>
      <w:r w:rsidRPr="00F50EB0">
        <w:rPr>
          <w:rFonts w:eastAsia="Calibri" w:hint="cs"/>
          <w:szCs w:val="24"/>
          <w:rtl/>
          <w:lang w:val="en-US" w:bidi="ar-EG"/>
        </w:rPr>
        <w:t>للامتثال فيما يتعلق بهذه المواد</w:t>
      </w:r>
      <w:r w:rsidRPr="00F50EB0">
        <w:rPr>
          <w:rFonts w:eastAsia="Calibri"/>
          <w:szCs w:val="24"/>
          <w:rtl/>
          <w:lang w:val="en-US" w:bidi="ar-EG"/>
        </w:rPr>
        <w:t xml:space="preserve">. </w:t>
      </w:r>
      <w:r w:rsidR="00497CE0">
        <w:rPr>
          <w:rFonts w:eastAsia="Calibri" w:hint="cs"/>
          <w:szCs w:val="24"/>
          <w:rtl/>
          <w:lang w:val="en-US" w:bidi="ar-EG"/>
        </w:rPr>
        <w:t xml:space="preserve">ويبيّن الجدول </w:t>
      </w:r>
      <w:r w:rsidR="00497CE0" w:rsidRPr="00E4733D">
        <w:rPr>
          <w:rFonts w:eastAsia="Calibri" w:hint="cs"/>
          <w:sz w:val="22"/>
          <w:szCs w:val="22"/>
          <w:lang w:val="en-US" w:bidi="ar-EG"/>
        </w:rPr>
        <w:t>1</w:t>
      </w:r>
      <w:r w:rsidR="00497CE0">
        <w:rPr>
          <w:rFonts w:eastAsia="Calibri" w:hint="cs"/>
          <w:szCs w:val="24"/>
          <w:rtl/>
          <w:lang w:val="en-US" w:bidi="ar-EG"/>
        </w:rPr>
        <w:t xml:space="preserve"> استهلاك المواد الهيدروكلوروفلوروكربونية في الفترة  </w:t>
      </w:r>
      <w:r w:rsidR="00497CE0" w:rsidRPr="003E066F">
        <w:rPr>
          <w:rFonts w:eastAsia="Calibri"/>
          <w:sz w:val="22"/>
          <w:szCs w:val="22"/>
          <w:lang w:val="en-US" w:bidi="ar-EG"/>
        </w:rPr>
        <w:t>2019-2015</w:t>
      </w:r>
      <w:r w:rsidR="003E066F">
        <w:rPr>
          <w:rFonts w:eastAsia="Calibri" w:hint="cs"/>
          <w:sz w:val="22"/>
          <w:szCs w:val="22"/>
          <w:rtl/>
          <w:lang w:val="en-US" w:bidi="ar-EG"/>
        </w:rPr>
        <w:t>.</w:t>
      </w:r>
    </w:p>
    <w:p w14:paraId="263A7359" w14:textId="77777777" w:rsidR="00F50EB0" w:rsidRPr="00F50EB0" w:rsidRDefault="00F50EB0" w:rsidP="00413BB5">
      <w:pPr>
        <w:bidi/>
        <w:spacing w:after="160" w:line="259" w:lineRule="auto"/>
        <w:jc w:val="left"/>
        <w:rPr>
          <w:rFonts w:eastAsia="Calibri"/>
          <w:b/>
          <w:bCs/>
          <w:szCs w:val="24"/>
          <w:rtl/>
          <w:lang w:val="en-US" w:bidi="ar-EG"/>
        </w:rPr>
      </w:pPr>
      <w:r w:rsidRPr="00F50EB0">
        <w:rPr>
          <w:rFonts w:eastAsia="Calibri" w:hint="cs"/>
          <w:b/>
          <w:bCs/>
          <w:szCs w:val="24"/>
          <w:rtl/>
          <w:lang w:val="en-US" w:bidi="ar-EG"/>
        </w:rPr>
        <w:t>الجدول</w:t>
      </w:r>
      <w:r w:rsidRPr="00F50EB0">
        <w:rPr>
          <w:rFonts w:eastAsia="Calibri"/>
          <w:b/>
          <w:bCs/>
          <w:szCs w:val="24"/>
          <w:rtl/>
          <w:lang w:val="en-US" w:bidi="ar-EG"/>
        </w:rPr>
        <w:t xml:space="preserve"> </w:t>
      </w:r>
      <w:r w:rsidR="00206DBF" w:rsidRPr="00CE7745">
        <w:rPr>
          <w:b/>
          <w:lang w:val="en-CA"/>
        </w:rPr>
        <w:t>1</w:t>
      </w:r>
      <w:r w:rsidRPr="00F50EB0">
        <w:rPr>
          <w:rFonts w:eastAsia="Calibri"/>
          <w:b/>
          <w:bCs/>
          <w:szCs w:val="24"/>
          <w:rtl/>
          <w:lang w:val="en-US" w:bidi="ar-EG"/>
        </w:rPr>
        <w:t xml:space="preserve">. </w:t>
      </w:r>
      <w:r w:rsidRPr="00F50EB0">
        <w:rPr>
          <w:rFonts w:eastAsia="Calibri" w:hint="cs"/>
          <w:b/>
          <w:bCs/>
          <w:szCs w:val="24"/>
          <w:rtl/>
          <w:lang w:val="en-US" w:bidi="ar-EG"/>
        </w:rPr>
        <w:t>استهلاك</w:t>
      </w:r>
      <w:r w:rsidRPr="00F50EB0">
        <w:rPr>
          <w:rFonts w:eastAsia="Calibri"/>
          <w:b/>
          <w:bCs/>
          <w:szCs w:val="24"/>
          <w:rtl/>
          <w:lang w:val="en-US" w:bidi="ar-EG"/>
        </w:rPr>
        <w:t xml:space="preserve"> </w:t>
      </w:r>
      <w:r w:rsidRPr="00F50EB0">
        <w:rPr>
          <w:rFonts w:eastAsia="Calibri" w:hint="cs"/>
          <w:b/>
          <w:bCs/>
          <w:szCs w:val="24"/>
          <w:rtl/>
          <w:lang w:val="en-US" w:bidi="ar-EG"/>
        </w:rPr>
        <w:t>المواد الهيدروكلوروفلوروكربونية</w:t>
      </w:r>
      <w:r w:rsidRPr="00F50EB0">
        <w:rPr>
          <w:rFonts w:eastAsia="Calibri"/>
          <w:b/>
          <w:bCs/>
          <w:szCs w:val="24"/>
          <w:rtl/>
          <w:lang w:val="en-US" w:bidi="ar-EG"/>
        </w:rPr>
        <w:t xml:space="preserve"> </w:t>
      </w:r>
      <w:r w:rsidRPr="00F50EB0">
        <w:rPr>
          <w:rFonts w:eastAsia="Calibri" w:hint="cs"/>
          <w:b/>
          <w:bCs/>
          <w:szCs w:val="24"/>
          <w:rtl/>
          <w:lang w:val="en-US" w:bidi="ar-EG"/>
        </w:rPr>
        <w:t>في</w:t>
      </w:r>
      <w:r w:rsidRPr="00F50EB0">
        <w:rPr>
          <w:rFonts w:eastAsia="Calibri"/>
          <w:b/>
          <w:bCs/>
          <w:szCs w:val="24"/>
          <w:rtl/>
          <w:lang w:val="en-US" w:bidi="ar-EG"/>
        </w:rPr>
        <w:t xml:space="preserve"> </w:t>
      </w:r>
      <w:r w:rsidR="00853722">
        <w:rPr>
          <w:rFonts w:eastAsia="Calibri" w:hint="cs"/>
          <w:b/>
          <w:bCs/>
          <w:szCs w:val="24"/>
          <w:rtl/>
          <w:lang w:val="en-US" w:bidi="ar-EG"/>
        </w:rPr>
        <w:t>إثيوبيا</w:t>
      </w:r>
      <w:r w:rsidRPr="00F50EB0">
        <w:rPr>
          <w:rFonts w:eastAsia="Calibri" w:hint="cs"/>
          <w:b/>
          <w:bCs/>
          <w:szCs w:val="24"/>
          <w:rtl/>
          <w:lang w:val="en-US" w:bidi="ar-EG"/>
        </w:rPr>
        <w:t xml:space="preserve"> </w:t>
      </w:r>
      <w:r w:rsidRPr="00F50EB0">
        <w:rPr>
          <w:rFonts w:eastAsia="Calibri"/>
          <w:b/>
          <w:bCs/>
          <w:szCs w:val="24"/>
          <w:rtl/>
          <w:lang w:val="en-US" w:bidi="ar-EG"/>
        </w:rPr>
        <w:t xml:space="preserve"> (</w:t>
      </w:r>
      <w:r w:rsidRPr="00F50EB0">
        <w:rPr>
          <w:rFonts w:eastAsia="Calibri" w:hint="cs"/>
          <w:b/>
          <w:bCs/>
          <w:szCs w:val="24"/>
          <w:rtl/>
          <w:lang w:val="en-US" w:bidi="ar-EG"/>
        </w:rPr>
        <w:t>بيانات</w:t>
      </w:r>
      <w:r w:rsidRPr="00F50EB0">
        <w:rPr>
          <w:rFonts w:eastAsia="Calibri"/>
          <w:b/>
          <w:bCs/>
          <w:szCs w:val="24"/>
          <w:rtl/>
          <w:lang w:val="en-US" w:bidi="ar-EG"/>
        </w:rPr>
        <w:t xml:space="preserve"> </w:t>
      </w:r>
      <w:r w:rsidRPr="00F50EB0">
        <w:rPr>
          <w:rFonts w:eastAsia="Calibri" w:hint="cs"/>
          <w:b/>
          <w:bCs/>
          <w:szCs w:val="24"/>
          <w:rtl/>
          <w:lang w:val="en-US" w:bidi="ar-EG"/>
        </w:rPr>
        <w:t>المادة</w:t>
      </w:r>
      <w:r w:rsidRPr="00F50EB0">
        <w:rPr>
          <w:rFonts w:eastAsia="Calibri"/>
          <w:b/>
          <w:bCs/>
          <w:szCs w:val="24"/>
          <w:rtl/>
          <w:lang w:val="en-US" w:bidi="ar-EG"/>
        </w:rPr>
        <w:t xml:space="preserve"> </w:t>
      </w:r>
      <w:r w:rsidR="00206DBF" w:rsidRPr="00CE7745">
        <w:rPr>
          <w:b/>
          <w:lang w:val="en-CA"/>
        </w:rPr>
        <w:t>7</w:t>
      </w:r>
      <w:r w:rsidRPr="00F50EB0">
        <w:rPr>
          <w:rFonts w:eastAsia="Calibri" w:hint="cs"/>
          <w:b/>
          <w:bCs/>
          <w:szCs w:val="24"/>
          <w:rtl/>
          <w:lang w:val="en-US" w:bidi="ar-EG"/>
        </w:rPr>
        <w:t xml:space="preserve"> للفترة </w:t>
      </w:r>
      <w:r w:rsidR="00206DBF" w:rsidRPr="00CE7745">
        <w:rPr>
          <w:b/>
          <w:lang w:val="en-CA"/>
        </w:rPr>
        <w:t>201</w:t>
      </w:r>
      <w:r w:rsidR="00206DBF">
        <w:rPr>
          <w:b/>
          <w:lang w:val="en-CA"/>
        </w:rPr>
        <w:t>9</w:t>
      </w:r>
      <w:r w:rsidR="00206DBF" w:rsidRPr="00CE7745">
        <w:rPr>
          <w:b/>
          <w:lang w:val="en-CA"/>
        </w:rPr>
        <w:t>-201</w:t>
      </w:r>
      <w:r w:rsidR="00206DBF">
        <w:rPr>
          <w:b/>
          <w:lang w:val="en-CA"/>
        </w:rPr>
        <w:t>5</w:t>
      </w:r>
      <w:r w:rsidRPr="00F50EB0">
        <w:rPr>
          <w:rFonts w:eastAsia="Calibri"/>
          <w:b/>
          <w:bCs/>
          <w:szCs w:val="24"/>
          <w:rtl/>
          <w:lang w:val="en-US" w:bidi="ar-EG"/>
        </w:rPr>
        <w:t>)</w:t>
      </w:r>
    </w:p>
    <w:tbl>
      <w:tblPr>
        <w:bidiVisual/>
        <w:tblW w:w="5000" w:type="pct"/>
        <w:tblLook w:val="04A0" w:firstRow="1" w:lastRow="0" w:firstColumn="1" w:lastColumn="0" w:noHBand="0" w:noVBand="1"/>
      </w:tblPr>
      <w:tblGrid>
        <w:gridCol w:w="2491"/>
        <w:gridCol w:w="1143"/>
        <w:gridCol w:w="1143"/>
        <w:gridCol w:w="1143"/>
        <w:gridCol w:w="1143"/>
        <w:gridCol w:w="1143"/>
        <w:gridCol w:w="1144"/>
      </w:tblGrid>
      <w:tr w:rsidR="00FF6D3C" w:rsidRPr="00FF6D3C" w14:paraId="054DF173" w14:textId="77777777" w:rsidTr="00FF6D3C">
        <w:trPr>
          <w:trHeight w:val="248"/>
          <w:tblHeader/>
        </w:trPr>
        <w:tc>
          <w:tcPr>
            <w:tcW w:w="133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B67EB42" w14:textId="77777777" w:rsidR="00FF6D3C" w:rsidRPr="00FF6D3C" w:rsidRDefault="00FF6D3C" w:rsidP="00FF6D3C">
            <w:pPr>
              <w:widowControl w:val="0"/>
              <w:bidi/>
              <w:jc w:val="left"/>
              <w:rPr>
                <w:b/>
                <w:bCs/>
                <w:color w:val="000000"/>
                <w:sz w:val="21"/>
                <w:szCs w:val="21"/>
                <w:lang w:val="en-CA" w:bidi="ar-SA"/>
              </w:rPr>
            </w:pPr>
            <w:r>
              <w:rPr>
                <w:rFonts w:hint="cs"/>
                <w:b/>
                <w:bCs/>
                <w:color w:val="000000"/>
                <w:szCs w:val="24"/>
                <w:rtl/>
                <w:lang w:val="en-CA" w:bidi="ar-SA"/>
              </w:rPr>
              <w:t>الهيدروكلوروفلوروكربون-</w:t>
            </w:r>
            <w:r w:rsidRPr="00FF6D3C">
              <w:rPr>
                <w:b/>
                <w:bCs/>
                <w:color w:val="000000"/>
                <w:sz w:val="21"/>
                <w:szCs w:val="21"/>
                <w:lang w:val="en-CA" w:bidi="ar-SA"/>
              </w:rPr>
              <w:t>22</w:t>
            </w:r>
          </w:p>
        </w:tc>
        <w:tc>
          <w:tcPr>
            <w:tcW w:w="611" w:type="pct"/>
            <w:tcBorders>
              <w:top w:val="single" w:sz="4" w:space="0" w:color="auto"/>
              <w:left w:val="nil"/>
              <w:bottom w:val="single" w:sz="4" w:space="0" w:color="auto"/>
              <w:right w:val="single" w:sz="4" w:space="0" w:color="auto"/>
            </w:tcBorders>
            <w:shd w:val="clear" w:color="auto" w:fill="auto"/>
            <w:noWrap/>
            <w:vAlign w:val="center"/>
            <w:hideMark/>
          </w:tcPr>
          <w:p w14:paraId="4CB91938" w14:textId="77777777" w:rsidR="00FF6D3C" w:rsidRPr="00FF6D3C" w:rsidRDefault="00FF6D3C" w:rsidP="00FF6D3C">
            <w:pPr>
              <w:widowControl w:val="0"/>
              <w:jc w:val="center"/>
              <w:rPr>
                <w:b/>
                <w:bCs/>
                <w:color w:val="000000"/>
                <w:sz w:val="21"/>
                <w:szCs w:val="21"/>
                <w:lang w:val="en-CA" w:bidi="ar-SA"/>
              </w:rPr>
            </w:pPr>
            <w:r w:rsidRPr="00FF6D3C">
              <w:rPr>
                <w:b/>
                <w:bCs/>
                <w:color w:val="000000"/>
                <w:sz w:val="21"/>
                <w:szCs w:val="21"/>
                <w:lang w:val="en-CA" w:bidi="ar-SA"/>
              </w:rPr>
              <w:t>2015</w:t>
            </w:r>
          </w:p>
        </w:tc>
        <w:tc>
          <w:tcPr>
            <w:tcW w:w="611" w:type="pct"/>
            <w:tcBorders>
              <w:top w:val="single" w:sz="4" w:space="0" w:color="auto"/>
              <w:left w:val="nil"/>
              <w:bottom w:val="single" w:sz="4" w:space="0" w:color="auto"/>
              <w:right w:val="single" w:sz="4" w:space="0" w:color="auto"/>
            </w:tcBorders>
            <w:shd w:val="clear" w:color="auto" w:fill="auto"/>
            <w:noWrap/>
            <w:vAlign w:val="center"/>
            <w:hideMark/>
          </w:tcPr>
          <w:p w14:paraId="740955CD" w14:textId="77777777" w:rsidR="00FF6D3C" w:rsidRPr="00FF6D3C" w:rsidRDefault="00FF6D3C" w:rsidP="00FF6D3C">
            <w:pPr>
              <w:widowControl w:val="0"/>
              <w:jc w:val="center"/>
              <w:rPr>
                <w:b/>
                <w:bCs/>
                <w:color w:val="000000"/>
                <w:sz w:val="21"/>
                <w:szCs w:val="21"/>
                <w:lang w:val="en-CA" w:bidi="ar-SA"/>
              </w:rPr>
            </w:pPr>
            <w:r w:rsidRPr="00FF6D3C">
              <w:rPr>
                <w:b/>
                <w:bCs/>
                <w:color w:val="000000"/>
                <w:sz w:val="21"/>
                <w:szCs w:val="21"/>
                <w:lang w:val="en-CA" w:bidi="ar-SA"/>
              </w:rPr>
              <w:t>2016</w:t>
            </w:r>
          </w:p>
        </w:tc>
        <w:tc>
          <w:tcPr>
            <w:tcW w:w="611" w:type="pct"/>
            <w:tcBorders>
              <w:top w:val="single" w:sz="4" w:space="0" w:color="auto"/>
              <w:left w:val="nil"/>
              <w:bottom w:val="single" w:sz="4" w:space="0" w:color="auto"/>
              <w:right w:val="single" w:sz="4" w:space="0" w:color="auto"/>
            </w:tcBorders>
          </w:tcPr>
          <w:p w14:paraId="252D9F39" w14:textId="77777777" w:rsidR="00FF6D3C" w:rsidRPr="00FF6D3C" w:rsidRDefault="00FF6D3C" w:rsidP="00FF6D3C">
            <w:pPr>
              <w:widowControl w:val="0"/>
              <w:jc w:val="center"/>
              <w:rPr>
                <w:b/>
                <w:bCs/>
                <w:color w:val="000000"/>
                <w:sz w:val="21"/>
                <w:szCs w:val="21"/>
                <w:lang w:val="en-CA" w:bidi="ar-SA"/>
              </w:rPr>
            </w:pPr>
            <w:r w:rsidRPr="00FF6D3C">
              <w:rPr>
                <w:b/>
                <w:bCs/>
                <w:color w:val="000000"/>
                <w:sz w:val="21"/>
                <w:szCs w:val="21"/>
                <w:lang w:val="en-CA" w:bidi="ar-SA"/>
              </w:rPr>
              <w:t>2017</w:t>
            </w:r>
          </w:p>
        </w:tc>
        <w:tc>
          <w:tcPr>
            <w:tcW w:w="611" w:type="pct"/>
            <w:tcBorders>
              <w:top w:val="single" w:sz="4" w:space="0" w:color="auto"/>
              <w:left w:val="single" w:sz="4" w:space="0" w:color="auto"/>
              <w:bottom w:val="single" w:sz="4" w:space="0" w:color="auto"/>
              <w:right w:val="single" w:sz="4" w:space="0" w:color="auto"/>
            </w:tcBorders>
          </w:tcPr>
          <w:p w14:paraId="62420A06" w14:textId="77777777" w:rsidR="00FF6D3C" w:rsidRPr="00FF6D3C" w:rsidRDefault="00FF6D3C" w:rsidP="00FF6D3C">
            <w:pPr>
              <w:widowControl w:val="0"/>
              <w:jc w:val="center"/>
              <w:rPr>
                <w:b/>
                <w:bCs/>
                <w:color w:val="000000"/>
                <w:sz w:val="21"/>
                <w:szCs w:val="21"/>
                <w:lang w:val="en-CA" w:bidi="ar-SA"/>
              </w:rPr>
            </w:pPr>
            <w:r w:rsidRPr="00FF6D3C">
              <w:rPr>
                <w:b/>
                <w:bCs/>
                <w:color w:val="000000"/>
                <w:sz w:val="21"/>
                <w:szCs w:val="21"/>
                <w:lang w:val="en-CA" w:bidi="ar-SA"/>
              </w:rPr>
              <w:t>2018</w:t>
            </w:r>
          </w:p>
        </w:tc>
        <w:tc>
          <w:tcPr>
            <w:tcW w:w="611" w:type="pct"/>
            <w:tcBorders>
              <w:top w:val="single" w:sz="4" w:space="0" w:color="auto"/>
              <w:left w:val="single" w:sz="4" w:space="0" w:color="auto"/>
              <w:bottom w:val="single" w:sz="4" w:space="0" w:color="auto"/>
              <w:right w:val="single" w:sz="4" w:space="0" w:color="auto"/>
            </w:tcBorders>
          </w:tcPr>
          <w:p w14:paraId="1A876A7D" w14:textId="77777777" w:rsidR="00FF6D3C" w:rsidRPr="00FF6D3C" w:rsidRDefault="00FF6D3C" w:rsidP="00FF6D3C">
            <w:pPr>
              <w:widowControl w:val="0"/>
              <w:jc w:val="center"/>
              <w:rPr>
                <w:b/>
                <w:bCs/>
                <w:color w:val="000000"/>
                <w:sz w:val="21"/>
                <w:szCs w:val="21"/>
                <w:lang w:val="en-CA" w:bidi="ar-SA"/>
              </w:rPr>
            </w:pPr>
            <w:r w:rsidRPr="00FF6D3C">
              <w:rPr>
                <w:b/>
                <w:bCs/>
                <w:color w:val="000000"/>
                <w:sz w:val="21"/>
                <w:szCs w:val="21"/>
                <w:lang w:val="en-CA" w:bidi="ar-SA"/>
              </w:rPr>
              <w:t>2019*</w:t>
            </w:r>
          </w:p>
        </w:tc>
        <w:tc>
          <w:tcPr>
            <w:tcW w:w="6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0CFCE0" w14:textId="77777777" w:rsidR="00FF6D3C" w:rsidRPr="00FF6D3C" w:rsidRDefault="00FF6D3C" w:rsidP="00FF6D3C">
            <w:pPr>
              <w:widowControl w:val="0"/>
              <w:jc w:val="center"/>
              <w:rPr>
                <w:b/>
                <w:bCs/>
                <w:color w:val="000000"/>
                <w:sz w:val="21"/>
                <w:szCs w:val="21"/>
                <w:lang w:val="en-CA" w:bidi="ar-SA"/>
              </w:rPr>
            </w:pPr>
            <w:r>
              <w:rPr>
                <w:rFonts w:hint="cs"/>
                <w:b/>
                <w:bCs/>
                <w:color w:val="000000"/>
                <w:szCs w:val="24"/>
                <w:rtl/>
                <w:lang w:val="en-CA" w:bidi="ar-SA"/>
              </w:rPr>
              <w:t>خط الأساس</w:t>
            </w:r>
          </w:p>
        </w:tc>
      </w:tr>
      <w:tr w:rsidR="00E71B47" w:rsidRPr="00FF6D3C" w14:paraId="421DF179" w14:textId="77777777" w:rsidTr="00B94311">
        <w:trPr>
          <w:trHeight w:val="240"/>
        </w:trPr>
        <w:tc>
          <w:tcPr>
            <w:tcW w:w="133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A34749D" w14:textId="77777777" w:rsidR="00E71B47" w:rsidRPr="00FF6D3C" w:rsidRDefault="00E71B47" w:rsidP="00E71B47">
            <w:pPr>
              <w:widowControl w:val="0"/>
              <w:bidi/>
              <w:jc w:val="left"/>
              <w:rPr>
                <w:b/>
                <w:color w:val="000000"/>
                <w:sz w:val="21"/>
                <w:szCs w:val="21"/>
                <w:lang w:val="en-CA" w:bidi="ar-SA"/>
              </w:rPr>
            </w:pPr>
            <w:r w:rsidRPr="00FF6D3C">
              <w:rPr>
                <w:rFonts w:hint="cs"/>
                <w:b/>
                <w:color w:val="000000"/>
                <w:sz w:val="21"/>
                <w:szCs w:val="21"/>
                <w:rtl/>
                <w:lang w:val="en-CA" w:bidi="ar-SA"/>
              </w:rPr>
              <w:t>أطنان مترية</w:t>
            </w:r>
          </w:p>
        </w:tc>
        <w:tc>
          <w:tcPr>
            <w:tcW w:w="611" w:type="pct"/>
            <w:tcBorders>
              <w:top w:val="nil"/>
              <w:left w:val="nil"/>
              <w:bottom w:val="single" w:sz="4" w:space="0" w:color="auto"/>
              <w:right w:val="single" w:sz="4" w:space="0" w:color="auto"/>
            </w:tcBorders>
            <w:shd w:val="clear" w:color="auto" w:fill="auto"/>
            <w:noWrap/>
            <w:tcMar>
              <w:left w:w="115" w:type="dxa"/>
              <w:right w:w="101" w:type="dxa"/>
            </w:tcMar>
            <w:vAlign w:val="center"/>
          </w:tcPr>
          <w:p w14:paraId="696A6879" w14:textId="77777777" w:rsidR="00E71B47" w:rsidRPr="008A55F2" w:rsidRDefault="00E71B47" w:rsidP="00E71B47">
            <w:pPr>
              <w:jc w:val="right"/>
              <w:rPr>
                <w:color w:val="000000"/>
                <w:sz w:val="21"/>
                <w:szCs w:val="21"/>
                <w:lang w:val="en-CA"/>
              </w:rPr>
            </w:pPr>
            <w:r w:rsidRPr="008A55F2">
              <w:rPr>
                <w:color w:val="000000"/>
                <w:sz w:val="21"/>
                <w:szCs w:val="21"/>
                <w:lang w:val="en-CA"/>
              </w:rPr>
              <w:t>85.2</w:t>
            </w:r>
          </w:p>
        </w:tc>
        <w:tc>
          <w:tcPr>
            <w:tcW w:w="611" w:type="pct"/>
            <w:tcBorders>
              <w:top w:val="nil"/>
              <w:left w:val="nil"/>
              <w:bottom w:val="single" w:sz="4" w:space="0" w:color="auto"/>
              <w:right w:val="single" w:sz="4" w:space="0" w:color="auto"/>
            </w:tcBorders>
            <w:shd w:val="clear" w:color="auto" w:fill="auto"/>
            <w:noWrap/>
            <w:tcMar>
              <w:left w:w="115" w:type="dxa"/>
              <w:right w:w="101" w:type="dxa"/>
            </w:tcMar>
            <w:vAlign w:val="bottom"/>
          </w:tcPr>
          <w:p w14:paraId="3236E810" w14:textId="77777777" w:rsidR="00E71B47" w:rsidRPr="008A55F2" w:rsidRDefault="00E71B47" w:rsidP="00E71B47">
            <w:pPr>
              <w:jc w:val="right"/>
              <w:rPr>
                <w:color w:val="000000"/>
                <w:sz w:val="21"/>
                <w:szCs w:val="21"/>
                <w:lang w:val="en-CA"/>
              </w:rPr>
            </w:pPr>
            <w:r w:rsidRPr="008A55F2">
              <w:rPr>
                <w:color w:val="000000"/>
                <w:sz w:val="21"/>
                <w:szCs w:val="21"/>
                <w:lang w:val="en-CA"/>
              </w:rPr>
              <w:t>83.40</w:t>
            </w:r>
          </w:p>
        </w:tc>
        <w:tc>
          <w:tcPr>
            <w:tcW w:w="611" w:type="pct"/>
            <w:tcBorders>
              <w:top w:val="single" w:sz="4" w:space="0" w:color="auto"/>
              <w:left w:val="nil"/>
              <w:bottom w:val="single" w:sz="4" w:space="0" w:color="auto"/>
              <w:right w:val="single" w:sz="4" w:space="0" w:color="auto"/>
            </w:tcBorders>
            <w:tcMar>
              <w:left w:w="115" w:type="dxa"/>
              <w:right w:w="101" w:type="dxa"/>
            </w:tcMar>
            <w:vAlign w:val="bottom"/>
          </w:tcPr>
          <w:p w14:paraId="7F717C2F" w14:textId="77777777" w:rsidR="00E71B47" w:rsidRPr="008A55F2" w:rsidRDefault="00E71B47" w:rsidP="00E71B47">
            <w:pPr>
              <w:jc w:val="right"/>
              <w:rPr>
                <w:color w:val="000000"/>
                <w:sz w:val="21"/>
                <w:szCs w:val="21"/>
                <w:lang w:val="en-CA"/>
              </w:rPr>
            </w:pPr>
            <w:r w:rsidRPr="008A55F2">
              <w:rPr>
                <w:color w:val="000000"/>
                <w:sz w:val="21"/>
                <w:szCs w:val="21"/>
                <w:lang w:val="en-CA"/>
              </w:rPr>
              <w:t>76.00</w:t>
            </w:r>
          </w:p>
        </w:tc>
        <w:tc>
          <w:tcPr>
            <w:tcW w:w="611" w:type="pct"/>
            <w:tcBorders>
              <w:top w:val="nil"/>
              <w:left w:val="single" w:sz="4" w:space="0" w:color="auto"/>
              <w:bottom w:val="single" w:sz="4" w:space="0" w:color="auto"/>
              <w:right w:val="single" w:sz="4" w:space="0" w:color="auto"/>
            </w:tcBorders>
            <w:tcMar>
              <w:left w:w="115" w:type="dxa"/>
              <w:right w:w="101" w:type="dxa"/>
            </w:tcMar>
            <w:vAlign w:val="bottom"/>
          </w:tcPr>
          <w:p w14:paraId="3FB61721" w14:textId="77777777" w:rsidR="00E71B47" w:rsidRPr="008A55F2" w:rsidRDefault="00E71B47" w:rsidP="00E71B47">
            <w:pPr>
              <w:jc w:val="right"/>
              <w:rPr>
                <w:color w:val="000000"/>
                <w:sz w:val="21"/>
                <w:szCs w:val="21"/>
                <w:lang w:val="en-CA"/>
              </w:rPr>
            </w:pPr>
            <w:r w:rsidRPr="008A55F2">
              <w:rPr>
                <w:color w:val="000000"/>
                <w:sz w:val="21"/>
                <w:szCs w:val="21"/>
                <w:lang w:val="en-CA"/>
              </w:rPr>
              <w:t>72.00</w:t>
            </w:r>
          </w:p>
        </w:tc>
        <w:tc>
          <w:tcPr>
            <w:tcW w:w="611" w:type="pct"/>
            <w:tcBorders>
              <w:top w:val="nil"/>
              <w:left w:val="single" w:sz="4" w:space="0" w:color="auto"/>
              <w:bottom w:val="single" w:sz="4" w:space="0" w:color="auto"/>
              <w:right w:val="single" w:sz="4" w:space="0" w:color="auto"/>
            </w:tcBorders>
            <w:tcMar>
              <w:left w:w="115" w:type="dxa"/>
              <w:right w:w="101" w:type="dxa"/>
            </w:tcMar>
          </w:tcPr>
          <w:p w14:paraId="47A210CC" w14:textId="77777777" w:rsidR="00E71B47" w:rsidRPr="008A55F2" w:rsidRDefault="00E71B47" w:rsidP="00E71B47">
            <w:pPr>
              <w:widowControl w:val="0"/>
              <w:jc w:val="right"/>
              <w:rPr>
                <w:rFonts w:eastAsiaTheme="minorHAnsi"/>
                <w:color w:val="000000"/>
                <w:sz w:val="21"/>
                <w:szCs w:val="21"/>
                <w:lang w:val="en-CA"/>
              </w:rPr>
            </w:pPr>
            <w:r w:rsidRPr="008A55F2">
              <w:rPr>
                <w:rFonts w:eastAsiaTheme="minorHAnsi"/>
                <w:color w:val="000000"/>
                <w:sz w:val="21"/>
                <w:szCs w:val="21"/>
                <w:lang w:val="en-CA"/>
              </w:rPr>
              <w:t>64.10</w:t>
            </w:r>
          </w:p>
        </w:tc>
        <w:tc>
          <w:tcPr>
            <w:tcW w:w="612" w:type="pct"/>
            <w:tcBorders>
              <w:top w:val="nil"/>
              <w:left w:val="single" w:sz="4" w:space="0" w:color="auto"/>
              <w:bottom w:val="single" w:sz="4" w:space="0" w:color="auto"/>
              <w:right w:val="single" w:sz="4" w:space="0" w:color="auto"/>
            </w:tcBorders>
            <w:shd w:val="clear" w:color="auto" w:fill="auto"/>
            <w:noWrap/>
            <w:tcMar>
              <w:left w:w="115" w:type="dxa"/>
              <w:right w:w="101" w:type="dxa"/>
            </w:tcMar>
            <w:vAlign w:val="center"/>
          </w:tcPr>
          <w:p w14:paraId="2F6B4AB6" w14:textId="77777777" w:rsidR="00E71B47" w:rsidRPr="008A55F2" w:rsidRDefault="00E71B47" w:rsidP="00E71B47">
            <w:pPr>
              <w:widowControl w:val="0"/>
              <w:jc w:val="right"/>
              <w:rPr>
                <w:bCs/>
                <w:color w:val="000000"/>
                <w:sz w:val="21"/>
                <w:szCs w:val="21"/>
                <w:lang w:val="en-CA"/>
              </w:rPr>
            </w:pPr>
            <w:r w:rsidRPr="008A55F2">
              <w:rPr>
                <w:bCs/>
                <w:color w:val="000000"/>
                <w:sz w:val="21"/>
                <w:szCs w:val="21"/>
                <w:lang w:val="en-CA"/>
              </w:rPr>
              <w:t>100.00</w:t>
            </w:r>
          </w:p>
        </w:tc>
      </w:tr>
      <w:tr w:rsidR="00E71B47" w:rsidRPr="00FF6D3C" w14:paraId="3DEB1BEE" w14:textId="77777777" w:rsidTr="00B94311">
        <w:trPr>
          <w:trHeight w:val="248"/>
        </w:trPr>
        <w:tc>
          <w:tcPr>
            <w:tcW w:w="133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1C58221" w14:textId="77777777" w:rsidR="00E71B47" w:rsidRPr="00FF6D3C" w:rsidRDefault="00E71B47" w:rsidP="00E71B47">
            <w:pPr>
              <w:widowControl w:val="0"/>
              <w:bidi/>
              <w:jc w:val="left"/>
              <w:rPr>
                <w:b/>
                <w:color w:val="000000"/>
                <w:sz w:val="21"/>
                <w:szCs w:val="21"/>
                <w:lang w:val="en-CA" w:bidi="ar-SA"/>
              </w:rPr>
            </w:pPr>
            <w:r w:rsidRPr="00FF6D3C">
              <w:rPr>
                <w:rFonts w:hint="cs"/>
                <w:b/>
                <w:color w:val="000000"/>
                <w:sz w:val="21"/>
                <w:szCs w:val="21"/>
                <w:rtl/>
                <w:lang w:val="en-CA" w:bidi="ar-SA"/>
              </w:rPr>
              <w:t>أطنان قدرات استنفاد الأوزون</w:t>
            </w:r>
          </w:p>
        </w:tc>
        <w:tc>
          <w:tcPr>
            <w:tcW w:w="611" w:type="pct"/>
            <w:tcBorders>
              <w:top w:val="nil"/>
              <w:left w:val="nil"/>
              <w:bottom w:val="single" w:sz="4" w:space="0" w:color="auto"/>
              <w:right w:val="single" w:sz="4" w:space="0" w:color="auto"/>
            </w:tcBorders>
            <w:shd w:val="clear" w:color="auto" w:fill="auto"/>
            <w:noWrap/>
            <w:tcMar>
              <w:left w:w="115" w:type="dxa"/>
              <w:right w:w="101" w:type="dxa"/>
            </w:tcMar>
            <w:vAlign w:val="center"/>
          </w:tcPr>
          <w:p w14:paraId="611DF74A" w14:textId="77777777" w:rsidR="00E71B47" w:rsidRPr="00E71B47" w:rsidRDefault="00E71B47" w:rsidP="00E71B47">
            <w:pPr>
              <w:jc w:val="right"/>
            </w:pPr>
            <w:r w:rsidRPr="00E71B47">
              <w:t>4.69</w:t>
            </w:r>
          </w:p>
        </w:tc>
        <w:tc>
          <w:tcPr>
            <w:tcW w:w="611" w:type="pct"/>
            <w:tcBorders>
              <w:top w:val="nil"/>
              <w:left w:val="nil"/>
              <w:bottom w:val="single" w:sz="4" w:space="0" w:color="auto"/>
              <w:right w:val="single" w:sz="4" w:space="0" w:color="auto"/>
            </w:tcBorders>
            <w:shd w:val="clear" w:color="auto" w:fill="auto"/>
            <w:noWrap/>
            <w:tcMar>
              <w:left w:w="115" w:type="dxa"/>
              <w:right w:w="101" w:type="dxa"/>
            </w:tcMar>
            <w:vAlign w:val="center"/>
          </w:tcPr>
          <w:p w14:paraId="55A4C0C7" w14:textId="77777777" w:rsidR="00E71B47" w:rsidRPr="00E71B47" w:rsidRDefault="00E71B47" w:rsidP="00E71B47">
            <w:pPr>
              <w:jc w:val="right"/>
            </w:pPr>
            <w:r w:rsidRPr="00E71B47">
              <w:t>4.59</w:t>
            </w:r>
          </w:p>
        </w:tc>
        <w:tc>
          <w:tcPr>
            <w:tcW w:w="611" w:type="pct"/>
            <w:tcBorders>
              <w:top w:val="single" w:sz="4" w:space="0" w:color="auto"/>
              <w:left w:val="nil"/>
              <w:bottom w:val="single" w:sz="4" w:space="0" w:color="auto"/>
              <w:right w:val="single" w:sz="4" w:space="0" w:color="auto"/>
            </w:tcBorders>
            <w:tcMar>
              <w:left w:w="115" w:type="dxa"/>
              <w:right w:w="101" w:type="dxa"/>
            </w:tcMar>
            <w:vAlign w:val="center"/>
          </w:tcPr>
          <w:p w14:paraId="2C84658A" w14:textId="77777777" w:rsidR="00E71B47" w:rsidRPr="00E71B47" w:rsidRDefault="00E71B47" w:rsidP="00E71B47">
            <w:pPr>
              <w:jc w:val="right"/>
            </w:pPr>
            <w:r w:rsidRPr="00E71B47">
              <w:t>4.18</w:t>
            </w:r>
          </w:p>
        </w:tc>
        <w:tc>
          <w:tcPr>
            <w:tcW w:w="611" w:type="pct"/>
            <w:tcBorders>
              <w:top w:val="nil"/>
              <w:left w:val="single" w:sz="4" w:space="0" w:color="auto"/>
              <w:bottom w:val="single" w:sz="4" w:space="0" w:color="auto"/>
              <w:right w:val="single" w:sz="4" w:space="0" w:color="auto"/>
            </w:tcBorders>
            <w:tcMar>
              <w:left w:w="115" w:type="dxa"/>
              <w:right w:w="101" w:type="dxa"/>
            </w:tcMar>
            <w:vAlign w:val="center"/>
          </w:tcPr>
          <w:p w14:paraId="6E383167" w14:textId="77777777" w:rsidR="00E71B47" w:rsidRPr="00E71B47" w:rsidRDefault="00E71B47" w:rsidP="00E71B47">
            <w:pPr>
              <w:jc w:val="right"/>
            </w:pPr>
            <w:r w:rsidRPr="00E71B47">
              <w:t>3.96</w:t>
            </w:r>
          </w:p>
        </w:tc>
        <w:tc>
          <w:tcPr>
            <w:tcW w:w="611" w:type="pct"/>
            <w:tcBorders>
              <w:top w:val="nil"/>
              <w:left w:val="single" w:sz="4" w:space="0" w:color="auto"/>
              <w:bottom w:val="single" w:sz="4" w:space="0" w:color="auto"/>
              <w:right w:val="single" w:sz="4" w:space="0" w:color="auto"/>
            </w:tcBorders>
            <w:tcMar>
              <w:left w:w="115" w:type="dxa"/>
              <w:right w:w="101" w:type="dxa"/>
            </w:tcMar>
          </w:tcPr>
          <w:p w14:paraId="7CCC2730" w14:textId="77777777" w:rsidR="00E71B47" w:rsidRPr="00E71B47" w:rsidRDefault="00E71B47" w:rsidP="00E71B47">
            <w:pPr>
              <w:jc w:val="right"/>
              <w:rPr>
                <w:rFonts w:eastAsiaTheme="minorHAnsi"/>
              </w:rPr>
            </w:pPr>
            <w:r w:rsidRPr="00E71B47">
              <w:rPr>
                <w:rFonts w:eastAsiaTheme="minorHAnsi"/>
              </w:rPr>
              <w:t>3.53</w:t>
            </w:r>
          </w:p>
        </w:tc>
        <w:tc>
          <w:tcPr>
            <w:tcW w:w="612" w:type="pct"/>
            <w:tcBorders>
              <w:top w:val="nil"/>
              <w:left w:val="single" w:sz="4" w:space="0" w:color="auto"/>
              <w:bottom w:val="single" w:sz="4" w:space="0" w:color="auto"/>
              <w:right w:val="single" w:sz="4" w:space="0" w:color="auto"/>
            </w:tcBorders>
            <w:shd w:val="clear" w:color="auto" w:fill="auto"/>
            <w:noWrap/>
            <w:tcMar>
              <w:left w:w="115" w:type="dxa"/>
              <w:right w:w="101" w:type="dxa"/>
            </w:tcMar>
          </w:tcPr>
          <w:p w14:paraId="3F08567F" w14:textId="77777777" w:rsidR="00E71B47" w:rsidRPr="00E71B47" w:rsidRDefault="00E71B47" w:rsidP="00E71B47">
            <w:pPr>
              <w:jc w:val="right"/>
              <w:rPr>
                <w:rFonts w:eastAsiaTheme="minorHAnsi"/>
              </w:rPr>
            </w:pPr>
            <w:r w:rsidRPr="00E71B47">
              <w:rPr>
                <w:rFonts w:eastAsiaTheme="minorHAnsi"/>
              </w:rPr>
              <w:t>5.50</w:t>
            </w:r>
          </w:p>
        </w:tc>
      </w:tr>
    </w:tbl>
    <w:p w14:paraId="7F9B5279" w14:textId="77777777" w:rsidR="00FF6D3C" w:rsidRDefault="00FF6D3C" w:rsidP="00086892">
      <w:pPr>
        <w:bidi/>
        <w:spacing w:after="160" w:line="360" w:lineRule="auto"/>
        <w:rPr>
          <w:rFonts w:eastAsia="Calibri"/>
          <w:szCs w:val="24"/>
          <w:rtl/>
          <w:lang w:val="en-US" w:bidi="ar-EG"/>
        </w:rPr>
      </w:pPr>
      <w:r w:rsidRPr="00FF6D3C">
        <w:rPr>
          <w:rFonts w:eastAsia="Calibri" w:hint="cs"/>
          <w:sz w:val="28"/>
          <w:szCs w:val="28"/>
          <w:vertAlign w:val="superscript"/>
          <w:rtl/>
          <w:lang w:val="en-US" w:bidi="ar-EG"/>
        </w:rPr>
        <w:t>*</w:t>
      </w:r>
      <w:r w:rsidRPr="00FF6D3C">
        <w:rPr>
          <w:rFonts w:eastAsia="Calibri" w:hint="cs"/>
          <w:sz w:val="22"/>
          <w:szCs w:val="22"/>
          <w:rtl/>
          <w:lang w:val="en-US" w:bidi="ar-EG"/>
        </w:rPr>
        <w:t xml:space="preserve">بيانات </w:t>
      </w:r>
      <w:r w:rsidR="00086892">
        <w:rPr>
          <w:rFonts w:eastAsia="Calibri" w:hint="cs"/>
          <w:sz w:val="22"/>
          <w:szCs w:val="22"/>
          <w:rtl/>
          <w:lang w:val="en-US" w:bidi="ar-EG"/>
        </w:rPr>
        <w:t>البرنامج القطري</w:t>
      </w:r>
    </w:p>
    <w:p w14:paraId="04B7E412" w14:textId="77777777" w:rsidR="00086A27" w:rsidRDefault="00F50EB0" w:rsidP="00086A27">
      <w:pPr>
        <w:bidi/>
        <w:spacing w:before="240" w:after="160" w:line="360" w:lineRule="auto"/>
        <w:rPr>
          <w:rFonts w:eastAsia="Calibri"/>
          <w:szCs w:val="24"/>
          <w:rtl/>
          <w:lang w:val="en-US" w:bidi="ar-EG"/>
        </w:rPr>
      </w:pPr>
      <w:r w:rsidRPr="00F50EB0">
        <w:rPr>
          <w:rFonts w:eastAsia="Calibri"/>
          <w:szCs w:val="24"/>
          <w:rtl/>
          <w:lang w:val="en-US" w:bidi="ar-EG"/>
        </w:rPr>
        <w:t>3</w:t>
      </w:r>
      <w:r w:rsidRPr="00F50EB0">
        <w:rPr>
          <w:rFonts w:eastAsia="Calibri" w:hint="cs"/>
          <w:szCs w:val="24"/>
          <w:rtl/>
          <w:lang w:val="en-US" w:bidi="ar-EG"/>
        </w:rPr>
        <w:t xml:space="preserve"> -</w:t>
      </w:r>
      <w:r w:rsidRPr="00F50EB0">
        <w:rPr>
          <w:rFonts w:eastAsia="Calibri" w:hint="cs"/>
          <w:szCs w:val="24"/>
          <w:rtl/>
          <w:lang w:val="en-US" w:bidi="ar-EG"/>
        </w:rPr>
        <w:tab/>
      </w:r>
      <w:r w:rsidRPr="00F50EB0">
        <w:rPr>
          <w:rFonts w:eastAsia="Calibri"/>
          <w:szCs w:val="24"/>
          <w:rtl/>
          <w:lang w:val="en-US" w:bidi="ar-EG"/>
        </w:rPr>
        <w:t xml:space="preserve"> </w:t>
      </w:r>
      <w:r w:rsidR="00DA1263">
        <w:rPr>
          <w:rFonts w:eastAsia="Calibri" w:hint="cs"/>
          <w:szCs w:val="24"/>
          <w:rtl/>
          <w:lang w:val="en-US" w:bidi="ar-EG"/>
        </w:rPr>
        <w:t>ليس في إثيوبيا ا</w:t>
      </w:r>
      <w:r w:rsidR="00FF6D3C">
        <w:rPr>
          <w:rFonts w:eastAsia="Calibri" w:hint="cs"/>
          <w:szCs w:val="24"/>
          <w:rtl/>
          <w:lang w:val="en-US" w:bidi="ar-EG"/>
        </w:rPr>
        <w:t xml:space="preserve">ستهلاك </w:t>
      </w:r>
      <w:r w:rsidR="009844A8">
        <w:rPr>
          <w:rFonts w:eastAsia="Calibri" w:hint="cs"/>
          <w:szCs w:val="24"/>
          <w:rtl/>
          <w:lang w:val="en-US" w:bidi="ar-EG"/>
        </w:rPr>
        <w:t>سوى</w:t>
      </w:r>
      <w:r w:rsidR="00DA1263">
        <w:rPr>
          <w:rFonts w:eastAsia="Calibri" w:hint="cs"/>
          <w:szCs w:val="24"/>
          <w:rtl/>
          <w:lang w:val="en-US" w:bidi="ar-EG"/>
        </w:rPr>
        <w:t xml:space="preserve"> من</w:t>
      </w:r>
      <w:r w:rsidR="00FC3221">
        <w:rPr>
          <w:rFonts w:eastAsia="Calibri" w:hint="cs"/>
          <w:szCs w:val="24"/>
          <w:rtl/>
          <w:lang w:val="en-US" w:bidi="ar-EG"/>
        </w:rPr>
        <w:t xml:space="preserve"> </w:t>
      </w:r>
      <w:r w:rsidRPr="00F50EB0">
        <w:rPr>
          <w:rFonts w:eastAsia="Calibri" w:hint="cs"/>
          <w:szCs w:val="24"/>
          <w:rtl/>
          <w:lang w:val="en-US" w:bidi="ar-EG"/>
        </w:rPr>
        <w:t>الهيدروكلوروفلوروكربون-</w:t>
      </w:r>
      <w:r w:rsidR="00FC3221" w:rsidRPr="00DA1263">
        <w:rPr>
          <w:sz w:val="22"/>
          <w:szCs w:val="22"/>
          <w:lang w:val="en-CA"/>
        </w:rPr>
        <w:t>22</w:t>
      </w:r>
      <w:r w:rsidR="00FC3221">
        <w:rPr>
          <w:rFonts w:hint="cs"/>
          <w:rtl/>
          <w:lang w:val="en-CA"/>
        </w:rPr>
        <w:t xml:space="preserve"> </w:t>
      </w:r>
      <w:r w:rsidR="00E16635">
        <w:rPr>
          <w:rFonts w:eastAsia="Calibri" w:hint="cs"/>
          <w:szCs w:val="24"/>
          <w:rtl/>
          <w:lang w:val="en-US" w:bidi="ar-EG"/>
        </w:rPr>
        <w:t>الذي يقتصر استخدامه على قط</w:t>
      </w:r>
      <w:r w:rsidR="00086A27">
        <w:rPr>
          <w:rFonts w:eastAsia="Calibri" w:hint="cs"/>
          <w:szCs w:val="24"/>
          <w:rtl/>
          <w:lang w:val="en-US" w:bidi="ar-EG"/>
        </w:rPr>
        <w:t>ا</w:t>
      </w:r>
      <w:r w:rsidR="00DA1263">
        <w:rPr>
          <w:rFonts w:eastAsia="Calibri" w:hint="cs"/>
          <w:szCs w:val="24"/>
          <w:rtl/>
          <w:lang w:val="en-US" w:bidi="ar-EG"/>
        </w:rPr>
        <w:t>ع الخدمة حصراً</w:t>
      </w:r>
      <w:r w:rsidR="00FC3221">
        <w:rPr>
          <w:rFonts w:eastAsia="Calibri" w:hint="cs"/>
          <w:szCs w:val="24"/>
          <w:rtl/>
          <w:lang w:val="en-US" w:bidi="ar-EG"/>
        </w:rPr>
        <w:t>.</w:t>
      </w:r>
      <w:r w:rsidRPr="00F50EB0">
        <w:rPr>
          <w:rFonts w:eastAsia="Calibri"/>
          <w:szCs w:val="24"/>
          <w:rtl/>
          <w:lang w:val="en-US" w:bidi="ar-EG"/>
        </w:rPr>
        <w:t xml:space="preserve"> </w:t>
      </w:r>
      <w:r w:rsidR="00E16635">
        <w:rPr>
          <w:rFonts w:eastAsia="Calibri" w:hint="cs"/>
          <w:szCs w:val="24"/>
          <w:rtl/>
          <w:lang w:val="en-US" w:bidi="ar-EG"/>
        </w:rPr>
        <w:t>وه</w:t>
      </w:r>
      <w:r w:rsidR="00C55A0D">
        <w:rPr>
          <w:rFonts w:eastAsia="Calibri" w:hint="cs"/>
          <w:szCs w:val="24"/>
          <w:rtl/>
          <w:lang w:val="en-US" w:bidi="ar-EG"/>
        </w:rPr>
        <w:t xml:space="preserve">ذا الاستهلاك </w:t>
      </w:r>
      <w:r w:rsidR="00E16635">
        <w:rPr>
          <w:rFonts w:eastAsia="Calibri" w:hint="cs"/>
          <w:szCs w:val="24"/>
          <w:rtl/>
          <w:lang w:val="en-US" w:bidi="ar-EG"/>
        </w:rPr>
        <w:t xml:space="preserve">مستمر </w:t>
      </w:r>
      <w:r w:rsidR="00C55A0D">
        <w:rPr>
          <w:rFonts w:eastAsia="Calibri" w:hint="cs"/>
          <w:szCs w:val="24"/>
          <w:rtl/>
          <w:lang w:val="en-US" w:bidi="ar-EG"/>
        </w:rPr>
        <w:t>في ال</w:t>
      </w:r>
      <w:r w:rsidR="00EA38EB">
        <w:rPr>
          <w:rFonts w:eastAsia="Calibri" w:hint="cs"/>
          <w:szCs w:val="24"/>
          <w:rtl/>
          <w:lang w:val="en-US" w:bidi="ar-EG"/>
        </w:rPr>
        <w:t>انخفاض</w:t>
      </w:r>
      <w:r w:rsidR="00C55A0D">
        <w:rPr>
          <w:rFonts w:eastAsia="Calibri" w:hint="cs"/>
          <w:szCs w:val="24"/>
          <w:rtl/>
          <w:lang w:val="en-US" w:bidi="ar-EG"/>
        </w:rPr>
        <w:t xml:space="preserve"> </w:t>
      </w:r>
      <w:r w:rsidR="00E16635">
        <w:rPr>
          <w:rFonts w:eastAsia="Calibri" w:hint="cs"/>
          <w:szCs w:val="24"/>
          <w:rtl/>
          <w:lang w:val="en-US" w:bidi="ar-EG"/>
        </w:rPr>
        <w:t>مع تنفيذ</w:t>
      </w:r>
      <w:r w:rsidR="00C55A0D">
        <w:rPr>
          <w:rFonts w:eastAsia="Calibri" w:hint="cs"/>
          <w:szCs w:val="24"/>
          <w:rtl/>
          <w:lang w:val="en-US" w:bidi="ar-EG"/>
        </w:rPr>
        <w:t xml:space="preserve"> </w:t>
      </w:r>
      <w:r w:rsidR="00C55A0D" w:rsidRPr="00F50EB0">
        <w:rPr>
          <w:rFonts w:eastAsia="Calibri" w:hint="cs"/>
          <w:szCs w:val="24"/>
          <w:rtl/>
          <w:lang w:val="en-US" w:bidi="ar-EG"/>
        </w:rPr>
        <w:t>أنشطة</w:t>
      </w:r>
      <w:r w:rsidR="00C55A0D" w:rsidRPr="00F50EB0">
        <w:rPr>
          <w:rFonts w:eastAsia="Calibri"/>
          <w:szCs w:val="24"/>
          <w:rtl/>
          <w:lang w:val="en-US" w:bidi="ar-EG"/>
        </w:rPr>
        <w:t xml:space="preserve"> </w:t>
      </w:r>
      <w:r w:rsidR="00E16635">
        <w:rPr>
          <w:rFonts w:eastAsia="Calibri" w:hint="cs"/>
          <w:szCs w:val="24"/>
          <w:rtl/>
          <w:lang w:val="en-US" w:bidi="ar-EG"/>
        </w:rPr>
        <w:t xml:space="preserve">قطاع خدمة التبريد المدرجة في خطة </w:t>
      </w:r>
      <w:r w:rsidR="00C55A0D" w:rsidRPr="00F50EB0">
        <w:rPr>
          <w:rFonts w:eastAsia="Calibri" w:hint="cs"/>
          <w:szCs w:val="24"/>
          <w:rtl/>
          <w:lang w:val="en-US" w:bidi="ar-EG"/>
        </w:rPr>
        <w:t>إدارة إزالة المواد الهيدروكلوروفلوروكربونية</w:t>
      </w:r>
      <w:r w:rsidR="00C55A0D">
        <w:rPr>
          <w:rFonts w:eastAsia="Calibri" w:hint="cs"/>
          <w:szCs w:val="24"/>
          <w:rtl/>
          <w:lang w:val="en-US" w:bidi="ar-EG"/>
        </w:rPr>
        <w:t xml:space="preserve"> </w:t>
      </w:r>
      <w:r w:rsidR="00E16635">
        <w:rPr>
          <w:rFonts w:eastAsia="Calibri" w:hint="cs"/>
          <w:szCs w:val="24"/>
          <w:rtl/>
          <w:lang w:val="en-US" w:bidi="ar-EG"/>
        </w:rPr>
        <w:t>و</w:t>
      </w:r>
      <w:r w:rsidR="00C55A0D">
        <w:rPr>
          <w:rFonts w:eastAsia="Calibri" w:hint="cs"/>
          <w:szCs w:val="24"/>
          <w:rtl/>
          <w:lang w:val="en-US" w:bidi="ar-EG"/>
        </w:rPr>
        <w:t>تنفيذ نظم منح التراخيص والحصص.</w:t>
      </w:r>
      <w:r w:rsidR="00C55A0D" w:rsidRPr="00F50EB0">
        <w:rPr>
          <w:rFonts w:eastAsia="Calibri" w:hint="cs"/>
          <w:szCs w:val="24"/>
          <w:rtl/>
          <w:lang w:val="en-US" w:bidi="ar-EG"/>
        </w:rPr>
        <w:t xml:space="preserve"> </w:t>
      </w:r>
    </w:p>
    <w:p w14:paraId="1DB5409C" w14:textId="77777777" w:rsidR="00F50EB0" w:rsidRPr="00086A27" w:rsidRDefault="00086A27" w:rsidP="00086A27">
      <w:pPr>
        <w:bidi/>
        <w:spacing w:before="240" w:after="160" w:line="360" w:lineRule="auto"/>
        <w:rPr>
          <w:rFonts w:eastAsia="Calibri"/>
          <w:szCs w:val="24"/>
          <w:lang w:val="en-US" w:bidi="ar-EG"/>
        </w:rPr>
      </w:pPr>
      <w:r>
        <w:rPr>
          <w:rFonts w:eastAsia="Calibri" w:hint="cs"/>
          <w:i/>
          <w:iCs/>
          <w:szCs w:val="24"/>
          <w:rtl/>
          <w:lang w:val="en-US" w:bidi="ar-EG"/>
        </w:rPr>
        <w:t>ال</w:t>
      </w:r>
      <w:r w:rsidR="00F50EB0" w:rsidRPr="00F50EB0">
        <w:rPr>
          <w:rFonts w:eastAsia="Calibri" w:hint="cs"/>
          <w:i/>
          <w:iCs/>
          <w:szCs w:val="24"/>
          <w:rtl/>
          <w:lang w:val="en-US" w:bidi="ar-EG"/>
        </w:rPr>
        <w:t>تقرير</w:t>
      </w:r>
      <w:r>
        <w:rPr>
          <w:rFonts w:eastAsia="Calibri" w:hint="cs"/>
          <w:i/>
          <w:iCs/>
          <w:szCs w:val="24"/>
          <w:rtl/>
          <w:lang w:val="en-US" w:bidi="ar-EG"/>
        </w:rPr>
        <w:t xml:space="preserve"> المتعلق</w:t>
      </w:r>
      <w:r w:rsidR="00F50EB0" w:rsidRPr="00F50EB0">
        <w:rPr>
          <w:rFonts w:eastAsia="Calibri"/>
          <w:i/>
          <w:iCs/>
          <w:szCs w:val="24"/>
          <w:rtl/>
          <w:lang w:val="en-US" w:bidi="ar-EG"/>
        </w:rPr>
        <w:t xml:space="preserve"> </w:t>
      </w:r>
      <w:r>
        <w:rPr>
          <w:rFonts w:eastAsia="Calibri" w:hint="cs"/>
          <w:i/>
          <w:iCs/>
          <w:szCs w:val="24"/>
          <w:rtl/>
          <w:lang w:val="en-US" w:bidi="ar-EG"/>
        </w:rPr>
        <w:t>ب</w:t>
      </w:r>
      <w:r w:rsidR="00F50EB0" w:rsidRPr="00F50EB0">
        <w:rPr>
          <w:rFonts w:eastAsia="Calibri" w:hint="cs"/>
          <w:i/>
          <w:iCs/>
          <w:szCs w:val="24"/>
          <w:rtl/>
          <w:lang w:val="en-US" w:bidi="ar-EG"/>
        </w:rPr>
        <w:t>تنفيذ</w:t>
      </w:r>
      <w:r w:rsidR="00F50EB0" w:rsidRPr="00F50EB0">
        <w:rPr>
          <w:rFonts w:eastAsia="Calibri"/>
          <w:i/>
          <w:iCs/>
          <w:szCs w:val="24"/>
          <w:rtl/>
          <w:lang w:val="en-US" w:bidi="ar-EG"/>
        </w:rPr>
        <w:t xml:space="preserve"> </w:t>
      </w:r>
      <w:r w:rsidR="00F50EB0" w:rsidRPr="00F50EB0">
        <w:rPr>
          <w:rFonts w:eastAsia="Calibri" w:hint="cs"/>
          <w:i/>
          <w:iCs/>
          <w:szCs w:val="24"/>
          <w:rtl/>
          <w:lang w:val="en-US" w:bidi="ar-EG"/>
        </w:rPr>
        <w:t>البرنامج</w:t>
      </w:r>
      <w:r w:rsidR="00F50EB0" w:rsidRPr="00F50EB0">
        <w:rPr>
          <w:rFonts w:eastAsia="Calibri"/>
          <w:i/>
          <w:iCs/>
          <w:szCs w:val="24"/>
          <w:rtl/>
          <w:lang w:val="en-US" w:bidi="ar-EG"/>
        </w:rPr>
        <w:t xml:space="preserve"> </w:t>
      </w:r>
      <w:r w:rsidR="00F50EB0" w:rsidRPr="00F50EB0">
        <w:rPr>
          <w:rFonts w:eastAsia="Calibri" w:hint="cs"/>
          <w:i/>
          <w:iCs/>
          <w:szCs w:val="24"/>
          <w:rtl/>
          <w:lang w:val="en-US" w:bidi="ar-EG"/>
        </w:rPr>
        <w:t>القطري</w:t>
      </w:r>
    </w:p>
    <w:p w14:paraId="4D7C71BE" w14:textId="77777777" w:rsidR="00F50EB0" w:rsidRPr="00F50EB0" w:rsidRDefault="00F50EB0" w:rsidP="00086A27">
      <w:pPr>
        <w:bidi/>
        <w:spacing w:after="160" w:line="360" w:lineRule="auto"/>
        <w:rPr>
          <w:rFonts w:eastAsia="Calibri"/>
          <w:szCs w:val="24"/>
          <w:lang w:val="en-US" w:bidi="ar-EG"/>
        </w:rPr>
      </w:pPr>
      <w:r w:rsidRPr="00F50EB0">
        <w:rPr>
          <w:rFonts w:eastAsia="Calibri"/>
          <w:szCs w:val="24"/>
          <w:rtl/>
          <w:lang w:val="en-US" w:bidi="ar-EG"/>
        </w:rPr>
        <w:t xml:space="preserve">4 - </w:t>
      </w:r>
      <w:r w:rsidRPr="00F50EB0">
        <w:rPr>
          <w:rFonts w:eastAsia="Calibri"/>
          <w:szCs w:val="24"/>
          <w:rtl/>
          <w:lang w:val="en-US" w:bidi="ar-EG"/>
        </w:rPr>
        <w:tab/>
      </w:r>
      <w:r w:rsidRPr="00F50EB0">
        <w:rPr>
          <w:rFonts w:eastAsia="Calibri" w:hint="cs"/>
          <w:szCs w:val="24"/>
          <w:rtl/>
          <w:lang w:val="en-US" w:bidi="ar-EG"/>
        </w:rPr>
        <w:t>أ</w:t>
      </w:r>
      <w:r w:rsidR="00AB5958">
        <w:rPr>
          <w:rFonts w:eastAsia="Calibri" w:hint="cs"/>
          <w:szCs w:val="24"/>
          <w:rtl/>
          <w:lang w:val="en-US" w:bidi="ar-EG"/>
        </w:rPr>
        <w:t>فاد</w:t>
      </w:r>
      <w:r w:rsidRPr="00F50EB0">
        <w:rPr>
          <w:rFonts w:eastAsia="Calibri" w:hint="cs"/>
          <w:szCs w:val="24"/>
          <w:rtl/>
          <w:lang w:val="en-US" w:bidi="ar-EG"/>
        </w:rPr>
        <w:t>ت</w:t>
      </w:r>
      <w:r w:rsidRPr="00F50EB0">
        <w:rPr>
          <w:rFonts w:eastAsia="Calibri"/>
          <w:szCs w:val="24"/>
          <w:rtl/>
          <w:lang w:val="en-US" w:bidi="ar-EG"/>
        </w:rPr>
        <w:t xml:space="preserve"> </w:t>
      </w:r>
      <w:r w:rsidRPr="00F50EB0">
        <w:rPr>
          <w:rFonts w:eastAsia="Calibri" w:hint="cs"/>
          <w:szCs w:val="24"/>
          <w:rtl/>
          <w:lang w:val="en-US" w:bidi="ar-EG"/>
        </w:rPr>
        <w:t>حكومة</w:t>
      </w:r>
      <w:r w:rsidRPr="00F50EB0">
        <w:rPr>
          <w:rFonts w:eastAsia="Calibri"/>
          <w:szCs w:val="24"/>
          <w:rtl/>
          <w:lang w:val="en-US" w:bidi="ar-EG"/>
        </w:rPr>
        <w:t xml:space="preserve"> </w:t>
      </w:r>
      <w:r w:rsidR="00853722">
        <w:rPr>
          <w:rFonts w:eastAsia="Calibri" w:hint="cs"/>
          <w:szCs w:val="24"/>
          <w:rtl/>
          <w:lang w:val="en-US" w:bidi="ar-EG"/>
        </w:rPr>
        <w:t>إثيوبيا</w:t>
      </w:r>
      <w:r w:rsidRPr="00F50EB0">
        <w:rPr>
          <w:rFonts w:eastAsia="Calibri"/>
          <w:szCs w:val="24"/>
          <w:rtl/>
          <w:lang w:val="en-US" w:bidi="ar-EG"/>
        </w:rPr>
        <w:t xml:space="preserve"> </w:t>
      </w:r>
      <w:r w:rsidR="00AB5958">
        <w:rPr>
          <w:rFonts w:eastAsia="Calibri" w:hint="cs"/>
          <w:szCs w:val="24"/>
          <w:rtl/>
          <w:lang w:val="en-US" w:bidi="ar-EG"/>
        </w:rPr>
        <w:t>ب</w:t>
      </w:r>
      <w:r w:rsidRPr="00F50EB0">
        <w:rPr>
          <w:rFonts w:eastAsia="Calibri" w:hint="cs"/>
          <w:szCs w:val="24"/>
          <w:rtl/>
          <w:lang w:val="en-US" w:bidi="ar-EG"/>
        </w:rPr>
        <w:t>بيانات</w:t>
      </w:r>
      <w:r w:rsidRPr="00F50EB0">
        <w:rPr>
          <w:rFonts w:eastAsia="Calibri"/>
          <w:szCs w:val="24"/>
          <w:rtl/>
          <w:lang w:val="en-US" w:bidi="ar-EG"/>
        </w:rPr>
        <w:t xml:space="preserve"> </w:t>
      </w:r>
      <w:r w:rsidRPr="00F50EB0">
        <w:rPr>
          <w:rFonts w:eastAsia="Calibri" w:hint="cs"/>
          <w:szCs w:val="24"/>
          <w:rtl/>
          <w:lang w:val="en-US" w:bidi="ar-EG"/>
        </w:rPr>
        <w:t>استهلاك</w:t>
      </w:r>
      <w:r w:rsidRPr="00F50EB0">
        <w:rPr>
          <w:rFonts w:eastAsia="Calibri"/>
          <w:szCs w:val="24"/>
          <w:rtl/>
          <w:lang w:val="en-US" w:bidi="ar-EG"/>
        </w:rPr>
        <w:t xml:space="preserve"> </w:t>
      </w:r>
      <w:r w:rsidRPr="00F50EB0">
        <w:rPr>
          <w:rFonts w:eastAsia="Calibri" w:hint="cs"/>
          <w:szCs w:val="24"/>
          <w:rtl/>
          <w:lang w:val="en-US" w:bidi="ar-EG"/>
        </w:rPr>
        <w:t>قطاع</w:t>
      </w:r>
      <w:r w:rsidRPr="00F50EB0">
        <w:rPr>
          <w:rFonts w:eastAsia="Calibri"/>
          <w:szCs w:val="24"/>
          <w:rtl/>
          <w:lang w:val="en-US" w:bidi="ar-EG"/>
        </w:rPr>
        <w:t xml:space="preserve"> </w:t>
      </w:r>
      <w:r w:rsidRPr="00F50EB0">
        <w:rPr>
          <w:rFonts w:eastAsia="Calibri" w:hint="cs"/>
          <w:szCs w:val="24"/>
          <w:rtl/>
          <w:lang w:val="en-US" w:bidi="ar-EG"/>
        </w:rPr>
        <w:t>المواد الهيدروكلوروفلوروكربونية</w:t>
      </w:r>
      <w:r w:rsidRPr="00F50EB0">
        <w:rPr>
          <w:rFonts w:eastAsia="Calibri"/>
          <w:szCs w:val="24"/>
          <w:rtl/>
          <w:lang w:val="en-US" w:bidi="ar-EG"/>
        </w:rPr>
        <w:t xml:space="preserve"> </w:t>
      </w:r>
      <w:r w:rsidRPr="00F50EB0">
        <w:rPr>
          <w:rFonts w:eastAsia="Calibri" w:hint="cs"/>
          <w:szCs w:val="24"/>
          <w:rtl/>
          <w:lang w:val="en-US" w:bidi="ar-EG"/>
        </w:rPr>
        <w:t>في إطار</w:t>
      </w:r>
      <w:r w:rsidRPr="00F50EB0">
        <w:rPr>
          <w:rFonts w:eastAsia="Calibri"/>
          <w:szCs w:val="24"/>
          <w:rtl/>
          <w:lang w:val="en-US" w:bidi="ar-EG"/>
        </w:rPr>
        <w:t xml:space="preserve"> </w:t>
      </w:r>
      <w:r w:rsidRPr="00F50EB0">
        <w:rPr>
          <w:rFonts w:eastAsia="Calibri" w:hint="cs"/>
          <w:szCs w:val="24"/>
          <w:rtl/>
          <w:lang w:val="en-US" w:bidi="ar-EG"/>
        </w:rPr>
        <w:t>التقرير</w:t>
      </w:r>
      <w:r w:rsidRPr="00F50EB0">
        <w:rPr>
          <w:rFonts w:eastAsia="Calibri"/>
          <w:szCs w:val="24"/>
          <w:rtl/>
          <w:lang w:val="en-US" w:bidi="ar-EG"/>
        </w:rPr>
        <w:t xml:space="preserve"> </w:t>
      </w:r>
      <w:r w:rsidR="00086A27">
        <w:rPr>
          <w:rFonts w:eastAsia="Calibri" w:hint="cs"/>
          <w:szCs w:val="24"/>
          <w:rtl/>
          <w:lang w:val="en-US" w:bidi="ar-EG"/>
        </w:rPr>
        <w:t>المتعلق</w:t>
      </w:r>
      <w:r w:rsidRPr="00F50EB0">
        <w:rPr>
          <w:rFonts w:eastAsia="Calibri" w:hint="cs"/>
          <w:szCs w:val="24"/>
          <w:rtl/>
          <w:lang w:val="en-US" w:bidi="ar-EG"/>
        </w:rPr>
        <w:t xml:space="preserve"> </w:t>
      </w:r>
      <w:r w:rsidR="00086A27">
        <w:rPr>
          <w:rFonts w:eastAsia="Calibri" w:hint="cs"/>
          <w:szCs w:val="24"/>
          <w:rtl/>
          <w:lang w:val="en-US" w:bidi="ar-EG"/>
        </w:rPr>
        <w:t>ب</w:t>
      </w:r>
      <w:r w:rsidRPr="00F50EB0">
        <w:rPr>
          <w:rFonts w:eastAsia="Calibri" w:hint="cs"/>
          <w:szCs w:val="24"/>
          <w:rtl/>
          <w:lang w:val="en-US" w:bidi="ar-EG"/>
        </w:rPr>
        <w:t>تنفيذ</w:t>
      </w:r>
      <w:r w:rsidRPr="00F50EB0">
        <w:rPr>
          <w:rFonts w:eastAsia="Calibri"/>
          <w:szCs w:val="24"/>
          <w:rtl/>
          <w:lang w:val="en-US" w:bidi="ar-EG"/>
        </w:rPr>
        <w:t xml:space="preserve"> </w:t>
      </w:r>
      <w:r w:rsidRPr="00F50EB0">
        <w:rPr>
          <w:rFonts w:eastAsia="Calibri" w:hint="cs"/>
          <w:szCs w:val="24"/>
          <w:rtl/>
          <w:lang w:val="en-US" w:bidi="ar-EG"/>
        </w:rPr>
        <w:t xml:space="preserve">البرنامج القطري لعام </w:t>
      </w:r>
      <w:r w:rsidR="00D44029" w:rsidRPr="00D60C74">
        <w:rPr>
          <w:sz w:val="22"/>
          <w:szCs w:val="22"/>
          <w:lang w:val="en-CA"/>
        </w:rPr>
        <w:t>2018</w:t>
      </w:r>
      <w:r w:rsidRPr="00F50EB0">
        <w:rPr>
          <w:rFonts w:eastAsia="Calibri" w:hint="cs"/>
          <w:szCs w:val="24"/>
          <w:rtl/>
          <w:lang w:val="en-US" w:bidi="ar-EG"/>
        </w:rPr>
        <w:t>، وهي</w:t>
      </w:r>
      <w:r w:rsidRPr="00F50EB0">
        <w:rPr>
          <w:rFonts w:eastAsia="Calibri"/>
          <w:szCs w:val="24"/>
          <w:rtl/>
          <w:lang w:val="en-US" w:bidi="ar-EG"/>
        </w:rPr>
        <w:t xml:space="preserve"> </w:t>
      </w:r>
      <w:r w:rsidR="00AB5958">
        <w:rPr>
          <w:rFonts w:eastAsia="Calibri" w:hint="cs"/>
          <w:szCs w:val="24"/>
          <w:rtl/>
          <w:lang w:val="en-US" w:bidi="ar-EG"/>
        </w:rPr>
        <w:t>م</w:t>
      </w:r>
      <w:r w:rsidRPr="00F50EB0">
        <w:rPr>
          <w:rFonts w:eastAsia="Calibri" w:hint="cs"/>
          <w:szCs w:val="24"/>
          <w:rtl/>
          <w:lang w:val="en-US" w:bidi="ar-EG"/>
        </w:rPr>
        <w:t>تسق</w:t>
      </w:r>
      <w:r w:rsidR="00AB5958">
        <w:rPr>
          <w:rFonts w:eastAsia="Calibri" w:hint="cs"/>
          <w:szCs w:val="24"/>
          <w:rtl/>
          <w:lang w:val="en-US" w:bidi="ar-EG"/>
        </w:rPr>
        <w:t>ة</w:t>
      </w:r>
      <w:r w:rsidRPr="00F50EB0">
        <w:rPr>
          <w:rFonts w:eastAsia="Calibri"/>
          <w:szCs w:val="24"/>
          <w:rtl/>
          <w:lang w:val="en-US" w:bidi="ar-EG"/>
        </w:rPr>
        <w:t xml:space="preserve"> </w:t>
      </w:r>
      <w:r w:rsidRPr="00F50EB0">
        <w:rPr>
          <w:rFonts w:eastAsia="Calibri" w:hint="cs"/>
          <w:szCs w:val="24"/>
          <w:rtl/>
          <w:lang w:val="en-US" w:bidi="ar-EG"/>
        </w:rPr>
        <w:t>مع</w:t>
      </w:r>
      <w:r w:rsidRPr="00F50EB0">
        <w:rPr>
          <w:rFonts w:eastAsia="Calibri"/>
          <w:szCs w:val="24"/>
          <w:rtl/>
          <w:lang w:val="en-US" w:bidi="ar-EG"/>
        </w:rPr>
        <w:t xml:space="preserve"> </w:t>
      </w:r>
      <w:r w:rsidRPr="00F50EB0">
        <w:rPr>
          <w:rFonts w:eastAsia="Calibri" w:hint="cs"/>
          <w:szCs w:val="24"/>
          <w:rtl/>
          <w:lang w:val="en-US" w:bidi="ar-EG"/>
        </w:rPr>
        <w:t>البيانات</w:t>
      </w:r>
      <w:r w:rsidRPr="00F50EB0">
        <w:rPr>
          <w:rFonts w:eastAsia="Calibri"/>
          <w:szCs w:val="24"/>
          <w:rtl/>
          <w:lang w:val="en-US" w:bidi="ar-EG"/>
        </w:rPr>
        <w:t xml:space="preserve"> </w:t>
      </w:r>
      <w:r w:rsidRPr="00F50EB0">
        <w:rPr>
          <w:rFonts w:eastAsia="Calibri" w:hint="cs"/>
          <w:szCs w:val="24"/>
          <w:rtl/>
          <w:lang w:val="en-US" w:bidi="ar-EG"/>
        </w:rPr>
        <w:t>المُبلغ</w:t>
      </w:r>
      <w:r w:rsidRPr="00F50EB0">
        <w:rPr>
          <w:rFonts w:eastAsia="Calibri"/>
          <w:szCs w:val="24"/>
          <w:rtl/>
          <w:lang w:val="en-US" w:bidi="ar-EG"/>
        </w:rPr>
        <w:t xml:space="preserve"> </w:t>
      </w:r>
      <w:r w:rsidRPr="00F50EB0">
        <w:rPr>
          <w:rFonts w:eastAsia="Calibri" w:hint="cs"/>
          <w:szCs w:val="24"/>
          <w:rtl/>
          <w:lang w:val="en-US" w:bidi="ar-EG"/>
        </w:rPr>
        <w:t>عنها</w:t>
      </w:r>
      <w:r w:rsidRPr="00F50EB0">
        <w:rPr>
          <w:rFonts w:eastAsia="Calibri"/>
          <w:szCs w:val="24"/>
          <w:rtl/>
          <w:lang w:val="en-US" w:bidi="ar-EG"/>
        </w:rPr>
        <w:t xml:space="preserve"> </w:t>
      </w:r>
      <w:r w:rsidRPr="00F50EB0">
        <w:rPr>
          <w:rFonts w:eastAsia="Calibri" w:hint="cs"/>
          <w:szCs w:val="24"/>
          <w:rtl/>
          <w:lang w:val="en-US" w:bidi="ar-EG"/>
        </w:rPr>
        <w:t>بموجب</w:t>
      </w:r>
      <w:r w:rsidRPr="00F50EB0">
        <w:rPr>
          <w:rFonts w:eastAsia="Calibri"/>
          <w:szCs w:val="24"/>
          <w:rtl/>
          <w:lang w:val="en-US" w:bidi="ar-EG"/>
        </w:rPr>
        <w:t xml:space="preserve"> </w:t>
      </w:r>
      <w:r w:rsidRPr="00F50EB0">
        <w:rPr>
          <w:rFonts w:eastAsia="Calibri" w:hint="cs"/>
          <w:szCs w:val="24"/>
          <w:rtl/>
          <w:lang w:val="en-US" w:bidi="ar-EG"/>
        </w:rPr>
        <w:t>المادة</w:t>
      </w:r>
      <w:r w:rsidRPr="00F50EB0">
        <w:rPr>
          <w:rFonts w:eastAsia="Calibri"/>
          <w:szCs w:val="24"/>
          <w:rtl/>
          <w:lang w:val="en-US" w:bidi="ar-EG"/>
        </w:rPr>
        <w:t xml:space="preserve"> </w:t>
      </w:r>
      <w:r w:rsidR="00AB5958" w:rsidRPr="00D60C74">
        <w:rPr>
          <w:sz w:val="22"/>
          <w:szCs w:val="22"/>
          <w:lang w:val="en-CA"/>
        </w:rPr>
        <w:t>7</w:t>
      </w:r>
      <w:r w:rsidRPr="00F50EB0">
        <w:rPr>
          <w:rFonts w:eastAsia="Calibri"/>
          <w:szCs w:val="24"/>
          <w:rtl/>
          <w:lang w:val="en-US" w:bidi="ar-EG"/>
        </w:rPr>
        <w:t xml:space="preserve"> </w:t>
      </w:r>
      <w:r w:rsidRPr="00F50EB0">
        <w:rPr>
          <w:rFonts w:eastAsia="Calibri" w:hint="cs"/>
          <w:szCs w:val="24"/>
          <w:rtl/>
          <w:lang w:val="en-US" w:bidi="ar-EG"/>
        </w:rPr>
        <w:t>من</w:t>
      </w:r>
      <w:r w:rsidRPr="00F50EB0">
        <w:rPr>
          <w:rFonts w:eastAsia="Calibri"/>
          <w:szCs w:val="24"/>
          <w:rtl/>
          <w:lang w:val="en-US" w:bidi="ar-EG"/>
        </w:rPr>
        <w:t xml:space="preserve"> </w:t>
      </w:r>
      <w:r w:rsidRPr="00F50EB0">
        <w:rPr>
          <w:rFonts w:eastAsia="Calibri" w:hint="cs"/>
          <w:szCs w:val="24"/>
          <w:rtl/>
          <w:lang w:val="en-US" w:bidi="ar-EG"/>
        </w:rPr>
        <w:t>بروتوكول</w:t>
      </w:r>
      <w:r w:rsidRPr="00F50EB0">
        <w:rPr>
          <w:rFonts w:eastAsia="Calibri"/>
          <w:szCs w:val="24"/>
          <w:rtl/>
          <w:lang w:val="en-US" w:bidi="ar-EG"/>
        </w:rPr>
        <w:t xml:space="preserve"> </w:t>
      </w:r>
      <w:r w:rsidRPr="00F50EB0">
        <w:rPr>
          <w:rFonts w:eastAsia="Calibri" w:hint="cs"/>
          <w:szCs w:val="24"/>
          <w:rtl/>
          <w:lang w:val="en-US" w:bidi="ar-EG"/>
        </w:rPr>
        <w:t>مونتريال</w:t>
      </w:r>
      <w:r w:rsidRPr="00F50EB0">
        <w:rPr>
          <w:rFonts w:eastAsia="Calibri"/>
          <w:szCs w:val="24"/>
          <w:rtl/>
          <w:lang w:val="en-US" w:bidi="ar-EG"/>
        </w:rPr>
        <w:t xml:space="preserve">. </w:t>
      </w:r>
    </w:p>
    <w:p w14:paraId="3A247465" w14:textId="77777777" w:rsidR="00F50EB0" w:rsidRPr="00F50EB0" w:rsidRDefault="00F50EB0" w:rsidP="00CD5B08">
      <w:pPr>
        <w:bidi/>
        <w:spacing w:before="240" w:after="160" w:line="259" w:lineRule="auto"/>
        <w:jc w:val="left"/>
        <w:rPr>
          <w:rFonts w:eastAsia="Calibri"/>
          <w:szCs w:val="24"/>
          <w:u w:val="single"/>
          <w:lang w:val="en-US" w:bidi="ar-EG"/>
        </w:rPr>
      </w:pPr>
      <w:r w:rsidRPr="00F50EB0">
        <w:rPr>
          <w:rFonts w:eastAsia="Calibri" w:hint="cs"/>
          <w:szCs w:val="24"/>
          <w:u w:val="single"/>
          <w:rtl/>
          <w:lang w:val="en-US" w:bidi="ar-EG"/>
        </w:rPr>
        <w:t>التقرير</w:t>
      </w:r>
      <w:r w:rsidRPr="00F50EB0">
        <w:rPr>
          <w:rFonts w:eastAsia="Calibri"/>
          <w:szCs w:val="24"/>
          <w:u w:val="single"/>
          <w:rtl/>
          <w:lang w:val="en-US" w:bidi="ar-EG"/>
        </w:rPr>
        <w:t xml:space="preserve"> </w:t>
      </w:r>
      <w:r w:rsidRPr="00F50EB0">
        <w:rPr>
          <w:rFonts w:eastAsia="Calibri" w:hint="cs"/>
          <w:szCs w:val="24"/>
          <w:u w:val="single"/>
          <w:rtl/>
          <w:lang w:val="en-US" w:bidi="ar-EG"/>
        </w:rPr>
        <w:t>المرحلي</w:t>
      </w:r>
      <w:r w:rsidRPr="00F50EB0">
        <w:rPr>
          <w:rFonts w:eastAsia="Calibri"/>
          <w:szCs w:val="24"/>
          <w:u w:val="single"/>
          <w:rtl/>
          <w:lang w:val="en-US" w:bidi="ar-EG"/>
        </w:rPr>
        <w:t xml:space="preserve"> </w:t>
      </w:r>
      <w:r w:rsidRPr="00F50EB0">
        <w:rPr>
          <w:rFonts w:eastAsia="Calibri" w:hint="cs"/>
          <w:szCs w:val="24"/>
          <w:u w:val="single"/>
          <w:rtl/>
          <w:lang w:val="en-US" w:bidi="ar-EG"/>
        </w:rPr>
        <w:t>عن</w:t>
      </w:r>
      <w:r w:rsidRPr="00F50EB0">
        <w:rPr>
          <w:rFonts w:eastAsia="Calibri"/>
          <w:szCs w:val="24"/>
          <w:u w:val="single"/>
          <w:rtl/>
          <w:lang w:val="en-US" w:bidi="ar-EG"/>
        </w:rPr>
        <w:t xml:space="preserve"> </w:t>
      </w:r>
      <w:r w:rsidRPr="00F50EB0">
        <w:rPr>
          <w:rFonts w:eastAsia="Calibri" w:hint="cs"/>
          <w:szCs w:val="24"/>
          <w:u w:val="single"/>
          <w:rtl/>
          <w:lang w:val="en-US" w:bidi="ar-EG"/>
        </w:rPr>
        <w:t>تنفيذ</w:t>
      </w:r>
      <w:r w:rsidRPr="00F50EB0">
        <w:rPr>
          <w:rFonts w:eastAsia="Calibri"/>
          <w:szCs w:val="24"/>
          <w:u w:val="single"/>
          <w:rtl/>
          <w:lang w:val="en-US" w:bidi="ar-EG"/>
        </w:rPr>
        <w:t xml:space="preserve"> </w:t>
      </w:r>
      <w:r w:rsidRPr="00F50EB0">
        <w:rPr>
          <w:rFonts w:eastAsia="Calibri" w:hint="cs"/>
          <w:szCs w:val="24"/>
          <w:u w:val="single"/>
          <w:rtl/>
          <w:lang w:val="en-US" w:bidi="ar-EG"/>
        </w:rPr>
        <w:t>الشريحة</w:t>
      </w:r>
      <w:r w:rsidRPr="00F50EB0">
        <w:rPr>
          <w:rFonts w:eastAsia="Calibri"/>
          <w:szCs w:val="24"/>
          <w:u w:val="single"/>
          <w:rtl/>
          <w:lang w:val="en-US" w:bidi="ar-EG"/>
        </w:rPr>
        <w:t xml:space="preserve"> </w:t>
      </w:r>
      <w:r w:rsidRPr="00F50EB0">
        <w:rPr>
          <w:rFonts w:eastAsia="Calibri" w:hint="cs"/>
          <w:szCs w:val="24"/>
          <w:u w:val="single"/>
          <w:rtl/>
          <w:lang w:val="en-US" w:bidi="ar-EG"/>
        </w:rPr>
        <w:t>الثا</w:t>
      </w:r>
      <w:r w:rsidR="00CD5B08">
        <w:rPr>
          <w:rFonts w:eastAsia="Calibri" w:hint="cs"/>
          <w:szCs w:val="24"/>
          <w:u w:val="single"/>
          <w:rtl/>
          <w:lang w:val="en-US" w:bidi="ar-EG"/>
        </w:rPr>
        <w:t>ني</w:t>
      </w:r>
      <w:r w:rsidRPr="00F50EB0">
        <w:rPr>
          <w:rFonts w:eastAsia="Calibri" w:hint="cs"/>
          <w:szCs w:val="24"/>
          <w:u w:val="single"/>
          <w:rtl/>
          <w:lang w:val="en-US" w:bidi="ar-EG"/>
        </w:rPr>
        <w:t>ة</w:t>
      </w:r>
      <w:r w:rsidRPr="00F50EB0">
        <w:rPr>
          <w:rFonts w:eastAsia="Calibri"/>
          <w:szCs w:val="24"/>
          <w:u w:val="single"/>
          <w:rtl/>
          <w:lang w:val="en-US" w:bidi="ar-EG"/>
        </w:rPr>
        <w:t xml:space="preserve"> </w:t>
      </w:r>
      <w:r w:rsidRPr="00F50EB0">
        <w:rPr>
          <w:rFonts w:eastAsia="Calibri" w:hint="cs"/>
          <w:szCs w:val="24"/>
          <w:u w:val="single"/>
          <w:rtl/>
          <w:lang w:val="en-US" w:bidi="ar-EG"/>
        </w:rPr>
        <w:t>من</w:t>
      </w:r>
      <w:r w:rsidRPr="00F50EB0">
        <w:rPr>
          <w:rFonts w:eastAsia="Calibri"/>
          <w:szCs w:val="24"/>
          <w:u w:val="single"/>
          <w:rtl/>
          <w:lang w:val="en-US" w:bidi="ar-EG"/>
        </w:rPr>
        <w:t xml:space="preserve"> </w:t>
      </w:r>
      <w:r w:rsidRPr="00F50EB0">
        <w:rPr>
          <w:rFonts w:eastAsia="Calibri" w:hint="cs"/>
          <w:szCs w:val="24"/>
          <w:u w:val="single"/>
          <w:rtl/>
          <w:lang w:val="en-US" w:bidi="ar-EG"/>
        </w:rPr>
        <w:t>خطة</w:t>
      </w:r>
      <w:r w:rsidRPr="00F50EB0">
        <w:rPr>
          <w:rFonts w:eastAsia="Calibri"/>
          <w:szCs w:val="24"/>
          <w:u w:val="single"/>
          <w:rtl/>
          <w:lang w:val="en-US" w:bidi="ar-EG"/>
        </w:rPr>
        <w:t xml:space="preserve"> </w:t>
      </w:r>
      <w:r w:rsidRPr="00F50EB0">
        <w:rPr>
          <w:rFonts w:eastAsia="Calibri" w:hint="cs"/>
          <w:szCs w:val="24"/>
          <w:u w:val="single"/>
          <w:rtl/>
          <w:lang w:val="en-US" w:bidi="ar-EG"/>
        </w:rPr>
        <w:t>إدارة</w:t>
      </w:r>
      <w:r w:rsidRPr="00F50EB0">
        <w:rPr>
          <w:rFonts w:eastAsia="Calibri"/>
          <w:szCs w:val="24"/>
          <w:u w:val="single"/>
          <w:rtl/>
          <w:lang w:val="en-US" w:bidi="ar-EG"/>
        </w:rPr>
        <w:t xml:space="preserve"> </w:t>
      </w:r>
      <w:r w:rsidRPr="00F50EB0">
        <w:rPr>
          <w:rFonts w:eastAsia="Calibri" w:hint="cs"/>
          <w:szCs w:val="24"/>
          <w:u w:val="single"/>
          <w:rtl/>
          <w:lang w:val="en-US" w:bidi="ar-EG"/>
        </w:rPr>
        <w:t>إزالة</w:t>
      </w:r>
      <w:r w:rsidRPr="00F50EB0">
        <w:rPr>
          <w:rFonts w:eastAsia="Calibri"/>
          <w:szCs w:val="24"/>
          <w:u w:val="single"/>
          <w:rtl/>
          <w:lang w:val="en-US" w:bidi="ar-EG"/>
        </w:rPr>
        <w:t xml:space="preserve"> </w:t>
      </w:r>
      <w:r w:rsidRPr="00F50EB0">
        <w:rPr>
          <w:rFonts w:eastAsia="Calibri" w:hint="cs"/>
          <w:szCs w:val="24"/>
          <w:u w:val="single"/>
          <w:rtl/>
          <w:lang w:val="en-US" w:bidi="ar-EG"/>
        </w:rPr>
        <w:t>المواد</w:t>
      </w:r>
      <w:r w:rsidRPr="00F50EB0">
        <w:rPr>
          <w:rFonts w:eastAsia="Calibri"/>
          <w:szCs w:val="24"/>
          <w:u w:val="single"/>
          <w:rtl/>
          <w:lang w:val="en-US" w:bidi="ar-EG"/>
        </w:rPr>
        <w:t xml:space="preserve"> </w:t>
      </w:r>
      <w:r w:rsidRPr="00F50EB0">
        <w:rPr>
          <w:rFonts w:eastAsia="Calibri" w:hint="cs"/>
          <w:szCs w:val="24"/>
          <w:u w:val="single"/>
          <w:rtl/>
          <w:lang w:val="en-US" w:bidi="ar-EG"/>
        </w:rPr>
        <w:t>الهيدروكلوروفلوروكربونية</w:t>
      </w:r>
    </w:p>
    <w:p w14:paraId="23920F86" w14:textId="77777777" w:rsidR="00F50EB0" w:rsidRPr="00F50EB0" w:rsidRDefault="00F50EB0" w:rsidP="00F50EB0">
      <w:pPr>
        <w:bidi/>
        <w:spacing w:before="240" w:after="160" w:line="259" w:lineRule="auto"/>
        <w:jc w:val="left"/>
        <w:rPr>
          <w:rFonts w:eastAsia="Calibri"/>
          <w:i/>
          <w:iCs/>
          <w:szCs w:val="24"/>
          <w:lang w:val="en-US" w:bidi="ar-EG"/>
        </w:rPr>
      </w:pPr>
      <w:r w:rsidRPr="00F50EB0">
        <w:rPr>
          <w:rFonts w:eastAsia="Calibri" w:hint="cs"/>
          <w:i/>
          <w:iCs/>
          <w:szCs w:val="24"/>
          <w:rtl/>
          <w:lang w:val="en-US" w:bidi="ar-EG"/>
        </w:rPr>
        <w:t>الإطار</w:t>
      </w:r>
      <w:r w:rsidRPr="00F50EB0">
        <w:rPr>
          <w:rFonts w:eastAsia="Calibri"/>
          <w:i/>
          <w:iCs/>
          <w:szCs w:val="24"/>
          <w:rtl/>
          <w:lang w:val="en-US" w:bidi="ar-EG"/>
        </w:rPr>
        <w:t xml:space="preserve"> </w:t>
      </w:r>
      <w:r w:rsidRPr="00F50EB0">
        <w:rPr>
          <w:rFonts w:eastAsia="Calibri" w:hint="cs"/>
          <w:i/>
          <w:iCs/>
          <w:szCs w:val="24"/>
          <w:rtl/>
          <w:lang w:val="en-US" w:bidi="ar-EG"/>
        </w:rPr>
        <w:t>القانوني</w:t>
      </w:r>
    </w:p>
    <w:p w14:paraId="356A5070" w14:textId="77777777" w:rsidR="00F50EB0" w:rsidRDefault="009C7AF7" w:rsidP="00086A27">
      <w:pPr>
        <w:bidi/>
        <w:spacing w:before="240" w:after="160" w:line="360" w:lineRule="auto"/>
        <w:rPr>
          <w:rFonts w:eastAsia="Calibri"/>
          <w:szCs w:val="24"/>
          <w:rtl/>
          <w:lang w:val="en-US" w:bidi="ar-EG"/>
        </w:rPr>
      </w:pPr>
      <w:r>
        <w:rPr>
          <w:rFonts w:eastAsia="Calibri" w:hint="cs"/>
          <w:szCs w:val="24"/>
          <w:rtl/>
          <w:lang w:val="en-US" w:bidi="ar-EG"/>
        </w:rPr>
        <w:t>5</w:t>
      </w:r>
      <w:r w:rsidR="00F50EB0" w:rsidRPr="00F50EB0">
        <w:rPr>
          <w:rFonts w:eastAsia="Calibri"/>
          <w:szCs w:val="24"/>
          <w:rtl/>
          <w:lang w:val="en-US" w:bidi="ar-EG"/>
        </w:rPr>
        <w:t xml:space="preserve"> - </w:t>
      </w:r>
      <w:r w:rsidR="00F50EB0" w:rsidRPr="00F50EB0">
        <w:rPr>
          <w:rFonts w:eastAsia="Calibri"/>
          <w:szCs w:val="24"/>
          <w:rtl/>
          <w:lang w:val="en-US" w:bidi="ar-EG"/>
        </w:rPr>
        <w:tab/>
      </w:r>
      <w:r w:rsidR="00391D72" w:rsidRPr="00391D72">
        <w:rPr>
          <w:rFonts w:eastAsia="Calibri"/>
          <w:szCs w:val="24"/>
          <w:rtl/>
          <w:lang w:val="en-US" w:bidi="ar-EG"/>
        </w:rPr>
        <w:t xml:space="preserve">تغطي </w:t>
      </w:r>
      <w:r w:rsidR="00391D72">
        <w:rPr>
          <w:rFonts w:eastAsia="Calibri" w:hint="cs"/>
          <w:szCs w:val="24"/>
          <w:rtl/>
          <w:lang w:val="en-US" w:bidi="ar-EG"/>
        </w:rPr>
        <w:t>الأنظمة</w:t>
      </w:r>
      <w:r w:rsidR="00391D72" w:rsidRPr="00391D72">
        <w:rPr>
          <w:rFonts w:eastAsia="Calibri"/>
          <w:szCs w:val="24"/>
          <w:rtl/>
          <w:lang w:val="en-US" w:bidi="ar-EG"/>
        </w:rPr>
        <w:t xml:space="preserve"> </w:t>
      </w:r>
      <w:r w:rsidR="00391D72">
        <w:rPr>
          <w:rFonts w:eastAsia="Calibri" w:hint="cs"/>
          <w:szCs w:val="24"/>
          <w:rtl/>
          <w:lang w:val="en-US" w:bidi="ar-EG"/>
        </w:rPr>
        <w:t>المتعلقة ب</w:t>
      </w:r>
      <w:r w:rsidR="00391D72" w:rsidRPr="00391D72">
        <w:rPr>
          <w:rFonts w:eastAsia="Calibri"/>
          <w:szCs w:val="24"/>
          <w:rtl/>
          <w:lang w:val="en-US" w:bidi="ar-EG"/>
        </w:rPr>
        <w:t>المواد المستنفدة للأوزون</w:t>
      </w:r>
      <w:r w:rsidR="00391D72" w:rsidRPr="00391D72">
        <w:rPr>
          <w:rFonts w:eastAsia="Calibri" w:hint="cs"/>
          <w:szCs w:val="24"/>
          <w:rtl/>
          <w:lang w:val="en-US" w:bidi="ar-EG"/>
        </w:rPr>
        <w:t xml:space="preserve"> </w:t>
      </w:r>
      <w:r w:rsidR="00391D72">
        <w:rPr>
          <w:rFonts w:eastAsia="Calibri" w:hint="cs"/>
          <w:szCs w:val="24"/>
          <w:rtl/>
          <w:lang w:val="en-US" w:bidi="ar-EG"/>
        </w:rPr>
        <w:t xml:space="preserve">في </w:t>
      </w:r>
      <w:r w:rsidR="00391D72" w:rsidRPr="00391D72">
        <w:rPr>
          <w:rFonts w:eastAsia="Calibri"/>
          <w:szCs w:val="24"/>
          <w:rtl/>
          <w:lang w:val="en-US" w:bidi="ar-EG"/>
        </w:rPr>
        <w:t xml:space="preserve">إثيوبيا، المنشورة في الجريدة الرسمية في عام </w:t>
      </w:r>
      <w:r w:rsidR="00391D72" w:rsidRPr="00391D72">
        <w:rPr>
          <w:sz w:val="22"/>
          <w:szCs w:val="22"/>
          <w:lang w:val="en-CA"/>
        </w:rPr>
        <w:t>2011</w:t>
      </w:r>
      <w:r w:rsidR="00391D72" w:rsidRPr="00391D72">
        <w:rPr>
          <w:rFonts w:eastAsia="Calibri"/>
          <w:szCs w:val="24"/>
          <w:rtl/>
          <w:lang w:val="en-US" w:bidi="ar-EG"/>
        </w:rPr>
        <w:t>، واردات وصادرات المواد المستنفدة للأوزون والمعدات القائ</w:t>
      </w:r>
      <w:r w:rsidR="00391D72">
        <w:rPr>
          <w:rFonts w:eastAsia="Calibri"/>
          <w:szCs w:val="24"/>
          <w:rtl/>
          <w:lang w:val="en-US" w:bidi="ar-EG"/>
        </w:rPr>
        <w:t xml:space="preserve">مة على </w:t>
      </w:r>
      <w:r w:rsidR="00391D72">
        <w:rPr>
          <w:rFonts w:eastAsia="Calibri" w:hint="cs"/>
          <w:szCs w:val="24"/>
          <w:rtl/>
          <w:lang w:val="en-US" w:bidi="ar-EG"/>
        </w:rPr>
        <w:t xml:space="preserve">هذه </w:t>
      </w:r>
      <w:r w:rsidR="00391D72">
        <w:rPr>
          <w:rFonts w:eastAsia="Calibri"/>
          <w:szCs w:val="24"/>
          <w:rtl/>
          <w:lang w:val="en-US" w:bidi="ar-EG"/>
        </w:rPr>
        <w:t>المواد</w:t>
      </w:r>
      <w:r w:rsidR="00391D72" w:rsidRPr="00391D72">
        <w:rPr>
          <w:rFonts w:eastAsia="Calibri"/>
          <w:szCs w:val="24"/>
          <w:rtl/>
          <w:lang w:val="en-US" w:bidi="ar-EG"/>
        </w:rPr>
        <w:t xml:space="preserve">، وتنص على </w:t>
      </w:r>
      <w:r w:rsidR="00D831C3">
        <w:rPr>
          <w:rFonts w:eastAsia="Calibri" w:hint="cs"/>
          <w:szCs w:val="24"/>
          <w:rtl/>
          <w:lang w:val="en-US" w:bidi="ar-EG"/>
        </w:rPr>
        <w:t xml:space="preserve">وجود </w:t>
      </w:r>
      <w:r w:rsidR="00391D72" w:rsidRPr="00391D72">
        <w:rPr>
          <w:rFonts w:eastAsia="Calibri"/>
          <w:szCs w:val="24"/>
          <w:rtl/>
          <w:lang w:val="en-US" w:bidi="ar-EG"/>
        </w:rPr>
        <w:t xml:space="preserve">نظام ترخيص لجميع المواد المستنفدة للأوزون بما في ذلك </w:t>
      </w:r>
      <w:r w:rsidR="00391D72">
        <w:rPr>
          <w:rFonts w:eastAsia="Calibri" w:hint="cs"/>
          <w:szCs w:val="24"/>
          <w:rtl/>
          <w:lang w:val="en-US" w:bidi="ar-EG"/>
        </w:rPr>
        <w:t>المواد</w:t>
      </w:r>
      <w:r w:rsidR="00391D72" w:rsidRPr="00391D72">
        <w:rPr>
          <w:rFonts w:eastAsia="Calibri"/>
          <w:szCs w:val="24"/>
          <w:rtl/>
          <w:lang w:val="en-US" w:bidi="ar-EG"/>
        </w:rPr>
        <w:t xml:space="preserve"> الهيدروكلور</w:t>
      </w:r>
      <w:r w:rsidR="00391D72">
        <w:rPr>
          <w:rFonts w:eastAsia="Calibri" w:hint="cs"/>
          <w:szCs w:val="24"/>
          <w:rtl/>
          <w:lang w:val="en-US" w:bidi="ar-EG"/>
        </w:rPr>
        <w:t>و</w:t>
      </w:r>
      <w:r w:rsidR="00391D72" w:rsidRPr="00391D72">
        <w:rPr>
          <w:rFonts w:eastAsia="Calibri"/>
          <w:szCs w:val="24"/>
          <w:rtl/>
          <w:lang w:val="en-US" w:bidi="ar-EG"/>
        </w:rPr>
        <w:t>فلور</w:t>
      </w:r>
      <w:r w:rsidR="00391D72">
        <w:rPr>
          <w:rFonts w:eastAsia="Calibri" w:hint="cs"/>
          <w:szCs w:val="24"/>
          <w:rtl/>
          <w:lang w:val="en-US" w:bidi="ar-EG"/>
        </w:rPr>
        <w:t>و</w:t>
      </w:r>
      <w:r w:rsidR="00391D72" w:rsidRPr="00391D72">
        <w:rPr>
          <w:rFonts w:eastAsia="Calibri"/>
          <w:szCs w:val="24"/>
          <w:rtl/>
          <w:lang w:val="en-US" w:bidi="ar-EG"/>
        </w:rPr>
        <w:t>كربون</w:t>
      </w:r>
      <w:r w:rsidR="00391D72">
        <w:rPr>
          <w:rFonts w:eastAsia="Calibri" w:hint="cs"/>
          <w:szCs w:val="24"/>
          <w:rtl/>
          <w:lang w:val="en-US" w:bidi="ar-EG"/>
        </w:rPr>
        <w:t>ية</w:t>
      </w:r>
      <w:r w:rsidR="00391D72" w:rsidRPr="00391D72">
        <w:rPr>
          <w:rFonts w:eastAsia="Calibri"/>
          <w:szCs w:val="24"/>
          <w:rtl/>
          <w:lang w:val="en-US" w:bidi="ar-EG"/>
        </w:rPr>
        <w:t xml:space="preserve">. </w:t>
      </w:r>
      <w:r w:rsidR="00D831C3">
        <w:rPr>
          <w:rFonts w:eastAsia="Calibri" w:hint="cs"/>
          <w:szCs w:val="24"/>
          <w:rtl/>
          <w:lang w:val="en-US" w:bidi="ar-EG"/>
        </w:rPr>
        <w:t xml:space="preserve">وتمثل </w:t>
      </w:r>
      <w:r w:rsidR="00391D72" w:rsidRPr="00391D72">
        <w:rPr>
          <w:rFonts w:eastAsia="Calibri"/>
          <w:szCs w:val="24"/>
          <w:rtl/>
          <w:lang w:val="en-US" w:bidi="ar-EG"/>
        </w:rPr>
        <w:t xml:space="preserve">وكالة حماية البيئة </w:t>
      </w:r>
      <w:r w:rsidR="00DA5E71">
        <w:rPr>
          <w:rFonts w:eastAsia="Calibri" w:hint="cs"/>
          <w:szCs w:val="24"/>
          <w:rtl/>
          <w:lang w:val="en-US" w:bidi="ar-EG"/>
        </w:rPr>
        <w:t>جهة التنسيق</w:t>
      </w:r>
      <w:r w:rsidR="00391D72" w:rsidRPr="00391D72">
        <w:rPr>
          <w:rFonts w:eastAsia="Calibri"/>
          <w:szCs w:val="24"/>
          <w:rtl/>
          <w:lang w:val="en-US" w:bidi="ar-EG"/>
        </w:rPr>
        <w:t xml:space="preserve"> ل</w:t>
      </w:r>
      <w:r w:rsidR="00D831C3">
        <w:rPr>
          <w:rFonts w:eastAsia="Calibri" w:hint="cs"/>
          <w:szCs w:val="24"/>
          <w:rtl/>
          <w:lang w:val="en-US" w:bidi="ar-EG"/>
        </w:rPr>
        <w:t xml:space="preserve">أغراض </w:t>
      </w:r>
      <w:r w:rsidR="00D831C3">
        <w:rPr>
          <w:rFonts w:eastAsia="Calibri"/>
          <w:szCs w:val="24"/>
          <w:rtl/>
          <w:lang w:val="en-US" w:bidi="ar-EG"/>
        </w:rPr>
        <w:t>بروتوكول مونتريال</w:t>
      </w:r>
      <w:r w:rsidR="00391D72" w:rsidRPr="00391D72">
        <w:rPr>
          <w:rFonts w:eastAsia="Calibri"/>
          <w:szCs w:val="24"/>
          <w:rtl/>
          <w:lang w:val="en-US" w:bidi="ar-EG"/>
        </w:rPr>
        <w:t xml:space="preserve">؛ </w:t>
      </w:r>
      <w:r w:rsidR="00D831C3">
        <w:rPr>
          <w:rFonts w:eastAsia="Calibri" w:hint="cs"/>
          <w:szCs w:val="24"/>
          <w:rtl/>
          <w:lang w:val="en-US" w:bidi="ar-EG"/>
        </w:rPr>
        <w:t>وتضطلع بت</w:t>
      </w:r>
      <w:r w:rsidR="00391D72" w:rsidRPr="00391D72">
        <w:rPr>
          <w:rFonts w:eastAsia="Calibri"/>
          <w:szCs w:val="24"/>
          <w:rtl/>
          <w:lang w:val="en-US" w:bidi="ar-EG"/>
        </w:rPr>
        <w:t>نس</w:t>
      </w:r>
      <w:r w:rsidR="00D831C3">
        <w:rPr>
          <w:rFonts w:eastAsia="Calibri" w:hint="cs"/>
          <w:szCs w:val="24"/>
          <w:rtl/>
          <w:lang w:val="en-US" w:bidi="ar-EG"/>
        </w:rPr>
        <w:t>ي</w:t>
      </w:r>
      <w:r w:rsidR="00391D72" w:rsidRPr="00391D72">
        <w:rPr>
          <w:rFonts w:eastAsia="Calibri"/>
          <w:szCs w:val="24"/>
          <w:rtl/>
          <w:lang w:val="en-US" w:bidi="ar-EG"/>
        </w:rPr>
        <w:t xml:space="preserve">ق جميع الأنشطة </w:t>
      </w:r>
      <w:r w:rsidR="0064737E">
        <w:rPr>
          <w:rFonts w:eastAsia="Calibri" w:hint="cs"/>
          <w:szCs w:val="24"/>
          <w:rtl/>
          <w:lang w:val="en-US" w:bidi="ar-EG"/>
        </w:rPr>
        <w:t>اللازمة لتحقيق</w:t>
      </w:r>
      <w:r w:rsidR="0064737E">
        <w:rPr>
          <w:rFonts w:eastAsia="Calibri"/>
          <w:szCs w:val="24"/>
          <w:rtl/>
          <w:lang w:val="en-US" w:bidi="ar-EG"/>
        </w:rPr>
        <w:t xml:space="preserve"> الامتثال</w:t>
      </w:r>
      <w:r w:rsidR="00391D72" w:rsidRPr="00391D72">
        <w:rPr>
          <w:rFonts w:eastAsia="Calibri"/>
          <w:szCs w:val="24"/>
          <w:rtl/>
          <w:lang w:val="en-US" w:bidi="ar-EG"/>
        </w:rPr>
        <w:t xml:space="preserve">؛ </w:t>
      </w:r>
      <w:r w:rsidR="0064737E">
        <w:rPr>
          <w:rFonts w:eastAsia="Calibri" w:hint="cs"/>
          <w:szCs w:val="24"/>
          <w:rtl/>
          <w:lang w:val="en-US" w:bidi="ar-EG"/>
        </w:rPr>
        <w:t>وت</w:t>
      </w:r>
      <w:r w:rsidR="00391D72" w:rsidRPr="00391D72">
        <w:rPr>
          <w:rFonts w:eastAsia="Calibri"/>
          <w:szCs w:val="24"/>
          <w:rtl/>
          <w:lang w:val="en-US" w:bidi="ar-EG"/>
        </w:rPr>
        <w:t xml:space="preserve">عمل بشكل وثيق مع هيئة الجمارك </w:t>
      </w:r>
      <w:r w:rsidR="00086A27">
        <w:rPr>
          <w:rFonts w:eastAsia="Calibri" w:hint="cs"/>
          <w:szCs w:val="24"/>
          <w:rtl/>
          <w:lang w:val="en-US" w:bidi="ar-EG"/>
        </w:rPr>
        <w:t>والإيرادات</w:t>
      </w:r>
      <w:r w:rsidR="00391D72" w:rsidRPr="00391D72">
        <w:rPr>
          <w:rFonts w:eastAsia="Calibri"/>
          <w:szCs w:val="24"/>
          <w:rtl/>
          <w:lang w:val="en-US" w:bidi="ar-EG"/>
        </w:rPr>
        <w:t xml:space="preserve"> الإثيوبية </w:t>
      </w:r>
      <w:r w:rsidR="0064737E">
        <w:rPr>
          <w:rFonts w:eastAsia="Calibri" w:hint="cs"/>
          <w:szCs w:val="24"/>
          <w:rtl/>
          <w:lang w:val="en-US" w:bidi="ar-EG"/>
        </w:rPr>
        <w:t>على</w:t>
      </w:r>
      <w:r w:rsidR="00391D72" w:rsidRPr="00391D72">
        <w:rPr>
          <w:rFonts w:eastAsia="Calibri"/>
          <w:szCs w:val="24"/>
          <w:rtl/>
          <w:lang w:val="en-US" w:bidi="ar-EG"/>
        </w:rPr>
        <w:t xml:space="preserve"> إنفاذ </w:t>
      </w:r>
      <w:r w:rsidR="005206EC">
        <w:rPr>
          <w:rFonts w:eastAsia="Calibri" w:hint="cs"/>
          <w:szCs w:val="24"/>
          <w:rtl/>
          <w:lang w:val="en-US" w:bidi="ar-EG"/>
        </w:rPr>
        <w:lastRenderedPageBreak/>
        <w:t>ال</w:t>
      </w:r>
      <w:r w:rsidR="00391D72" w:rsidRPr="00391D72">
        <w:rPr>
          <w:rFonts w:eastAsia="Calibri"/>
          <w:szCs w:val="24"/>
          <w:rtl/>
          <w:lang w:val="en-US" w:bidi="ar-EG"/>
        </w:rPr>
        <w:t xml:space="preserve">لوائح </w:t>
      </w:r>
      <w:r w:rsidR="0064737E">
        <w:rPr>
          <w:rFonts w:eastAsia="Calibri" w:hint="cs"/>
          <w:szCs w:val="24"/>
          <w:rtl/>
          <w:lang w:val="en-US" w:bidi="ar-EG"/>
        </w:rPr>
        <w:t>الخاصة ب</w:t>
      </w:r>
      <w:r w:rsidR="0064737E">
        <w:rPr>
          <w:rFonts w:eastAsia="Calibri"/>
          <w:szCs w:val="24"/>
          <w:rtl/>
          <w:lang w:val="en-US" w:bidi="ar-EG"/>
        </w:rPr>
        <w:t>المواد المستنفدة للأوزون</w:t>
      </w:r>
      <w:r w:rsidR="00391D72" w:rsidRPr="00391D72">
        <w:rPr>
          <w:rFonts w:eastAsia="Calibri"/>
          <w:szCs w:val="24"/>
          <w:rtl/>
          <w:lang w:val="en-US" w:bidi="ar-EG"/>
        </w:rPr>
        <w:t>؛ وه</w:t>
      </w:r>
      <w:r w:rsidR="0021346F">
        <w:rPr>
          <w:rFonts w:eastAsia="Calibri" w:hint="cs"/>
          <w:szCs w:val="24"/>
          <w:rtl/>
          <w:lang w:val="en-US" w:bidi="ar-EG"/>
        </w:rPr>
        <w:t>ي</w:t>
      </w:r>
      <w:r w:rsidR="00391D72" w:rsidRPr="00391D72">
        <w:rPr>
          <w:rFonts w:eastAsia="Calibri"/>
          <w:szCs w:val="24"/>
          <w:rtl/>
          <w:lang w:val="en-US" w:bidi="ar-EG"/>
        </w:rPr>
        <w:t xml:space="preserve"> مسؤول</w:t>
      </w:r>
      <w:r w:rsidR="00474228">
        <w:rPr>
          <w:rFonts w:eastAsia="Calibri" w:hint="cs"/>
          <w:szCs w:val="24"/>
          <w:rtl/>
          <w:lang w:val="en-US" w:bidi="ar-EG"/>
        </w:rPr>
        <w:t>ة</w:t>
      </w:r>
      <w:r w:rsidR="00391D72" w:rsidRPr="00391D72">
        <w:rPr>
          <w:rFonts w:eastAsia="Calibri"/>
          <w:szCs w:val="24"/>
          <w:rtl/>
          <w:lang w:val="en-US" w:bidi="ar-EG"/>
        </w:rPr>
        <w:t xml:space="preserve"> عن الآليات اللوجستية والتنفيذية للوائح المواد المستنفدة للأوزون و</w:t>
      </w:r>
      <w:r w:rsidR="00231216">
        <w:rPr>
          <w:rFonts w:eastAsia="Calibri" w:hint="cs"/>
          <w:szCs w:val="24"/>
          <w:rtl/>
          <w:lang w:val="en-US" w:bidi="ar-EG"/>
        </w:rPr>
        <w:t xml:space="preserve">عن </w:t>
      </w:r>
      <w:r w:rsidR="0021346F">
        <w:rPr>
          <w:rFonts w:eastAsia="Calibri" w:hint="cs"/>
          <w:szCs w:val="24"/>
          <w:rtl/>
          <w:lang w:val="en-US" w:bidi="ar-EG"/>
        </w:rPr>
        <w:t>ت</w:t>
      </w:r>
      <w:r w:rsidR="00391D72" w:rsidRPr="00391D72">
        <w:rPr>
          <w:rFonts w:eastAsia="Calibri"/>
          <w:szCs w:val="24"/>
          <w:rtl/>
          <w:lang w:val="en-US" w:bidi="ar-EG"/>
        </w:rPr>
        <w:t>وعي</w:t>
      </w:r>
      <w:r w:rsidR="0021346F">
        <w:rPr>
          <w:rFonts w:eastAsia="Calibri" w:hint="cs"/>
          <w:szCs w:val="24"/>
          <w:rtl/>
          <w:lang w:val="en-US" w:bidi="ar-EG"/>
        </w:rPr>
        <w:t>ة</w:t>
      </w:r>
      <w:r w:rsidR="00391D72" w:rsidRPr="00391D72">
        <w:rPr>
          <w:rFonts w:eastAsia="Calibri"/>
          <w:szCs w:val="24"/>
          <w:rtl/>
          <w:lang w:val="en-US" w:bidi="ar-EG"/>
        </w:rPr>
        <w:t xml:space="preserve"> المستوردين و</w:t>
      </w:r>
      <w:r w:rsidR="0021346F">
        <w:rPr>
          <w:rFonts w:eastAsia="Calibri" w:hint="cs"/>
          <w:szCs w:val="24"/>
          <w:rtl/>
          <w:lang w:val="en-US" w:bidi="ar-EG"/>
        </w:rPr>
        <w:t xml:space="preserve">عامة </w:t>
      </w:r>
      <w:r w:rsidR="00391D72" w:rsidRPr="00391D72">
        <w:rPr>
          <w:rFonts w:eastAsia="Calibri"/>
          <w:szCs w:val="24"/>
          <w:rtl/>
          <w:lang w:val="en-US" w:bidi="ar-EG"/>
        </w:rPr>
        <w:t xml:space="preserve">الجمهور بقضايا الأوزون. </w:t>
      </w:r>
      <w:r w:rsidR="0021346F">
        <w:rPr>
          <w:rFonts w:eastAsia="Calibri" w:hint="cs"/>
          <w:szCs w:val="24"/>
          <w:rtl/>
          <w:lang w:val="en-US" w:bidi="ar-EG"/>
        </w:rPr>
        <w:t>و</w:t>
      </w:r>
      <w:r w:rsidR="00391D72" w:rsidRPr="00391D72">
        <w:rPr>
          <w:rFonts w:eastAsia="Calibri"/>
          <w:szCs w:val="24"/>
          <w:rtl/>
          <w:lang w:val="en-US" w:bidi="ar-EG"/>
        </w:rPr>
        <w:t>المواد المدرجة تحت المرفقات ألف وباء وهاء من البروتوكول محظورة باستثناء بروميد الميثيل ل</w:t>
      </w:r>
      <w:r w:rsidR="00654223">
        <w:rPr>
          <w:rFonts w:eastAsia="Calibri" w:hint="cs"/>
          <w:szCs w:val="24"/>
          <w:rtl/>
          <w:lang w:val="en-US" w:bidi="ar-EG"/>
        </w:rPr>
        <w:t>أغراض ا</w:t>
      </w:r>
      <w:r w:rsidR="00391D72" w:rsidRPr="00391D72">
        <w:rPr>
          <w:rFonts w:eastAsia="Calibri"/>
          <w:szCs w:val="24"/>
          <w:rtl/>
          <w:lang w:val="en-US" w:bidi="ar-EG"/>
        </w:rPr>
        <w:t>لحجر الصحي و</w:t>
      </w:r>
      <w:r w:rsidR="00654223">
        <w:rPr>
          <w:rFonts w:eastAsia="Calibri" w:hint="cs"/>
          <w:szCs w:val="24"/>
          <w:rtl/>
          <w:lang w:val="en-US" w:bidi="ar-EG"/>
        </w:rPr>
        <w:t>ال</w:t>
      </w:r>
      <w:r w:rsidR="00654223">
        <w:rPr>
          <w:rFonts w:eastAsia="Calibri"/>
          <w:szCs w:val="24"/>
          <w:rtl/>
          <w:lang w:val="en-US" w:bidi="ar-EG"/>
        </w:rPr>
        <w:t xml:space="preserve">معالجات </w:t>
      </w:r>
      <w:r w:rsidR="00654223">
        <w:rPr>
          <w:rFonts w:eastAsia="Calibri" w:hint="cs"/>
          <w:szCs w:val="24"/>
          <w:rtl/>
          <w:lang w:val="en-US" w:bidi="ar-EG"/>
        </w:rPr>
        <w:t>السابقة</w:t>
      </w:r>
      <w:r w:rsidR="00654223">
        <w:rPr>
          <w:rFonts w:eastAsia="Calibri"/>
          <w:szCs w:val="24"/>
          <w:rtl/>
          <w:lang w:val="en-US" w:bidi="ar-EG"/>
        </w:rPr>
        <w:t xml:space="preserve"> </w:t>
      </w:r>
      <w:r w:rsidR="00C26FA1">
        <w:rPr>
          <w:rFonts w:eastAsia="Calibri" w:hint="cs"/>
          <w:szCs w:val="24"/>
          <w:rtl/>
          <w:lang w:val="en-US" w:bidi="ar-EG"/>
        </w:rPr>
        <w:t>ل</w:t>
      </w:r>
      <w:r w:rsidR="00391D72" w:rsidRPr="00391D72">
        <w:rPr>
          <w:rFonts w:eastAsia="Calibri"/>
          <w:szCs w:val="24"/>
          <w:rtl/>
          <w:lang w:val="en-US" w:bidi="ar-EG"/>
        </w:rPr>
        <w:t xml:space="preserve">لشحن. </w:t>
      </w:r>
      <w:r w:rsidR="00E064FA">
        <w:rPr>
          <w:rFonts w:eastAsia="Calibri" w:hint="cs"/>
          <w:szCs w:val="24"/>
          <w:rtl/>
          <w:lang w:val="en-US" w:bidi="ar-EG"/>
        </w:rPr>
        <w:t>ومع</w:t>
      </w:r>
      <w:r w:rsidR="00391D72" w:rsidRPr="00391D72">
        <w:rPr>
          <w:rFonts w:eastAsia="Calibri"/>
          <w:szCs w:val="24"/>
          <w:rtl/>
          <w:lang w:val="en-US" w:bidi="ar-EG"/>
        </w:rPr>
        <w:t xml:space="preserve"> أن وحدة الأوزون الوطنية </w:t>
      </w:r>
      <w:r w:rsidR="00262032">
        <w:rPr>
          <w:rFonts w:eastAsia="Calibri" w:hint="cs"/>
          <w:szCs w:val="24"/>
          <w:rtl/>
          <w:lang w:val="en-US" w:bidi="ar-EG"/>
        </w:rPr>
        <w:t>لا</w:t>
      </w:r>
      <w:r w:rsidR="00391D72" w:rsidRPr="00391D72">
        <w:rPr>
          <w:rFonts w:eastAsia="Calibri"/>
          <w:szCs w:val="24"/>
          <w:rtl/>
          <w:lang w:val="en-US" w:bidi="ar-EG"/>
        </w:rPr>
        <w:t xml:space="preserve"> علم </w:t>
      </w:r>
      <w:r w:rsidR="00262032">
        <w:rPr>
          <w:rFonts w:eastAsia="Calibri" w:hint="cs"/>
          <w:szCs w:val="24"/>
          <w:rtl/>
          <w:lang w:val="en-US" w:bidi="ar-EG"/>
        </w:rPr>
        <w:t xml:space="preserve"> لها </w:t>
      </w:r>
      <w:r w:rsidR="00391D72" w:rsidRPr="00391D72">
        <w:rPr>
          <w:rFonts w:eastAsia="Calibri"/>
          <w:szCs w:val="24"/>
          <w:rtl/>
          <w:lang w:val="en-US" w:bidi="ar-EG"/>
        </w:rPr>
        <w:t>ب</w:t>
      </w:r>
      <w:r w:rsidR="00086A27">
        <w:rPr>
          <w:rFonts w:eastAsia="Calibri" w:hint="cs"/>
          <w:szCs w:val="24"/>
          <w:rtl/>
          <w:lang w:val="en-US" w:bidi="ar-EG"/>
        </w:rPr>
        <w:t xml:space="preserve">وجود </w:t>
      </w:r>
      <w:r w:rsidR="00391D72" w:rsidRPr="00391D72">
        <w:rPr>
          <w:rFonts w:eastAsia="Calibri"/>
          <w:szCs w:val="24"/>
          <w:rtl/>
          <w:lang w:val="en-US" w:bidi="ar-EG"/>
        </w:rPr>
        <w:t>مخزونات</w:t>
      </w:r>
      <w:r w:rsidR="00341411">
        <w:rPr>
          <w:rFonts w:eastAsia="Calibri" w:hint="cs"/>
          <w:szCs w:val="24"/>
          <w:rtl/>
          <w:lang w:val="en-US" w:bidi="ar-EG"/>
        </w:rPr>
        <w:t xml:space="preserve"> من</w:t>
      </w:r>
      <w:r w:rsidR="00391D72" w:rsidRPr="00391D72">
        <w:rPr>
          <w:rFonts w:eastAsia="Calibri"/>
          <w:szCs w:val="24"/>
          <w:rtl/>
          <w:lang w:val="en-US" w:bidi="ar-EG"/>
        </w:rPr>
        <w:t xml:space="preserve"> المواد الخاضعة للرقابة التي تم</w:t>
      </w:r>
      <w:r w:rsidR="00262032">
        <w:rPr>
          <w:rFonts w:eastAsia="Calibri" w:hint="cs"/>
          <w:szCs w:val="24"/>
          <w:rtl/>
          <w:lang w:val="en-US" w:bidi="ar-EG"/>
        </w:rPr>
        <w:t>ت</w:t>
      </w:r>
      <w:r w:rsidR="00391D72" w:rsidRPr="00391D72">
        <w:rPr>
          <w:rFonts w:eastAsia="Calibri"/>
          <w:szCs w:val="24"/>
          <w:rtl/>
          <w:lang w:val="en-US" w:bidi="ar-EG"/>
        </w:rPr>
        <w:t xml:space="preserve"> </w:t>
      </w:r>
      <w:r w:rsidR="00262032">
        <w:rPr>
          <w:rFonts w:eastAsia="Calibri" w:hint="cs"/>
          <w:szCs w:val="24"/>
          <w:rtl/>
          <w:lang w:val="en-US" w:bidi="ar-EG"/>
        </w:rPr>
        <w:t>إزالتها</w:t>
      </w:r>
      <w:r w:rsidR="00391D72" w:rsidRPr="00391D72">
        <w:rPr>
          <w:rFonts w:eastAsia="Calibri"/>
          <w:szCs w:val="24"/>
          <w:rtl/>
          <w:lang w:val="en-US" w:bidi="ar-EG"/>
        </w:rPr>
        <w:t xml:space="preserve"> في </w:t>
      </w:r>
      <w:r w:rsidR="00262032">
        <w:rPr>
          <w:rFonts w:eastAsia="Calibri" w:hint="cs"/>
          <w:szCs w:val="24"/>
          <w:rtl/>
          <w:lang w:val="en-US" w:bidi="ar-EG"/>
        </w:rPr>
        <w:t xml:space="preserve">هذا </w:t>
      </w:r>
      <w:r w:rsidR="00262032">
        <w:rPr>
          <w:rFonts w:eastAsia="Calibri"/>
          <w:szCs w:val="24"/>
          <w:rtl/>
          <w:lang w:val="en-US" w:bidi="ar-EG"/>
        </w:rPr>
        <w:t>البلد</w:t>
      </w:r>
      <w:r w:rsidR="00391D72" w:rsidRPr="00391D72">
        <w:rPr>
          <w:rFonts w:eastAsia="Calibri"/>
          <w:szCs w:val="24"/>
          <w:rtl/>
          <w:lang w:val="en-US" w:bidi="ar-EG"/>
        </w:rPr>
        <w:t xml:space="preserve">، </w:t>
      </w:r>
      <w:r w:rsidR="00086A27">
        <w:rPr>
          <w:rFonts w:eastAsia="Calibri" w:hint="cs"/>
          <w:szCs w:val="24"/>
          <w:rtl/>
          <w:lang w:val="en-US" w:bidi="ar-EG"/>
        </w:rPr>
        <w:t>فإن</w:t>
      </w:r>
      <w:r w:rsidR="00391D72" w:rsidRPr="00391D72">
        <w:rPr>
          <w:rFonts w:eastAsia="Calibri"/>
          <w:szCs w:val="24"/>
          <w:rtl/>
          <w:lang w:val="en-US" w:bidi="ar-EG"/>
        </w:rPr>
        <w:t xml:space="preserve"> بعض المعدات التي تعتمد على هذه المواد لا تزال قيد الاستخدام وتسعى </w:t>
      </w:r>
      <w:r w:rsidR="00C84AEA">
        <w:rPr>
          <w:rFonts w:eastAsia="Calibri" w:hint="cs"/>
          <w:szCs w:val="24"/>
          <w:rtl/>
          <w:lang w:val="en-US" w:bidi="ar-EG"/>
        </w:rPr>
        <w:t>ال</w:t>
      </w:r>
      <w:r w:rsidR="00391D72" w:rsidRPr="00391D72">
        <w:rPr>
          <w:rFonts w:eastAsia="Calibri"/>
          <w:szCs w:val="24"/>
          <w:rtl/>
          <w:lang w:val="en-US" w:bidi="ar-EG"/>
        </w:rPr>
        <w:t xml:space="preserve">وحدة إلى ضمان </w:t>
      </w:r>
      <w:r w:rsidR="00262032">
        <w:rPr>
          <w:rFonts w:eastAsia="Calibri" w:hint="cs"/>
          <w:szCs w:val="24"/>
          <w:rtl/>
          <w:lang w:val="en-US" w:bidi="ar-EG"/>
        </w:rPr>
        <w:t>التخلص</w:t>
      </w:r>
      <w:r w:rsidR="00262032">
        <w:rPr>
          <w:rFonts w:eastAsia="Calibri"/>
          <w:szCs w:val="24"/>
          <w:rtl/>
          <w:lang w:val="en-US" w:bidi="ar-EG"/>
        </w:rPr>
        <w:t xml:space="preserve"> ال</w:t>
      </w:r>
      <w:r w:rsidR="00391D72" w:rsidRPr="00391D72">
        <w:rPr>
          <w:rFonts w:eastAsia="Calibri"/>
          <w:szCs w:val="24"/>
          <w:rtl/>
          <w:lang w:val="en-US" w:bidi="ar-EG"/>
        </w:rPr>
        <w:t>م</w:t>
      </w:r>
      <w:r w:rsidR="00262032">
        <w:rPr>
          <w:rFonts w:eastAsia="Calibri" w:hint="cs"/>
          <w:szCs w:val="24"/>
          <w:rtl/>
          <w:lang w:val="en-US" w:bidi="ar-EG"/>
        </w:rPr>
        <w:t>أمو</w:t>
      </w:r>
      <w:r w:rsidR="00391D72" w:rsidRPr="00391D72">
        <w:rPr>
          <w:rFonts w:eastAsia="Calibri"/>
          <w:szCs w:val="24"/>
          <w:rtl/>
          <w:lang w:val="en-US" w:bidi="ar-EG"/>
        </w:rPr>
        <w:t>ن من هذه المواد.</w:t>
      </w:r>
    </w:p>
    <w:p w14:paraId="4A9C9A79" w14:textId="77777777" w:rsidR="006E17D8" w:rsidRPr="006E17D8" w:rsidRDefault="00B36423" w:rsidP="00086A27">
      <w:pPr>
        <w:bidi/>
        <w:spacing w:before="240" w:after="160" w:line="360" w:lineRule="auto"/>
        <w:rPr>
          <w:rFonts w:eastAsia="Calibri"/>
          <w:szCs w:val="24"/>
          <w:lang w:val="en-US" w:bidi="ar-EG"/>
        </w:rPr>
      </w:pPr>
      <w:r>
        <w:rPr>
          <w:rFonts w:eastAsia="Calibri" w:hint="cs"/>
          <w:szCs w:val="24"/>
          <w:rtl/>
          <w:lang w:val="en-US" w:bidi="ar-EG"/>
        </w:rPr>
        <w:t>6 -</w:t>
      </w:r>
      <w:r w:rsidR="006E17D8">
        <w:rPr>
          <w:rFonts w:eastAsia="Calibri"/>
          <w:szCs w:val="24"/>
          <w:rtl/>
          <w:lang w:val="en-US" w:bidi="ar-EG"/>
        </w:rPr>
        <w:tab/>
      </w:r>
      <w:r w:rsidR="006E17D8">
        <w:rPr>
          <w:rFonts w:eastAsia="Calibri" w:hint="cs"/>
          <w:szCs w:val="24"/>
          <w:rtl/>
          <w:lang w:val="en-US" w:bidi="ar-EG"/>
        </w:rPr>
        <w:t>و</w:t>
      </w:r>
      <w:r w:rsidR="006E17D8" w:rsidRPr="006E17D8">
        <w:rPr>
          <w:rFonts w:eastAsia="Calibri"/>
          <w:szCs w:val="24"/>
          <w:rtl/>
          <w:lang w:val="en-US" w:bidi="ar-EG"/>
        </w:rPr>
        <w:t>يعاقب</w:t>
      </w:r>
      <w:r w:rsidR="006E17D8">
        <w:rPr>
          <w:rFonts w:eastAsia="Calibri" w:hint="cs"/>
          <w:szCs w:val="24"/>
          <w:rtl/>
          <w:lang w:val="en-US" w:bidi="ar-EG"/>
        </w:rPr>
        <w:t xml:space="preserve"> ا</w:t>
      </w:r>
      <w:r w:rsidR="006E17D8" w:rsidRPr="006E17D8">
        <w:rPr>
          <w:rFonts w:eastAsia="Calibri"/>
          <w:szCs w:val="24"/>
          <w:rtl/>
          <w:lang w:val="en-US" w:bidi="ar-EG"/>
        </w:rPr>
        <w:t xml:space="preserve">لشخص الذي يستورد مواد مستنفدة للأوزون دون إذن من وكالة حماية البيئة بغرامة لا تقل عن </w:t>
      </w:r>
      <w:r w:rsidR="008A7139" w:rsidRPr="00CE4BE2">
        <w:rPr>
          <w:sz w:val="22"/>
          <w:szCs w:val="22"/>
          <w:lang w:val="en-CA"/>
        </w:rPr>
        <w:t>10,0</w:t>
      </w:r>
      <w:r w:rsidR="008A7139" w:rsidRPr="00CE4BE2">
        <w:rPr>
          <w:sz w:val="22"/>
          <w:szCs w:val="22"/>
          <w:lang w:val="en-US"/>
        </w:rPr>
        <w:t>0</w:t>
      </w:r>
      <w:r w:rsidR="008A7139" w:rsidRPr="00CE4BE2">
        <w:rPr>
          <w:sz w:val="22"/>
          <w:szCs w:val="22"/>
          <w:lang w:val="en-CA"/>
        </w:rPr>
        <w:t>0</w:t>
      </w:r>
      <w:r w:rsidR="008A7139">
        <w:rPr>
          <w:rFonts w:hint="cs"/>
          <w:rtl/>
          <w:lang w:val="en-CA"/>
        </w:rPr>
        <w:t xml:space="preserve"> </w:t>
      </w:r>
      <w:r w:rsidR="00D00DD8">
        <w:rPr>
          <w:rFonts w:eastAsia="Calibri" w:hint="cs"/>
          <w:szCs w:val="24"/>
          <w:rtl/>
          <w:lang w:val="en-US" w:bidi="ar-EG"/>
        </w:rPr>
        <w:t>برّ</w:t>
      </w:r>
      <w:r w:rsidR="006E17D8" w:rsidRPr="006E17D8">
        <w:rPr>
          <w:rFonts w:eastAsia="Calibri"/>
          <w:szCs w:val="24"/>
          <w:rtl/>
          <w:lang w:val="en-US" w:bidi="ar-EG"/>
        </w:rPr>
        <w:t xml:space="preserve"> </w:t>
      </w:r>
      <w:r w:rsidR="00D00DD8">
        <w:rPr>
          <w:rFonts w:eastAsia="Calibri" w:hint="cs"/>
          <w:szCs w:val="24"/>
          <w:rtl/>
          <w:lang w:val="en-US" w:bidi="ar-EG"/>
        </w:rPr>
        <w:t>إثيوبي</w:t>
      </w:r>
      <w:r w:rsidR="006E17D8" w:rsidRPr="006E17D8">
        <w:rPr>
          <w:rFonts w:eastAsia="Calibri"/>
          <w:szCs w:val="24"/>
          <w:rtl/>
          <w:lang w:val="en-US" w:bidi="ar-EG"/>
        </w:rPr>
        <w:t xml:space="preserve"> (</w:t>
      </w:r>
      <w:r w:rsidR="00D00DD8" w:rsidRPr="00D00DD8">
        <w:rPr>
          <w:sz w:val="22"/>
          <w:szCs w:val="22"/>
          <w:lang w:val="en-CA"/>
        </w:rPr>
        <w:t>300</w:t>
      </w:r>
      <w:r w:rsidR="00D00DD8">
        <w:rPr>
          <w:rFonts w:hint="cs"/>
          <w:rtl/>
          <w:lang w:val="en-CA"/>
        </w:rPr>
        <w:t xml:space="preserve"> </w:t>
      </w:r>
      <w:r w:rsidR="006E17D8" w:rsidRPr="006E17D8">
        <w:rPr>
          <w:rFonts w:eastAsia="Calibri"/>
          <w:szCs w:val="24"/>
          <w:rtl/>
          <w:lang w:val="en-US" w:bidi="ar-EG"/>
        </w:rPr>
        <w:t xml:space="preserve">دولار أمريكي) أو السجن لمدة لا تتجاوز سنتين أو </w:t>
      </w:r>
      <w:r w:rsidR="00090445">
        <w:rPr>
          <w:rFonts w:eastAsia="Calibri" w:hint="cs"/>
          <w:szCs w:val="24"/>
          <w:rtl/>
          <w:lang w:val="en-US" w:bidi="ar-EG"/>
        </w:rPr>
        <w:t xml:space="preserve">بالعقوبتين </w:t>
      </w:r>
      <w:r w:rsidR="006E17D8" w:rsidRPr="006E17D8">
        <w:rPr>
          <w:rFonts w:eastAsia="Calibri"/>
          <w:szCs w:val="24"/>
          <w:rtl/>
          <w:lang w:val="en-US" w:bidi="ar-EG"/>
        </w:rPr>
        <w:t>م</w:t>
      </w:r>
      <w:r w:rsidR="00090445">
        <w:rPr>
          <w:rFonts w:eastAsia="Calibri" w:hint="cs"/>
          <w:szCs w:val="24"/>
          <w:rtl/>
          <w:lang w:val="en-US" w:bidi="ar-EG"/>
        </w:rPr>
        <w:t>ع</w:t>
      </w:r>
      <w:r w:rsidR="006E17D8" w:rsidRPr="006E17D8">
        <w:rPr>
          <w:rFonts w:eastAsia="Calibri"/>
          <w:szCs w:val="24"/>
          <w:rtl/>
          <w:lang w:val="en-US" w:bidi="ar-EG"/>
        </w:rPr>
        <w:t>ا</w:t>
      </w:r>
      <w:r w:rsidR="00090445">
        <w:rPr>
          <w:rFonts w:eastAsia="Calibri" w:hint="cs"/>
          <w:szCs w:val="24"/>
          <w:rtl/>
          <w:lang w:val="en-US" w:bidi="ar-EG"/>
        </w:rPr>
        <w:t>ً</w:t>
      </w:r>
      <w:r w:rsidR="006E17D8" w:rsidRPr="006E17D8">
        <w:rPr>
          <w:rFonts w:eastAsia="Calibri"/>
          <w:szCs w:val="24"/>
          <w:rtl/>
          <w:lang w:val="en-US" w:bidi="ar-EG"/>
        </w:rPr>
        <w:t xml:space="preserve">؛ ويجب على أي تاجر يعمل في مجال المواد المستنفدة للأوزون أو الأجهزة أن يحتفظ بسجلات لكمية </w:t>
      </w:r>
      <w:r w:rsidR="00090445" w:rsidRPr="006E17D8">
        <w:rPr>
          <w:rFonts w:eastAsia="Calibri"/>
          <w:szCs w:val="24"/>
          <w:rtl/>
          <w:lang w:val="en-US" w:bidi="ar-EG"/>
        </w:rPr>
        <w:t xml:space="preserve">المواد المستنفدة للأوزون والأجهزة المستوردة أو المباعة أو التي تم إصلاحها أو صيانتها أو تصنيعها </w:t>
      </w:r>
      <w:r w:rsidR="00090445">
        <w:rPr>
          <w:rFonts w:eastAsia="Calibri"/>
          <w:szCs w:val="24"/>
          <w:rtl/>
          <w:lang w:val="en-US" w:bidi="ar-EG"/>
        </w:rPr>
        <w:t>ونو</w:t>
      </w:r>
      <w:r w:rsidR="00090445">
        <w:rPr>
          <w:rFonts w:eastAsia="Calibri" w:hint="cs"/>
          <w:szCs w:val="24"/>
          <w:rtl/>
          <w:lang w:val="en-US" w:bidi="ar-EG"/>
        </w:rPr>
        <w:t>ع تلك المواد والأجهزة</w:t>
      </w:r>
      <w:r w:rsidR="00090445">
        <w:rPr>
          <w:rFonts w:eastAsia="Calibri"/>
          <w:szCs w:val="24"/>
          <w:rtl/>
          <w:lang w:val="en-US" w:bidi="ar-EG"/>
        </w:rPr>
        <w:t xml:space="preserve"> وبلد منش</w:t>
      </w:r>
      <w:r w:rsidR="00090445">
        <w:rPr>
          <w:rFonts w:eastAsia="Calibri" w:hint="cs"/>
          <w:szCs w:val="24"/>
          <w:rtl/>
          <w:lang w:val="en-US" w:bidi="ar-EG"/>
        </w:rPr>
        <w:t>ئها</w:t>
      </w:r>
      <w:r w:rsidR="006E17D8" w:rsidRPr="006E17D8">
        <w:rPr>
          <w:rFonts w:eastAsia="Calibri"/>
          <w:szCs w:val="24"/>
          <w:rtl/>
          <w:lang w:val="en-US" w:bidi="ar-EG"/>
        </w:rPr>
        <w:t xml:space="preserve">، </w:t>
      </w:r>
      <w:r w:rsidR="00090445">
        <w:rPr>
          <w:rFonts w:eastAsia="Calibri" w:hint="cs"/>
          <w:szCs w:val="24"/>
          <w:rtl/>
          <w:lang w:val="en-US" w:bidi="ar-EG"/>
        </w:rPr>
        <w:t>وعليه إ</w:t>
      </w:r>
      <w:r w:rsidR="006E17D8" w:rsidRPr="006E17D8">
        <w:rPr>
          <w:rFonts w:eastAsia="Calibri"/>
          <w:szCs w:val="24"/>
          <w:rtl/>
          <w:lang w:val="en-US" w:bidi="ar-EG"/>
        </w:rPr>
        <w:t>بل</w:t>
      </w:r>
      <w:r w:rsidR="00090445">
        <w:rPr>
          <w:rFonts w:eastAsia="Calibri" w:hint="cs"/>
          <w:szCs w:val="24"/>
          <w:rtl/>
          <w:lang w:val="en-US" w:bidi="ar-EG"/>
        </w:rPr>
        <w:t>ا</w:t>
      </w:r>
      <w:r w:rsidR="006E17D8" w:rsidRPr="006E17D8">
        <w:rPr>
          <w:rFonts w:eastAsia="Calibri"/>
          <w:szCs w:val="24"/>
          <w:rtl/>
          <w:lang w:val="en-US" w:bidi="ar-EG"/>
        </w:rPr>
        <w:t>غ وكالة حماية البيئة ب</w:t>
      </w:r>
      <w:r w:rsidR="00090445">
        <w:rPr>
          <w:rFonts w:eastAsia="Calibri" w:hint="cs"/>
          <w:szCs w:val="24"/>
          <w:rtl/>
          <w:lang w:val="en-US" w:bidi="ar-EG"/>
        </w:rPr>
        <w:t>تلك</w:t>
      </w:r>
      <w:r w:rsidR="006E17D8" w:rsidRPr="006E17D8">
        <w:rPr>
          <w:rFonts w:eastAsia="Calibri"/>
          <w:szCs w:val="24"/>
          <w:rtl/>
          <w:lang w:val="en-US" w:bidi="ar-EG"/>
        </w:rPr>
        <w:t xml:space="preserve"> المعلومات. ويعاقب على المخالفات بغرامة تتراوح بين </w:t>
      </w:r>
      <w:r w:rsidR="003752A0" w:rsidRPr="003752A0">
        <w:rPr>
          <w:sz w:val="22"/>
          <w:szCs w:val="22"/>
          <w:lang w:val="en-CA"/>
        </w:rPr>
        <w:t xml:space="preserve">10,000 </w:t>
      </w:r>
      <w:r w:rsidR="006E17D8" w:rsidRPr="003752A0">
        <w:rPr>
          <w:rFonts w:eastAsia="Calibri"/>
          <w:sz w:val="22"/>
          <w:szCs w:val="22"/>
          <w:rtl/>
          <w:lang w:val="en-US" w:bidi="ar-EG"/>
        </w:rPr>
        <w:t xml:space="preserve"> </w:t>
      </w:r>
      <w:r w:rsidR="003752A0">
        <w:rPr>
          <w:rFonts w:eastAsia="Calibri" w:hint="cs"/>
          <w:szCs w:val="24"/>
          <w:rtl/>
          <w:lang w:val="en-US" w:bidi="ar-EG"/>
        </w:rPr>
        <w:t>برّإثيوبي</w:t>
      </w:r>
      <w:r w:rsidR="006E17D8" w:rsidRPr="006E17D8">
        <w:rPr>
          <w:rFonts w:eastAsia="Calibri"/>
          <w:szCs w:val="24"/>
          <w:rtl/>
          <w:lang w:val="en-US" w:bidi="ar-EG"/>
        </w:rPr>
        <w:t xml:space="preserve"> و </w:t>
      </w:r>
      <w:r w:rsidR="003752A0" w:rsidRPr="003752A0">
        <w:rPr>
          <w:sz w:val="22"/>
          <w:szCs w:val="22"/>
          <w:lang w:val="en-CA"/>
        </w:rPr>
        <w:t>20,000</w:t>
      </w:r>
      <w:r w:rsidR="006E17D8" w:rsidRPr="006E17D8">
        <w:rPr>
          <w:rFonts w:eastAsia="Calibri"/>
          <w:szCs w:val="24"/>
          <w:rtl/>
          <w:lang w:val="en-US" w:bidi="ar-EG"/>
        </w:rPr>
        <w:t xml:space="preserve"> </w:t>
      </w:r>
      <w:r w:rsidR="00086A27">
        <w:rPr>
          <w:rFonts w:eastAsia="Calibri" w:hint="cs"/>
          <w:szCs w:val="24"/>
          <w:rtl/>
          <w:lang w:val="en-US" w:bidi="ar-EG"/>
        </w:rPr>
        <w:t>برّإثيوبي</w:t>
      </w:r>
      <w:r w:rsidR="00086A27" w:rsidRPr="006E17D8">
        <w:rPr>
          <w:rFonts w:eastAsia="Calibri"/>
          <w:szCs w:val="24"/>
          <w:rtl/>
          <w:lang w:val="en-US" w:bidi="ar-EG"/>
        </w:rPr>
        <w:t xml:space="preserve"> </w:t>
      </w:r>
      <w:r w:rsidR="006E17D8" w:rsidRPr="006E17D8">
        <w:rPr>
          <w:rFonts w:eastAsia="Calibri"/>
          <w:szCs w:val="24"/>
          <w:rtl/>
          <w:lang w:val="en-US" w:bidi="ar-EG"/>
        </w:rPr>
        <w:t>(</w:t>
      </w:r>
      <w:r w:rsidR="003752A0">
        <w:rPr>
          <w:rFonts w:eastAsia="Calibri" w:hint="cs"/>
          <w:szCs w:val="24"/>
          <w:rtl/>
          <w:lang w:val="en-US" w:bidi="ar-EG"/>
        </w:rPr>
        <w:t>ما يصل إلى</w:t>
      </w:r>
      <w:r w:rsidR="006E17D8" w:rsidRPr="006E17D8">
        <w:rPr>
          <w:rFonts w:eastAsia="Calibri"/>
          <w:szCs w:val="24"/>
          <w:rtl/>
          <w:lang w:val="en-US" w:bidi="ar-EG"/>
        </w:rPr>
        <w:t xml:space="preserve"> </w:t>
      </w:r>
      <w:r w:rsidR="003752A0" w:rsidRPr="003752A0">
        <w:rPr>
          <w:sz w:val="22"/>
          <w:szCs w:val="22"/>
          <w:lang w:val="en-CA"/>
        </w:rPr>
        <w:t>600</w:t>
      </w:r>
      <w:r w:rsidR="003752A0">
        <w:rPr>
          <w:rFonts w:hint="cs"/>
          <w:rtl/>
          <w:lang w:val="en-CA"/>
        </w:rPr>
        <w:t xml:space="preserve"> </w:t>
      </w:r>
      <w:r w:rsidR="006E17D8" w:rsidRPr="006E17D8">
        <w:rPr>
          <w:rFonts w:eastAsia="Calibri"/>
          <w:szCs w:val="24"/>
          <w:rtl/>
          <w:lang w:val="en-US" w:bidi="ar-EG"/>
        </w:rPr>
        <w:t xml:space="preserve">دولار أمريكي). </w:t>
      </w:r>
      <w:r w:rsidR="003752A0">
        <w:rPr>
          <w:rFonts w:eastAsia="Calibri" w:hint="cs"/>
          <w:szCs w:val="24"/>
          <w:rtl/>
          <w:lang w:val="en-US" w:bidi="ar-EG"/>
        </w:rPr>
        <w:t>و</w:t>
      </w:r>
      <w:r w:rsidR="006E17D8" w:rsidRPr="006E17D8">
        <w:rPr>
          <w:rFonts w:eastAsia="Calibri"/>
          <w:szCs w:val="24"/>
          <w:rtl/>
          <w:lang w:val="en-US" w:bidi="ar-EG"/>
        </w:rPr>
        <w:t xml:space="preserve">لم </w:t>
      </w:r>
      <w:r w:rsidR="003752A0">
        <w:rPr>
          <w:rFonts w:eastAsia="Calibri" w:hint="cs"/>
          <w:szCs w:val="24"/>
          <w:rtl/>
          <w:lang w:val="en-US" w:bidi="ar-EG"/>
        </w:rPr>
        <w:t>تحدث أي</w:t>
      </w:r>
      <w:r w:rsidR="006E17D8" w:rsidRPr="006E17D8">
        <w:rPr>
          <w:rFonts w:eastAsia="Calibri"/>
          <w:szCs w:val="24"/>
          <w:rtl/>
          <w:lang w:val="en-US" w:bidi="ar-EG"/>
        </w:rPr>
        <w:t xml:space="preserve"> حالات </w:t>
      </w:r>
      <w:r w:rsidR="003752A0">
        <w:rPr>
          <w:rFonts w:eastAsia="Calibri" w:hint="cs"/>
          <w:szCs w:val="24"/>
          <w:rtl/>
          <w:lang w:val="en-US" w:bidi="ar-EG"/>
        </w:rPr>
        <w:t>ل</w:t>
      </w:r>
      <w:r w:rsidR="006E17D8" w:rsidRPr="006E17D8">
        <w:rPr>
          <w:rFonts w:eastAsia="Calibri"/>
          <w:szCs w:val="24"/>
          <w:rtl/>
          <w:lang w:val="en-US" w:bidi="ar-EG"/>
        </w:rPr>
        <w:t xml:space="preserve">انتهاكات ولم تفرض </w:t>
      </w:r>
      <w:r w:rsidR="003752A0">
        <w:rPr>
          <w:rFonts w:eastAsia="Calibri" w:hint="cs"/>
          <w:szCs w:val="24"/>
          <w:rtl/>
          <w:lang w:val="en-US" w:bidi="ar-EG"/>
        </w:rPr>
        <w:t>أي جزاءات أو</w:t>
      </w:r>
      <w:r w:rsidR="006E17D8" w:rsidRPr="006E17D8">
        <w:rPr>
          <w:rFonts w:eastAsia="Calibri"/>
          <w:szCs w:val="24"/>
          <w:rtl/>
          <w:lang w:val="en-US" w:bidi="ar-EG"/>
        </w:rPr>
        <w:t xml:space="preserve">عقوبات </w:t>
      </w:r>
      <w:r w:rsidR="003752A0" w:rsidRPr="006E17D8">
        <w:rPr>
          <w:rFonts w:eastAsia="Calibri"/>
          <w:szCs w:val="24"/>
          <w:rtl/>
          <w:lang w:val="en-US" w:bidi="ar-EG"/>
        </w:rPr>
        <w:t>حتى الآن</w:t>
      </w:r>
      <w:r w:rsidR="006E17D8" w:rsidRPr="006E17D8">
        <w:rPr>
          <w:rFonts w:eastAsia="Calibri"/>
          <w:szCs w:val="24"/>
          <w:rtl/>
          <w:lang w:val="en-US" w:bidi="ar-EG"/>
        </w:rPr>
        <w:t xml:space="preserve">. </w:t>
      </w:r>
      <w:r w:rsidR="00C46738">
        <w:rPr>
          <w:rFonts w:eastAsia="Calibri" w:hint="cs"/>
          <w:szCs w:val="24"/>
          <w:rtl/>
          <w:lang w:val="en-US" w:bidi="ar-EG"/>
        </w:rPr>
        <w:t>و</w:t>
      </w:r>
      <w:r w:rsidR="006E17D8" w:rsidRPr="006E17D8">
        <w:rPr>
          <w:rFonts w:eastAsia="Calibri"/>
          <w:szCs w:val="24"/>
          <w:rtl/>
          <w:lang w:val="en-US" w:bidi="ar-EG"/>
        </w:rPr>
        <w:t xml:space="preserve">يمكن </w:t>
      </w:r>
      <w:r w:rsidR="00C46738">
        <w:rPr>
          <w:rFonts w:eastAsia="Calibri" w:hint="cs"/>
          <w:szCs w:val="24"/>
          <w:rtl/>
          <w:lang w:val="en-US" w:bidi="ar-EG"/>
        </w:rPr>
        <w:t>فحص</w:t>
      </w:r>
      <w:r w:rsidR="006E17D8" w:rsidRPr="006E17D8">
        <w:rPr>
          <w:rFonts w:eastAsia="Calibri"/>
          <w:szCs w:val="24"/>
          <w:rtl/>
          <w:lang w:val="en-US" w:bidi="ar-EG"/>
        </w:rPr>
        <w:t xml:space="preserve"> الشحنات المش</w:t>
      </w:r>
      <w:r w:rsidR="00C46738">
        <w:rPr>
          <w:rFonts w:eastAsia="Calibri" w:hint="cs"/>
          <w:szCs w:val="24"/>
          <w:rtl/>
          <w:lang w:val="en-US" w:bidi="ar-EG"/>
        </w:rPr>
        <w:t>ت</w:t>
      </w:r>
      <w:r w:rsidR="006E17D8" w:rsidRPr="006E17D8">
        <w:rPr>
          <w:rFonts w:eastAsia="Calibri"/>
          <w:szCs w:val="24"/>
          <w:rtl/>
          <w:lang w:val="en-US" w:bidi="ar-EG"/>
        </w:rPr>
        <w:t>ب</w:t>
      </w:r>
      <w:r w:rsidR="00C46738">
        <w:rPr>
          <w:rFonts w:eastAsia="Calibri" w:hint="cs"/>
          <w:szCs w:val="24"/>
          <w:rtl/>
          <w:lang w:val="en-US" w:bidi="ar-EG"/>
        </w:rPr>
        <w:t>ه في</w:t>
      </w:r>
      <w:r w:rsidR="00E32F4D">
        <w:rPr>
          <w:rFonts w:eastAsia="Calibri" w:hint="cs"/>
          <w:szCs w:val="24"/>
          <w:rtl/>
          <w:lang w:val="en-US" w:bidi="ar-EG"/>
        </w:rPr>
        <w:t xml:space="preserve"> أمر</w:t>
      </w:r>
      <w:r w:rsidR="00C46738">
        <w:rPr>
          <w:rFonts w:eastAsia="Calibri" w:hint="cs"/>
          <w:szCs w:val="24"/>
          <w:rtl/>
          <w:lang w:val="en-US" w:bidi="ar-EG"/>
        </w:rPr>
        <w:t>ها</w:t>
      </w:r>
      <w:r w:rsidR="006E17D8" w:rsidRPr="006E17D8">
        <w:rPr>
          <w:rFonts w:eastAsia="Calibri"/>
          <w:szCs w:val="24"/>
          <w:rtl/>
          <w:lang w:val="en-US" w:bidi="ar-EG"/>
        </w:rPr>
        <w:t xml:space="preserve"> في </w:t>
      </w:r>
      <w:r w:rsidR="00C46738">
        <w:rPr>
          <w:rFonts w:eastAsia="Calibri" w:hint="cs"/>
          <w:szCs w:val="24"/>
          <w:rtl/>
          <w:lang w:val="en-US" w:bidi="ar-EG"/>
        </w:rPr>
        <w:t xml:space="preserve">أحد </w:t>
      </w:r>
      <w:r w:rsidR="006E17D8" w:rsidRPr="006E17D8">
        <w:rPr>
          <w:rFonts w:eastAsia="Calibri"/>
          <w:szCs w:val="24"/>
          <w:rtl/>
          <w:lang w:val="en-US" w:bidi="ar-EG"/>
        </w:rPr>
        <w:t>المختبر</w:t>
      </w:r>
      <w:r w:rsidR="00C46738">
        <w:rPr>
          <w:rFonts w:eastAsia="Calibri" w:hint="cs"/>
          <w:szCs w:val="24"/>
          <w:rtl/>
          <w:lang w:val="en-US" w:bidi="ar-EG"/>
        </w:rPr>
        <w:t>ات</w:t>
      </w:r>
      <w:r w:rsidR="006E17D8" w:rsidRPr="006E17D8">
        <w:rPr>
          <w:rFonts w:eastAsia="Calibri"/>
          <w:szCs w:val="24"/>
          <w:rtl/>
          <w:lang w:val="en-US" w:bidi="ar-EG"/>
        </w:rPr>
        <w:t xml:space="preserve"> </w:t>
      </w:r>
      <w:r w:rsidR="00C46738">
        <w:rPr>
          <w:rFonts w:eastAsia="Calibri" w:hint="cs"/>
          <w:szCs w:val="24"/>
          <w:rtl/>
          <w:lang w:val="en-US" w:bidi="ar-EG"/>
        </w:rPr>
        <w:t>لدى</w:t>
      </w:r>
      <w:r w:rsidR="006E17D8" w:rsidRPr="006E17D8">
        <w:rPr>
          <w:rFonts w:eastAsia="Calibri"/>
          <w:szCs w:val="24"/>
          <w:rtl/>
          <w:lang w:val="en-US" w:bidi="ar-EG"/>
        </w:rPr>
        <w:t xml:space="preserve"> وكالة حماية الب</w:t>
      </w:r>
      <w:r w:rsidR="00C46738">
        <w:rPr>
          <w:rFonts w:eastAsia="Calibri"/>
          <w:szCs w:val="24"/>
          <w:rtl/>
          <w:lang w:val="en-US" w:bidi="ar-EG"/>
        </w:rPr>
        <w:t>يئة أو وكالة المعايير الإثيوبية</w:t>
      </w:r>
      <w:r w:rsidR="006E17D8" w:rsidRPr="006E17D8">
        <w:rPr>
          <w:rFonts w:eastAsia="Calibri"/>
          <w:szCs w:val="24"/>
          <w:rtl/>
          <w:lang w:val="en-US" w:bidi="ar-EG"/>
        </w:rPr>
        <w:t xml:space="preserve">؛ </w:t>
      </w:r>
      <w:r w:rsidR="00C46738">
        <w:rPr>
          <w:rFonts w:eastAsia="Calibri" w:hint="cs"/>
          <w:szCs w:val="24"/>
          <w:rtl/>
          <w:lang w:val="en-US" w:bidi="ar-EG"/>
        </w:rPr>
        <w:t>ويمكن</w:t>
      </w:r>
      <w:r w:rsidR="006E17D8" w:rsidRPr="006E17D8">
        <w:rPr>
          <w:rFonts w:eastAsia="Calibri"/>
          <w:szCs w:val="24"/>
          <w:rtl/>
          <w:lang w:val="en-US" w:bidi="ar-EG"/>
        </w:rPr>
        <w:t xml:space="preserve"> </w:t>
      </w:r>
      <w:r w:rsidR="00C46738">
        <w:rPr>
          <w:rFonts w:eastAsia="Calibri" w:hint="cs"/>
          <w:szCs w:val="24"/>
          <w:rtl/>
          <w:lang w:val="en-US" w:bidi="ar-EG"/>
        </w:rPr>
        <w:t>ضبط</w:t>
      </w:r>
      <w:r w:rsidR="006E17D8" w:rsidRPr="006E17D8">
        <w:rPr>
          <w:rFonts w:eastAsia="Calibri"/>
          <w:szCs w:val="24"/>
          <w:rtl/>
          <w:lang w:val="en-US" w:bidi="ar-EG"/>
        </w:rPr>
        <w:t xml:space="preserve"> الشحنات غير ال</w:t>
      </w:r>
      <w:r w:rsidR="00C46738">
        <w:rPr>
          <w:rFonts w:eastAsia="Calibri"/>
          <w:szCs w:val="24"/>
          <w:rtl/>
          <w:lang w:val="en-US" w:bidi="ar-EG"/>
        </w:rPr>
        <w:t>قانونية وإعادتها إلى بلد المنشأ</w:t>
      </w:r>
      <w:r w:rsidR="006E17D8" w:rsidRPr="006E17D8">
        <w:rPr>
          <w:rFonts w:eastAsia="Calibri"/>
          <w:szCs w:val="24"/>
          <w:rtl/>
          <w:lang w:val="en-US" w:bidi="ar-EG"/>
        </w:rPr>
        <w:t xml:space="preserve">، مع تحمل </w:t>
      </w:r>
      <w:r w:rsidR="00C46738" w:rsidRPr="006E17D8">
        <w:rPr>
          <w:rFonts w:eastAsia="Calibri"/>
          <w:szCs w:val="24"/>
          <w:rtl/>
          <w:lang w:val="en-US" w:bidi="ar-EG"/>
        </w:rPr>
        <w:t xml:space="preserve">المستورد </w:t>
      </w:r>
      <w:r w:rsidR="006E17D8" w:rsidRPr="006E17D8">
        <w:rPr>
          <w:rFonts w:eastAsia="Calibri"/>
          <w:szCs w:val="24"/>
          <w:rtl/>
          <w:lang w:val="en-US" w:bidi="ar-EG"/>
        </w:rPr>
        <w:t>تكلفة الشحنة</w:t>
      </w:r>
      <w:r w:rsidR="00C46738">
        <w:rPr>
          <w:rFonts w:eastAsia="Calibri" w:hint="cs"/>
          <w:szCs w:val="24"/>
          <w:rtl/>
          <w:lang w:val="en-US" w:bidi="ar-EG"/>
        </w:rPr>
        <w:t xml:space="preserve"> المعنية</w:t>
      </w:r>
      <w:r w:rsidR="006E17D8" w:rsidRPr="006E17D8">
        <w:rPr>
          <w:rFonts w:eastAsia="Calibri"/>
          <w:szCs w:val="24"/>
          <w:rtl/>
          <w:lang w:val="en-US" w:bidi="ar-EG"/>
        </w:rPr>
        <w:t>.</w:t>
      </w:r>
    </w:p>
    <w:p w14:paraId="74DF003A" w14:textId="77777777" w:rsidR="006E17D8" w:rsidRPr="006E17D8" w:rsidRDefault="006E17D8" w:rsidP="00086A27">
      <w:pPr>
        <w:bidi/>
        <w:spacing w:before="240" w:after="160" w:line="360" w:lineRule="auto"/>
        <w:rPr>
          <w:rFonts w:eastAsia="Calibri"/>
          <w:szCs w:val="24"/>
          <w:lang w:val="en-US" w:bidi="ar-EG"/>
        </w:rPr>
      </w:pPr>
      <w:r w:rsidRPr="006E17D8">
        <w:rPr>
          <w:rFonts w:eastAsia="Calibri"/>
          <w:szCs w:val="24"/>
          <w:rtl/>
          <w:lang w:val="en-US" w:bidi="ar-EG"/>
        </w:rPr>
        <w:t xml:space="preserve">7 - </w:t>
      </w:r>
      <w:r w:rsidR="00E62897">
        <w:rPr>
          <w:rFonts w:eastAsia="Calibri"/>
          <w:szCs w:val="24"/>
          <w:rtl/>
          <w:lang w:val="en-US" w:bidi="ar-EG"/>
        </w:rPr>
        <w:tab/>
      </w:r>
      <w:r w:rsidR="00086A27">
        <w:rPr>
          <w:rFonts w:eastAsia="Calibri" w:hint="cs"/>
          <w:szCs w:val="24"/>
          <w:rtl/>
          <w:lang w:val="en-US" w:bidi="ar-EG"/>
        </w:rPr>
        <w:t>و</w:t>
      </w:r>
      <w:r w:rsidRPr="006E17D8">
        <w:rPr>
          <w:rFonts w:eastAsia="Calibri"/>
          <w:szCs w:val="24"/>
          <w:rtl/>
          <w:lang w:val="en-US" w:bidi="ar-EG"/>
        </w:rPr>
        <w:t>تم تنظيم فرقة عمل ب</w:t>
      </w:r>
      <w:r w:rsidR="00E62897">
        <w:rPr>
          <w:rFonts w:eastAsia="Calibri" w:hint="cs"/>
          <w:szCs w:val="24"/>
          <w:rtl/>
          <w:lang w:val="en-US" w:bidi="ar-EG"/>
        </w:rPr>
        <w:t>رئاس</w:t>
      </w:r>
      <w:r w:rsidRPr="006E17D8">
        <w:rPr>
          <w:rFonts w:eastAsia="Calibri"/>
          <w:szCs w:val="24"/>
          <w:rtl/>
          <w:lang w:val="en-US" w:bidi="ar-EG"/>
        </w:rPr>
        <w:t>ة نائب المفوض المعني ب</w:t>
      </w:r>
      <w:r w:rsidR="00E62897">
        <w:rPr>
          <w:rFonts w:eastAsia="Calibri" w:hint="cs"/>
          <w:szCs w:val="24"/>
          <w:rtl/>
          <w:lang w:val="en-US" w:bidi="ar-EG"/>
        </w:rPr>
        <w:t xml:space="preserve">شؤون </w:t>
      </w:r>
      <w:r w:rsidRPr="006E17D8">
        <w:rPr>
          <w:rFonts w:eastAsia="Calibri"/>
          <w:szCs w:val="24"/>
          <w:rtl/>
          <w:lang w:val="en-US" w:bidi="ar-EG"/>
        </w:rPr>
        <w:t>البيئة والغابات وتغير المناخ لمعالجة التوصيات الواردة في تقرير التحقق المق</w:t>
      </w:r>
      <w:r w:rsidR="00E62897">
        <w:rPr>
          <w:rFonts w:eastAsia="Calibri"/>
          <w:szCs w:val="24"/>
          <w:rtl/>
          <w:lang w:val="en-US" w:bidi="ar-EG"/>
        </w:rPr>
        <w:t>دم إلى الاجتماع السابع والسبعين</w:t>
      </w:r>
      <w:r w:rsidR="00E62897">
        <w:rPr>
          <w:rStyle w:val="FootnoteReference"/>
          <w:rFonts w:eastAsia="Calibri"/>
          <w:szCs w:val="24"/>
          <w:rtl/>
          <w:lang w:val="en-US" w:bidi="ar-EG"/>
        </w:rPr>
        <w:footnoteReference w:id="2"/>
      </w:r>
      <w:r w:rsidR="00B94311">
        <w:rPr>
          <w:rFonts w:eastAsia="Calibri"/>
          <w:szCs w:val="24"/>
          <w:rtl/>
          <w:lang w:val="en-US" w:bidi="ar-EG"/>
        </w:rPr>
        <w:t xml:space="preserve">، بما </w:t>
      </w:r>
      <w:r w:rsidR="00086A27">
        <w:rPr>
          <w:rFonts w:eastAsia="Calibri" w:hint="cs"/>
          <w:szCs w:val="24"/>
          <w:rtl/>
          <w:lang w:val="en-US" w:bidi="ar-EG"/>
        </w:rPr>
        <w:t>يشمل</w:t>
      </w:r>
      <w:r w:rsidR="00B94311">
        <w:rPr>
          <w:rFonts w:eastAsia="Calibri"/>
          <w:szCs w:val="24"/>
          <w:rtl/>
          <w:lang w:val="en-US" w:bidi="ar-EG"/>
        </w:rPr>
        <w:t>، في جملة أمور</w:t>
      </w:r>
      <w:r w:rsidRPr="006E17D8">
        <w:rPr>
          <w:rFonts w:eastAsia="Calibri"/>
          <w:szCs w:val="24"/>
          <w:rtl/>
          <w:lang w:val="en-US" w:bidi="ar-EG"/>
        </w:rPr>
        <w:t>، الحاجة إلى تحسين الاتصال بين</w:t>
      </w:r>
      <w:r w:rsidR="00086A27">
        <w:rPr>
          <w:rFonts w:eastAsia="Calibri"/>
          <w:szCs w:val="24"/>
          <w:rtl/>
          <w:lang w:val="en-US" w:bidi="ar-EG"/>
        </w:rPr>
        <w:t xml:space="preserve"> وحد</w:t>
      </w:r>
      <w:r w:rsidR="00086A27">
        <w:rPr>
          <w:rFonts w:eastAsia="Calibri" w:hint="cs"/>
          <w:szCs w:val="24"/>
          <w:rtl/>
          <w:lang w:val="en-US" w:bidi="ar-EG"/>
        </w:rPr>
        <w:t>ة</w:t>
      </w:r>
      <w:r w:rsidR="00B94311">
        <w:rPr>
          <w:rFonts w:eastAsia="Calibri"/>
          <w:szCs w:val="24"/>
          <w:rtl/>
          <w:lang w:val="en-US" w:bidi="ar-EG"/>
        </w:rPr>
        <w:t xml:space="preserve"> الأوزون الوطنية ومستوردي</w:t>
      </w:r>
      <w:r w:rsidRPr="006E17D8">
        <w:rPr>
          <w:rFonts w:eastAsia="Calibri"/>
          <w:szCs w:val="24"/>
          <w:rtl/>
          <w:lang w:val="en-US" w:bidi="ar-EG"/>
        </w:rPr>
        <w:t xml:space="preserve"> </w:t>
      </w:r>
      <w:r w:rsidR="00B94311">
        <w:rPr>
          <w:rFonts w:eastAsia="Calibri" w:hint="cs"/>
          <w:szCs w:val="24"/>
          <w:rtl/>
          <w:lang w:val="en-US" w:bidi="ar-EG"/>
        </w:rPr>
        <w:t>المواد</w:t>
      </w:r>
      <w:r w:rsidRPr="006E17D8">
        <w:rPr>
          <w:rFonts w:eastAsia="Calibri"/>
          <w:szCs w:val="24"/>
          <w:rtl/>
          <w:lang w:val="en-US" w:bidi="ar-EG"/>
        </w:rPr>
        <w:t xml:space="preserve"> </w:t>
      </w:r>
      <w:r w:rsidR="00B94311" w:rsidRPr="006E17D8">
        <w:rPr>
          <w:rFonts w:eastAsia="Calibri"/>
          <w:szCs w:val="24"/>
          <w:rtl/>
          <w:lang w:val="en-US" w:bidi="ar-EG"/>
        </w:rPr>
        <w:t>الهيدروكلور</w:t>
      </w:r>
      <w:r w:rsidR="00B94311">
        <w:rPr>
          <w:rFonts w:eastAsia="Calibri" w:hint="cs"/>
          <w:szCs w:val="24"/>
          <w:rtl/>
          <w:lang w:val="en-US" w:bidi="ar-EG"/>
        </w:rPr>
        <w:t>و</w:t>
      </w:r>
      <w:r w:rsidR="00B94311" w:rsidRPr="006E17D8">
        <w:rPr>
          <w:rFonts w:eastAsia="Calibri"/>
          <w:szCs w:val="24"/>
          <w:rtl/>
          <w:lang w:val="en-US" w:bidi="ar-EG"/>
        </w:rPr>
        <w:t>فلور</w:t>
      </w:r>
      <w:r w:rsidR="00B94311">
        <w:rPr>
          <w:rFonts w:eastAsia="Calibri" w:hint="cs"/>
          <w:szCs w:val="24"/>
          <w:rtl/>
          <w:lang w:val="en-US" w:bidi="ar-EG"/>
        </w:rPr>
        <w:t>و</w:t>
      </w:r>
      <w:r w:rsidRPr="006E17D8">
        <w:rPr>
          <w:rFonts w:eastAsia="Calibri"/>
          <w:szCs w:val="24"/>
          <w:rtl/>
          <w:lang w:val="en-US" w:bidi="ar-EG"/>
        </w:rPr>
        <w:t>كربون</w:t>
      </w:r>
      <w:r w:rsidR="00B94311">
        <w:rPr>
          <w:rFonts w:eastAsia="Calibri" w:hint="cs"/>
          <w:szCs w:val="24"/>
          <w:rtl/>
          <w:lang w:val="en-US" w:bidi="ar-EG"/>
        </w:rPr>
        <w:t>ية</w:t>
      </w:r>
      <w:r w:rsidRPr="006E17D8">
        <w:rPr>
          <w:rFonts w:eastAsia="Calibri"/>
          <w:szCs w:val="24"/>
          <w:rtl/>
          <w:lang w:val="en-US" w:bidi="ar-EG"/>
        </w:rPr>
        <w:t xml:space="preserve">؛ </w:t>
      </w:r>
      <w:r w:rsidR="00B94311">
        <w:rPr>
          <w:rFonts w:eastAsia="Calibri" w:hint="cs"/>
          <w:szCs w:val="24"/>
          <w:rtl/>
          <w:lang w:val="en-US" w:bidi="ar-EG"/>
        </w:rPr>
        <w:t>و</w:t>
      </w:r>
      <w:r w:rsidRPr="006E17D8">
        <w:rPr>
          <w:rFonts w:eastAsia="Calibri"/>
          <w:szCs w:val="24"/>
          <w:rtl/>
          <w:lang w:val="en-US" w:bidi="ar-EG"/>
        </w:rPr>
        <w:t>تعزيز التعاون بين وحد</w:t>
      </w:r>
      <w:r w:rsidR="00B94311">
        <w:rPr>
          <w:rFonts w:eastAsia="Calibri" w:hint="cs"/>
          <w:szCs w:val="24"/>
          <w:rtl/>
          <w:lang w:val="en-US" w:bidi="ar-EG"/>
        </w:rPr>
        <w:t>ة</w:t>
      </w:r>
      <w:r w:rsidRPr="006E17D8">
        <w:rPr>
          <w:rFonts w:eastAsia="Calibri"/>
          <w:szCs w:val="24"/>
          <w:rtl/>
          <w:lang w:val="en-US" w:bidi="ar-EG"/>
        </w:rPr>
        <w:t xml:space="preserve"> الأوزون الوطنية والجمارك والمسؤولين عن ال</w:t>
      </w:r>
      <w:r w:rsidR="00B94311">
        <w:rPr>
          <w:rFonts w:eastAsia="Calibri" w:hint="cs"/>
          <w:szCs w:val="24"/>
          <w:rtl/>
          <w:lang w:val="en-US" w:bidi="ar-EG"/>
        </w:rPr>
        <w:t>إنفا</w:t>
      </w:r>
      <w:r w:rsidRPr="006E17D8">
        <w:rPr>
          <w:rFonts w:eastAsia="Calibri"/>
          <w:szCs w:val="24"/>
          <w:rtl/>
          <w:lang w:val="en-US" w:bidi="ar-EG"/>
        </w:rPr>
        <w:t>ذ لتحسين</w:t>
      </w:r>
      <w:r w:rsidR="00B94311">
        <w:rPr>
          <w:rFonts w:eastAsia="Calibri"/>
          <w:szCs w:val="24"/>
          <w:rtl/>
          <w:lang w:val="en-US" w:bidi="ar-EG"/>
        </w:rPr>
        <w:t xml:space="preserve"> استهداف الواردات غير القانونية</w:t>
      </w:r>
      <w:r w:rsidRPr="006E17D8">
        <w:rPr>
          <w:rFonts w:eastAsia="Calibri"/>
          <w:szCs w:val="24"/>
          <w:rtl/>
          <w:lang w:val="en-US" w:bidi="ar-EG"/>
        </w:rPr>
        <w:t xml:space="preserve">؛ </w:t>
      </w:r>
      <w:r w:rsidR="00B94311">
        <w:rPr>
          <w:rFonts w:eastAsia="Calibri" w:hint="cs"/>
          <w:szCs w:val="24"/>
          <w:rtl/>
          <w:lang w:val="en-US" w:bidi="ar-EG"/>
        </w:rPr>
        <w:t>وإعداد</w:t>
      </w:r>
      <w:r w:rsidR="00B94311">
        <w:rPr>
          <w:rFonts w:eastAsia="Calibri"/>
          <w:szCs w:val="24"/>
          <w:rtl/>
          <w:lang w:val="en-US" w:bidi="ar-EG"/>
        </w:rPr>
        <w:t xml:space="preserve"> نماذج</w:t>
      </w:r>
      <w:r w:rsidR="00B94311">
        <w:rPr>
          <w:rFonts w:eastAsia="Calibri" w:hint="cs"/>
          <w:szCs w:val="24"/>
          <w:rtl/>
          <w:lang w:val="en-US" w:bidi="ar-EG"/>
        </w:rPr>
        <w:t xml:space="preserve"> موحد</w:t>
      </w:r>
      <w:r w:rsidR="00B94311">
        <w:rPr>
          <w:rFonts w:eastAsia="Calibri"/>
          <w:szCs w:val="24"/>
          <w:rtl/>
          <w:lang w:val="en-US" w:bidi="ar-EG"/>
        </w:rPr>
        <w:t xml:space="preserve">ة لطلبات </w:t>
      </w:r>
      <w:r w:rsidR="00B94311">
        <w:rPr>
          <w:rFonts w:eastAsia="Calibri" w:hint="cs"/>
          <w:szCs w:val="24"/>
          <w:rtl/>
          <w:lang w:val="en-US" w:bidi="ar-EG"/>
        </w:rPr>
        <w:t>ا</w:t>
      </w:r>
      <w:r w:rsidR="00B94311">
        <w:rPr>
          <w:rFonts w:eastAsia="Calibri"/>
          <w:szCs w:val="24"/>
          <w:rtl/>
          <w:lang w:val="en-US" w:bidi="ar-EG"/>
        </w:rPr>
        <w:t>لتراخيص والحصص</w:t>
      </w:r>
      <w:r w:rsidRPr="006E17D8">
        <w:rPr>
          <w:rFonts w:eastAsia="Calibri"/>
          <w:szCs w:val="24"/>
          <w:rtl/>
          <w:lang w:val="en-US" w:bidi="ar-EG"/>
        </w:rPr>
        <w:t>؛ و</w:t>
      </w:r>
      <w:r w:rsidR="00B94311">
        <w:rPr>
          <w:rFonts w:eastAsia="Calibri" w:hint="cs"/>
          <w:szCs w:val="24"/>
          <w:rtl/>
          <w:lang w:val="en-US" w:bidi="ar-EG"/>
        </w:rPr>
        <w:t>إنشاء</w:t>
      </w:r>
      <w:r w:rsidRPr="006E17D8">
        <w:rPr>
          <w:rFonts w:eastAsia="Calibri"/>
          <w:szCs w:val="24"/>
          <w:rtl/>
          <w:lang w:val="en-US" w:bidi="ar-EG"/>
        </w:rPr>
        <w:t xml:space="preserve"> موقع على شبكة الإنترنت </w:t>
      </w:r>
      <w:r w:rsidR="00B94311">
        <w:rPr>
          <w:rFonts w:eastAsia="Calibri" w:hint="cs"/>
          <w:szCs w:val="24"/>
          <w:rtl/>
          <w:lang w:val="en-US" w:bidi="ar-EG"/>
        </w:rPr>
        <w:t xml:space="preserve">لتلقي </w:t>
      </w:r>
      <w:r w:rsidR="00086A27">
        <w:rPr>
          <w:rFonts w:eastAsia="Calibri" w:hint="cs"/>
          <w:szCs w:val="24"/>
          <w:rtl/>
          <w:lang w:val="en-US" w:bidi="ar-EG"/>
        </w:rPr>
        <w:t>ال</w:t>
      </w:r>
      <w:r w:rsidR="00B94311" w:rsidRPr="006E17D8">
        <w:rPr>
          <w:rFonts w:eastAsia="Calibri"/>
          <w:szCs w:val="24"/>
          <w:rtl/>
          <w:lang w:val="en-US" w:bidi="ar-EG"/>
        </w:rPr>
        <w:t>طلب</w:t>
      </w:r>
      <w:r w:rsidR="00B94311">
        <w:rPr>
          <w:rFonts w:eastAsia="Calibri" w:hint="cs"/>
          <w:szCs w:val="24"/>
          <w:rtl/>
          <w:lang w:val="en-US" w:bidi="ar-EG"/>
        </w:rPr>
        <w:t>ات</w:t>
      </w:r>
      <w:r w:rsidR="00B94311">
        <w:rPr>
          <w:rFonts w:eastAsia="Calibri"/>
          <w:szCs w:val="24"/>
          <w:rtl/>
          <w:lang w:val="en-US" w:bidi="ar-EG"/>
        </w:rPr>
        <w:t xml:space="preserve"> </w:t>
      </w:r>
      <w:r w:rsidR="00086A27">
        <w:rPr>
          <w:rFonts w:eastAsia="Calibri" w:hint="cs"/>
          <w:szCs w:val="24"/>
          <w:rtl/>
          <w:lang w:val="en-US" w:bidi="ar-EG"/>
        </w:rPr>
        <w:t xml:space="preserve">المقدمة من </w:t>
      </w:r>
      <w:r w:rsidR="00B94311">
        <w:rPr>
          <w:rFonts w:eastAsia="Calibri" w:hint="cs"/>
          <w:szCs w:val="24"/>
          <w:rtl/>
          <w:lang w:val="en-US" w:bidi="ar-EG"/>
        </w:rPr>
        <w:t>ا</w:t>
      </w:r>
      <w:r w:rsidRPr="006E17D8">
        <w:rPr>
          <w:rFonts w:eastAsia="Calibri"/>
          <w:szCs w:val="24"/>
          <w:rtl/>
          <w:lang w:val="en-US" w:bidi="ar-EG"/>
        </w:rPr>
        <w:t xml:space="preserve">لمستوردين </w:t>
      </w:r>
      <w:r w:rsidR="00086A27">
        <w:rPr>
          <w:rFonts w:eastAsia="Calibri" w:hint="cs"/>
          <w:szCs w:val="24"/>
          <w:rtl/>
          <w:lang w:val="en-US" w:bidi="ar-EG"/>
        </w:rPr>
        <w:t>لل</w:t>
      </w:r>
      <w:r w:rsidRPr="006E17D8">
        <w:rPr>
          <w:rFonts w:eastAsia="Calibri"/>
          <w:szCs w:val="24"/>
          <w:rtl/>
          <w:lang w:val="en-US" w:bidi="ar-EG"/>
        </w:rPr>
        <w:t>حصول على حصص. ومن المقرر اتخاذ إجراءات لمعالجة تلك التوصيات في الشريحة الثالثة.</w:t>
      </w:r>
    </w:p>
    <w:p w14:paraId="2A189CF8" w14:textId="77777777" w:rsidR="006037F0" w:rsidRPr="00F50EB0" w:rsidRDefault="006E17D8" w:rsidP="00086A27">
      <w:pPr>
        <w:bidi/>
        <w:spacing w:before="240" w:after="160" w:line="360" w:lineRule="auto"/>
        <w:rPr>
          <w:rFonts w:eastAsia="Calibri"/>
          <w:szCs w:val="24"/>
          <w:lang w:val="en-US" w:bidi="ar-EG"/>
        </w:rPr>
      </w:pPr>
      <w:r w:rsidRPr="006E17D8">
        <w:rPr>
          <w:rFonts w:eastAsia="Calibri"/>
          <w:szCs w:val="24"/>
          <w:rtl/>
          <w:lang w:val="en-US" w:bidi="ar-EG"/>
        </w:rPr>
        <w:t xml:space="preserve">8 - </w:t>
      </w:r>
      <w:r w:rsidR="00B94311">
        <w:rPr>
          <w:rFonts w:eastAsia="Calibri"/>
          <w:szCs w:val="24"/>
          <w:rtl/>
          <w:lang w:val="en-US" w:bidi="ar-EG"/>
        </w:rPr>
        <w:tab/>
      </w:r>
      <w:r w:rsidR="00086A27">
        <w:rPr>
          <w:rFonts w:eastAsia="Calibri" w:hint="cs"/>
          <w:szCs w:val="24"/>
          <w:rtl/>
          <w:lang w:val="en-US" w:bidi="ar-EG"/>
        </w:rPr>
        <w:t>و</w:t>
      </w:r>
      <w:r w:rsidRPr="006E17D8">
        <w:rPr>
          <w:rFonts w:eastAsia="Calibri"/>
          <w:szCs w:val="24"/>
          <w:rtl/>
          <w:lang w:val="en-US" w:bidi="ar-EG"/>
        </w:rPr>
        <w:t>ع</w:t>
      </w:r>
      <w:r w:rsidR="00B94311">
        <w:rPr>
          <w:rFonts w:eastAsia="Calibri" w:hint="cs"/>
          <w:szCs w:val="24"/>
          <w:rtl/>
          <w:lang w:val="en-US" w:bidi="ar-EG"/>
        </w:rPr>
        <w:t>ُ</w:t>
      </w:r>
      <w:r w:rsidRPr="006E17D8">
        <w:rPr>
          <w:rFonts w:eastAsia="Calibri"/>
          <w:szCs w:val="24"/>
          <w:rtl/>
          <w:lang w:val="en-US" w:bidi="ar-EG"/>
        </w:rPr>
        <w:t xml:space="preserve">قدت دورتان </w:t>
      </w:r>
      <w:r w:rsidR="00B94311">
        <w:rPr>
          <w:rFonts w:eastAsia="Calibri" w:hint="cs"/>
          <w:szCs w:val="24"/>
          <w:rtl/>
          <w:lang w:val="en-US" w:bidi="ar-EG"/>
        </w:rPr>
        <w:t>ل</w:t>
      </w:r>
      <w:r w:rsidRPr="006E17D8">
        <w:rPr>
          <w:rFonts w:eastAsia="Calibri"/>
          <w:szCs w:val="24"/>
          <w:rtl/>
          <w:lang w:val="en-US" w:bidi="ar-EG"/>
        </w:rPr>
        <w:t xml:space="preserve">تدريب </w:t>
      </w:r>
      <w:r w:rsidR="00B94311" w:rsidRPr="00B94311">
        <w:rPr>
          <w:sz w:val="22"/>
          <w:szCs w:val="22"/>
          <w:lang w:val="en-CA"/>
        </w:rPr>
        <w:t>60</w:t>
      </w:r>
      <w:r w:rsidR="00B94311" w:rsidRPr="00A77369">
        <w:rPr>
          <w:lang w:val="en-CA"/>
        </w:rPr>
        <w:t xml:space="preserve"> </w:t>
      </w:r>
      <w:r w:rsidR="00B94311">
        <w:rPr>
          <w:rFonts w:hint="cs"/>
          <w:rtl/>
          <w:lang w:val="en-CA"/>
        </w:rPr>
        <w:t xml:space="preserve">  </w:t>
      </w:r>
      <w:r w:rsidRPr="006E17D8">
        <w:rPr>
          <w:rFonts w:eastAsia="Calibri"/>
          <w:szCs w:val="24"/>
          <w:rtl/>
          <w:lang w:val="en-US" w:bidi="ar-EG"/>
        </w:rPr>
        <w:t xml:space="preserve">من </w:t>
      </w:r>
      <w:r w:rsidR="00B94311">
        <w:rPr>
          <w:rFonts w:eastAsia="Calibri" w:hint="cs"/>
          <w:szCs w:val="24"/>
          <w:rtl/>
          <w:lang w:val="en-US" w:bidi="ar-EG"/>
        </w:rPr>
        <w:t>موظفي</w:t>
      </w:r>
      <w:r w:rsidR="00B94311">
        <w:rPr>
          <w:rFonts w:eastAsia="Calibri"/>
          <w:szCs w:val="24"/>
          <w:rtl/>
          <w:lang w:val="en-US" w:bidi="ar-EG"/>
        </w:rPr>
        <w:t xml:space="preserve"> الجمارك، من بينهم 23 امرأة</w:t>
      </w:r>
      <w:r w:rsidRPr="006E17D8">
        <w:rPr>
          <w:rFonts w:eastAsia="Calibri"/>
          <w:szCs w:val="24"/>
          <w:rtl/>
          <w:lang w:val="en-US" w:bidi="ar-EG"/>
        </w:rPr>
        <w:t xml:space="preserve">، </w:t>
      </w:r>
      <w:r w:rsidR="00086A27">
        <w:rPr>
          <w:rFonts w:eastAsia="Calibri" w:hint="cs"/>
          <w:szCs w:val="24"/>
          <w:rtl/>
          <w:lang w:val="en-US" w:bidi="ar-EG"/>
        </w:rPr>
        <w:t>على</w:t>
      </w:r>
      <w:r w:rsidRPr="006E17D8">
        <w:rPr>
          <w:rFonts w:eastAsia="Calibri"/>
          <w:szCs w:val="24"/>
          <w:rtl/>
          <w:lang w:val="en-US" w:bidi="ar-EG"/>
        </w:rPr>
        <w:t xml:space="preserve"> </w:t>
      </w:r>
      <w:r w:rsidR="00B94311">
        <w:rPr>
          <w:rFonts w:eastAsia="Calibri" w:hint="cs"/>
          <w:szCs w:val="24"/>
          <w:rtl/>
          <w:lang w:val="en-US" w:bidi="ar-EG"/>
        </w:rPr>
        <w:t>التعرُّف على</w:t>
      </w:r>
      <w:r w:rsidR="00B94311">
        <w:rPr>
          <w:rFonts w:eastAsia="Calibri"/>
          <w:szCs w:val="24"/>
          <w:rtl/>
          <w:lang w:val="en-US" w:bidi="ar-EG"/>
        </w:rPr>
        <w:t xml:space="preserve"> المواد المستنفدة للأوزون، ومكافحة الاتجار غير المشروع</w:t>
      </w:r>
      <w:r w:rsidRPr="006E17D8">
        <w:rPr>
          <w:rFonts w:eastAsia="Calibri"/>
          <w:szCs w:val="24"/>
          <w:rtl/>
          <w:lang w:val="en-US" w:bidi="ar-EG"/>
        </w:rPr>
        <w:t xml:space="preserve">، وتنفيذ التشريعات الوطنية </w:t>
      </w:r>
      <w:r w:rsidR="007B1631">
        <w:rPr>
          <w:rFonts w:eastAsia="Calibri" w:hint="cs"/>
          <w:szCs w:val="24"/>
          <w:rtl/>
          <w:lang w:val="en-US" w:bidi="ar-EG"/>
        </w:rPr>
        <w:t>المتعلقة با</w:t>
      </w:r>
      <w:r w:rsidRPr="006E17D8">
        <w:rPr>
          <w:rFonts w:eastAsia="Calibri"/>
          <w:szCs w:val="24"/>
          <w:rtl/>
          <w:lang w:val="en-US" w:bidi="ar-EG"/>
        </w:rPr>
        <w:t>لمواد المستنفدة للأوزون.</w:t>
      </w:r>
      <w:r w:rsidR="00B36423">
        <w:rPr>
          <w:rFonts w:eastAsia="Calibri" w:hint="cs"/>
          <w:szCs w:val="24"/>
          <w:rtl/>
          <w:lang w:val="en-US" w:bidi="ar-EG"/>
        </w:rPr>
        <w:tab/>
      </w:r>
    </w:p>
    <w:p w14:paraId="0D4A9F27" w14:textId="77777777" w:rsidR="00F50EB0" w:rsidRDefault="00F50EB0" w:rsidP="00F50EB0">
      <w:pPr>
        <w:bidi/>
        <w:spacing w:before="240" w:after="160" w:line="360" w:lineRule="auto"/>
        <w:rPr>
          <w:rFonts w:eastAsia="Calibri"/>
          <w:i/>
          <w:iCs/>
          <w:szCs w:val="24"/>
          <w:rtl/>
          <w:lang w:val="en-US" w:bidi="ar-EG"/>
        </w:rPr>
      </w:pPr>
      <w:r w:rsidRPr="00F50EB0">
        <w:rPr>
          <w:rFonts w:eastAsia="Calibri" w:hint="cs"/>
          <w:i/>
          <w:iCs/>
          <w:szCs w:val="24"/>
          <w:rtl/>
          <w:lang w:val="en-US" w:bidi="ar-EG"/>
        </w:rPr>
        <w:t>قطاع</w:t>
      </w:r>
      <w:r w:rsidRPr="00F50EB0">
        <w:rPr>
          <w:rFonts w:eastAsia="Calibri"/>
          <w:i/>
          <w:iCs/>
          <w:szCs w:val="24"/>
          <w:rtl/>
          <w:lang w:val="en-US" w:bidi="ar-EG"/>
        </w:rPr>
        <w:t xml:space="preserve"> </w:t>
      </w:r>
      <w:r w:rsidRPr="00F50EB0">
        <w:rPr>
          <w:rFonts w:eastAsia="Calibri" w:hint="cs"/>
          <w:i/>
          <w:iCs/>
          <w:szCs w:val="24"/>
          <w:rtl/>
          <w:lang w:val="en-US" w:bidi="ar-EG"/>
        </w:rPr>
        <w:t>خدمة</w:t>
      </w:r>
      <w:r w:rsidRPr="00F50EB0">
        <w:rPr>
          <w:rFonts w:eastAsia="Calibri"/>
          <w:i/>
          <w:iCs/>
          <w:szCs w:val="24"/>
          <w:rtl/>
          <w:lang w:val="en-US" w:bidi="ar-EG"/>
        </w:rPr>
        <w:t xml:space="preserve"> </w:t>
      </w:r>
      <w:r w:rsidRPr="00F50EB0">
        <w:rPr>
          <w:rFonts w:eastAsia="Calibri" w:hint="cs"/>
          <w:i/>
          <w:iCs/>
          <w:szCs w:val="24"/>
          <w:rtl/>
          <w:lang w:val="en-US" w:bidi="ar-EG"/>
        </w:rPr>
        <w:t>التبريد</w:t>
      </w:r>
    </w:p>
    <w:p w14:paraId="02C85278" w14:textId="77777777" w:rsidR="00494EF6" w:rsidRPr="00F74DC6" w:rsidRDefault="00F74DC6" w:rsidP="00086A27">
      <w:pPr>
        <w:bidi/>
        <w:spacing w:before="240" w:after="160" w:line="360" w:lineRule="auto"/>
        <w:rPr>
          <w:rFonts w:eastAsia="Calibri"/>
          <w:szCs w:val="24"/>
          <w:rtl/>
          <w:lang w:val="en-US" w:bidi="ar-EG"/>
        </w:rPr>
      </w:pPr>
      <w:r>
        <w:rPr>
          <w:rFonts w:eastAsia="Calibri" w:hint="cs"/>
          <w:szCs w:val="24"/>
          <w:rtl/>
          <w:lang w:val="en-US" w:bidi="ar-EG"/>
        </w:rPr>
        <w:t xml:space="preserve">9 </w:t>
      </w:r>
      <w:r w:rsidR="00494EF6" w:rsidRPr="00F74DC6">
        <w:rPr>
          <w:rFonts w:eastAsia="Calibri" w:hint="cs"/>
          <w:szCs w:val="24"/>
          <w:rtl/>
          <w:lang w:val="en-US" w:bidi="ar-EG"/>
        </w:rPr>
        <w:t>-</w:t>
      </w:r>
      <w:r w:rsidR="00494EF6" w:rsidRPr="00F74DC6">
        <w:rPr>
          <w:rFonts w:eastAsia="Calibri" w:hint="cs"/>
          <w:szCs w:val="24"/>
          <w:rtl/>
          <w:lang w:val="en-US" w:bidi="ar-EG"/>
        </w:rPr>
        <w:tab/>
      </w:r>
      <w:r w:rsidR="00B50AF7">
        <w:rPr>
          <w:rFonts w:eastAsia="Calibri" w:hint="cs"/>
          <w:szCs w:val="24"/>
          <w:rtl/>
          <w:lang w:val="en-US" w:bidi="ar-EG"/>
        </w:rPr>
        <w:t xml:space="preserve">عُقدت لعدد قدره </w:t>
      </w:r>
      <w:r w:rsidR="00B50AF7" w:rsidRPr="00B50AF7">
        <w:rPr>
          <w:sz w:val="22"/>
          <w:szCs w:val="22"/>
          <w:lang w:val="en-CA"/>
        </w:rPr>
        <w:t>75</w:t>
      </w:r>
      <w:r w:rsidR="00B50AF7" w:rsidRPr="00A77369">
        <w:rPr>
          <w:lang w:val="en-CA"/>
        </w:rPr>
        <w:t xml:space="preserve"> </w:t>
      </w:r>
      <w:r w:rsidR="00B50AF7">
        <w:rPr>
          <w:rFonts w:eastAsia="Calibri" w:hint="cs"/>
          <w:szCs w:val="24"/>
          <w:rtl/>
          <w:lang w:val="en-US" w:bidi="ar-EG"/>
        </w:rPr>
        <w:t xml:space="preserve"> </w:t>
      </w:r>
      <w:r w:rsidR="00211F2C">
        <w:rPr>
          <w:rFonts w:eastAsia="Calibri" w:hint="cs"/>
          <w:szCs w:val="24"/>
          <w:rtl/>
          <w:lang w:val="en-US" w:bidi="ar-EG"/>
        </w:rPr>
        <w:t xml:space="preserve"> فنياً تقريباً </w:t>
      </w:r>
      <w:r w:rsidR="00B50AF7">
        <w:rPr>
          <w:rFonts w:eastAsia="Calibri" w:hint="cs"/>
          <w:szCs w:val="24"/>
          <w:rtl/>
          <w:lang w:val="en-US" w:bidi="ar-EG"/>
        </w:rPr>
        <w:t>في مجال التبريد</w:t>
      </w:r>
      <w:r w:rsidR="00211F2C">
        <w:rPr>
          <w:rFonts w:eastAsia="Calibri" w:hint="cs"/>
          <w:szCs w:val="24"/>
          <w:rtl/>
          <w:lang w:val="en-US" w:bidi="ar-EG"/>
        </w:rPr>
        <w:t>، ك</w:t>
      </w:r>
      <w:r w:rsidR="00086A27">
        <w:rPr>
          <w:rFonts w:eastAsia="Calibri" w:hint="cs"/>
          <w:szCs w:val="24"/>
          <w:rtl/>
          <w:lang w:val="en-US" w:bidi="ar-EG"/>
        </w:rPr>
        <w:t>ان منهم سبع فنيات وثماني مدربات</w:t>
      </w:r>
      <w:r w:rsidR="00211F2C">
        <w:rPr>
          <w:rFonts w:eastAsia="Calibri" w:hint="cs"/>
          <w:szCs w:val="24"/>
          <w:rtl/>
          <w:lang w:val="en-US" w:bidi="ar-EG"/>
        </w:rPr>
        <w:t xml:space="preserve">، </w:t>
      </w:r>
      <w:r w:rsidR="00086A27">
        <w:rPr>
          <w:rFonts w:eastAsia="Calibri" w:hint="cs"/>
          <w:szCs w:val="24"/>
          <w:rtl/>
          <w:lang w:val="en-US" w:bidi="ar-EG"/>
        </w:rPr>
        <w:t>ثلاث حلقات عمل تتعلق</w:t>
      </w:r>
      <w:r w:rsidR="00211F2C">
        <w:rPr>
          <w:rFonts w:eastAsia="Calibri" w:hint="cs"/>
          <w:szCs w:val="24"/>
          <w:rtl/>
          <w:lang w:val="en-US" w:bidi="ar-EG"/>
        </w:rPr>
        <w:t xml:space="preserve"> </w:t>
      </w:r>
      <w:r w:rsidR="00086A27">
        <w:rPr>
          <w:rFonts w:eastAsia="Calibri" w:hint="cs"/>
          <w:szCs w:val="24"/>
          <w:rtl/>
          <w:lang w:val="en-US" w:bidi="ar-EG"/>
        </w:rPr>
        <w:t>ب</w:t>
      </w:r>
      <w:r w:rsidR="00211F2C">
        <w:rPr>
          <w:rFonts w:eastAsia="Calibri" w:hint="cs"/>
          <w:szCs w:val="24"/>
          <w:rtl/>
          <w:lang w:val="en-US" w:bidi="ar-EG"/>
        </w:rPr>
        <w:t xml:space="preserve">ممارسات التبريد الجيدة، بما في ذلك المعالجة المأمونة لغازات التبريد القابلة للاشتعال والتكنولوجيات الناشئة من قبيل تكنولوجيا ثاني أكسيد الكربون والهيدروكربونات؛ كما نظمت ثلاثة اجتماعات لرابطة العاملين في مجال التبريد حضرها 150 مشاركاً </w:t>
      </w:r>
      <w:r w:rsidR="00086A27">
        <w:rPr>
          <w:rFonts w:eastAsia="Calibri" w:hint="cs"/>
          <w:szCs w:val="24"/>
          <w:rtl/>
          <w:lang w:val="en-US" w:bidi="ar-EG"/>
        </w:rPr>
        <w:lastRenderedPageBreak/>
        <w:t>وركزت على تنفيذ الأنش</w:t>
      </w:r>
      <w:r w:rsidR="00211F2C">
        <w:rPr>
          <w:rFonts w:eastAsia="Calibri" w:hint="cs"/>
          <w:szCs w:val="24"/>
          <w:rtl/>
          <w:lang w:val="en-US" w:bidi="ar-EG"/>
        </w:rPr>
        <w:t>طة المتعلقة بخطة إدارة إزالة المواد الهيدروكلوروفلوروكربونية، واشتملت على مناقشة بشأن سلامة التشغيل والصيانة لأجهزة التبريد وتكييف الهواء المستخدم فيها غازات تبريد قابلة للاشتعال.</w:t>
      </w:r>
    </w:p>
    <w:p w14:paraId="5A107B04" w14:textId="77777777" w:rsidR="00B11D14" w:rsidRDefault="009564DC" w:rsidP="009564DC">
      <w:pPr>
        <w:bidi/>
        <w:spacing w:before="240" w:after="160" w:line="360" w:lineRule="auto"/>
        <w:rPr>
          <w:rFonts w:eastAsia="Calibri"/>
          <w:szCs w:val="24"/>
          <w:rtl/>
          <w:lang w:val="en-US" w:bidi="ar-EG"/>
        </w:rPr>
      </w:pPr>
      <w:r>
        <w:rPr>
          <w:rFonts w:eastAsia="Calibri" w:hint="cs"/>
          <w:i/>
          <w:iCs/>
          <w:szCs w:val="24"/>
          <w:rtl/>
          <w:lang w:val="en-US" w:bidi="ar-EG"/>
        </w:rPr>
        <w:t>وحدة تنفيذ ورصد المشروع</w:t>
      </w:r>
    </w:p>
    <w:p w14:paraId="454C35DA" w14:textId="77777777" w:rsidR="009564DC" w:rsidRDefault="00F74DC6" w:rsidP="00B567A5">
      <w:pPr>
        <w:bidi/>
        <w:spacing w:before="240" w:after="160" w:line="360" w:lineRule="auto"/>
        <w:rPr>
          <w:rFonts w:eastAsia="Calibri"/>
          <w:szCs w:val="24"/>
          <w:rtl/>
          <w:lang w:val="en-US" w:bidi="ar-EG"/>
        </w:rPr>
      </w:pPr>
      <w:r>
        <w:rPr>
          <w:rFonts w:eastAsia="Calibri" w:hint="cs"/>
          <w:szCs w:val="24"/>
          <w:rtl/>
          <w:lang w:val="en-US" w:bidi="ar-EG"/>
        </w:rPr>
        <w:t>10</w:t>
      </w:r>
      <w:r w:rsidR="009564DC">
        <w:rPr>
          <w:rFonts w:eastAsia="Calibri" w:hint="cs"/>
          <w:szCs w:val="24"/>
          <w:rtl/>
          <w:lang w:val="en-US" w:bidi="ar-EG"/>
        </w:rPr>
        <w:t xml:space="preserve"> -</w:t>
      </w:r>
      <w:r w:rsidR="009564DC">
        <w:rPr>
          <w:rFonts w:eastAsia="Calibri" w:hint="cs"/>
          <w:szCs w:val="24"/>
          <w:rtl/>
          <w:lang w:val="en-US" w:bidi="ar-EG"/>
        </w:rPr>
        <w:tab/>
      </w:r>
      <w:r w:rsidR="00FB30BF">
        <w:rPr>
          <w:rFonts w:eastAsia="Calibri" w:hint="cs"/>
          <w:szCs w:val="24"/>
          <w:rtl/>
          <w:lang w:val="en-US" w:bidi="ar-EG"/>
        </w:rPr>
        <w:t>عيَّنت</w:t>
      </w:r>
      <w:r w:rsidR="009564DC">
        <w:rPr>
          <w:rFonts w:eastAsia="Calibri" w:hint="cs"/>
          <w:szCs w:val="24"/>
          <w:rtl/>
          <w:lang w:val="en-US" w:bidi="ar-EG"/>
        </w:rPr>
        <w:t xml:space="preserve"> وحدة الأوزون الوطنية </w:t>
      </w:r>
      <w:r w:rsidR="00B567A5">
        <w:rPr>
          <w:rFonts w:eastAsia="Calibri" w:hint="cs"/>
          <w:szCs w:val="24"/>
          <w:rtl/>
          <w:lang w:val="en-US" w:bidi="ar-EG"/>
        </w:rPr>
        <w:t xml:space="preserve">أخصائياً استشارياً للمساعدة في تنفيذ أنشطة </w:t>
      </w:r>
      <w:r w:rsidR="009564DC">
        <w:rPr>
          <w:rFonts w:eastAsia="Calibri" w:hint="cs"/>
          <w:szCs w:val="24"/>
          <w:rtl/>
          <w:lang w:val="en-US" w:bidi="ar-EG"/>
        </w:rPr>
        <w:t>خطة إدارة إزالة المواد الهيدروكلوروفلوروكربونية و</w:t>
      </w:r>
      <w:r w:rsidR="00B567A5">
        <w:rPr>
          <w:rFonts w:eastAsia="Calibri" w:hint="cs"/>
          <w:szCs w:val="24"/>
          <w:rtl/>
          <w:lang w:val="en-US" w:bidi="ar-EG"/>
        </w:rPr>
        <w:t>لجمع البيانات عن المواد</w:t>
      </w:r>
      <w:r w:rsidR="009564DC">
        <w:rPr>
          <w:rFonts w:eastAsia="Calibri" w:hint="cs"/>
          <w:szCs w:val="24"/>
          <w:rtl/>
          <w:lang w:val="en-US" w:bidi="ar-EG"/>
        </w:rPr>
        <w:t xml:space="preserve"> </w:t>
      </w:r>
      <w:r w:rsidR="00B567A5">
        <w:rPr>
          <w:rFonts w:eastAsia="Calibri" w:hint="cs"/>
          <w:szCs w:val="24"/>
          <w:rtl/>
          <w:lang w:val="en-US" w:bidi="ar-EG"/>
        </w:rPr>
        <w:t>الهيدروكلوروفلوروكربونية المستوردة وتوزيع تلك المواد.</w:t>
      </w:r>
    </w:p>
    <w:p w14:paraId="17BABE2B" w14:textId="77777777" w:rsidR="00666A30" w:rsidRPr="00666A30" w:rsidRDefault="00666A30" w:rsidP="00666A30">
      <w:pPr>
        <w:bidi/>
        <w:spacing w:before="240" w:after="160" w:line="360" w:lineRule="auto"/>
        <w:jc w:val="left"/>
        <w:rPr>
          <w:rFonts w:eastAsia="Calibri"/>
          <w:szCs w:val="24"/>
          <w:u w:val="single"/>
          <w:lang w:val="en-US" w:bidi="ar-EG"/>
        </w:rPr>
      </w:pPr>
      <w:r w:rsidRPr="00666A30">
        <w:rPr>
          <w:rFonts w:eastAsia="Calibri" w:hint="cs"/>
          <w:szCs w:val="24"/>
          <w:u w:val="single"/>
          <w:rtl/>
          <w:lang w:val="en-US" w:bidi="ar-EG"/>
        </w:rPr>
        <w:t>مستوى</w:t>
      </w:r>
      <w:r w:rsidRPr="00666A30">
        <w:rPr>
          <w:rFonts w:eastAsia="Calibri"/>
          <w:szCs w:val="24"/>
          <w:u w:val="single"/>
          <w:rtl/>
          <w:lang w:val="en-US" w:bidi="ar-EG"/>
        </w:rPr>
        <w:t xml:space="preserve"> </w:t>
      </w:r>
      <w:r w:rsidRPr="00666A30">
        <w:rPr>
          <w:rFonts w:eastAsia="Calibri" w:hint="cs"/>
          <w:szCs w:val="24"/>
          <w:u w:val="single"/>
          <w:rtl/>
          <w:lang w:val="en-US" w:bidi="ar-EG"/>
        </w:rPr>
        <w:t>صرف</w:t>
      </w:r>
      <w:r w:rsidRPr="00666A30">
        <w:rPr>
          <w:rFonts w:eastAsia="Calibri"/>
          <w:szCs w:val="24"/>
          <w:u w:val="single"/>
          <w:rtl/>
          <w:lang w:val="en-US" w:bidi="ar-EG"/>
        </w:rPr>
        <w:t xml:space="preserve"> </w:t>
      </w:r>
      <w:r w:rsidRPr="00666A30">
        <w:rPr>
          <w:rFonts w:eastAsia="Calibri" w:hint="cs"/>
          <w:szCs w:val="24"/>
          <w:u w:val="single"/>
          <w:rtl/>
          <w:lang w:val="en-US" w:bidi="ar-EG"/>
        </w:rPr>
        <w:t>الأموال</w:t>
      </w:r>
    </w:p>
    <w:p w14:paraId="721E4685" w14:textId="77777777" w:rsidR="00023A61" w:rsidRPr="00AB1EF7" w:rsidRDefault="00D25AA8" w:rsidP="00086A27">
      <w:pPr>
        <w:bidi/>
        <w:spacing w:before="240" w:after="160" w:line="360" w:lineRule="auto"/>
        <w:rPr>
          <w:rFonts w:eastAsia="Calibri"/>
          <w:szCs w:val="24"/>
          <w:rtl/>
          <w:lang w:val="en-US" w:bidi="ar-SA"/>
        </w:rPr>
      </w:pPr>
      <w:r>
        <w:rPr>
          <w:rFonts w:eastAsia="Calibri" w:hint="cs"/>
          <w:szCs w:val="24"/>
          <w:rtl/>
          <w:lang w:val="en-US" w:bidi="ar-EG"/>
        </w:rPr>
        <w:t>11</w:t>
      </w:r>
      <w:r w:rsidR="00666A30" w:rsidRPr="00666A30">
        <w:rPr>
          <w:rFonts w:eastAsia="Calibri" w:hint="cs"/>
          <w:szCs w:val="24"/>
          <w:rtl/>
          <w:lang w:val="en-US" w:bidi="ar-EG"/>
        </w:rPr>
        <w:t xml:space="preserve"> -</w:t>
      </w:r>
      <w:r w:rsidR="00666A30" w:rsidRPr="00666A30">
        <w:rPr>
          <w:rFonts w:eastAsia="Calibri" w:hint="cs"/>
          <w:szCs w:val="24"/>
          <w:rtl/>
          <w:lang w:val="en-US" w:bidi="ar-EG"/>
        </w:rPr>
        <w:tab/>
      </w:r>
      <w:r w:rsidR="00666A30" w:rsidRPr="00666A30">
        <w:rPr>
          <w:rFonts w:eastAsia="Calibri"/>
          <w:szCs w:val="24"/>
          <w:rtl/>
          <w:lang w:val="en-US" w:bidi="ar-EG"/>
        </w:rPr>
        <w:t xml:space="preserve"> </w:t>
      </w:r>
      <w:r w:rsidR="00666A30" w:rsidRPr="00666A30">
        <w:rPr>
          <w:rFonts w:eastAsia="Calibri" w:hint="cs"/>
          <w:szCs w:val="24"/>
          <w:rtl/>
          <w:lang w:val="en-US" w:bidi="ar-EG"/>
        </w:rPr>
        <w:t>في</w:t>
      </w:r>
      <w:r w:rsidR="00666A30" w:rsidRPr="00666A30">
        <w:rPr>
          <w:rFonts w:eastAsia="Calibri"/>
          <w:szCs w:val="24"/>
          <w:rtl/>
          <w:lang w:val="en-US" w:bidi="ar-EG"/>
        </w:rPr>
        <w:t xml:space="preserve"> </w:t>
      </w:r>
      <w:r w:rsidR="00666A30" w:rsidRPr="00666A30">
        <w:rPr>
          <w:rFonts w:eastAsia="Calibri" w:hint="cs"/>
          <w:szCs w:val="24"/>
          <w:rtl/>
          <w:lang w:val="en-US" w:bidi="ar-EG"/>
        </w:rPr>
        <w:t>مارس/آذار</w:t>
      </w:r>
      <w:r w:rsidR="00666A30" w:rsidRPr="00666A30">
        <w:rPr>
          <w:rFonts w:eastAsia="Calibri"/>
          <w:szCs w:val="24"/>
          <w:rtl/>
          <w:lang w:val="en-US" w:bidi="ar-EG"/>
        </w:rPr>
        <w:t xml:space="preserve"> </w:t>
      </w:r>
      <w:r w:rsidR="00666A30" w:rsidRPr="00CE7745">
        <w:rPr>
          <w:lang w:val="en-CA"/>
        </w:rPr>
        <w:t>2020</w:t>
      </w:r>
      <w:r w:rsidR="00666A30" w:rsidRPr="00666A30">
        <w:rPr>
          <w:rFonts w:eastAsia="Calibri" w:hint="cs"/>
          <w:szCs w:val="24"/>
          <w:rtl/>
          <w:lang w:val="en-US" w:bidi="ar-EG"/>
        </w:rPr>
        <w:t>،</w:t>
      </w:r>
      <w:r w:rsidR="00666A30" w:rsidRPr="00666A30">
        <w:rPr>
          <w:rFonts w:eastAsia="Calibri"/>
          <w:szCs w:val="24"/>
          <w:rtl/>
          <w:lang w:val="en-US" w:bidi="ar-EG"/>
        </w:rPr>
        <w:t xml:space="preserve"> </w:t>
      </w:r>
      <w:r w:rsidR="00666A30" w:rsidRPr="00666A30">
        <w:rPr>
          <w:rFonts w:eastAsia="Calibri" w:hint="cs"/>
          <w:szCs w:val="24"/>
          <w:rtl/>
          <w:lang w:val="en-US" w:bidi="ar-EG"/>
        </w:rPr>
        <w:t>كان قد تم</w:t>
      </w:r>
      <w:r w:rsidR="00666A30" w:rsidRPr="00666A30">
        <w:rPr>
          <w:rFonts w:eastAsia="Calibri"/>
          <w:szCs w:val="24"/>
          <w:rtl/>
          <w:lang w:val="en-US" w:bidi="ar-EG"/>
        </w:rPr>
        <w:t xml:space="preserve"> </w:t>
      </w:r>
      <w:r w:rsidR="00666A30" w:rsidRPr="00666A30">
        <w:rPr>
          <w:rFonts w:eastAsia="Calibri" w:hint="cs"/>
          <w:szCs w:val="24"/>
          <w:rtl/>
          <w:lang w:val="en-US" w:bidi="ar-EG"/>
        </w:rPr>
        <w:t xml:space="preserve">صرف </w:t>
      </w:r>
      <w:r w:rsidR="0019713D">
        <w:rPr>
          <w:rFonts w:eastAsia="Calibri" w:hint="cs"/>
          <w:szCs w:val="24"/>
          <w:rtl/>
          <w:lang w:val="en-US" w:bidi="ar-EG"/>
        </w:rPr>
        <w:t xml:space="preserve">مبلغ قدره </w:t>
      </w:r>
      <w:r w:rsidR="0019713D" w:rsidRPr="0019713D">
        <w:rPr>
          <w:sz w:val="22"/>
          <w:szCs w:val="22"/>
          <w:lang w:val="en-CA"/>
        </w:rPr>
        <w:t>180,000</w:t>
      </w:r>
      <w:r w:rsidR="0019713D">
        <w:rPr>
          <w:rFonts w:eastAsia="Calibri" w:hint="cs"/>
          <w:szCs w:val="24"/>
          <w:rtl/>
          <w:lang w:val="en-US" w:bidi="ar-EG"/>
        </w:rPr>
        <w:t xml:space="preserve"> دولار أمريكي (بواقع </w:t>
      </w:r>
      <w:r w:rsidR="0019713D" w:rsidRPr="0019713D">
        <w:rPr>
          <w:sz w:val="22"/>
          <w:szCs w:val="22"/>
          <w:lang w:val="en-CA"/>
        </w:rPr>
        <w:t>110,000</w:t>
      </w:r>
      <w:r w:rsidR="0019713D" w:rsidRPr="00666A30">
        <w:rPr>
          <w:rFonts w:eastAsia="Calibri"/>
          <w:szCs w:val="24"/>
          <w:rtl/>
          <w:lang w:val="en-US" w:bidi="ar-SA"/>
        </w:rPr>
        <w:t xml:space="preserve"> </w:t>
      </w:r>
      <w:r w:rsidR="0019713D" w:rsidRPr="00666A30">
        <w:rPr>
          <w:rFonts w:eastAsia="Calibri" w:hint="cs"/>
          <w:szCs w:val="24"/>
          <w:rtl/>
          <w:lang w:val="en-US" w:bidi="ar-SA"/>
        </w:rPr>
        <w:t>دولار</w:t>
      </w:r>
      <w:r w:rsidR="0019713D" w:rsidRPr="00666A30">
        <w:rPr>
          <w:rFonts w:eastAsia="Calibri"/>
          <w:szCs w:val="24"/>
          <w:rtl/>
          <w:lang w:val="en-US" w:bidi="ar-SA"/>
        </w:rPr>
        <w:t xml:space="preserve"> </w:t>
      </w:r>
      <w:r w:rsidR="0019713D" w:rsidRPr="00666A30">
        <w:rPr>
          <w:rFonts w:eastAsia="Calibri" w:hint="cs"/>
          <w:szCs w:val="24"/>
          <w:rtl/>
          <w:lang w:val="en-US" w:bidi="ar-SA"/>
        </w:rPr>
        <w:t>أمريكي</w:t>
      </w:r>
      <w:r w:rsidR="0019713D" w:rsidRPr="00666A30">
        <w:rPr>
          <w:rFonts w:eastAsia="Calibri"/>
          <w:szCs w:val="24"/>
          <w:rtl/>
          <w:lang w:val="en-US" w:bidi="ar-SA"/>
        </w:rPr>
        <w:t xml:space="preserve"> </w:t>
      </w:r>
      <w:r w:rsidR="0019713D" w:rsidRPr="00666A30">
        <w:rPr>
          <w:rFonts w:eastAsia="Calibri" w:hint="cs"/>
          <w:szCs w:val="24"/>
          <w:rtl/>
          <w:lang w:val="en-US" w:bidi="ar-SA"/>
        </w:rPr>
        <w:t>لليونيب و</w:t>
      </w:r>
      <w:r w:rsidR="0019713D" w:rsidRPr="0019713D">
        <w:rPr>
          <w:sz w:val="22"/>
          <w:szCs w:val="22"/>
          <w:lang w:val="en-CA"/>
        </w:rPr>
        <w:t>70,000</w:t>
      </w:r>
      <w:r w:rsidR="0019713D" w:rsidRPr="0019713D">
        <w:rPr>
          <w:rFonts w:hint="cs"/>
          <w:sz w:val="22"/>
          <w:szCs w:val="22"/>
          <w:rtl/>
          <w:lang w:val="en-CA"/>
        </w:rPr>
        <w:t xml:space="preserve"> </w:t>
      </w:r>
      <w:r w:rsidR="0019713D">
        <w:rPr>
          <w:rFonts w:eastAsia="Calibri" w:hint="cs"/>
          <w:szCs w:val="24"/>
          <w:rtl/>
          <w:lang w:val="en-US" w:bidi="ar-SA"/>
        </w:rPr>
        <w:t>دولار</w:t>
      </w:r>
      <w:r w:rsidR="0019713D" w:rsidRPr="00666A30">
        <w:rPr>
          <w:rFonts w:eastAsia="Calibri"/>
          <w:szCs w:val="24"/>
          <w:rtl/>
          <w:lang w:val="en-US" w:bidi="ar-SA"/>
        </w:rPr>
        <w:t xml:space="preserve"> </w:t>
      </w:r>
      <w:r w:rsidR="0019713D">
        <w:rPr>
          <w:rFonts w:eastAsia="Calibri" w:hint="cs"/>
          <w:szCs w:val="24"/>
          <w:rtl/>
          <w:lang w:val="en-US" w:bidi="ar-SA"/>
        </w:rPr>
        <w:t>أمريكي</w:t>
      </w:r>
      <w:r w:rsidR="0019713D" w:rsidRPr="00666A30">
        <w:rPr>
          <w:rFonts w:eastAsia="Calibri"/>
          <w:szCs w:val="24"/>
          <w:rtl/>
          <w:lang w:val="en-US" w:bidi="ar-SA"/>
        </w:rPr>
        <w:t xml:space="preserve"> </w:t>
      </w:r>
      <w:r w:rsidR="0019713D" w:rsidRPr="00666A30">
        <w:rPr>
          <w:rFonts w:eastAsia="Calibri" w:hint="cs"/>
          <w:szCs w:val="24"/>
          <w:rtl/>
          <w:lang w:val="en-US" w:bidi="ar-SA"/>
        </w:rPr>
        <w:t>لليونيدو</w:t>
      </w:r>
      <w:r w:rsidR="0019713D">
        <w:rPr>
          <w:rFonts w:eastAsia="Calibri" w:hint="cs"/>
          <w:szCs w:val="24"/>
          <w:rtl/>
          <w:lang w:val="en-US" w:bidi="ar-SA"/>
        </w:rPr>
        <w:t>)</w:t>
      </w:r>
      <w:r w:rsidR="0019713D">
        <w:rPr>
          <w:rFonts w:eastAsia="Calibri" w:hint="cs"/>
          <w:szCs w:val="24"/>
          <w:rtl/>
          <w:lang w:val="en-US" w:bidi="ar-EG"/>
        </w:rPr>
        <w:t xml:space="preserve"> من أصل </w:t>
      </w:r>
      <w:r w:rsidR="00666A30" w:rsidRPr="00666A30">
        <w:rPr>
          <w:rFonts w:eastAsia="Calibri" w:hint="cs"/>
          <w:szCs w:val="24"/>
          <w:rtl/>
          <w:lang w:val="en-US" w:bidi="ar-EG"/>
        </w:rPr>
        <w:t>مبلغ</w:t>
      </w:r>
      <w:r w:rsidR="0019713D">
        <w:rPr>
          <w:rFonts w:eastAsia="Calibri" w:hint="cs"/>
          <w:szCs w:val="24"/>
          <w:rtl/>
          <w:lang w:val="en-US" w:bidi="ar-EG"/>
        </w:rPr>
        <w:t xml:space="preserve"> قدره </w:t>
      </w:r>
      <w:r w:rsidR="0019713D" w:rsidRPr="0019713D">
        <w:rPr>
          <w:sz w:val="22"/>
          <w:szCs w:val="22"/>
          <w:lang w:val="en-CA"/>
        </w:rPr>
        <w:t>280,000</w:t>
      </w:r>
      <w:r w:rsidR="0019713D">
        <w:rPr>
          <w:rFonts w:hint="cs"/>
          <w:rtl/>
          <w:lang w:val="en-CA"/>
        </w:rPr>
        <w:t xml:space="preserve"> </w:t>
      </w:r>
      <w:r w:rsidR="0019713D" w:rsidRPr="0019713D">
        <w:rPr>
          <w:rFonts w:eastAsia="Calibri" w:hint="cs"/>
          <w:szCs w:val="24"/>
          <w:rtl/>
          <w:lang w:val="en-US" w:bidi="ar-EG"/>
        </w:rPr>
        <w:t>دولار أمريكي</w:t>
      </w:r>
      <w:r w:rsidR="0019713D">
        <w:rPr>
          <w:rFonts w:hint="cs"/>
          <w:rtl/>
          <w:lang w:val="en-CA"/>
        </w:rPr>
        <w:t xml:space="preserve"> </w:t>
      </w:r>
      <w:r w:rsidR="0019713D">
        <w:rPr>
          <w:rFonts w:eastAsia="Calibri" w:hint="cs"/>
          <w:szCs w:val="24"/>
          <w:rtl/>
          <w:lang w:val="en-US" w:bidi="ar-EG"/>
        </w:rPr>
        <w:t>موافق عليه حتى الآن</w:t>
      </w:r>
      <w:r w:rsidR="00666A30">
        <w:rPr>
          <w:rFonts w:eastAsia="Calibri" w:hint="cs"/>
          <w:szCs w:val="24"/>
          <w:rtl/>
          <w:lang w:val="en-US" w:bidi="ar-EG"/>
        </w:rPr>
        <w:t xml:space="preserve"> </w:t>
      </w:r>
      <w:r w:rsidR="00666A30" w:rsidRPr="00666A30">
        <w:rPr>
          <w:rFonts w:eastAsia="Calibri" w:hint="cs"/>
          <w:szCs w:val="24"/>
          <w:rtl/>
          <w:lang w:val="en-US" w:bidi="ar-SA"/>
        </w:rPr>
        <w:t>على النحو المبيَّن في الجدول 2</w:t>
      </w:r>
      <w:r w:rsidR="00666A30" w:rsidRPr="00666A30">
        <w:rPr>
          <w:rFonts w:eastAsia="Calibri"/>
          <w:szCs w:val="24"/>
          <w:rtl/>
          <w:lang w:val="en-US" w:bidi="ar-SA"/>
        </w:rPr>
        <w:t>.</w:t>
      </w:r>
      <w:r w:rsidR="0019713D">
        <w:rPr>
          <w:rFonts w:eastAsia="Calibri" w:hint="cs"/>
          <w:szCs w:val="24"/>
          <w:rtl/>
          <w:lang w:val="en-US" w:bidi="ar-SA"/>
        </w:rPr>
        <w:t xml:space="preserve"> وسيتم صرف </w:t>
      </w:r>
      <w:r w:rsidR="00086A27">
        <w:rPr>
          <w:rFonts w:eastAsia="Calibri" w:hint="cs"/>
          <w:szCs w:val="24"/>
          <w:rtl/>
          <w:lang w:val="en-US" w:bidi="ar-SA"/>
        </w:rPr>
        <w:t>المبلغ</w:t>
      </w:r>
      <w:r w:rsidR="0019713D">
        <w:rPr>
          <w:rFonts w:eastAsia="Calibri" w:hint="cs"/>
          <w:szCs w:val="24"/>
          <w:rtl/>
          <w:lang w:val="en-US" w:bidi="ar-SA"/>
        </w:rPr>
        <w:t xml:space="preserve"> </w:t>
      </w:r>
      <w:r w:rsidR="00086A27">
        <w:rPr>
          <w:rFonts w:eastAsia="Calibri" w:hint="cs"/>
          <w:szCs w:val="24"/>
          <w:rtl/>
          <w:lang w:val="en-US" w:bidi="ar-SA"/>
        </w:rPr>
        <w:t>المتبقي، وهو</w:t>
      </w:r>
      <w:r w:rsidR="0019713D">
        <w:rPr>
          <w:rFonts w:eastAsia="Calibri" w:hint="cs"/>
          <w:szCs w:val="24"/>
          <w:rtl/>
          <w:lang w:val="en-US" w:bidi="ar-SA"/>
        </w:rPr>
        <w:t xml:space="preserve"> </w:t>
      </w:r>
      <w:r w:rsidR="0019713D" w:rsidRPr="00AD2574">
        <w:rPr>
          <w:sz w:val="22"/>
          <w:szCs w:val="22"/>
          <w:lang w:val="en-CA"/>
        </w:rPr>
        <w:t>100,000</w:t>
      </w:r>
      <w:r w:rsidR="0019713D">
        <w:rPr>
          <w:rFonts w:eastAsia="Calibri" w:hint="cs"/>
          <w:szCs w:val="24"/>
          <w:rtl/>
          <w:lang w:val="en-US" w:bidi="ar-SA"/>
        </w:rPr>
        <w:t xml:space="preserve"> دولار أمريكي</w:t>
      </w:r>
      <w:r w:rsidR="00086A27">
        <w:rPr>
          <w:rFonts w:eastAsia="Calibri" w:hint="cs"/>
          <w:szCs w:val="24"/>
          <w:rtl/>
          <w:lang w:val="en-US" w:bidi="ar-SA"/>
        </w:rPr>
        <w:t>،</w:t>
      </w:r>
      <w:r w:rsidR="0019713D">
        <w:rPr>
          <w:rFonts w:eastAsia="Calibri" w:hint="cs"/>
          <w:szCs w:val="24"/>
          <w:rtl/>
          <w:lang w:val="en-US" w:bidi="ar-SA"/>
        </w:rPr>
        <w:t xml:space="preserve"> بحلول ديسمبر/كانون الأول </w:t>
      </w:r>
      <w:r w:rsidR="00AD2574" w:rsidRPr="00AD2574">
        <w:rPr>
          <w:sz w:val="22"/>
          <w:szCs w:val="22"/>
          <w:lang w:val="en-CA"/>
        </w:rPr>
        <w:t>2021</w:t>
      </w:r>
      <w:r w:rsidR="00AD2574">
        <w:rPr>
          <w:rFonts w:hint="cs"/>
          <w:rtl/>
          <w:lang w:val="en-CA"/>
        </w:rPr>
        <w:t>.</w:t>
      </w:r>
    </w:p>
    <w:p w14:paraId="0E84406D" w14:textId="77777777" w:rsidR="00B7228B" w:rsidRDefault="00B7228B" w:rsidP="00023A61">
      <w:pPr>
        <w:bidi/>
        <w:spacing w:before="240" w:after="160" w:line="360" w:lineRule="auto"/>
        <w:rPr>
          <w:rFonts w:asciiTheme="majorBidi" w:hAnsiTheme="majorBidi"/>
          <w:szCs w:val="24"/>
          <w:lang w:bidi="ar-EG"/>
        </w:rPr>
      </w:pPr>
      <w:r w:rsidRPr="00B116D5">
        <w:rPr>
          <w:rFonts w:asciiTheme="majorBidi" w:hAnsiTheme="majorBidi" w:hint="cs"/>
          <w:b/>
          <w:bCs/>
          <w:szCs w:val="24"/>
          <w:rtl/>
          <w:lang w:bidi="ar-EG"/>
        </w:rPr>
        <w:t>الجدول</w:t>
      </w:r>
      <w:r w:rsidRPr="00B116D5">
        <w:rPr>
          <w:rFonts w:asciiTheme="majorBidi" w:hAnsiTheme="majorBidi"/>
          <w:b/>
          <w:bCs/>
          <w:szCs w:val="24"/>
          <w:rtl/>
          <w:lang w:bidi="ar-EG"/>
        </w:rPr>
        <w:t xml:space="preserve"> 2</w:t>
      </w:r>
      <w:r w:rsidRPr="00B116D5">
        <w:rPr>
          <w:rFonts w:asciiTheme="majorBidi" w:hAnsiTheme="majorBidi" w:hint="cs"/>
          <w:b/>
          <w:bCs/>
          <w:szCs w:val="24"/>
          <w:rtl/>
          <w:lang w:bidi="ar-EG"/>
        </w:rPr>
        <w:t>-</w:t>
      </w:r>
      <w:r w:rsidRPr="00B116D5">
        <w:rPr>
          <w:rFonts w:asciiTheme="majorBidi" w:hAnsiTheme="majorBidi"/>
          <w:b/>
          <w:bCs/>
          <w:szCs w:val="24"/>
          <w:rtl/>
          <w:lang w:bidi="ar-EG"/>
        </w:rPr>
        <w:t xml:space="preserve"> </w:t>
      </w:r>
      <w:r w:rsidRPr="00B116D5">
        <w:rPr>
          <w:rFonts w:asciiTheme="majorBidi" w:hAnsiTheme="majorBidi" w:hint="cs"/>
          <w:b/>
          <w:bCs/>
          <w:szCs w:val="24"/>
          <w:rtl/>
          <w:lang w:bidi="ar-EG"/>
        </w:rPr>
        <w:t>التقرير</w:t>
      </w:r>
      <w:r w:rsidRPr="00B116D5">
        <w:rPr>
          <w:rFonts w:asciiTheme="majorBidi" w:hAnsiTheme="majorBidi"/>
          <w:b/>
          <w:bCs/>
          <w:szCs w:val="24"/>
          <w:rtl/>
          <w:lang w:bidi="ar-EG"/>
        </w:rPr>
        <w:t xml:space="preserve"> </w:t>
      </w:r>
      <w:r w:rsidRPr="00B116D5">
        <w:rPr>
          <w:rFonts w:asciiTheme="majorBidi" w:hAnsiTheme="majorBidi" w:hint="cs"/>
          <w:b/>
          <w:bCs/>
          <w:szCs w:val="24"/>
          <w:rtl/>
          <w:lang w:bidi="ar-EG"/>
        </w:rPr>
        <w:t>المالي</w:t>
      </w:r>
      <w:r w:rsidRPr="00B116D5">
        <w:rPr>
          <w:rFonts w:asciiTheme="majorBidi" w:hAnsiTheme="majorBidi"/>
          <w:b/>
          <w:bCs/>
          <w:szCs w:val="24"/>
          <w:rtl/>
          <w:lang w:bidi="ar-EG"/>
        </w:rPr>
        <w:t xml:space="preserve"> </w:t>
      </w:r>
      <w:r w:rsidRPr="00B116D5">
        <w:rPr>
          <w:rFonts w:asciiTheme="majorBidi" w:hAnsiTheme="majorBidi" w:hint="cs"/>
          <w:b/>
          <w:bCs/>
          <w:szCs w:val="24"/>
          <w:rtl/>
          <w:lang w:bidi="ar-EG"/>
        </w:rPr>
        <w:t>للمرحلة</w:t>
      </w:r>
      <w:r w:rsidRPr="00B116D5">
        <w:rPr>
          <w:rFonts w:asciiTheme="majorBidi" w:hAnsiTheme="majorBidi"/>
          <w:b/>
          <w:bCs/>
          <w:szCs w:val="24"/>
          <w:rtl/>
          <w:lang w:bidi="ar-EG"/>
        </w:rPr>
        <w:t xml:space="preserve"> </w:t>
      </w:r>
      <w:r w:rsidRPr="00B116D5">
        <w:rPr>
          <w:rFonts w:asciiTheme="majorBidi" w:hAnsiTheme="majorBidi" w:hint="cs"/>
          <w:b/>
          <w:bCs/>
          <w:szCs w:val="24"/>
          <w:rtl/>
          <w:lang w:bidi="ar-EG"/>
        </w:rPr>
        <w:t>الأولى</w:t>
      </w:r>
      <w:r w:rsidRPr="00B116D5">
        <w:rPr>
          <w:rFonts w:asciiTheme="majorBidi" w:hAnsiTheme="majorBidi"/>
          <w:b/>
          <w:bCs/>
          <w:szCs w:val="24"/>
          <w:rtl/>
          <w:lang w:bidi="ar-EG"/>
        </w:rPr>
        <w:t xml:space="preserve"> </w:t>
      </w:r>
      <w:r w:rsidRPr="00B116D5">
        <w:rPr>
          <w:rFonts w:asciiTheme="majorBidi" w:hAnsiTheme="majorBidi" w:hint="cs"/>
          <w:b/>
          <w:bCs/>
          <w:szCs w:val="24"/>
          <w:rtl/>
          <w:lang w:bidi="ar-EG"/>
        </w:rPr>
        <w:t>من</w:t>
      </w:r>
      <w:r w:rsidRPr="00B116D5">
        <w:rPr>
          <w:rFonts w:asciiTheme="majorBidi" w:hAnsiTheme="majorBidi"/>
          <w:b/>
          <w:bCs/>
          <w:szCs w:val="24"/>
          <w:rtl/>
          <w:lang w:bidi="ar-EG"/>
        </w:rPr>
        <w:t xml:space="preserve"> </w:t>
      </w:r>
      <w:r w:rsidRPr="00B116D5">
        <w:rPr>
          <w:rFonts w:asciiTheme="majorBidi" w:hAnsiTheme="majorBidi" w:hint="cs"/>
          <w:b/>
          <w:bCs/>
          <w:szCs w:val="24"/>
          <w:rtl/>
          <w:lang w:bidi="ar-EG"/>
        </w:rPr>
        <w:t>خطة</w:t>
      </w:r>
      <w:r w:rsidRPr="00B116D5">
        <w:rPr>
          <w:rFonts w:asciiTheme="majorBidi" w:hAnsiTheme="majorBidi"/>
          <w:b/>
          <w:bCs/>
          <w:szCs w:val="24"/>
          <w:rtl/>
          <w:lang w:bidi="ar-EG"/>
        </w:rPr>
        <w:t xml:space="preserve"> </w:t>
      </w:r>
      <w:r w:rsidRPr="00B116D5">
        <w:rPr>
          <w:rFonts w:asciiTheme="majorBidi" w:hAnsiTheme="majorBidi" w:hint="cs"/>
          <w:b/>
          <w:bCs/>
          <w:szCs w:val="24"/>
          <w:rtl/>
          <w:lang w:bidi="ar-EG"/>
        </w:rPr>
        <w:t>إدارة</w:t>
      </w:r>
      <w:r w:rsidRPr="00B116D5">
        <w:rPr>
          <w:rFonts w:asciiTheme="majorBidi" w:hAnsiTheme="majorBidi"/>
          <w:b/>
          <w:bCs/>
          <w:szCs w:val="24"/>
          <w:rtl/>
          <w:lang w:bidi="ar-EG"/>
        </w:rPr>
        <w:t xml:space="preserve"> </w:t>
      </w:r>
      <w:r w:rsidRPr="00B116D5">
        <w:rPr>
          <w:rFonts w:asciiTheme="majorBidi" w:hAnsiTheme="majorBidi" w:hint="cs"/>
          <w:b/>
          <w:bCs/>
          <w:szCs w:val="24"/>
          <w:rtl/>
          <w:lang w:bidi="ar-EG"/>
        </w:rPr>
        <w:t>إزالة</w:t>
      </w:r>
      <w:r w:rsidRPr="00B116D5">
        <w:rPr>
          <w:rFonts w:asciiTheme="majorBidi" w:hAnsiTheme="majorBidi"/>
          <w:b/>
          <w:bCs/>
          <w:szCs w:val="24"/>
          <w:rtl/>
          <w:lang w:bidi="ar-EG"/>
        </w:rPr>
        <w:t xml:space="preserve"> </w:t>
      </w:r>
      <w:r w:rsidRPr="00B116D5">
        <w:rPr>
          <w:rFonts w:asciiTheme="majorBidi" w:hAnsiTheme="majorBidi" w:hint="cs"/>
          <w:b/>
          <w:bCs/>
          <w:szCs w:val="24"/>
          <w:rtl/>
          <w:lang w:bidi="ar-EG"/>
        </w:rPr>
        <w:t>المواد</w:t>
      </w:r>
      <w:r w:rsidRPr="00B116D5">
        <w:rPr>
          <w:rFonts w:asciiTheme="majorBidi" w:hAnsiTheme="majorBidi"/>
          <w:b/>
          <w:bCs/>
          <w:szCs w:val="24"/>
          <w:rtl/>
          <w:lang w:bidi="ar-EG"/>
        </w:rPr>
        <w:t xml:space="preserve"> </w:t>
      </w:r>
      <w:r w:rsidRPr="00B116D5">
        <w:rPr>
          <w:rFonts w:asciiTheme="majorBidi" w:hAnsiTheme="majorBidi" w:hint="cs"/>
          <w:b/>
          <w:bCs/>
          <w:szCs w:val="24"/>
          <w:rtl/>
          <w:lang w:bidi="ar-EG"/>
        </w:rPr>
        <w:t>الهيدروكلوروفلوروكربونية</w:t>
      </w:r>
      <w:r w:rsidRPr="00B116D5">
        <w:rPr>
          <w:rFonts w:asciiTheme="majorBidi" w:hAnsiTheme="majorBidi"/>
          <w:b/>
          <w:bCs/>
          <w:szCs w:val="24"/>
          <w:rtl/>
          <w:lang w:bidi="ar-EG"/>
        </w:rPr>
        <w:t xml:space="preserve"> </w:t>
      </w:r>
      <w:r w:rsidR="00086A27">
        <w:rPr>
          <w:rFonts w:asciiTheme="majorBidi" w:hAnsiTheme="majorBidi" w:hint="cs"/>
          <w:b/>
          <w:bCs/>
          <w:szCs w:val="24"/>
          <w:rtl/>
          <w:lang w:bidi="ar-EG"/>
        </w:rPr>
        <w:t>الخاصة ب</w:t>
      </w:r>
      <w:r w:rsidR="00853722">
        <w:rPr>
          <w:rFonts w:asciiTheme="majorBidi" w:hAnsiTheme="majorBidi" w:hint="cs"/>
          <w:b/>
          <w:bCs/>
          <w:szCs w:val="24"/>
          <w:rtl/>
          <w:lang w:bidi="ar-EG"/>
        </w:rPr>
        <w:t>إثيوبيا</w:t>
      </w:r>
      <w:r w:rsidRPr="00B116D5">
        <w:rPr>
          <w:rFonts w:asciiTheme="majorBidi" w:hAnsiTheme="majorBidi"/>
          <w:b/>
          <w:bCs/>
          <w:szCs w:val="24"/>
          <w:rtl/>
          <w:lang w:bidi="ar-EG"/>
        </w:rPr>
        <w:t xml:space="preserve"> (</w:t>
      </w:r>
      <w:r w:rsidRPr="00B116D5">
        <w:rPr>
          <w:rFonts w:asciiTheme="majorBidi" w:hAnsiTheme="majorBidi" w:hint="cs"/>
          <w:b/>
          <w:bCs/>
          <w:szCs w:val="24"/>
          <w:rtl/>
          <w:lang w:bidi="ar-EG"/>
        </w:rPr>
        <w:t>بالدولار</w:t>
      </w:r>
      <w:r w:rsidRPr="00B116D5">
        <w:rPr>
          <w:rFonts w:asciiTheme="majorBidi" w:hAnsiTheme="majorBidi"/>
          <w:b/>
          <w:bCs/>
          <w:szCs w:val="24"/>
          <w:rtl/>
          <w:lang w:bidi="ar-EG"/>
        </w:rPr>
        <w:t xml:space="preserve"> </w:t>
      </w:r>
      <w:r w:rsidRPr="00B116D5">
        <w:rPr>
          <w:rFonts w:asciiTheme="majorBidi" w:hAnsiTheme="majorBidi" w:hint="cs"/>
          <w:b/>
          <w:bCs/>
          <w:szCs w:val="24"/>
          <w:rtl/>
          <w:lang w:bidi="ar-EG"/>
        </w:rPr>
        <w:t>الأمريكي</w:t>
      </w:r>
      <w:r w:rsidRPr="008C3186">
        <w:rPr>
          <w:rFonts w:asciiTheme="majorBidi" w:hAnsiTheme="majorBidi"/>
          <w:szCs w:val="24"/>
          <w:rtl/>
          <w:lang w:bidi="ar-EG"/>
        </w:rPr>
        <w:t>)</w:t>
      </w:r>
    </w:p>
    <w:tbl>
      <w:tblPr>
        <w:tblStyle w:val="TableGrid"/>
        <w:bidiVisual/>
        <w:tblW w:w="0" w:type="auto"/>
        <w:tblLook w:val="04A0" w:firstRow="1" w:lastRow="0" w:firstColumn="1" w:lastColumn="0" w:noHBand="0" w:noVBand="1"/>
      </w:tblPr>
      <w:tblGrid>
        <w:gridCol w:w="2245"/>
        <w:gridCol w:w="1184"/>
        <w:gridCol w:w="1184"/>
        <w:gridCol w:w="1184"/>
        <w:gridCol w:w="1184"/>
        <w:gridCol w:w="1184"/>
        <w:gridCol w:w="1185"/>
      </w:tblGrid>
      <w:tr w:rsidR="00B7228B" w:rsidRPr="00B7228B" w14:paraId="1EE3628B" w14:textId="77777777" w:rsidTr="00B7228B">
        <w:trPr>
          <w:tblHeader/>
        </w:trPr>
        <w:tc>
          <w:tcPr>
            <w:tcW w:w="2245" w:type="dxa"/>
            <w:vMerge w:val="restart"/>
            <w:tcMar>
              <w:left w:w="29" w:type="dxa"/>
              <w:right w:w="0" w:type="dxa"/>
            </w:tcMar>
            <w:vAlign w:val="center"/>
          </w:tcPr>
          <w:p w14:paraId="02A83C7D" w14:textId="77777777" w:rsidR="00B7228B" w:rsidRPr="00B7228B" w:rsidRDefault="00B7228B" w:rsidP="00B7228B">
            <w:pPr>
              <w:bidi/>
              <w:ind w:firstLine="62"/>
              <w:jc w:val="left"/>
              <w:rPr>
                <w:bCs/>
                <w:sz w:val="22"/>
                <w:szCs w:val="22"/>
                <w:rtl/>
                <w:lang w:val="en-CA" w:bidi="ar-EG"/>
              </w:rPr>
            </w:pPr>
            <w:r w:rsidRPr="00081B85">
              <w:rPr>
                <w:rFonts w:hint="cs"/>
                <w:bCs/>
                <w:sz w:val="22"/>
                <w:szCs w:val="22"/>
                <w:rtl/>
                <w:lang w:val="en-CA" w:bidi="ar-EG"/>
              </w:rPr>
              <w:t>الوكالة</w:t>
            </w:r>
          </w:p>
        </w:tc>
        <w:tc>
          <w:tcPr>
            <w:tcW w:w="2368" w:type="dxa"/>
            <w:gridSpan w:val="2"/>
          </w:tcPr>
          <w:p w14:paraId="0B25454E" w14:textId="77777777" w:rsidR="00B7228B" w:rsidRPr="00B7228B" w:rsidRDefault="00B7228B" w:rsidP="00B7228B">
            <w:pPr>
              <w:jc w:val="center"/>
              <w:rPr>
                <w:bCs/>
                <w:sz w:val="22"/>
                <w:szCs w:val="22"/>
                <w:lang w:val="en-CA" w:bidi="ar-SA"/>
              </w:rPr>
            </w:pPr>
            <w:r w:rsidRPr="00081B85">
              <w:rPr>
                <w:rFonts w:hint="cs"/>
                <w:bCs/>
                <w:sz w:val="22"/>
                <w:szCs w:val="22"/>
                <w:rtl/>
                <w:lang w:val="en-CA" w:bidi="ar-SA"/>
              </w:rPr>
              <w:t>الشريحة الأولى</w:t>
            </w:r>
          </w:p>
        </w:tc>
        <w:tc>
          <w:tcPr>
            <w:tcW w:w="2368" w:type="dxa"/>
            <w:gridSpan w:val="2"/>
          </w:tcPr>
          <w:p w14:paraId="2FE0762A" w14:textId="77777777" w:rsidR="00B7228B" w:rsidRPr="00B7228B" w:rsidRDefault="00B7228B" w:rsidP="00B7228B">
            <w:pPr>
              <w:jc w:val="center"/>
              <w:rPr>
                <w:bCs/>
                <w:sz w:val="22"/>
                <w:szCs w:val="22"/>
                <w:lang w:val="en-CA" w:bidi="ar-SA"/>
              </w:rPr>
            </w:pPr>
            <w:r w:rsidRPr="00081B85">
              <w:rPr>
                <w:rFonts w:hint="cs"/>
                <w:bCs/>
                <w:sz w:val="22"/>
                <w:szCs w:val="22"/>
                <w:rtl/>
                <w:lang w:val="en-CA" w:bidi="ar-SA"/>
              </w:rPr>
              <w:t>الشريحة الثانية</w:t>
            </w:r>
          </w:p>
        </w:tc>
        <w:tc>
          <w:tcPr>
            <w:tcW w:w="2369" w:type="dxa"/>
            <w:gridSpan w:val="2"/>
          </w:tcPr>
          <w:p w14:paraId="5121F5E6" w14:textId="77777777" w:rsidR="00B7228B" w:rsidRPr="00B7228B" w:rsidRDefault="00B7228B" w:rsidP="00B7228B">
            <w:pPr>
              <w:jc w:val="center"/>
              <w:rPr>
                <w:bCs/>
                <w:sz w:val="22"/>
                <w:szCs w:val="22"/>
                <w:lang w:val="en-CA" w:bidi="ar-SA"/>
              </w:rPr>
            </w:pPr>
            <w:r w:rsidRPr="00081B85">
              <w:rPr>
                <w:rFonts w:hint="cs"/>
                <w:bCs/>
                <w:sz w:val="22"/>
                <w:szCs w:val="22"/>
                <w:rtl/>
                <w:lang w:val="en-CA" w:bidi="ar-SA"/>
              </w:rPr>
              <w:t>المجموع</w:t>
            </w:r>
            <w:r w:rsidRPr="00B7228B">
              <w:rPr>
                <w:bCs/>
                <w:sz w:val="22"/>
                <w:szCs w:val="22"/>
                <w:lang w:val="en-CA" w:bidi="ar-SA"/>
              </w:rPr>
              <w:t xml:space="preserve"> </w:t>
            </w:r>
          </w:p>
        </w:tc>
      </w:tr>
      <w:tr w:rsidR="00B7228B" w:rsidRPr="00B7228B" w14:paraId="73AB71A7" w14:textId="77777777" w:rsidTr="00B7228B">
        <w:trPr>
          <w:tblHeader/>
        </w:trPr>
        <w:tc>
          <w:tcPr>
            <w:tcW w:w="2245" w:type="dxa"/>
            <w:vMerge/>
            <w:tcMar>
              <w:left w:w="29" w:type="dxa"/>
              <w:right w:w="0" w:type="dxa"/>
            </w:tcMar>
          </w:tcPr>
          <w:p w14:paraId="14483289" w14:textId="77777777" w:rsidR="00B7228B" w:rsidRPr="00B7228B" w:rsidRDefault="00B7228B" w:rsidP="00B7228B">
            <w:pPr>
              <w:bidi/>
              <w:jc w:val="center"/>
              <w:rPr>
                <w:bCs/>
                <w:sz w:val="22"/>
                <w:szCs w:val="22"/>
                <w:lang w:val="en-CA" w:bidi="ar-SA"/>
              </w:rPr>
            </w:pPr>
          </w:p>
        </w:tc>
        <w:tc>
          <w:tcPr>
            <w:tcW w:w="1184" w:type="dxa"/>
          </w:tcPr>
          <w:p w14:paraId="30C7628D" w14:textId="77777777" w:rsidR="00B7228B" w:rsidRPr="00B7228B" w:rsidRDefault="00B7228B" w:rsidP="00B7228B">
            <w:pPr>
              <w:jc w:val="center"/>
              <w:rPr>
                <w:bCs/>
                <w:sz w:val="22"/>
                <w:szCs w:val="22"/>
                <w:lang w:val="en-CA" w:bidi="ar-SA"/>
              </w:rPr>
            </w:pPr>
            <w:r w:rsidRPr="00081B85">
              <w:rPr>
                <w:rFonts w:hint="cs"/>
                <w:bCs/>
                <w:sz w:val="22"/>
                <w:szCs w:val="22"/>
                <w:rtl/>
                <w:lang w:val="en-CA" w:bidi="ar-SA"/>
              </w:rPr>
              <w:t>الموافق عليه</w:t>
            </w:r>
          </w:p>
        </w:tc>
        <w:tc>
          <w:tcPr>
            <w:tcW w:w="1184" w:type="dxa"/>
          </w:tcPr>
          <w:p w14:paraId="6C1C7836" w14:textId="77777777" w:rsidR="00B7228B" w:rsidRPr="00B7228B" w:rsidRDefault="00B7228B" w:rsidP="00B7228B">
            <w:pPr>
              <w:jc w:val="center"/>
              <w:rPr>
                <w:bCs/>
                <w:sz w:val="22"/>
                <w:szCs w:val="22"/>
                <w:lang w:val="en-CA" w:bidi="ar-SA"/>
              </w:rPr>
            </w:pPr>
            <w:r w:rsidRPr="00081B85">
              <w:rPr>
                <w:rFonts w:hint="cs"/>
                <w:bCs/>
                <w:sz w:val="22"/>
                <w:szCs w:val="22"/>
                <w:rtl/>
                <w:lang w:val="en-CA" w:bidi="ar-SA"/>
              </w:rPr>
              <w:t>المنصرف</w:t>
            </w:r>
          </w:p>
        </w:tc>
        <w:tc>
          <w:tcPr>
            <w:tcW w:w="1184" w:type="dxa"/>
          </w:tcPr>
          <w:p w14:paraId="1B3CAA47" w14:textId="77777777" w:rsidR="00B7228B" w:rsidRPr="00B7228B" w:rsidRDefault="00B7228B" w:rsidP="00B7228B">
            <w:pPr>
              <w:jc w:val="center"/>
              <w:rPr>
                <w:bCs/>
                <w:sz w:val="22"/>
                <w:szCs w:val="22"/>
                <w:lang w:val="en-CA" w:bidi="ar-SA"/>
              </w:rPr>
            </w:pPr>
            <w:r w:rsidRPr="00081B85">
              <w:rPr>
                <w:rFonts w:hint="cs"/>
                <w:bCs/>
                <w:sz w:val="22"/>
                <w:szCs w:val="22"/>
                <w:rtl/>
                <w:lang w:val="en-CA" w:bidi="ar-SA"/>
              </w:rPr>
              <w:t>الموافق عليه</w:t>
            </w:r>
          </w:p>
        </w:tc>
        <w:tc>
          <w:tcPr>
            <w:tcW w:w="1184" w:type="dxa"/>
          </w:tcPr>
          <w:p w14:paraId="015D269C" w14:textId="77777777" w:rsidR="00B7228B" w:rsidRPr="00B7228B" w:rsidRDefault="00B7228B" w:rsidP="00B7228B">
            <w:pPr>
              <w:jc w:val="center"/>
              <w:rPr>
                <w:bCs/>
                <w:sz w:val="22"/>
                <w:szCs w:val="22"/>
                <w:lang w:val="en-CA" w:bidi="ar-SA"/>
              </w:rPr>
            </w:pPr>
            <w:r w:rsidRPr="00081B85">
              <w:rPr>
                <w:rFonts w:hint="cs"/>
                <w:bCs/>
                <w:sz w:val="22"/>
                <w:szCs w:val="22"/>
                <w:rtl/>
                <w:lang w:val="en-CA" w:bidi="ar-SA"/>
              </w:rPr>
              <w:t>المنصرف</w:t>
            </w:r>
          </w:p>
        </w:tc>
        <w:tc>
          <w:tcPr>
            <w:tcW w:w="1184" w:type="dxa"/>
          </w:tcPr>
          <w:p w14:paraId="6D9EE6B7" w14:textId="77777777" w:rsidR="00B7228B" w:rsidRPr="00B7228B" w:rsidRDefault="00B7228B" w:rsidP="00B7228B">
            <w:pPr>
              <w:jc w:val="center"/>
              <w:rPr>
                <w:bCs/>
                <w:sz w:val="22"/>
                <w:szCs w:val="22"/>
                <w:lang w:val="en-CA" w:bidi="ar-SA"/>
              </w:rPr>
            </w:pPr>
            <w:r w:rsidRPr="00081B85">
              <w:rPr>
                <w:rFonts w:hint="cs"/>
                <w:bCs/>
                <w:sz w:val="22"/>
                <w:szCs w:val="22"/>
                <w:rtl/>
                <w:lang w:val="en-CA" w:bidi="ar-SA"/>
              </w:rPr>
              <w:t>الموافق عليه</w:t>
            </w:r>
          </w:p>
        </w:tc>
        <w:tc>
          <w:tcPr>
            <w:tcW w:w="1185" w:type="dxa"/>
          </w:tcPr>
          <w:p w14:paraId="0405F598" w14:textId="77777777" w:rsidR="00B7228B" w:rsidRPr="00B7228B" w:rsidRDefault="00B7228B" w:rsidP="00B7228B">
            <w:pPr>
              <w:jc w:val="center"/>
              <w:rPr>
                <w:bCs/>
                <w:sz w:val="22"/>
                <w:szCs w:val="22"/>
                <w:lang w:val="en-CA" w:bidi="ar-SA"/>
              </w:rPr>
            </w:pPr>
            <w:r w:rsidRPr="00081B85">
              <w:rPr>
                <w:rFonts w:hint="cs"/>
                <w:bCs/>
                <w:sz w:val="22"/>
                <w:szCs w:val="22"/>
                <w:rtl/>
                <w:lang w:val="en-CA" w:bidi="ar-SA"/>
              </w:rPr>
              <w:t>المنصرف</w:t>
            </w:r>
          </w:p>
        </w:tc>
      </w:tr>
      <w:tr w:rsidR="0005194C" w:rsidRPr="00B7228B" w14:paraId="2B83769D" w14:textId="77777777" w:rsidTr="00B7228B">
        <w:tc>
          <w:tcPr>
            <w:tcW w:w="2245" w:type="dxa"/>
            <w:tcMar>
              <w:left w:w="29" w:type="dxa"/>
              <w:right w:w="0" w:type="dxa"/>
            </w:tcMar>
          </w:tcPr>
          <w:p w14:paraId="1333FEAB" w14:textId="77777777" w:rsidR="0005194C" w:rsidRPr="00B7228B" w:rsidRDefault="0005194C" w:rsidP="0005194C">
            <w:pPr>
              <w:bidi/>
              <w:ind w:firstLine="62"/>
              <w:jc w:val="left"/>
              <w:rPr>
                <w:szCs w:val="24"/>
                <w:lang w:val="en-CA" w:bidi="ar-SA"/>
              </w:rPr>
            </w:pPr>
            <w:r w:rsidRPr="00081B85">
              <w:rPr>
                <w:rFonts w:hint="cs"/>
                <w:szCs w:val="24"/>
                <w:rtl/>
                <w:lang w:val="en-CA" w:bidi="ar-SA"/>
              </w:rPr>
              <w:t>اليونيب</w:t>
            </w:r>
          </w:p>
        </w:tc>
        <w:tc>
          <w:tcPr>
            <w:tcW w:w="1184" w:type="dxa"/>
            <w:tcMar>
              <w:left w:w="115" w:type="dxa"/>
              <w:right w:w="173" w:type="dxa"/>
            </w:tcMar>
          </w:tcPr>
          <w:p w14:paraId="4CBDA848" w14:textId="77777777" w:rsidR="0005194C" w:rsidRPr="00A77369" w:rsidRDefault="0005194C" w:rsidP="0005194C">
            <w:pPr>
              <w:keepNext/>
              <w:jc w:val="right"/>
              <w:rPr>
                <w:sz w:val="20"/>
                <w:lang w:val="en-CA"/>
              </w:rPr>
            </w:pPr>
            <w:r w:rsidRPr="00A77369">
              <w:rPr>
                <w:sz w:val="20"/>
                <w:lang w:val="en-CA"/>
              </w:rPr>
              <w:t>85,000</w:t>
            </w:r>
          </w:p>
        </w:tc>
        <w:tc>
          <w:tcPr>
            <w:tcW w:w="1184" w:type="dxa"/>
            <w:tcMar>
              <w:left w:w="115" w:type="dxa"/>
              <w:right w:w="173" w:type="dxa"/>
            </w:tcMar>
          </w:tcPr>
          <w:p w14:paraId="22EDBAE8" w14:textId="77777777" w:rsidR="0005194C" w:rsidRPr="00A77369" w:rsidRDefault="0005194C" w:rsidP="0005194C">
            <w:pPr>
              <w:keepNext/>
              <w:jc w:val="right"/>
              <w:rPr>
                <w:sz w:val="20"/>
                <w:lang w:val="en-CA"/>
              </w:rPr>
            </w:pPr>
            <w:r w:rsidRPr="00A77369">
              <w:rPr>
                <w:sz w:val="20"/>
                <w:lang w:val="en-CA"/>
              </w:rPr>
              <w:t>85,000</w:t>
            </w:r>
          </w:p>
        </w:tc>
        <w:tc>
          <w:tcPr>
            <w:tcW w:w="1184" w:type="dxa"/>
            <w:tcMar>
              <w:left w:w="115" w:type="dxa"/>
              <w:right w:w="173" w:type="dxa"/>
            </w:tcMar>
          </w:tcPr>
          <w:p w14:paraId="15282D93" w14:textId="77777777" w:rsidR="0005194C" w:rsidRPr="00A77369" w:rsidRDefault="0005194C" w:rsidP="0005194C">
            <w:pPr>
              <w:keepNext/>
              <w:jc w:val="right"/>
              <w:rPr>
                <w:sz w:val="20"/>
                <w:lang w:val="en-CA"/>
              </w:rPr>
            </w:pPr>
            <w:r w:rsidRPr="00A77369">
              <w:rPr>
                <w:sz w:val="20"/>
                <w:lang w:val="en-CA"/>
              </w:rPr>
              <w:t>55,000</w:t>
            </w:r>
          </w:p>
        </w:tc>
        <w:tc>
          <w:tcPr>
            <w:tcW w:w="1184" w:type="dxa"/>
            <w:tcMar>
              <w:left w:w="115" w:type="dxa"/>
              <w:right w:w="173" w:type="dxa"/>
            </w:tcMar>
          </w:tcPr>
          <w:p w14:paraId="41692B55" w14:textId="77777777" w:rsidR="0005194C" w:rsidRPr="00A77369" w:rsidRDefault="0005194C" w:rsidP="0005194C">
            <w:pPr>
              <w:keepNext/>
              <w:jc w:val="right"/>
              <w:rPr>
                <w:sz w:val="20"/>
                <w:lang w:val="en-CA"/>
              </w:rPr>
            </w:pPr>
            <w:r w:rsidRPr="00A77369">
              <w:rPr>
                <w:sz w:val="20"/>
                <w:lang w:val="en-CA"/>
              </w:rPr>
              <w:t>25,000</w:t>
            </w:r>
          </w:p>
        </w:tc>
        <w:tc>
          <w:tcPr>
            <w:tcW w:w="1184" w:type="dxa"/>
            <w:tcMar>
              <w:left w:w="115" w:type="dxa"/>
              <w:right w:w="173" w:type="dxa"/>
            </w:tcMar>
          </w:tcPr>
          <w:p w14:paraId="7AB027EE" w14:textId="77777777" w:rsidR="0005194C" w:rsidRPr="00A77369" w:rsidRDefault="0005194C" w:rsidP="0005194C">
            <w:pPr>
              <w:keepNext/>
              <w:jc w:val="right"/>
              <w:rPr>
                <w:sz w:val="20"/>
                <w:lang w:val="en-CA"/>
              </w:rPr>
            </w:pPr>
            <w:r w:rsidRPr="00A77369">
              <w:rPr>
                <w:sz w:val="20"/>
                <w:lang w:val="en-CA"/>
              </w:rPr>
              <w:t>140,000</w:t>
            </w:r>
          </w:p>
        </w:tc>
        <w:tc>
          <w:tcPr>
            <w:tcW w:w="1185" w:type="dxa"/>
            <w:tcMar>
              <w:left w:w="115" w:type="dxa"/>
              <w:right w:w="173" w:type="dxa"/>
            </w:tcMar>
          </w:tcPr>
          <w:p w14:paraId="52F8BD50" w14:textId="77777777" w:rsidR="0005194C" w:rsidRPr="00A77369" w:rsidRDefault="0005194C" w:rsidP="0005194C">
            <w:pPr>
              <w:keepNext/>
              <w:jc w:val="right"/>
              <w:rPr>
                <w:sz w:val="20"/>
                <w:lang w:val="en-CA"/>
              </w:rPr>
            </w:pPr>
            <w:r w:rsidRPr="00A77369">
              <w:rPr>
                <w:sz w:val="20"/>
                <w:lang w:val="en-CA"/>
              </w:rPr>
              <w:t>110,000</w:t>
            </w:r>
          </w:p>
        </w:tc>
      </w:tr>
      <w:tr w:rsidR="0005194C" w:rsidRPr="00B7228B" w14:paraId="19A57A92" w14:textId="77777777" w:rsidTr="00B7228B">
        <w:tc>
          <w:tcPr>
            <w:tcW w:w="2245" w:type="dxa"/>
            <w:tcMar>
              <w:left w:w="29" w:type="dxa"/>
              <w:right w:w="0" w:type="dxa"/>
            </w:tcMar>
          </w:tcPr>
          <w:p w14:paraId="6D6A22A0" w14:textId="77777777" w:rsidR="0005194C" w:rsidRPr="00B7228B" w:rsidRDefault="0005194C" w:rsidP="0005194C">
            <w:pPr>
              <w:bidi/>
              <w:ind w:firstLine="62"/>
              <w:jc w:val="left"/>
              <w:rPr>
                <w:szCs w:val="24"/>
                <w:lang w:val="en-CA" w:bidi="ar-SA"/>
              </w:rPr>
            </w:pPr>
            <w:r w:rsidRPr="00081B85">
              <w:rPr>
                <w:rFonts w:hint="cs"/>
                <w:szCs w:val="24"/>
                <w:rtl/>
                <w:lang w:val="en-CA" w:bidi="ar-SA"/>
              </w:rPr>
              <w:t>اليونيدو</w:t>
            </w:r>
          </w:p>
        </w:tc>
        <w:tc>
          <w:tcPr>
            <w:tcW w:w="1184" w:type="dxa"/>
            <w:tcMar>
              <w:left w:w="115" w:type="dxa"/>
              <w:right w:w="173" w:type="dxa"/>
            </w:tcMar>
          </w:tcPr>
          <w:p w14:paraId="1BBF39CE" w14:textId="77777777" w:rsidR="0005194C" w:rsidRPr="00A77369" w:rsidRDefault="0005194C" w:rsidP="0005194C">
            <w:pPr>
              <w:jc w:val="right"/>
              <w:rPr>
                <w:sz w:val="20"/>
                <w:lang w:val="en-CA"/>
              </w:rPr>
            </w:pPr>
            <w:r w:rsidRPr="00A77369">
              <w:rPr>
                <w:sz w:val="20"/>
                <w:lang w:val="en-CA"/>
              </w:rPr>
              <w:t>70,000</w:t>
            </w:r>
          </w:p>
        </w:tc>
        <w:tc>
          <w:tcPr>
            <w:tcW w:w="1184" w:type="dxa"/>
            <w:tcMar>
              <w:left w:w="115" w:type="dxa"/>
              <w:right w:w="173" w:type="dxa"/>
            </w:tcMar>
          </w:tcPr>
          <w:p w14:paraId="12195A0C" w14:textId="77777777" w:rsidR="0005194C" w:rsidRPr="00A77369" w:rsidRDefault="0005194C" w:rsidP="0005194C">
            <w:pPr>
              <w:jc w:val="right"/>
              <w:rPr>
                <w:sz w:val="20"/>
                <w:lang w:val="en-CA"/>
              </w:rPr>
            </w:pPr>
            <w:r w:rsidRPr="00A77369">
              <w:rPr>
                <w:sz w:val="20"/>
                <w:lang w:val="en-CA"/>
              </w:rPr>
              <w:t>70,000</w:t>
            </w:r>
          </w:p>
        </w:tc>
        <w:tc>
          <w:tcPr>
            <w:tcW w:w="1184" w:type="dxa"/>
            <w:tcMar>
              <w:left w:w="115" w:type="dxa"/>
              <w:right w:w="173" w:type="dxa"/>
            </w:tcMar>
          </w:tcPr>
          <w:p w14:paraId="71A03966" w14:textId="77777777" w:rsidR="0005194C" w:rsidRPr="00A77369" w:rsidRDefault="0005194C" w:rsidP="0005194C">
            <w:pPr>
              <w:jc w:val="right"/>
              <w:rPr>
                <w:sz w:val="20"/>
                <w:lang w:val="en-CA"/>
              </w:rPr>
            </w:pPr>
            <w:r w:rsidRPr="00A77369">
              <w:rPr>
                <w:sz w:val="20"/>
                <w:lang w:val="en-CA"/>
              </w:rPr>
              <w:t>70,000</w:t>
            </w:r>
          </w:p>
        </w:tc>
        <w:tc>
          <w:tcPr>
            <w:tcW w:w="1184" w:type="dxa"/>
            <w:tcMar>
              <w:left w:w="115" w:type="dxa"/>
              <w:right w:w="173" w:type="dxa"/>
            </w:tcMar>
          </w:tcPr>
          <w:p w14:paraId="2AC7035B" w14:textId="77777777" w:rsidR="0005194C" w:rsidRPr="00A77369" w:rsidRDefault="0005194C" w:rsidP="0005194C">
            <w:pPr>
              <w:jc w:val="right"/>
              <w:rPr>
                <w:sz w:val="20"/>
                <w:lang w:val="en-CA"/>
              </w:rPr>
            </w:pPr>
            <w:r w:rsidRPr="00A77369">
              <w:rPr>
                <w:sz w:val="20"/>
                <w:lang w:val="en-CA"/>
              </w:rPr>
              <w:t>0</w:t>
            </w:r>
          </w:p>
        </w:tc>
        <w:tc>
          <w:tcPr>
            <w:tcW w:w="1184" w:type="dxa"/>
            <w:tcMar>
              <w:left w:w="115" w:type="dxa"/>
              <w:right w:w="173" w:type="dxa"/>
            </w:tcMar>
          </w:tcPr>
          <w:p w14:paraId="2FD872EE" w14:textId="77777777" w:rsidR="0005194C" w:rsidRPr="00A77369" w:rsidRDefault="0005194C" w:rsidP="0005194C">
            <w:pPr>
              <w:jc w:val="right"/>
              <w:rPr>
                <w:sz w:val="20"/>
                <w:lang w:val="en-CA"/>
              </w:rPr>
            </w:pPr>
            <w:r w:rsidRPr="00A77369">
              <w:rPr>
                <w:sz w:val="20"/>
                <w:lang w:val="en-CA"/>
              </w:rPr>
              <w:t>140,000</w:t>
            </w:r>
          </w:p>
        </w:tc>
        <w:tc>
          <w:tcPr>
            <w:tcW w:w="1185" w:type="dxa"/>
            <w:tcMar>
              <w:left w:w="115" w:type="dxa"/>
              <w:right w:w="173" w:type="dxa"/>
            </w:tcMar>
          </w:tcPr>
          <w:p w14:paraId="1DBDE922" w14:textId="77777777" w:rsidR="0005194C" w:rsidRPr="00A77369" w:rsidRDefault="0005194C" w:rsidP="0005194C">
            <w:pPr>
              <w:jc w:val="right"/>
              <w:rPr>
                <w:sz w:val="20"/>
                <w:lang w:val="en-CA"/>
              </w:rPr>
            </w:pPr>
            <w:r w:rsidRPr="00A77369">
              <w:rPr>
                <w:sz w:val="20"/>
                <w:lang w:val="en-CA"/>
              </w:rPr>
              <w:t>70,000</w:t>
            </w:r>
          </w:p>
        </w:tc>
      </w:tr>
      <w:tr w:rsidR="0005194C" w:rsidRPr="00B7228B" w14:paraId="3A3165BF" w14:textId="77777777" w:rsidTr="00B7228B">
        <w:tc>
          <w:tcPr>
            <w:tcW w:w="2245" w:type="dxa"/>
            <w:tcMar>
              <w:left w:w="29" w:type="dxa"/>
              <w:right w:w="0" w:type="dxa"/>
            </w:tcMar>
          </w:tcPr>
          <w:p w14:paraId="7C5BF5DF" w14:textId="77777777" w:rsidR="0005194C" w:rsidRPr="00B7228B" w:rsidRDefault="0005194C" w:rsidP="0005194C">
            <w:pPr>
              <w:bidi/>
              <w:ind w:firstLine="62"/>
              <w:rPr>
                <w:bCs/>
                <w:szCs w:val="24"/>
                <w:lang w:val="en-CA" w:bidi="ar-SA"/>
              </w:rPr>
            </w:pPr>
            <w:r w:rsidRPr="00081B85">
              <w:rPr>
                <w:rFonts w:hint="cs"/>
                <w:bCs/>
                <w:szCs w:val="24"/>
                <w:rtl/>
                <w:lang w:val="en-CA" w:bidi="ar-SA"/>
              </w:rPr>
              <w:t>المجموع</w:t>
            </w:r>
          </w:p>
        </w:tc>
        <w:tc>
          <w:tcPr>
            <w:tcW w:w="1184" w:type="dxa"/>
            <w:tcMar>
              <w:left w:w="115" w:type="dxa"/>
              <w:right w:w="173" w:type="dxa"/>
            </w:tcMar>
          </w:tcPr>
          <w:p w14:paraId="6EF46D1C" w14:textId="77777777" w:rsidR="0005194C" w:rsidRPr="00A77369" w:rsidRDefault="0005194C" w:rsidP="0005194C">
            <w:pPr>
              <w:jc w:val="right"/>
              <w:rPr>
                <w:sz w:val="20"/>
                <w:lang w:val="en-CA"/>
              </w:rPr>
            </w:pPr>
            <w:r w:rsidRPr="00A77369">
              <w:rPr>
                <w:sz w:val="20"/>
                <w:lang w:val="en-CA"/>
              </w:rPr>
              <w:t>155,000</w:t>
            </w:r>
          </w:p>
        </w:tc>
        <w:tc>
          <w:tcPr>
            <w:tcW w:w="1184" w:type="dxa"/>
            <w:tcMar>
              <w:left w:w="115" w:type="dxa"/>
              <w:right w:w="173" w:type="dxa"/>
            </w:tcMar>
          </w:tcPr>
          <w:p w14:paraId="320ACA2D" w14:textId="77777777" w:rsidR="0005194C" w:rsidRPr="00A77369" w:rsidRDefault="0005194C" w:rsidP="0005194C">
            <w:pPr>
              <w:jc w:val="right"/>
              <w:rPr>
                <w:sz w:val="20"/>
                <w:lang w:val="en-CA"/>
              </w:rPr>
            </w:pPr>
            <w:r w:rsidRPr="00A77369">
              <w:rPr>
                <w:sz w:val="20"/>
                <w:lang w:val="en-CA"/>
              </w:rPr>
              <w:t>155,000</w:t>
            </w:r>
          </w:p>
        </w:tc>
        <w:tc>
          <w:tcPr>
            <w:tcW w:w="1184" w:type="dxa"/>
            <w:tcMar>
              <w:left w:w="115" w:type="dxa"/>
              <w:right w:w="173" w:type="dxa"/>
            </w:tcMar>
          </w:tcPr>
          <w:p w14:paraId="62FAF5B0" w14:textId="77777777" w:rsidR="0005194C" w:rsidRPr="00A77369" w:rsidRDefault="0005194C" w:rsidP="0005194C">
            <w:pPr>
              <w:jc w:val="right"/>
              <w:rPr>
                <w:sz w:val="20"/>
                <w:lang w:val="en-CA"/>
              </w:rPr>
            </w:pPr>
            <w:r w:rsidRPr="00A77369">
              <w:rPr>
                <w:sz w:val="20"/>
                <w:lang w:val="en-CA"/>
              </w:rPr>
              <w:t>125,000</w:t>
            </w:r>
          </w:p>
        </w:tc>
        <w:tc>
          <w:tcPr>
            <w:tcW w:w="1184" w:type="dxa"/>
            <w:tcMar>
              <w:left w:w="115" w:type="dxa"/>
              <w:right w:w="173" w:type="dxa"/>
            </w:tcMar>
          </w:tcPr>
          <w:p w14:paraId="50B05CDE" w14:textId="77777777" w:rsidR="0005194C" w:rsidRPr="00A77369" w:rsidRDefault="0005194C" w:rsidP="0005194C">
            <w:pPr>
              <w:jc w:val="right"/>
              <w:rPr>
                <w:sz w:val="20"/>
                <w:lang w:val="en-CA"/>
              </w:rPr>
            </w:pPr>
            <w:r w:rsidRPr="00A77369">
              <w:rPr>
                <w:sz w:val="20"/>
                <w:lang w:val="en-CA"/>
              </w:rPr>
              <w:t>25,000</w:t>
            </w:r>
          </w:p>
        </w:tc>
        <w:tc>
          <w:tcPr>
            <w:tcW w:w="1184" w:type="dxa"/>
            <w:tcMar>
              <w:left w:w="115" w:type="dxa"/>
              <w:right w:w="173" w:type="dxa"/>
            </w:tcMar>
          </w:tcPr>
          <w:p w14:paraId="18E79B20" w14:textId="77777777" w:rsidR="0005194C" w:rsidRPr="00A77369" w:rsidRDefault="0005194C" w:rsidP="0005194C">
            <w:pPr>
              <w:jc w:val="right"/>
              <w:rPr>
                <w:sz w:val="20"/>
                <w:lang w:val="en-CA"/>
              </w:rPr>
            </w:pPr>
            <w:r w:rsidRPr="00A77369">
              <w:rPr>
                <w:sz w:val="20"/>
                <w:lang w:val="en-CA"/>
              </w:rPr>
              <w:t>280,000</w:t>
            </w:r>
          </w:p>
        </w:tc>
        <w:tc>
          <w:tcPr>
            <w:tcW w:w="1185" w:type="dxa"/>
            <w:tcMar>
              <w:left w:w="115" w:type="dxa"/>
              <w:right w:w="173" w:type="dxa"/>
            </w:tcMar>
          </w:tcPr>
          <w:p w14:paraId="0836D260" w14:textId="77777777" w:rsidR="0005194C" w:rsidRPr="00A77369" w:rsidRDefault="0005194C" w:rsidP="0005194C">
            <w:pPr>
              <w:jc w:val="right"/>
              <w:rPr>
                <w:sz w:val="20"/>
                <w:lang w:val="en-CA"/>
              </w:rPr>
            </w:pPr>
            <w:r w:rsidRPr="00A77369">
              <w:rPr>
                <w:sz w:val="20"/>
                <w:lang w:val="en-CA"/>
              </w:rPr>
              <w:t>180,000</w:t>
            </w:r>
          </w:p>
        </w:tc>
      </w:tr>
      <w:tr w:rsidR="0005194C" w:rsidRPr="00B7228B" w14:paraId="33C31197" w14:textId="77777777" w:rsidTr="00464DBE">
        <w:tc>
          <w:tcPr>
            <w:tcW w:w="2245" w:type="dxa"/>
            <w:tcMar>
              <w:left w:w="29" w:type="dxa"/>
              <w:right w:w="0" w:type="dxa"/>
            </w:tcMar>
          </w:tcPr>
          <w:p w14:paraId="1419250F" w14:textId="77777777" w:rsidR="0005194C" w:rsidRPr="00B7228B" w:rsidRDefault="0005194C" w:rsidP="0005194C">
            <w:pPr>
              <w:bidi/>
              <w:ind w:firstLine="62"/>
              <w:rPr>
                <w:bCs/>
                <w:szCs w:val="24"/>
                <w:lang w:val="en-CA" w:bidi="ar-SA"/>
              </w:rPr>
            </w:pPr>
            <w:r w:rsidRPr="00081B85">
              <w:rPr>
                <w:rFonts w:hint="cs"/>
                <w:bCs/>
                <w:szCs w:val="24"/>
                <w:rtl/>
                <w:lang w:val="en-CA" w:bidi="ar-SA"/>
              </w:rPr>
              <w:t>معدل الصرف (في المائة)</w:t>
            </w:r>
          </w:p>
        </w:tc>
        <w:tc>
          <w:tcPr>
            <w:tcW w:w="2368" w:type="dxa"/>
            <w:gridSpan w:val="2"/>
            <w:vAlign w:val="center"/>
          </w:tcPr>
          <w:p w14:paraId="23AF6DAB" w14:textId="77777777" w:rsidR="0005194C" w:rsidRPr="00A77369" w:rsidRDefault="0005194C" w:rsidP="0005194C">
            <w:pPr>
              <w:jc w:val="center"/>
              <w:rPr>
                <w:sz w:val="20"/>
                <w:lang w:val="en-CA"/>
              </w:rPr>
            </w:pPr>
            <w:r w:rsidRPr="00A77369">
              <w:rPr>
                <w:sz w:val="20"/>
                <w:lang w:val="en-CA"/>
              </w:rPr>
              <w:t>100</w:t>
            </w:r>
          </w:p>
        </w:tc>
        <w:tc>
          <w:tcPr>
            <w:tcW w:w="2368" w:type="dxa"/>
            <w:gridSpan w:val="2"/>
            <w:vAlign w:val="center"/>
          </w:tcPr>
          <w:p w14:paraId="1C0EFBF6" w14:textId="77777777" w:rsidR="0005194C" w:rsidRPr="00A77369" w:rsidRDefault="0005194C" w:rsidP="0005194C">
            <w:pPr>
              <w:jc w:val="center"/>
              <w:rPr>
                <w:sz w:val="20"/>
                <w:lang w:val="en-CA"/>
              </w:rPr>
            </w:pPr>
            <w:r w:rsidRPr="00A77369">
              <w:rPr>
                <w:sz w:val="20"/>
                <w:lang w:val="en-CA"/>
              </w:rPr>
              <w:t>20</w:t>
            </w:r>
          </w:p>
        </w:tc>
        <w:tc>
          <w:tcPr>
            <w:tcW w:w="2369" w:type="dxa"/>
            <w:gridSpan w:val="2"/>
            <w:vAlign w:val="center"/>
          </w:tcPr>
          <w:p w14:paraId="05E4C0BF" w14:textId="77777777" w:rsidR="0005194C" w:rsidRPr="00A77369" w:rsidRDefault="0005194C" w:rsidP="0005194C">
            <w:pPr>
              <w:jc w:val="center"/>
              <w:rPr>
                <w:sz w:val="20"/>
                <w:lang w:val="en-CA"/>
              </w:rPr>
            </w:pPr>
            <w:r w:rsidRPr="00A77369">
              <w:rPr>
                <w:sz w:val="20"/>
                <w:lang w:val="en-CA"/>
              </w:rPr>
              <w:t>64</w:t>
            </w:r>
          </w:p>
        </w:tc>
      </w:tr>
    </w:tbl>
    <w:p w14:paraId="5D869C27" w14:textId="77777777" w:rsidR="00D1608F" w:rsidRDefault="00D1608F" w:rsidP="00D1608F">
      <w:pPr>
        <w:bidi/>
        <w:spacing w:after="160" w:line="259" w:lineRule="auto"/>
        <w:jc w:val="left"/>
        <w:rPr>
          <w:rFonts w:eastAsia="Calibri"/>
          <w:szCs w:val="24"/>
          <w:u w:val="single"/>
          <w:rtl/>
          <w:lang w:val="en-US" w:bidi="ar-EG"/>
        </w:rPr>
      </w:pPr>
    </w:p>
    <w:p w14:paraId="10217D41" w14:textId="77777777" w:rsidR="00D1608F" w:rsidRPr="00D1608F" w:rsidRDefault="00D1608F" w:rsidP="00D1608F">
      <w:pPr>
        <w:bidi/>
        <w:spacing w:after="160" w:line="259" w:lineRule="auto"/>
        <w:jc w:val="left"/>
        <w:rPr>
          <w:rFonts w:eastAsia="Calibri"/>
          <w:szCs w:val="24"/>
          <w:u w:val="single"/>
          <w:lang w:val="en-US" w:bidi="ar-EG"/>
        </w:rPr>
      </w:pPr>
      <w:r w:rsidRPr="00D1608F">
        <w:rPr>
          <w:rFonts w:eastAsia="Calibri" w:hint="cs"/>
          <w:szCs w:val="24"/>
          <w:u w:val="single"/>
          <w:rtl/>
          <w:lang w:val="en-US" w:bidi="ar-EG"/>
        </w:rPr>
        <w:t>خطة</w:t>
      </w:r>
      <w:r w:rsidRPr="00D1608F">
        <w:rPr>
          <w:rFonts w:eastAsia="Calibri"/>
          <w:szCs w:val="24"/>
          <w:u w:val="single"/>
          <w:rtl/>
          <w:lang w:val="en-US" w:bidi="ar-EG"/>
        </w:rPr>
        <w:t xml:space="preserve"> </w:t>
      </w:r>
      <w:r w:rsidRPr="00D1608F">
        <w:rPr>
          <w:rFonts w:eastAsia="Calibri" w:hint="cs"/>
          <w:szCs w:val="24"/>
          <w:u w:val="single"/>
          <w:rtl/>
          <w:lang w:val="en-US" w:bidi="ar-EG"/>
        </w:rPr>
        <w:t>التنفيذ</w:t>
      </w:r>
      <w:r w:rsidRPr="00D1608F">
        <w:rPr>
          <w:rFonts w:eastAsia="Calibri"/>
          <w:szCs w:val="24"/>
          <w:u w:val="single"/>
          <w:rtl/>
          <w:lang w:val="en-US" w:bidi="ar-EG"/>
        </w:rPr>
        <w:t xml:space="preserve"> </w:t>
      </w:r>
      <w:r w:rsidRPr="00D1608F">
        <w:rPr>
          <w:rFonts w:eastAsia="Calibri" w:hint="cs"/>
          <w:szCs w:val="24"/>
          <w:u w:val="single"/>
          <w:rtl/>
          <w:lang w:val="en-US" w:bidi="ar-EG"/>
        </w:rPr>
        <w:t>للشريحة</w:t>
      </w:r>
      <w:r w:rsidRPr="00D1608F">
        <w:rPr>
          <w:rFonts w:eastAsia="Calibri"/>
          <w:szCs w:val="24"/>
          <w:u w:val="single"/>
          <w:rtl/>
          <w:lang w:val="en-US" w:bidi="ar-EG"/>
        </w:rPr>
        <w:t xml:space="preserve"> </w:t>
      </w:r>
      <w:r w:rsidRPr="00D1608F">
        <w:rPr>
          <w:rFonts w:eastAsia="Calibri" w:hint="cs"/>
          <w:szCs w:val="24"/>
          <w:u w:val="single"/>
          <w:rtl/>
          <w:lang w:val="en-US" w:bidi="ar-EG"/>
        </w:rPr>
        <w:t>ال</w:t>
      </w:r>
      <w:r>
        <w:rPr>
          <w:rFonts w:eastAsia="Calibri" w:hint="cs"/>
          <w:szCs w:val="24"/>
          <w:u w:val="single"/>
          <w:rtl/>
          <w:lang w:val="en-US" w:bidi="ar-EG"/>
        </w:rPr>
        <w:t>ثالث</w:t>
      </w:r>
      <w:r w:rsidRPr="00D1608F">
        <w:rPr>
          <w:rFonts w:eastAsia="Calibri" w:hint="cs"/>
          <w:szCs w:val="24"/>
          <w:u w:val="single"/>
          <w:rtl/>
          <w:lang w:val="en-US" w:bidi="ar-EG"/>
        </w:rPr>
        <w:t>ة</w:t>
      </w:r>
      <w:r w:rsidRPr="00D1608F">
        <w:rPr>
          <w:rFonts w:eastAsia="Calibri"/>
          <w:szCs w:val="24"/>
          <w:u w:val="single"/>
          <w:rtl/>
          <w:lang w:val="en-US" w:bidi="ar-EG"/>
        </w:rPr>
        <w:t xml:space="preserve"> </w:t>
      </w:r>
      <w:r>
        <w:rPr>
          <w:rFonts w:eastAsia="Calibri" w:hint="cs"/>
          <w:szCs w:val="24"/>
          <w:u w:val="single"/>
          <w:rtl/>
          <w:lang w:val="en-US" w:bidi="ar-EG"/>
        </w:rPr>
        <w:t xml:space="preserve">والأخيرة </w:t>
      </w:r>
      <w:r w:rsidRPr="00D1608F">
        <w:rPr>
          <w:rFonts w:eastAsia="Calibri" w:hint="cs"/>
          <w:szCs w:val="24"/>
          <w:u w:val="single"/>
          <w:rtl/>
          <w:lang w:val="en-US" w:bidi="ar-EG"/>
        </w:rPr>
        <w:t>من</w:t>
      </w:r>
      <w:r w:rsidRPr="00D1608F">
        <w:rPr>
          <w:rFonts w:eastAsia="Calibri"/>
          <w:szCs w:val="24"/>
          <w:u w:val="single"/>
          <w:rtl/>
          <w:lang w:val="en-US" w:bidi="ar-EG"/>
        </w:rPr>
        <w:t xml:space="preserve"> </w:t>
      </w:r>
      <w:r w:rsidRPr="00D1608F">
        <w:rPr>
          <w:rFonts w:eastAsia="Calibri" w:hint="cs"/>
          <w:szCs w:val="24"/>
          <w:u w:val="single"/>
          <w:rtl/>
          <w:lang w:val="en-US" w:bidi="ar-EG"/>
        </w:rPr>
        <w:t>خطة</w:t>
      </w:r>
      <w:r w:rsidRPr="00D1608F">
        <w:rPr>
          <w:rFonts w:eastAsia="Calibri"/>
          <w:szCs w:val="24"/>
          <w:u w:val="single"/>
          <w:rtl/>
          <w:lang w:val="en-US" w:bidi="ar-EG"/>
        </w:rPr>
        <w:t xml:space="preserve"> </w:t>
      </w:r>
      <w:r w:rsidRPr="00D1608F">
        <w:rPr>
          <w:rFonts w:eastAsia="Calibri" w:hint="cs"/>
          <w:szCs w:val="24"/>
          <w:u w:val="single"/>
          <w:rtl/>
          <w:lang w:val="en-US" w:bidi="ar-EG"/>
        </w:rPr>
        <w:t>إدارة</w:t>
      </w:r>
      <w:r w:rsidRPr="00D1608F">
        <w:rPr>
          <w:rFonts w:eastAsia="Calibri"/>
          <w:szCs w:val="24"/>
          <w:u w:val="single"/>
          <w:rtl/>
          <w:lang w:val="en-US" w:bidi="ar-EG"/>
        </w:rPr>
        <w:t xml:space="preserve"> </w:t>
      </w:r>
      <w:r w:rsidRPr="00D1608F">
        <w:rPr>
          <w:rFonts w:eastAsia="Calibri" w:hint="cs"/>
          <w:szCs w:val="24"/>
          <w:u w:val="single"/>
          <w:rtl/>
          <w:lang w:val="en-US" w:bidi="ar-EG"/>
        </w:rPr>
        <w:t>إزالة</w:t>
      </w:r>
      <w:r w:rsidRPr="00D1608F">
        <w:rPr>
          <w:rFonts w:eastAsia="Calibri"/>
          <w:szCs w:val="24"/>
          <w:u w:val="single"/>
          <w:rtl/>
          <w:lang w:val="en-US" w:bidi="ar-EG"/>
        </w:rPr>
        <w:t xml:space="preserve"> </w:t>
      </w:r>
      <w:r w:rsidRPr="00D1608F">
        <w:rPr>
          <w:rFonts w:eastAsia="Calibri" w:hint="cs"/>
          <w:szCs w:val="24"/>
          <w:u w:val="single"/>
          <w:rtl/>
          <w:lang w:val="en-US" w:bidi="ar-EG"/>
        </w:rPr>
        <w:t>المواد</w:t>
      </w:r>
      <w:r w:rsidRPr="00D1608F">
        <w:rPr>
          <w:rFonts w:eastAsia="Calibri"/>
          <w:szCs w:val="24"/>
          <w:u w:val="single"/>
          <w:rtl/>
          <w:lang w:val="en-US" w:bidi="ar-EG"/>
        </w:rPr>
        <w:t xml:space="preserve"> </w:t>
      </w:r>
      <w:r w:rsidRPr="00D1608F">
        <w:rPr>
          <w:rFonts w:eastAsia="Calibri" w:hint="cs"/>
          <w:szCs w:val="24"/>
          <w:u w:val="single"/>
          <w:rtl/>
          <w:lang w:val="en-US" w:bidi="ar-EG"/>
        </w:rPr>
        <w:t>الهيدروكلوروفلوروكربونية</w:t>
      </w:r>
    </w:p>
    <w:p w14:paraId="6FCEEE78" w14:textId="77777777" w:rsidR="00D1608F" w:rsidRPr="00D1608F" w:rsidRDefault="00D1608F" w:rsidP="00921C65">
      <w:pPr>
        <w:bidi/>
        <w:spacing w:after="160" w:line="360" w:lineRule="auto"/>
        <w:jc w:val="left"/>
        <w:rPr>
          <w:rFonts w:eastAsia="Calibri"/>
          <w:szCs w:val="24"/>
          <w:rtl/>
          <w:lang w:val="en-US" w:bidi="ar-EG"/>
        </w:rPr>
      </w:pPr>
      <w:r w:rsidRPr="00D1608F">
        <w:rPr>
          <w:rFonts w:eastAsia="Calibri"/>
          <w:szCs w:val="24"/>
          <w:rtl/>
          <w:lang w:val="en-US" w:bidi="ar-EG"/>
        </w:rPr>
        <w:t>1</w:t>
      </w:r>
      <w:r w:rsidR="00117579">
        <w:rPr>
          <w:rFonts w:eastAsia="Calibri" w:hint="cs"/>
          <w:szCs w:val="24"/>
          <w:rtl/>
          <w:lang w:val="en-US" w:bidi="ar-EG"/>
        </w:rPr>
        <w:t>2</w:t>
      </w:r>
      <w:r w:rsidRPr="00D1608F">
        <w:rPr>
          <w:rFonts w:eastAsia="Calibri" w:hint="cs"/>
          <w:szCs w:val="24"/>
          <w:rtl/>
          <w:lang w:val="en-US" w:bidi="ar-EG"/>
        </w:rPr>
        <w:t xml:space="preserve"> -</w:t>
      </w:r>
      <w:r w:rsidRPr="00D1608F">
        <w:rPr>
          <w:rFonts w:eastAsia="Calibri" w:hint="cs"/>
          <w:szCs w:val="24"/>
          <w:rtl/>
          <w:lang w:val="en-US" w:bidi="ar-EG"/>
        </w:rPr>
        <w:tab/>
      </w:r>
      <w:r w:rsidRPr="00D1608F">
        <w:rPr>
          <w:rFonts w:eastAsia="Calibri"/>
          <w:szCs w:val="24"/>
          <w:rtl/>
          <w:lang w:val="en-US" w:bidi="ar-EG"/>
        </w:rPr>
        <w:t xml:space="preserve"> </w:t>
      </w:r>
      <w:r w:rsidRPr="00D1608F">
        <w:rPr>
          <w:rFonts w:eastAsia="Calibri" w:hint="cs"/>
          <w:szCs w:val="24"/>
          <w:rtl/>
          <w:lang w:val="en-US" w:bidi="ar-EG"/>
        </w:rPr>
        <w:t>سيتم</w:t>
      </w:r>
      <w:r w:rsidRPr="00D1608F">
        <w:rPr>
          <w:rFonts w:eastAsia="Calibri"/>
          <w:szCs w:val="24"/>
          <w:rtl/>
          <w:lang w:val="en-US" w:bidi="ar-EG"/>
        </w:rPr>
        <w:t xml:space="preserve"> </w:t>
      </w:r>
      <w:r w:rsidRPr="00D1608F">
        <w:rPr>
          <w:rFonts w:eastAsia="Calibri" w:hint="cs"/>
          <w:szCs w:val="24"/>
          <w:rtl/>
          <w:lang w:val="en-US" w:bidi="ar-EG"/>
        </w:rPr>
        <w:t>تنفيذ</w:t>
      </w:r>
      <w:r w:rsidRPr="00D1608F">
        <w:rPr>
          <w:rFonts w:eastAsia="Calibri"/>
          <w:szCs w:val="24"/>
          <w:rtl/>
          <w:lang w:val="en-US" w:bidi="ar-EG"/>
        </w:rPr>
        <w:t xml:space="preserve"> </w:t>
      </w:r>
      <w:r w:rsidRPr="00D1608F">
        <w:rPr>
          <w:rFonts w:eastAsia="Calibri" w:hint="cs"/>
          <w:szCs w:val="24"/>
          <w:rtl/>
          <w:lang w:val="en-US" w:bidi="ar-EG"/>
        </w:rPr>
        <w:t>الأنشطة</w:t>
      </w:r>
      <w:r w:rsidRPr="00D1608F">
        <w:rPr>
          <w:rFonts w:eastAsia="Calibri"/>
          <w:szCs w:val="24"/>
          <w:rtl/>
          <w:lang w:val="en-US" w:bidi="ar-EG"/>
        </w:rPr>
        <w:t xml:space="preserve"> </w:t>
      </w:r>
      <w:r w:rsidRPr="00D1608F">
        <w:rPr>
          <w:rFonts w:eastAsia="Calibri" w:hint="cs"/>
          <w:szCs w:val="24"/>
          <w:rtl/>
          <w:lang w:val="en-US" w:bidi="ar-EG"/>
        </w:rPr>
        <w:t>التالية</w:t>
      </w:r>
      <w:r w:rsidRPr="00D1608F">
        <w:rPr>
          <w:rFonts w:eastAsia="Calibri"/>
          <w:szCs w:val="24"/>
          <w:rtl/>
          <w:lang w:val="en-US" w:bidi="ar-EG"/>
        </w:rPr>
        <w:t xml:space="preserve"> </w:t>
      </w:r>
      <w:r w:rsidR="00F80A29">
        <w:rPr>
          <w:rFonts w:eastAsia="Calibri" w:hint="cs"/>
          <w:szCs w:val="24"/>
          <w:rtl/>
          <w:lang w:val="en-US" w:bidi="ar-EG"/>
        </w:rPr>
        <w:t xml:space="preserve">في الفترة ما بين يونيه/حزيران </w:t>
      </w:r>
      <w:r w:rsidR="00921C65" w:rsidRPr="00921C65">
        <w:rPr>
          <w:sz w:val="22"/>
          <w:szCs w:val="22"/>
          <w:lang w:val="en-CA"/>
        </w:rPr>
        <w:t>2020</w:t>
      </w:r>
      <w:r w:rsidR="00921C65">
        <w:rPr>
          <w:rFonts w:hint="cs"/>
          <w:rtl/>
          <w:lang w:val="en-CA"/>
        </w:rPr>
        <w:t xml:space="preserve">  </w:t>
      </w:r>
      <w:r w:rsidR="00F80A29">
        <w:rPr>
          <w:rFonts w:eastAsia="Calibri" w:hint="cs"/>
          <w:szCs w:val="24"/>
          <w:rtl/>
          <w:lang w:val="en-US" w:bidi="ar-EG"/>
        </w:rPr>
        <w:t>و</w:t>
      </w:r>
      <w:r>
        <w:rPr>
          <w:rFonts w:eastAsia="Calibri" w:hint="cs"/>
          <w:szCs w:val="24"/>
          <w:rtl/>
          <w:lang w:val="en-US" w:bidi="ar-EG"/>
        </w:rPr>
        <w:t>ديسمبر</w:t>
      </w:r>
      <w:r w:rsidRPr="00D1608F">
        <w:rPr>
          <w:rFonts w:eastAsia="Calibri" w:hint="cs"/>
          <w:szCs w:val="24"/>
          <w:rtl/>
          <w:lang w:val="en-US" w:bidi="ar-EG"/>
        </w:rPr>
        <w:t>/</w:t>
      </w:r>
      <w:r>
        <w:rPr>
          <w:rFonts w:eastAsia="Calibri" w:hint="cs"/>
          <w:szCs w:val="24"/>
          <w:rtl/>
          <w:lang w:val="en-US" w:bidi="ar-EG"/>
        </w:rPr>
        <w:t>كانون الأول</w:t>
      </w:r>
      <w:r w:rsidRPr="00D1608F">
        <w:rPr>
          <w:rFonts w:eastAsia="Calibri"/>
          <w:szCs w:val="24"/>
          <w:rtl/>
          <w:lang w:val="en-US" w:bidi="ar-EG"/>
        </w:rPr>
        <w:t xml:space="preserve"> </w:t>
      </w:r>
      <w:r w:rsidRPr="00921C65">
        <w:rPr>
          <w:sz w:val="22"/>
          <w:szCs w:val="22"/>
          <w:lang w:val="en-CA"/>
        </w:rPr>
        <w:t>2021</w:t>
      </w:r>
      <w:r w:rsidRPr="00D1608F">
        <w:rPr>
          <w:rFonts w:eastAsia="Calibri"/>
          <w:szCs w:val="24"/>
          <w:rtl/>
          <w:lang w:val="en-US" w:bidi="ar-EG"/>
        </w:rPr>
        <w:t>:</w:t>
      </w:r>
    </w:p>
    <w:p w14:paraId="709F52D9" w14:textId="77777777" w:rsidR="00921C65" w:rsidRPr="00921C65" w:rsidRDefault="00921C65" w:rsidP="00707909">
      <w:pPr>
        <w:bidi/>
        <w:spacing w:before="240" w:line="360" w:lineRule="auto"/>
        <w:ind w:left="1440" w:hanging="720"/>
        <w:rPr>
          <w:rFonts w:eastAsia="Calibri"/>
          <w:szCs w:val="24"/>
          <w:lang w:val="en-US" w:bidi="ar-EG"/>
        </w:rPr>
      </w:pPr>
      <w:r w:rsidRPr="00921C65">
        <w:rPr>
          <w:rFonts w:eastAsia="Calibri"/>
          <w:szCs w:val="24"/>
          <w:rtl/>
          <w:lang w:val="en-US" w:bidi="ar-EG"/>
        </w:rPr>
        <w:t xml:space="preserve">(أ) </w:t>
      </w:r>
      <w:r>
        <w:rPr>
          <w:rFonts w:eastAsia="Calibri"/>
          <w:szCs w:val="24"/>
          <w:rtl/>
          <w:lang w:val="en-US" w:bidi="ar-EG"/>
        </w:rPr>
        <w:tab/>
      </w:r>
      <w:r>
        <w:rPr>
          <w:rFonts w:eastAsia="Calibri" w:hint="cs"/>
          <w:szCs w:val="24"/>
          <w:rtl/>
          <w:lang w:val="en-US" w:bidi="ar-EG"/>
        </w:rPr>
        <w:t xml:space="preserve">عقد </w:t>
      </w:r>
      <w:r w:rsidRPr="00921C65">
        <w:rPr>
          <w:rFonts w:eastAsia="Calibri"/>
          <w:szCs w:val="24"/>
          <w:rtl/>
          <w:lang w:val="en-US" w:bidi="ar-EG"/>
        </w:rPr>
        <w:t>أربع حلقات عمل ل</w:t>
      </w:r>
      <w:r>
        <w:rPr>
          <w:rFonts w:eastAsia="Calibri" w:hint="cs"/>
          <w:szCs w:val="24"/>
          <w:rtl/>
          <w:lang w:val="en-US" w:bidi="ar-EG"/>
        </w:rPr>
        <w:t>ما يقرب من</w:t>
      </w:r>
      <w:r w:rsidRPr="00921C65">
        <w:rPr>
          <w:rFonts w:eastAsia="Calibri"/>
          <w:szCs w:val="24"/>
          <w:rtl/>
          <w:lang w:val="en-US" w:bidi="ar-EG"/>
        </w:rPr>
        <w:t xml:space="preserve"> </w:t>
      </w:r>
      <w:r w:rsidRPr="00921C65">
        <w:rPr>
          <w:sz w:val="22"/>
          <w:szCs w:val="22"/>
          <w:lang w:val="en-CA"/>
        </w:rPr>
        <w:t>60</w:t>
      </w:r>
      <w:r>
        <w:rPr>
          <w:rFonts w:hint="cs"/>
          <w:rtl/>
          <w:lang w:val="en-CA"/>
        </w:rPr>
        <w:t xml:space="preserve"> </w:t>
      </w:r>
      <w:r w:rsidRPr="00921C65">
        <w:rPr>
          <w:rFonts w:eastAsia="Calibri"/>
          <w:szCs w:val="24"/>
          <w:rtl/>
          <w:lang w:val="en-US" w:bidi="ar-EG"/>
        </w:rPr>
        <w:t xml:space="preserve">من </w:t>
      </w:r>
      <w:r w:rsidR="005E1BFD">
        <w:rPr>
          <w:rFonts w:eastAsia="Calibri" w:hint="cs"/>
          <w:szCs w:val="24"/>
          <w:rtl/>
          <w:lang w:val="en-US" w:bidi="ar-EG"/>
        </w:rPr>
        <w:t>مسؤولي</w:t>
      </w:r>
      <w:r w:rsidRPr="00921C65">
        <w:rPr>
          <w:rFonts w:eastAsia="Calibri"/>
          <w:szCs w:val="24"/>
          <w:rtl/>
          <w:lang w:val="en-US" w:bidi="ar-EG"/>
        </w:rPr>
        <w:t xml:space="preserve"> الجمارك بشأن </w:t>
      </w:r>
      <w:r w:rsidR="005E1BFD">
        <w:rPr>
          <w:rFonts w:eastAsia="Calibri" w:hint="cs"/>
          <w:szCs w:val="24"/>
          <w:rtl/>
          <w:lang w:val="en-US" w:bidi="ar-EG"/>
        </w:rPr>
        <w:t>التعرف على المواد</w:t>
      </w:r>
      <w:r w:rsidRPr="00921C65">
        <w:rPr>
          <w:rFonts w:eastAsia="Calibri"/>
          <w:szCs w:val="24"/>
          <w:rtl/>
          <w:lang w:val="en-US" w:bidi="ar-EG"/>
        </w:rPr>
        <w:t xml:space="preserve"> </w:t>
      </w:r>
      <w:r w:rsidR="005E1BFD" w:rsidRPr="00921C65">
        <w:rPr>
          <w:rFonts w:eastAsia="Calibri"/>
          <w:szCs w:val="24"/>
          <w:rtl/>
          <w:lang w:val="en-US" w:bidi="ar-EG"/>
        </w:rPr>
        <w:t>الهيدروكلور</w:t>
      </w:r>
      <w:r w:rsidR="005E1BFD">
        <w:rPr>
          <w:rFonts w:eastAsia="Calibri" w:hint="cs"/>
          <w:szCs w:val="24"/>
          <w:rtl/>
          <w:lang w:val="en-US" w:bidi="ar-EG"/>
        </w:rPr>
        <w:t>و</w:t>
      </w:r>
      <w:r w:rsidR="005E1BFD" w:rsidRPr="00921C65">
        <w:rPr>
          <w:rFonts w:eastAsia="Calibri"/>
          <w:szCs w:val="24"/>
          <w:rtl/>
          <w:lang w:val="en-US" w:bidi="ar-EG"/>
        </w:rPr>
        <w:t>فلور</w:t>
      </w:r>
      <w:r w:rsidR="005E1BFD">
        <w:rPr>
          <w:rFonts w:eastAsia="Calibri" w:hint="cs"/>
          <w:szCs w:val="24"/>
          <w:rtl/>
          <w:lang w:val="en-US" w:bidi="ar-EG"/>
        </w:rPr>
        <w:t>و</w:t>
      </w:r>
      <w:r w:rsidRPr="00921C65">
        <w:rPr>
          <w:rFonts w:eastAsia="Calibri"/>
          <w:szCs w:val="24"/>
          <w:rtl/>
          <w:lang w:val="en-US" w:bidi="ar-EG"/>
        </w:rPr>
        <w:t>كربون</w:t>
      </w:r>
      <w:r w:rsidR="00707909">
        <w:rPr>
          <w:rFonts w:eastAsia="Calibri" w:hint="cs"/>
          <w:szCs w:val="24"/>
          <w:rtl/>
          <w:lang w:val="en-US" w:bidi="ar-EG"/>
        </w:rPr>
        <w:t>ية</w:t>
      </w:r>
      <w:r w:rsidRPr="00921C65">
        <w:rPr>
          <w:rFonts w:eastAsia="Calibri"/>
          <w:szCs w:val="24"/>
          <w:rtl/>
          <w:lang w:val="en-US" w:bidi="ar-EG"/>
        </w:rPr>
        <w:t xml:space="preserve"> والمعدات المحتوية على </w:t>
      </w:r>
      <w:r w:rsidR="00707909">
        <w:rPr>
          <w:rFonts w:eastAsia="Calibri" w:hint="cs"/>
          <w:szCs w:val="24"/>
          <w:rtl/>
          <w:lang w:val="en-US" w:bidi="ar-EG"/>
        </w:rPr>
        <w:t>المواد</w:t>
      </w:r>
      <w:r w:rsidR="00707909" w:rsidRPr="00921C65">
        <w:rPr>
          <w:rFonts w:eastAsia="Calibri"/>
          <w:szCs w:val="24"/>
          <w:rtl/>
          <w:lang w:val="en-US" w:bidi="ar-EG"/>
        </w:rPr>
        <w:t xml:space="preserve"> الهيدروكلور</w:t>
      </w:r>
      <w:r w:rsidR="00707909">
        <w:rPr>
          <w:rFonts w:eastAsia="Calibri" w:hint="cs"/>
          <w:szCs w:val="24"/>
          <w:rtl/>
          <w:lang w:val="en-US" w:bidi="ar-EG"/>
        </w:rPr>
        <w:t>و</w:t>
      </w:r>
      <w:r w:rsidR="00707909" w:rsidRPr="00921C65">
        <w:rPr>
          <w:rFonts w:eastAsia="Calibri"/>
          <w:szCs w:val="24"/>
          <w:rtl/>
          <w:lang w:val="en-US" w:bidi="ar-EG"/>
        </w:rPr>
        <w:t>فلور</w:t>
      </w:r>
      <w:r w:rsidR="00707909">
        <w:rPr>
          <w:rFonts w:eastAsia="Calibri" w:hint="cs"/>
          <w:szCs w:val="24"/>
          <w:rtl/>
          <w:lang w:val="en-US" w:bidi="ar-EG"/>
        </w:rPr>
        <w:t>و</w:t>
      </w:r>
      <w:r w:rsidR="00707909" w:rsidRPr="00921C65">
        <w:rPr>
          <w:rFonts w:eastAsia="Calibri"/>
          <w:szCs w:val="24"/>
          <w:rtl/>
          <w:lang w:val="en-US" w:bidi="ar-EG"/>
        </w:rPr>
        <w:t>كربون</w:t>
      </w:r>
      <w:r w:rsidR="00707909">
        <w:rPr>
          <w:rFonts w:eastAsia="Calibri" w:hint="cs"/>
          <w:szCs w:val="24"/>
          <w:rtl/>
          <w:lang w:val="en-US" w:bidi="ar-EG"/>
        </w:rPr>
        <w:t>ية</w:t>
      </w:r>
      <w:r w:rsidRPr="00921C65">
        <w:rPr>
          <w:rFonts w:eastAsia="Calibri"/>
          <w:szCs w:val="24"/>
          <w:rtl/>
          <w:lang w:val="en-US" w:bidi="ar-EG"/>
        </w:rPr>
        <w:t xml:space="preserve">، وبشأن </w:t>
      </w:r>
      <w:r w:rsidR="00707909">
        <w:rPr>
          <w:rFonts w:eastAsia="Calibri" w:hint="cs"/>
          <w:szCs w:val="24"/>
          <w:rtl/>
          <w:lang w:val="en-US" w:bidi="ar-EG"/>
        </w:rPr>
        <w:t>ال</w:t>
      </w:r>
      <w:r w:rsidRPr="00921C65">
        <w:rPr>
          <w:rFonts w:eastAsia="Calibri"/>
          <w:szCs w:val="24"/>
          <w:rtl/>
          <w:lang w:val="en-US" w:bidi="ar-EG"/>
        </w:rPr>
        <w:t xml:space="preserve">لوائح </w:t>
      </w:r>
      <w:r w:rsidR="00707909">
        <w:rPr>
          <w:rFonts w:eastAsia="Calibri" w:hint="cs"/>
          <w:szCs w:val="24"/>
          <w:rtl/>
          <w:lang w:val="en-US" w:bidi="ar-EG"/>
        </w:rPr>
        <w:t>الخاصة ب</w:t>
      </w:r>
      <w:r w:rsidR="00707909">
        <w:rPr>
          <w:rFonts w:eastAsia="Calibri"/>
          <w:szCs w:val="24"/>
          <w:rtl/>
          <w:lang w:val="en-US" w:bidi="ar-EG"/>
        </w:rPr>
        <w:t>المواد المستنفدة للأوزون</w:t>
      </w:r>
      <w:r w:rsidRPr="00921C65">
        <w:rPr>
          <w:rFonts w:eastAsia="Calibri"/>
          <w:szCs w:val="24"/>
          <w:rtl/>
          <w:lang w:val="en-US" w:bidi="ar-EG"/>
        </w:rPr>
        <w:t xml:space="preserve">، وإنشاء موقع على شبكة الإنترنت </w:t>
      </w:r>
      <w:r w:rsidR="00707909">
        <w:rPr>
          <w:rFonts w:eastAsia="Calibri" w:hint="cs"/>
          <w:szCs w:val="24"/>
          <w:rtl/>
          <w:lang w:val="en-US" w:bidi="ar-EG"/>
        </w:rPr>
        <w:t>يكون في متناول</w:t>
      </w:r>
      <w:r w:rsidR="00707909">
        <w:rPr>
          <w:rFonts w:eastAsia="Calibri"/>
          <w:szCs w:val="24"/>
          <w:rtl/>
          <w:lang w:val="en-US" w:bidi="ar-EG"/>
        </w:rPr>
        <w:t xml:space="preserve"> </w:t>
      </w:r>
      <w:r w:rsidR="00707909" w:rsidRPr="00921C65">
        <w:rPr>
          <w:rFonts w:eastAsia="Calibri"/>
          <w:szCs w:val="24"/>
          <w:rtl/>
          <w:lang w:val="en-US" w:bidi="ar-EG"/>
        </w:rPr>
        <w:t xml:space="preserve">وحدة الأوزون الوطنية ومختبر وكالة </w:t>
      </w:r>
      <w:r w:rsidR="00707909">
        <w:rPr>
          <w:rFonts w:eastAsia="Calibri" w:hint="cs"/>
          <w:szCs w:val="24"/>
          <w:rtl/>
          <w:lang w:val="en-US" w:bidi="ar-EG"/>
        </w:rPr>
        <w:t>المعايير</w:t>
      </w:r>
      <w:r w:rsidR="00707909" w:rsidRPr="00921C65">
        <w:rPr>
          <w:rFonts w:eastAsia="Calibri"/>
          <w:szCs w:val="24"/>
          <w:rtl/>
          <w:lang w:val="en-US" w:bidi="ar-EG"/>
        </w:rPr>
        <w:t xml:space="preserve"> ال</w:t>
      </w:r>
      <w:r w:rsidR="00707909">
        <w:rPr>
          <w:rFonts w:eastAsia="Calibri" w:hint="cs"/>
          <w:szCs w:val="24"/>
          <w:rtl/>
          <w:lang w:val="en-US" w:bidi="ar-EG"/>
        </w:rPr>
        <w:t>إثي</w:t>
      </w:r>
      <w:r w:rsidR="00707909" w:rsidRPr="00921C65">
        <w:rPr>
          <w:rFonts w:eastAsia="Calibri"/>
          <w:szCs w:val="24"/>
          <w:rtl/>
          <w:lang w:val="en-US" w:bidi="ar-EG"/>
        </w:rPr>
        <w:t>وبية والجمارك</w:t>
      </w:r>
      <w:r w:rsidR="00707909">
        <w:rPr>
          <w:rFonts w:eastAsia="Calibri" w:hint="cs"/>
          <w:szCs w:val="24"/>
          <w:rtl/>
          <w:lang w:val="en-US" w:bidi="ar-EG"/>
        </w:rPr>
        <w:t xml:space="preserve"> لكي يقدم من خلا</w:t>
      </w:r>
      <w:r w:rsidRPr="00921C65">
        <w:rPr>
          <w:rFonts w:eastAsia="Calibri"/>
          <w:szCs w:val="24"/>
          <w:rtl/>
          <w:lang w:val="en-US" w:bidi="ar-EG"/>
        </w:rPr>
        <w:t>ل</w:t>
      </w:r>
      <w:r w:rsidR="00707909">
        <w:rPr>
          <w:rFonts w:eastAsia="Calibri" w:hint="cs"/>
          <w:szCs w:val="24"/>
          <w:rtl/>
          <w:lang w:val="en-US" w:bidi="ar-EG"/>
        </w:rPr>
        <w:t>ه ا</w:t>
      </w:r>
      <w:r w:rsidR="00707909">
        <w:rPr>
          <w:rFonts w:eastAsia="Calibri"/>
          <w:szCs w:val="24"/>
          <w:rtl/>
          <w:lang w:val="en-US" w:bidi="ar-EG"/>
        </w:rPr>
        <w:t>لمستورد</w:t>
      </w:r>
      <w:r w:rsidR="00707909">
        <w:rPr>
          <w:rFonts w:eastAsia="Calibri" w:hint="cs"/>
          <w:szCs w:val="24"/>
          <w:rtl/>
          <w:lang w:val="en-US" w:bidi="ar-EG"/>
        </w:rPr>
        <w:t>و</w:t>
      </w:r>
      <w:r w:rsidRPr="00921C65">
        <w:rPr>
          <w:rFonts w:eastAsia="Calibri"/>
          <w:szCs w:val="24"/>
          <w:rtl/>
          <w:lang w:val="en-US" w:bidi="ar-EG"/>
        </w:rPr>
        <w:t>ن طلب</w:t>
      </w:r>
      <w:r w:rsidR="00707909">
        <w:rPr>
          <w:rFonts w:eastAsia="Calibri" w:hint="cs"/>
          <w:szCs w:val="24"/>
          <w:rtl/>
          <w:lang w:val="en-US" w:bidi="ar-EG"/>
        </w:rPr>
        <w:t>اتهم</w:t>
      </w:r>
      <w:r w:rsidRPr="00921C65">
        <w:rPr>
          <w:rFonts w:eastAsia="Calibri"/>
          <w:szCs w:val="24"/>
          <w:rtl/>
          <w:lang w:val="en-US" w:bidi="ar-EG"/>
        </w:rPr>
        <w:t xml:space="preserve"> عبر الإنترنت للحصول على </w:t>
      </w:r>
      <w:r w:rsidR="00707909">
        <w:rPr>
          <w:rFonts w:eastAsia="Calibri" w:hint="cs"/>
          <w:szCs w:val="24"/>
          <w:rtl/>
          <w:lang w:val="en-US" w:bidi="ar-EG"/>
        </w:rPr>
        <w:t>ال</w:t>
      </w:r>
      <w:r w:rsidRPr="00921C65">
        <w:rPr>
          <w:rFonts w:eastAsia="Calibri"/>
          <w:szCs w:val="24"/>
          <w:rtl/>
          <w:lang w:val="en-US" w:bidi="ar-EG"/>
        </w:rPr>
        <w:t>حص</w:t>
      </w:r>
      <w:r w:rsidR="00707909">
        <w:rPr>
          <w:rFonts w:eastAsia="Calibri" w:hint="cs"/>
          <w:szCs w:val="24"/>
          <w:rtl/>
          <w:lang w:val="en-US" w:bidi="ar-EG"/>
        </w:rPr>
        <w:t>ص،</w:t>
      </w:r>
      <w:r w:rsidRPr="00921C65">
        <w:rPr>
          <w:rFonts w:eastAsia="Calibri"/>
          <w:szCs w:val="24"/>
          <w:rtl/>
          <w:lang w:val="en-US" w:bidi="ar-EG"/>
        </w:rPr>
        <w:t xml:space="preserve"> تمشياً مع التوصيات الواردة في تقرير التحقق المقدم إلى الاجتماع السابع والسبعين (</w:t>
      </w:r>
      <w:r w:rsidR="00707909">
        <w:rPr>
          <w:rFonts w:eastAsia="Calibri" w:hint="cs"/>
          <w:szCs w:val="24"/>
          <w:rtl/>
          <w:lang w:val="en-US" w:bidi="ar-EG"/>
        </w:rPr>
        <w:t>اليونيب</w:t>
      </w:r>
      <w:r w:rsidRPr="00921C65">
        <w:rPr>
          <w:rFonts w:eastAsia="Calibri"/>
          <w:szCs w:val="24"/>
          <w:rtl/>
          <w:lang w:val="en-US" w:bidi="ar-EG"/>
        </w:rPr>
        <w:t>) (</w:t>
      </w:r>
      <w:r w:rsidR="00707909" w:rsidRPr="00707909">
        <w:rPr>
          <w:sz w:val="22"/>
          <w:szCs w:val="22"/>
          <w:lang w:val="en-CA"/>
        </w:rPr>
        <w:t>15,000</w:t>
      </w:r>
      <w:r w:rsidR="00707909">
        <w:rPr>
          <w:rFonts w:eastAsia="Calibri"/>
          <w:szCs w:val="24"/>
          <w:rtl/>
          <w:lang w:val="en-US" w:bidi="ar-EG"/>
        </w:rPr>
        <w:t xml:space="preserve"> دولار أمريكي)</w:t>
      </w:r>
      <w:r w:rsidRPr="00921C65">
        <w:rPr>
          <w:rFonts w:eastAsia="Calibri"/>
          <w:szCs w:val="24"/>
          <w:rtl/>
          <w:lang w:val="en-US" w:bidi="ar-EG"/>
        </w:rPr>
        <w:t>؛</w:t>
      </w:r>
    </w:p>
    <w:p w14:paraId="2B3A4658" w14:textId="77777777" w:rsidR="00921C65" w:rsidRPr="00921C65" w:rsidRDefault="00921C65" w:rsidP="00086A27">
      <w:pPr>
        <w:bidi/>
        <w:spacing w:before="240" w:line="360" w:lineRule="auto"/>
        <w:ind w:left="1440" w:hanging="720"/>
        <w:rPr>
          <w:rFonts w:eastAsia="Calibri"/>
          <w:szCs w:val="24"/>
          <w:lang w:val="en-US" w:bidi="ar-EG"/>
        </w:rPr>
      </w:pPr>
      <w:r w:rsidRPr="00921C65">
        <w:rPr>
          <w:rFonts w:eastAsia="Calibri"/>
          <w:szCs w:val="24"/>
          <w:rtl/>
          <w:lang w:val="en-US" w:bidi="ar-EG"/>
        </w:rPr>
        <w:t xml:space="preserve">(ب) </w:t>
      </w:r>
      <w:r w:rsidR="008C3008">
        <w:rPr>
          <w:rFonts w:eastAsia="Calibri"/>
          <w:szCs w:val="24"/>
          <w:rtl/>
          <w:lang w:val="en-US" w:bidi="ar-EG"/>
        </w:rPr>
        <w:tab/>
      </w:r>
      <w:r w:rsidR="008C3008">
        <w:rPr>
          <w:rFonts w:eastAsia="Calibri" w:hint="cs"/>
          <w:szCs w:val="24"/>
          <w:rtl/>
          <w:lang w:val="en-US" w:bidi="ar-EG"/>
        </w:rPr>
        <w:t xml:space="preserve">عقد </w:t>
      </w:r>
      <w:r w:rsidRPr="00921C65">
        <w:rPr>
          <w:rFonts w:eastAsia="Calibri"/>
          <w:szCs w:val="24"/>
          <w:rtl/>
          <w:lang w:val="en-US" w:bidi="ar-EG"/>
        </w:rPr>
        <w:t>أربع حلقات عمل ل</w:t>
      </w:r>
      <w:r w:rsidR="006365B4">
        <w:rPr>
          <w:rFonts w:eastAsia="Calibri" w:hint="cs"/>
          <w:szCs w:val="24"/>
          <w:rtl/>
          <w:lang w:val="en-US" w:bidi="ar-EG"/>
        </w:rPr>
        <w:t>نحو</w:t>
      </w:r>
      <w:r w:rsidRPr="00921C65">
        <w:rPr>
          <w:rFonts w:eastAsia="Calibri"/>
          <w:szCs w:val="24"/>
          <w:rtl/>
          <w:lang w:val="en-US" w:bidi="ar-EG"/>
        </w:rPr>
        <w:t xml:space="preserve"> </w:t>
      </w:r>
      <w:r w:rsidR="006365B4" w:rsidRPr="006365B4">
        <w:rPr>
          <w:sz w:val="22"/>
          <w:szCs w:val="22"/>
          <w:lang w:val="en-CA"/>
        </w:rPr>
        <w:t>80</w:t>
      </w:r>
      <w:r w:rsidR="006365B4">
        <w:rPr>
          <w:rFonts w:hint="cs"/>
          <w:rtl/>
          <w:lang w:val="en-CA"/>
        </w:rPr>
        <w:t xml:space="preserve">  </w:t>
      </w:r>
      <w:r w:rsidR="006365B4">
        <w:rPr>
          <w:rFonts w:eastAsia="Calibri" w:hint="cs"/>
          <w:szCs w:val="24"/>
          <w:rtl/>
          <w:lang w:val="en-US" w:bidi="ar-EG"/>
        </w:rPr>
        <w:t xml:space="preserve">من </w:t>
      </w:r>
      <w:r w:rsidRPr="00921C65">
        <w:rPr>
          <w:rFonts w:eastAsia="Calibri"/>
          <w:szCs w:val="24"/>
          <w:rtl/>
          <w:lang w:val="en-US" w:bidi="ar-EG"/>
        </w:rPr>
        <w:t>فن</w:t>
      </w:r>
      <w:r w:rsidR="006365B4">
        <w:rPr>
          <w:rFonts w:eastAsia="Calibri" w:hint="cs"/>
          <w:szCs w:val="24"/>
          <w:rtl/>
          <w:lang w:val="en-US" w:bidi="ar-EG"/>
        </w:rPr>
        <w:t>ي</w:t>
      </w:r>
      <w:r w:rsidRPr="00921C65">
        <w:rPr>
          <w:rFonts w:eastAsia="Calibri"/>
          <w:szCs w:val="24"/>
          <w:rtl/>
          <w:lang w:val="en-US" w:bidi="ar-EG"/>
        </w:rPr>
        <w:t xml:space="preserve">ي </w:t>
      </w:r>
      <w:r w:rsidR="006365B4">
        <w:rPr>
          <w:rFonts w:eastAsia="Calibri" w:hint="cs"/>
          <w:szCs w:val="24"/>
          <w:rtl/>
          <w:lang w:val="en-US" w:bidi="ar-EG"/>
        </w:rPr>
        <w:t>ال</w:t>
      </w:r>
      <w:r w:rsidRPr="00921C65">
        <w:rPr>
          <w:rFonts w:eastAsia="Calibri"/>
          <w:szCs w:val="24"/>
          <w:rtl/>
          <w:lang w:val="en-US" w:bidi="ar-EG"/>
        </w:rPr>
        <w:t xml:space="preserve">تبريد </w:t>
      </w:r>
      <w:r w:rsidR="006365B4">
        <w:rPr>
          <w:rFonts w:eastAsia="Calibri"/>
          <w:szCs w:val="24"/>
          <w:rtl/>
          <w:lang w:val="en-US" w:bidi="ar-EG"/>
        </w:rPr>
        <w:t>ب</w:t>
      </w:r>
      <w:r w:rsidR="00086A27">
        <w:rPr>
          <w:rFonts w:eastAsia="Calibri" w:hint="cs"/>
          <w:szCs w:val="24"/>
          <w:rtl/>
          <w:lang w:val="en-US" w:bidi="ar-EG"/>
        </w:rPr>
        <w:t xml:space="preserve">شأن </w:t>
      </w:r>
      <w:r w:rsidR="006365B4">
        <w:rPr>
          <w:rFonts w:eastAsia="Calibri"/>
          <w:szCs w:val="24"/>
          <w:rtl/>
          <w:lang w:val="en-US" w:bidi="ar-EG"/>
        </w:rPr>
        <w:t>ممارسات خدمة التبريد الجيدة</w:t>
      </w:r>
      <w:r w:rsidRPr="00921C65">
        <w:rPr>
          <w:rFonts w:eastAsia="Calibri"/>
          <w:szCs w:val="24"/>
          <w:rtl/>
          <w:lang w:val="en-US" w:bidi="ar-EG"/>
        </w:rPr>
        <w:t>، بما في ذلك است</w:t>
      </w:r>
      <w:r w:rsidR="006365B4">
        <w:rPr>
          <w:rFonts w:eastAsia="Calibri" w:hint="cs"/>
          <w:szCs w:val="24"/>
          <w:rtl/>
          <w:lang w:val="en-US" w:bidi="ar-EG"/>
        </w:rPr>
        <w:t>رداد</w:t>
      </w:r>
      <w:r w:rsidRPr="00921C65">
        <w:rPr>
          <w:rFonts w:eastAsia="Calibri"/>
          <w:szCs w:val="24"/>
          <w:rtl/>
          <w:lang w:val="en-US" w:bidi="ar-EG"/>
        </w:rPr>
        <w:t xml:space="preserve"> </w:t>
      </w:r>
      <w:r w:rsidR="006365B4">
        <w:rPr>
          <w:rFonts w:eastAsia="Calibri" w:hint="cs"/>
          <w:szCs w:val="24"/>
          <w:rtl/>
          <w:lang w:val="en-US" w:bidi="ar-EG"/>
        </w:rPr>
        <w:t>غازات التبريد</w:t>
      </w:r>
      <w:r w:rsidR="006365B4">
        <w:rPr>
          <w:rFonts w:eastAsia="Calibri"/>
          <w:szCs w:val="24"/>
          <w:rtl/>
          <w:lang w:val="en-US" w:bidi="ar-EG"/>
        </w:rPr>
        <w:t xml:space="preserve"> وإعادة تدويرها واستصلاحها</w:t>
      </w:r>
      <w:r w:rsidRPr="00921C65">
        <w:rPr>
          <w:rFonts w:eastAsia="Calibri"/>
          <w:szCs w:val="24"/>
          <w:rtl/>
          <w:lang w:val="en-US" w:bidi="ar-EG"/>
        </w:rPr>
        <w:t>، و</w:t>
      </w:r>
      <w:r w:rsidR="006365B4">
        <w:rPr>
          <w:rFonts w:eastAsia="Calibri" w:hint="cs"/>
          <w:szCs w:val="24"/>
          <w:rtl/>
          <w:lang w:val="en-US" w:bidi="ar-EG"/>
        </w:rPr>
        <w:t>الخدمة</w:t>
      </w:r>
      <w:r w:rsidRPr="00921C65">
        <w:rPr>
          <w:rFonts w:eastAsia="Calibri"/>
          <w:szCs w:val="24"/>
          <w:rtl/>
          <w:lang w:val="en-US" w:bidi="ar-EG"/>
        </w:rPr>
        <w:t xml:space="preserve"> و</w:t>
      </w:r>
      <w:r w:rsidR="006365B4">
        <w:rPr>
          <w:rFonts w:eastAsia="Calibri" w:hint="cs"/>
          <w:szCs w:val="24"/>
          <w:rtl/>
          <w:lang w:val="en-US" w:bidi="ar-EG"/>
        </w:rPr>
        <w:t>ال</w:t>
      </w:r>
      <w:r w:rsidRPr="00921C65">
        <w:rPr>
          <w:rFonts w:eastAsia="Calibri"/>
          <w:szCs w:val="24"/>
          <w:rtl/>
          <w:lang w:val="en-US" w:bidi="ar-EG"/>
        </w:rPr>
        <w:t xml:space="preserve">صيانة </w:t>
      </w:r>
      <w:r w:rsidR="006365B4">
        <w:rPr>
          <w:rFonts w:eastAsia="Calibri" w:hint="cs"/>
          <w:szCs w:val="24"/>
          <w:rtl/>
          <w:lang w:val="en-US" w:bidi="ar-EG"/>
        </w:rPr>
        <w:t>المأمونة ل</w:t>
      </w:r>
      <w:r w:rsidRPr="00921C65">
        <w:rPr>
          <w:rFonts w:eastAsia="Calibri"/>
          <w:szCs w:val="24"/>
          <w:rtl/>
          <w:lang w:val="en-US" w:bidi="ar-EG"/>
        </w:rPr>
        <w:t xml:space="preserve">معدات التبريد وتكييف الهواء </w:t>
      </w:r>
      <w:r w:rsidRPr="00921C65">
        <w:rPr>
          <w:rFonts w:eastAsia="Calibri"/>
          <w:szCs w:val="24"/>
          <w:rtl/>
          <w:lang w:val="en-US" w:bidi="ar-EG"/>
        </w:rPr>
        <w:lastRenderedPageBreak/>
        <w:t>القائمة على</w:t>
      </w:r>
      <w:r w:rsidR="006365B4">
        <w:rPr>
          <w:rFonts w:eastAsia="Calibri"/>
          <w:szCs w:val="24"/>
          <w:rtl/>
          <w:lang w:val="en-US" w:bidi="ar-EG"/>
        </w:rPr>
        <w:t xml:space="preserve"> غازات التبريد ذات القدرة العالية على إحداث الاحترار العالمي</w:t>
      </w:r>
      <w:r w:rsidRPr="00921C65">
        <w:rPr>
          <w:rFonts w:eastAsia="Calibri"/>
          <w:szCs w:val="24"/>
          <w:rtl/>
          <w:lang w:val="en-US" w:bidi="ar-EG"/>
        </w:rPr>
        <w:t xml:space="preserve">؛ </w:t>
      </w:r>
      <w:r w:rsidR="006365B4">
        <w:rPr>
          <w:rFonts w:eastAsia="Calibri" w:hint="cs"/>
          <w:szCs w:val="24"/>
          <w:rtl/>
          <w:lang w:val="en-US" w:bidi="ar-EG"/>
        </w:rPr>
        <w:t xml:space="preserve">وعقد </w:t>
      </w:r>
      <w:r w:rsidRPr="00921C65">
        <w:rPr>
          <w:rFonts w:eastAsia="Calibri"/>
          <w:szCs w:val="24"/>
          <w:rtl/>
          <w:lang w:val="en-US" w:bidi="ar-EG"/>
        </w:rPr>
        <w:t>اجتماع</w:t>
      </w:r>
      <w:r w:rsidR="006365B4">
        <w:rPr>
          <w:rFonts w:eastAsia="Calibri" w:hint="cs"/>
          <w:szCs w:val="24"/>
          <w:rtl/>
          <w:lang w:val="en-US" w:bidi="ar-EG"/>
        </w:rPr>
        <w:t>ي</w:t>
      </w:r>
      <w:r w:rsidRPr="00921C65">
        <w:rPr>
          <w:rFonts w:eastAsia="Calibri"/>
          <w:szCs w:val="24"/>
          <w:rtl/>
          <w:lang w:val="en-US" w:bidi="ar-EG"/>
        </w:rPr>
        <w:t>ن ل</w:t>
      </w:r>
      <w:r w:rsidR="006365B4">
        <w:rPr>
          <w:rFonts w:eastAsia="Calibri" w:hint="cs"/>
          <w:szCs w:val="24"/>
          <w:rtl/>
          <w:lang w:val="en-US" w:bidi="ar-EG"/>
        </w:rPr>
        <w:t>رابط</w:t>
      </w:r>
      <w:r w:rsidRPr="00921C65">
        <w:rPr>
          <w:rFonts w:eastAsia="Calibri"/>
          <w:szCs w:val="24"/>
          <w:rtl/>
          <w:lang w:val="en-US" w:bidi="ar-EG"/>
        </w:rPr>
        <w:t xml:space="preserve">ة </w:t>
      </w:r>
      <w:r w:rsidR="00186A20">
        <w:rPr>
          <w:rFonts w:eastAsia="Calibri" w:hint="cs"/>
          <w:szCs w:val="24"/>
          <w:rtl/>
          <w:lang w:val="en-US" w:bidi="ar-EG"/>
        </w:rPr>
        <w:t xml:space="preserve">العاملين في مجال </w:t>
      </w:r>
      <w:r w:rsidRPr="00921C65">
        <w:rPr>
          <w:rFonts w:eastAsia="Calibri"/>
          <w:szCs w:val="24"/>
          <w:rtl/>
          <w:lang w:val="en-US" w:bidi="ar-EG"/>
        </w:rPr>
        <w:t xml:space="preserve">التبريد لزيادة الوعي بتنفيذ خطة إدارة إزالة </w:t>
      </w:r>
      <w:r w:rsidR="00186A20">
        <w:rPr>
          <w:rFonts w:eastAsia="Calibri"/>
          <w:szCs w:val="24"/>
          <w:rtl/>
          <w:lang w:val="en-US" w:bidi="ar-EG"/>
        </w:rPr>
        <w:t>المواد الهيدروكلوروفلوروكربونية</w:t>
      </w:r>
      <w:r w:rsidRPr="00921C65">
        <w:rPr>
          <w:rFonts w:eastAsia="Calibri"/>
          <w:szCs w:val="24"/>
          <w:rtl/>
          <w:lang w:val="en-US" w:bidi="ar-EG"/>
        </w:rPr>
        <w:t>، وتركيب</w:t>
      </w:r>
      <w:r w:rsidR="00186A20" w:rsidRPr="00186A20">
        <w:rPr>
          <w:rFonts w:eastAsia="Calibri"/>
          <w:szCs w:val="24"/>
          <w:rtl/>
          <w:lang w:val="en-US" w:bidi="ar-EG"/>
        </w:rPr>
        <w:t xml:space="preserve"> </w:t>
      </w:r>
      <w:r w:rsidR="00186A20" w:rsidRPr="00921C65">
        <w:rPr>
          <w:rFonts w:eastAsia="Calibri"/>
          <w:szCs w:val="24"/>
          <w:rtl/>
          <w:lang w:val="en-US" w:bidi="ar-EG"/>
        </w:rPr>
        <w:t>معدات التبريد وتكييف الهواء</w:t>
      </w:r>
      <w:r w:rsidRPr="00921C65">
        <w:rPr>
          <w:rFonts w:eastAsia="Calibri"/>
          <w:szCs w:val="24"/>
          <w:rtl/>
          <w:lang w:val="en-US" w:bidi="ar-EG"/>
        </w:rPr>
        <w:t xml:space="preserve"> </w:t>
      </w:r>
      <w:r w:rsidR="00186A20">
        <w:rPr>
          <w:rFonts w:eastAsia="Calibri" w:hint="cs"/>
          <w:szCs w:val="24"/>
          <w:rtl/>
          <w:lang w:val="en-US" w:bidi="ar-EG"/>
        </w:rPr>
        <w:t>التي تعتمد على</w:t>
      </w:r>
      <w:r w:rsidR="00186A20" w:rsidRPr="00921C65">
        <w:rPr>
          <w:rFonts w:eastAsia="Calibri"/>
          <w:szCs w:val="24"/>
          <w:rtl/>
          <w:lang w:val="en-US" w:bidi="ar-EG"/>
        </w:rPr>
        <w:t xml:space="preserve"> </w:t>
      </w:r>
      <w:r w:rsidR="00186A20">
        <w:rPr>
          <w:rFonts w:eastAsia="Calibri" w:hint="cs"/>
          <w:szCs w:val="24"/>
          <w:rtl/>
          <w:lang w:val="en-US" w:bidi="ar-EG"/>
        </w:rPr>
        <w:t xml:space="preserve">غازات </w:t>
      </w:r>
      <w:r w:rsidR="00186A20">
        <w:rPr>
          <w:rFonts w:eastAsia="Calibri"/>
          <w:szCs w:val="24"/>
          <w:rtl/>
          <w:lang w:val="en-US" w:bidi="ar-EG"/>
        </w:rPr>
        <w:t>ال</w:t>
      </w:r>
      <w:r w:rsidR="00186A20">
        <w:rPr>
          <w:rFonts w:eastAsia="Calibri" w:hint="cs"/>
          <w:szCs w:val="24"/>
          <w:rtl/>
          <w:lang w:val="en-US" w:bidi="ar-EG"/>
        </w:rPr>
        <w:t>ت</w:t>
      </w:r>
      <w:r w:rsidR="00186A20" w:rsidRPr="00921C65">
        <w:rPr>
          <w:rFonts w:eastAsia="Calibri"/>
          <w:szCs w:val="24"/>
          <w:rtl/>
          <w:lang w:val="en-US" w:bidi="ar-EG"/>
        </w:rPr>
        <w:t>بر</w:t>
      </w:r>
      <w:r w:rsidR="00186A20">
        <w:rPr>
          <w:rFonts w:eastAsia="Calibri" w:hint="cs"/>
          <w:szCs w:val="24"/>
          <w:rtl/>
          <w:lang w:val="en-US" w:bidi="ar-EG"/>
        </w:rPr>
        <w:t>ي</w:t>
      </w:r>
      <w:r w:rsidR="00186A20">
        <w:rPr>
          <w:rFonts w:eastAsia="Calibri"/>
          <w:szCs w:val="24"/>
          <w:rtl/>
          <w:lang w:val="en-US" w:bidi="ar-EG"/>
        </w:rPr>
        <w:t>د</w:t>
      </w:r>
      <w:r w:rsidR="00186A20" w:rsidRPr="00921C65">
        <w:rPr>
          <w:rFonts w:eastAsia="Calibri"/>
          <w:szCs w:val="24"/>
          <w:rtl/>
          <w:lang w:val="en-US" w:bidi="ar-EG"/>
        </w:rPr>
        <w:t xml:space="preserve"> القابلة للاشتعال </w:t>
      </w:r>
      <w:r w:rsidRPr="00921C65">
        <w:rPr>
          <w:rFonts w:eastAsia="Calibri"/>
          <w:szCs w:val="24"/>
          <w:rtl/>
          <w:lang w:val="en-US" w:bidi="ar-EG"/>
        </w:rPr>
        <w:t>وتشغيل</w:t>
      </w:r>
      <w:r w:rsidR="00186A20">
        <w:rPr>
          <w:rFonts w:eastAsia="Calibri" w:hint="cs"/>
          <w:szCs w:val="24"/>
          <w:rtl/>
          <w:lang w:val="en-US" w:bidi="ar-EG"/>
        </w:rPr>
        <w:t xml:space="preserve"> هذه المعدات</w:t>
      </w:r>
      <w:r w:rsidRPr="00921C65">
        <w:rPr>
          <w:rFonts w:eastAsia="Calibri"/>
          <w:szCs w:val="24"/>
          <w:rtl/>
          <w:lang w:val="en-US" w:bidi="ar-EG"/>
        </w:rPr>
        <w:t xml:space="preserve"> وصيان</w:t>
      </w:r>
      <w:r w:rsidR="00186A20">
        <w:rPr>
          <w:rFonts w:eastAsia="Calibri" w:hint="cs"/>
          <w:szCs w:val="24"/>
          <w:rtl/>
          <w:lang w:val="en-US" w:bidi="ar-EG"/>
        </w:rPr>
        <w:t>تها</w:t>
      </w:r>
      <w:r w:rsidR="00186A20">
        <w:rPr>
          <w:rFonts w:eastAsia="Calibri"/>
          <w:szCs w:val="24"/>
          <w:rtl/>
          <w:lang w:val="en-US" w:bidi="ar-EG"/>
        </w:rPr>
        <w:t xml:space="preserve"> والتخلص من</w:t>
      </w:r>
      <w:r w:rsidR="00186A20">
        <w:rPr>
          <w:rFonts w:eastAsia="Calibri" w:hint="cs"/>
          <w:szCs w:val="24"/>
          <w:rtl/>
          <w:lang w:val="en-US" w:bidi="ar-EG"/>
        </w:rPr>
        <w:t>ها</w:t>
      </w:r>
      <w:r w:rsidRPr="00921C65">
        <w:rPr>
          <w:rFonts w:eastAsia="Calibri"/>
          <w:szCs w:val="24"/>
          <w:rtl/>
          <w:lang w:val="en-US" w:bidi="ar-EG"/>
        </w:rPr>
        <w:t xml:space="preserve">، </w:t>
      </w:r>
      <w:r w:rsidR="00186A20">
        <w:rPr>
          <w:rFonts w:eastAsia="Calibri" w:hint="cs"/>
          <w:szCs w:val="24"/>
          <w:rtl/>
          <w:lang w:val="en-US" w:bidi="ar-EG"/>
        </w:rPr>
        <w:t>والتعريف</w:t>
      </w:r>
      <w:r w:rsidRPr="00921C65">
        <w:rPr>
          <w:rFonts w:eastAsia="Calibri"/>
          <w:szCs w:val="24"/>
          <w:rtl/>
          <w:lang w:val="en-US" w:bidi="ar-EG"/>
        </w:rPr>
        <w:t xml:space="preserve"> </w:t>
      </w:r>
      <w:r w:rsidR="00186A20">
        <w:rPr>
          <w:rFonts w:eastAsia="Calibri" w:hint="cs"/>
          <w:szCs w:val="24"/>
          <w:rtl/>
          <w:lang w:val="en-US" w:bidi="ar-EG"/>
        </w:rPr>
        <w:t>بال</w:t>
      </w:r>
      <w:r w:rsidRPr="00921C65">
        <w:rPr>
          <w:rFonts w:eastAsia="Calibri"/>
          <w:szCs w:val="24"/>
          <w:rtl/>
          <w:lang w:val="en-US" w:bidi="ar-EG"/>
        </w:rPr>
        <w:t>كيف</w:t>
      </w:r>
      <w:r w:rsidR="00186A20">
        <w:rPr>
          <w:rFonts w:eastAsia="Calibri" w:hint="cs"/>
          <w:szCs w:val="24"/>
          <w:rtl/>
          <w:lang w:val="en-US" w:bidi="ar-EG"/>
        </w:rPr>
        <w:t>ية</w:t>
      </w:r>
      <w:r w:rsidRPr="00921C65">
        <w:rPr>
          <w:rFonts w:eastAsia="Calibri"/>
          <w:szCs w:val="24"/>
          <w:rtl/>
          <w:lang w:val="en-US" w:bidi="ar-EG"/>
        </w:rPr>
        <w:t xml:space="preserve"> </w:t>
      </w:r>
      <w:r w:rsidR="00186A20">
        <w:rPr>
          <w:rFonts w:eastAsia="Calibri" w:hint="cs"/>
          <w:szCs w:val="24"/>
          <w:rtl/>
          <w:lang w:val="en-US" w:bidi="ar-EG"/>
        </w:rPr>
        <w:t xml:space="preserve">التي </w:t>
      </w:r>
      <w:r w:rsidRPr="00921C65">
        <w:rPr>
          <w:rFonts w:eastAsia="Calibri"/>
          <w:szCs w:val="24"/>
          <w:rtl/>
          <w:lang w:val="en-US" w:bidi="ar-EG"/>
        </w:rPr>
        <w:t xml:space="preserve">يمكن </w:t>
      </w:r>
      <w:r w:rsidR="00186A20">
        <w:rPr>
          <w:rFonts w:eastAsia="Calibri" w:hint="cs"/>
          <w:szCs w:val="24"/>
          <w:rtl/>
          <w:lang w:val="en-US" w:bidi="ar-EG"/>
        </w:rPr>
        <w:t xml:space="preserve">بها </w:t>
      </w:r>
      <w:r w:rsidRPr="00921C65">
        <w:rPr>
          <w:rFonts w:eastAsia="Calibri"/>
          <w:szCs w:val="24"/>
          <w:rtl/>
          <w:lang w:val="en-US" w:bidi="ar-EG"/>
        </w:rPr>
        <w:t xml:space="preserve">لممارسات الخدمة الجيدة الحفاظ على كفاءة </w:t>
      </w:r>
      <w:r w:rsidR="00186A20">
        <w:rPr>
          <w:rFonts w:eastAsia="Calibri" w:hint="cs"/>
          <w:szCs w:val="24"/>
          <w:rtl/>
          <w:lang w:val="en-US" w:bidi="ar-EG"/>
        </w:rPr>
        <w:t>استهلاك المعدات ل</w:t>
      </w:r>
      <w:r w:rsidRPr="00921C65">
        <w:rPr>
          <w:rFonts w:eastAsia="Calibri"/>
          <w:szCs w:val="24"/>
          <w:rtl/>
          <w:lang w:val="en-US" w:bidi="ar-EG"/>
        </w:rPr>
        <w:t xml:space="preserve">لطاقة. وستدرج </w:t>
      </w:r>
      <w:r w:rsidR="00ED09E2">
        <w:rPr>
          <w:rFonts w:eastAsia="Calibri" w:hint="cs"/>
          <w:szCs w:val="24"/>
          <w:rtl/>
          <w:lang w:val="en-US" w:bidi="ar-EG"/>
        </w:rPr>
        <w:t xml:space="preserve">مسألة </w:t>
      </w:r>
      <w:r w:rsidRPr="00921C65">
        <w:rPr>
          <w:rFonts w:eastAsia="Calibri"/>
          <w:szCs w:val="24"/>
          <w:rtl/>
          <w:lang w:val="en-US" w:bidi="ar-EG"/>
        </w:rPr>
        <w:t xml:space="preserve">المساواة بين الجنسين وتمكين المرأة في الاجتماعات </w:t>
      </w:r>
      <w:r w:rsidR="00ED09E2">
        <w:rPr>
          <w:rFonts w:eastAsia="Calibri" w:hint="cs"/>
          <w:szCs w:val="24"/>
          <w:rtl/>
          <w:lang w:val="en-US" w:bidi="ar-EG"/>
        </w:rPr>
        <w:t xml:space="preserve">التي تعقد </w:t>
      </w:r>
      <w:r w:rsidRPr="00921C65">
        <w:rPr>
          <w:rFonts w:eastAsia="Calibri"/>
          <w:szCs w:val="24"/>
          <w:rtl/>
          <w:lang w:val="en-US" w:bidi="ar-EG"/>
        </w:rPr>
        <w:t xml:space="preserve">مع </w:t>
      </w:r>
      <w:r w:rsidR="00186A20">
        <w:rPr>
          <w:rFonts w:eastAsia="Calibri" w:hint="cs"/>
          <w:szCs w:val="24"/>
          <w:rtl/>
          <w:lang w:val="en-US" w:bidi="ar-EG"/>
        </w:rPr>
        <w:t>الرابطة</w:t>
      </w:r>
      <w:r w:rsidRPr="00921C65">
        <w:rPr>
          <w:rFonts w:eastAsia="Calibri"/>
          <w:szCs w:val="24"/>
          <w:rtl/>
          <w:lang w:val="en-US" w:bidi="ar-EG"/>
        </w:rPr>
        <w:t xml:space="preserve"> وأصحاب المصلحة الآخرين</w:t>
      </w:r>
      <w:r w:rsidR="00186A20">
        <w:rPr>
          <w:rFonts w:eastAsia="Calibri" w:hint="cs"/>
          <w:szCs w:val="24"/>
          <w:rtl/>
          <w:lang w:val="en-US" w:bidi="ar-EG"/>
        </w:rPr>
        <w:t xml:space="preserve"> في مجال التبريد</w:t>
      </w:r>
      <w:r w:rsidRPr="00921C65">
        <w:rPr>
          <w:rFonts w:eastAsia="Calibri"/>
          <w:szCs w:val="24"/>
          <w:rtl/>
          <w:lang w:val="en-US" w:bidi="ar-EG"/>
        </w:rPr>
        <w:t xml:space="preserve"> (</w:t>
      </w:r>
      <w:r w:rsidR="00186A20">
        <w:rPr>
          <w:rFonts w:eastAsia="Calibri" w:hint="cs"/>
          <w:szCs w:val="24"/>
          <w:rtl/>
          <w:lang w:val="en-US" w:bidi="ar-EG"/>
        </w:rPr>
        <w:t>اليونيب</w:t>
      </w:r>
      <w:r w:rsidRPr="00921C65">
        <w:rPr>
          <w:rFonts w:eastAsia="Calibri"/>
          <w:szCs w:val="24"/>
          <w:rtl/>
          <w:lang w:val="en-US" w:bidi="ar-EG"/>
        </w:rPr>
        <w:t>) (</w:t>
      </w:r>
      <w:r w:rsidR="00186A20" w:rsidRPr="00186A20">
        <w:rPr>
          <w:sz w:val="22"/>
          <w:szCs w:val="22"/>
          <w:lang w:val="en-CA"/>
        </w:rPr>
        <w:t>15,000</w:t>
      </w:r>
      <w:r w:rsidR="00186A20">
        <w:rPr>
          <w:rFonts w:eastAsia="Calibri"/>
          <w:szCs w:val="24"/>
          <w:rtl/>
          <w:lang w:val="en-US" w:bidi="ar-EG"/>
        </w:rPr>
        <w:t xml:space="preserve"> دولار أمريكي)</w:t>
      </w:r>
      <w:r w:rsidRPr="00921C65">
        <w:rPr>
          <w:rFonts w:eastAsia="Calibri"/>
          <w:szCs w:val="24"/>
          <w:rtl/>
          <w:lang w:val="en-US" w:bidi="ar-EG"/>
        </w:rPr>
        <w:t>؛</w:t>
      </w:r>
    </w:p>
    <w:p w14:paraId="75A96D04" w14:textId="77777777" w:rsidR="00921C65" w:rsidRPr="00921C65" w:rsidRDefault="00921C65" w:rsidP="0055391C">
      <w:pPr>
        <w:bidi/>
        <w:spacing w:before="240" w:line="360" w:lineRule="auto"/>
        <w:ind w:left="1440" w:hanging="720"/>
        <w:rPr>
          <w:rFonts w:eastAsia="Calibri"/>
          <w:szCs w:val="24"/>
          <w:lang w:val="en-US" w:bidi="ar-EG"/>
        </w:rPr>
      </w:pPr>
      <w:r w:rsidRPr="00921C65">
        <w:rPr>
          <w:rFonts w:eastAsia="Calibri"/>
          <w:szCs w:val="24"/>
          <w:rtl/>
          <w:lang w:val="en-US" w:bidi="ar-EG"/>
        </w:rPr>
        <w:t xml:space="preserve">(ج) </w:t>
      </w:r>
      <w:r w:rsidR="008771C6">
        <w:rPr>
          <w:rFonts w:eastAsia="Calibri"/>
          <w:szCs w:val="24"/>
          <w:rtl/>
          <w:lang w:val="en-US" w:bidi="ar-EG"/>
        </w:rPr>
        <w:tab/>
      </w:r>
      <w:r w:rsidRPr="00921C65">
        <w:rPr>
          <w:rFonts w:eastAsia="Calibri"/>
          <w:szCs w:val="24"/>
          <w:rtl/>
          <w:lang w:val="en-US" w:bidi="ar-EG"/>
        </w:rPr>
        <w:t>شراء معدا</w:t>
      </w:r>
      <w:r w:rsidR="00AD417D">
        <w:rPr>
          <w:rFonts w:eastAsia="Calibri"/>
          <w:szCs w:val="24"/>
          <w:rtl/>
          <w:lang w:val="en-US" w:bidi="ar-EG"/>
        </w:rPr>
        <w:t>ت تدريب إضافية (على سبيل المثال</w:t>
      </w:r>
      <w:r w:rsidRPr="00921C65">
        <w:rPr>
          <w:rFonts w:eastAsia="Calibri"/>
          <w:szCs w:val="24"/>
          <w:rtl/>
          <w:lang w:val="en-US" w:bidi="ar-EG"/>
        </w:rPr>
        <w:t xml:space="preserve">، وحدات الاسترداد </w:t>
      </w:r>
      <w:r w:rsidR="00D205C4">
        <w:rPr>
          <w:rFonts w:eastAsia="Calibri" w:hint="cs"/>
          <w:szCs w:val="24"/>
          <w:rtl/>
          <w:lang w:val="en-US" w:bidi="ar-EG"/>
        </w:rPr>
        <w:t>ومعها</w:t>
      </w:r>
      <w:r w:rsidRPr="00921C65">
        <w:rPr>
          <w:rFonts w:eastAsia="Calibri"/>
          <w:szCs w:val="24"/>
          <w:rtl/>
          <w:lang w:val="en-US" w:bidi="ar-EG"/>
        </w:rPr>
        <w:t xml:space="preserve"> </w:t>
      </w:r>
      <w:r w:rsidR="00D205C4">
        <w:rPr>
          <w:rFonts w:eastAsia="Calibri" w:hint="cs"/>
          <w:szCs w:val="24"/>
          <w:rtl/>
          <w:lang w:val="en-US" w:bidi="ar-EG"/>
        </w:rPr>
        <w:t>ال</w:t>
      </w:r>
      <w:r w:rsidR="00D205C4">
        <w:rPr>
          <w:rFonts w:eastAsia="Calibri"/>
          <w:szCs w:val="24"/>
          <w:rtl/>
          <w:lang w:val="en-US" w:bidi="ar-EG"/>
        </w:rPr>
        <w:t>أسطوانا</w:t>
      </w:r>
      <w:r w:rsidR="00D205C4">
        <w:rPr>
          <w:rFonts w:eastAsia="Calibri" w:hint="cs"/>
          <w:szCs w:val="24"/>
          <w:rtl/>
          <w:lang w:val="en-US" w:bidi="ar-EG"/>
        </w:rPr>
        <w:t>ت</w:t>
      </w:r>
      <w:r w:rsidRPr="00921C65">
        <w:rPr>
          <w:rFonts w:eastAsia="Calibri"/>
          <w:szCs w:val="24"/>
          <w:rtl/>
          <w:lang w:val="en-US" w:bidi="ar-EG"/>
        </w:rPr>
        <w:t>، و</w:t>
      </w:r>
      <w:r w:rsidR="00D205C4">
        <w:rPr>
          <w:rFonts w:eastAsia="Calibri" w:hint="cs"/>
          <w:szCs w:val="24"/>
          <w:rtl/>
          <w:lang w:val="en-US" w:bidi="ar-EG"/>
        </w:rPr>
        <w:t>أجهزة القياس</w:t>
      </w:r>
      <w:r w:rsidRPr="00921C65">
        <w:rPr>
          <w:rFonts w:eastAsia="Calibri"/>
          <w:szCs w:val="24"/>
          <w:rtl/>
          <w:lang w:val="en-US" w:bidi="ar-EG"/>
        </w:rPr>
        <w:t xml:space="preserve"> </w:t>
      </w:r>
      <w:r w:rsidR="00366477">
        <w:rPr>
          <w:rFonts w:eastAsia="Calibri" w:hint="cs"/>
          <w:szCs w:val="24"/>
          <w:rtl/>
          <w:lang w:val="en-US" w:bidi="ar-EG"/>
        </w:rPr>
        <w:t>ال</w:t>
      </w:r>
      <w:r w:rsidRPr="00921C65">
        <w:rPr>
          <w:rFonts w:eastAsia="Calibri"/>
          <w:szCs w:val="24"/>
          <w:rtl/>
          <w:lang w:val="en-US" w:bidi="ar-EG"/>
        </w:rPr>
        <w:t xml:space="preserve">متعددة </w:t>
      </w:r>
      <w:r w:rsidR="00D205C4">
        <w:rPr>
          <w:rFonts w:eastAsia="Calibri" w:hint="cs"/>
          <w:szCs w:val="24"/>
          <w:rtl/>
          <w:lang w:val="en-US" w:bidi="ar-EG"/>
        </w:rPr>
        <w:t>الشُعب</w:t>
      </w:r>
      <w:r w:rsidR="00D205C4">
        <w:rPr>
          <w:rFonts w:eastAsia="Calibri"/>
          <w:szCs w:val="24"/>
          <w:rtl/>
          <w:lang w:val="en-US" w:bidi="ar-EG"/>
        </w:rPr>
        <w:t>، وأجهزة الكشف عن الغاز</w:t>
      </w:r>
      <w:r w:rsidRPr="00921C65">
        <w:rPr>
          <w:rFonts w:eastAsia="Calibri"/>
          <w:szCs w:val="24"/>
          <w:rtl/>
          <w:lang w:val="en-US" w:bidi="ar-EG"/>
        </w:rPr>
        <w:t xml:space="preserve">، ووحدات </w:t>
      </w:r>
      <w:r w:rsidR="00D205C4">
        <w:rPr>
          <w:rFonts w:eastAsia="Calibri" w:hint="cs"/>
          <w:szCs w:val="24"/>
          <w:rtl/>
          <w:lang w:val="en-US" w:bidi="ar-EG"/>
        </w:rPr>
        <w:t>تعليمية بشأن</w:t>
      </w:r>
      <w:r w:rsidRPr="00921C65">
        <w:rPr>
          <w:rFonts w:eastAsia="Calibri"/>
          <w:szCs w:val="24"/>
          <w:rtl/>
          <w:lang w:val="en-US" w:bidi="ar-EG"/>
        </w:rPr>
        <w:t xml:space="preserve"> </w:t>
      </w:r>
      <w:r w:rsidR="00D205C4">
        <w:rPr>
          <w:rFonts w:eastAsia="Calibri" w:hint="cs"/>
          <w:szCs w:val="24"/>
          <w:rtl/>
          <w:lang w:val="en-US" w:bidi="ar-EG"/>
        </w:rPr>
        <w:t>الهيدروكربونات</w:t>
      </w:r>
      <w:r w:rsidRPr="00921C65">
        <w:rPr>
          <w:rFonts w:eastAsia="Calibri"/>
          <w:szCs w:val="24"/>
          <w:rtl/>
          <w:lang w:val="en-US" w:bidi="ar-EG"/>
        </w:rPr>
        <w:t xml:space="preserve">) </w:t>
      </w:r>
      <w:r w:rsidR="00AD417D" w:rsidRPr="00921C65">
        <w:rPr>
          <w:rFonts w:eastAsia="Calibri"/>
          <w:szCs w:val="24"/>
          <w:rtl/>
          <w:lang w:val="en-US" w:bidi="ar-EG"/>
        </w:rPr>
        <w:t>وتوزيع</w:t>
      </w:r>
      <w:r w:rsidR="00AD417D">
        <w:rPr>
          <w:rFonts w:eastAsia="Calibri" w:hint="cs"/>
          <w:szCs w:val="24"/>
          <w:rtl/>
          <w:lang w:val="en-US" w:bidi="ar-EG"/>
        </w:rPr>
        <w:t>ها</w:t>
      </w:r>
      <w:r w:rsidR="00AD417D" w:rsidRPr="00921C65">
        <w:rPr>
          <w:rFonts w:eastAsia="Calibri"/>
          <w:szCs w:val="24"/>
          <w:rtl/>
          <w:lang w:val="en-US" w:bidi="ar-EG"/>
        </w:rPr>
        <w:t xml:space="preserve"> </w:t>
      </w:r>
      <w:r w:rsidR="00AD417D">
        <w:rPr>
          <w:rFonts w:eastAsia="Calibri" w:hint="cs"/>
          <w:szCs w:val="24"/>
          <w:rtl/>
          <w:lang w:val="en-US" w:bidi="ar-EG"/>
        </w:rPr>
        <w:t>ع</w:t>
      </w:r>
      <w:r w:rsidR="00D205C4">
        <w:rPr>
          <w:rFonts w:eastAsia="Calibri"/>
          <w:szCs w:val="24"/>
          <w:rtl/>
          <w:lang w:val="en-US" w:bidi="ar-EG"/>
        </w:rPr>
        <w:t>لى مراكز التدريب المهني</w:t>
      </w:r>
      <w:r w:rsidRPr="00921C65">
        <w:rPr>
          <w:rFonts w:eastAsia="Calibri"/>
          <w:szCs w:val="24"/>
          <w:rtl/>
          <w:lang w:val="en-US" w:bidi="ar-EG"/>
        </w:rPr>
        <w:t>، و</w:t>
      </w:r>
      <w:r w:rsidR="00D205C4">
        <w:rPr>
          <w:rFonts w:eastAsia="Calibri" w:hint="cs"/>
          <w:szCs w:val="24"/>
          <w:rtl/>
          <w:lang w:val="en-US" w:bidi="ar-EG"/>
        </w:rPr>
        <w:t>أجهزة للتعرّف على</w:t>
      </w:r>
      <w:r w:rsidRPr="00921C65">
        <w:rPr>
          <w:rFonts w:eastAsia="Calibri"/>
          <w:szCs w:val="24"/>
          <w:rtl/>
          <w:lang w:val="en-US" w:bidi="ar-EG"/>
        </w:rPr>
        <w:t xml:space="preserve"> غازات</w:t>
      </w:r>
      <w:r w:rsidR="00D205C4">
        <w:rPr>
          <w:rFonts w:eastAsia="Calibri"/>
          <w:szCs w:val="24"/>
          <w:rtl/>
          <w:lang w:val="en-US" w:bidi="ar-EG"/>
        </w:rPr>
        <w:t xml:space="preserve"> التبريد للجمارك ومراكز التدريب</w:t>
      </w:r>
      <w:r w:rsidRPr="00921C65">
        <w:rPr>
          <w:rFonts w:eastAsia="Calibri"/>
          <w:szCs w:val="24"/>
          <w:rtl/>
          <w:lang w:val="en-US" w:bidi="ar-EG"/>
        </w:rPr>
        <w:t>، وأدوا</w:t>
      </w:r>
      <w:r w:rsidR="00D205C4">
        <w:rPr>
          <w:rFonts w:eastAsia="Calibri"/>
          <w:szCs w:val="24"/>
          <w:rtl/>
          <w:lang w:val="en-US" w:bidi="ar-EG"/>
        </w:rPr>
        <w:t xml:space="preserve">ت لفنيي الخدمة (على سبيل المثال، مفتاح ربط </w:t>
      </w:r>
      <w:r w:rsidR="004A3ABF">
        <w:rPr>
          <w:rFonts w:eastAsia="Calibri" w:hint="cs"/>
          <w:szCs w:val="24"/>
          <w:rtl/>
          <w:lang w:val="en-US" w:bidi="ar-EG"/>
        </w:rPr>
        <w:t>يمكن ضبطه</w:t>
      </w:r>
      <w:r w:rsidR="00D205C4">
        <w:rPr>
          <w:rFonts w:eastAsia="Calibri"/>
          <w:szCs w:val="24"/>
          <w:rtl/>
          <w:lang w:val="en-US" w:bidi="ar-EG"/>
        </w:rPr>
        <w:t xml:space="preserve">، </w:t>
      </w:r>
      <w:r w:rsidR="00366477">
        <w:rPr>
          <w:rFonts w:eastAsia="Calibri" w:hint="cs"/>
          <w:szCs w:val="24"/>
          <w:rtl/>
          <w:lang w:val="en-US" w:bidi="ar-EG"/>
        </w:rPr>
        <w:t>و</w:t>
      </w:r>
      <w:r w:rsidR="00D205C4">
        <w:rPr>
          <w:rFonts w:eastAsia="Calibri"/>
          <w:szCs w:val="24"/>
          <w:rtl/>
          <w:lang w:val="en-US" w:bidi="ar-EG"/>
        </w:rPr>
        <w:t xml:space="preserve">مجموعة إحراق، </w:t>
      </w:r>
      <w:r w:rsidR="00366477">
        <w:rPr>
          <w:rFonts w:eastAsia="Calibri" w:hint="cs"/>
          <w:szCs w:val="24"/>
          <w:rtl/>
          <w:lang w:val="en-US" w:bidi="ar-EG"/>
        </w:rPr>
        <w:t>و</w:t>
      </w:r>
      <w:r w:rsidR="00D205C4">
        <w:rPr>
          <w:rFonts w:eastAsia="Calibri"/>
          <w:szCs w:val="24"/>
          <w:rtl/>
          <w:lang w:val="en-US" w:bidi="ar-EG"/>
        </w:rPr>
        <w:t>أدوات ت</w:t>
      </w:r>
      <w:r w:rsidR="004A3ABF">
        <w:rPr>
          <w:rFonts w:eastAsia="Calibri" w:hint="cs"/>
          <w:szCs w:val="24"/>
          <w:rtl/>
          <w:lang w:val="en-US" w:bidi="ar-EG"/>
        </w:rPr>
        <w:t>شك</w:t>
      </w:r>
      <w:r w:rsidR="00D205C4">
        <w:rPr>
          <w:rFonts w:eastAsia="Calibri"/>
          <w:szCs w:val="24"/>
          <w:rtl/>
          <w:lang w:val="en-US" w:bidi="ar-EG"/>
        </w:rPr>
        <w:t>يل</w:t>
      </w:r>
      <w:r w:rsidRPr="00921C65">
        <w:rPr>
          <w:rFonts w:eastAsia="Calibri"/>
          <w:szCs w:val="24"/>
          <w:rtl/>
          <w:lang w:val="en-US" w:bidi="ar-EG"/>
        </w:rPr>
        <w:t xml:space="preserve">، </w:t>
      </w:r>
      <w:r w:rsidR="00366477">
        <w:rPr>
          <w:rFonts w:eastAsia="Calibri" w:hint="cs"/>
          <w:szCs w:val="24"/>
          <w:rtl/>
          <w:lang w:val="en-US" w:bidi="ar-EG"/>
        </w:rPr>
        <w:t>و</w:t>
      </w:r>
      <w:r w:rsidRPr="00921C65">
        <w:rPr>
          <w:rFonts w:eastAsia="Calibri"/>
          <w:szCs w:val="24"/>
          <w:rtl/>
          <w:lang w:val="en-US" w:bidi="ar-EG"/>
        </w:rPr>
        <w:t xml:space="preserve">شعلة </w:t>
      </w:r>
      <w:r w:rsidR="00D205C4">
        <w:rPr>
          <w:rFonts w:eastAsia="Calibri"/>
          <w:szCs w:val="24"/>
          <w:rtl/>
          <w:lang w:val="en-US" w:bidi="ar-EG"/>
        </w:rPr>
        <w:t>لحام</w:t>
      </w:r>
      <w:r w:rsidRPr="00921C65">
        <w:rPr>
          <w:rFonts w:eastAsia="Calibri"/>
          <w:szCs w:val="24"/>
          <w:rtl/>
          <w:lang w:val="en-US" w:bidi="ar-EG"/>
        </w:rPr>
        <w:t xml:space="preserve">، </w:t>
      </w:r>
      <w:r w:rsidR="00366477">
        <w:rPr>
          <w:rFonts w:eastAsia="Calibri" w:hint="cs"/>
          <w:szCs w:val="24"/>
          <w:rtl/>
          <w:lang w:val="en-US" w:bidi="ar-EG"/>
        </w:rPr>
        <w:t>و</w:t>
      </w:r>
      <w:r w:rsidR="004A3ABF">
        <w:rPr>
          <w:rFonts w:eastAsia="Calibri" w:hint="cs"/>
          <w:szCs w:val="24"/>
          <w:rtl/>
          <w:lang w:val="en-US" w:bidi="ar-EG"/>
        </w:rPr>
        <w:t>حانية</w:t>
      </w:r>
      <w:r w:rsidRPr="00921C65">
        <w:rPr>
          <w:rFonts w:eastAsia="Calibri"/>
          <w:szCs w:val="24"/>
          <w:rtl/>
          <w:lang w:val="en-US" w:bidi="ar-EG"/>
        </w:rPr>
        <w:t xml:space="preserve"> أن</w:t>
      </w:r>
      <w:r w:rsidR="004A3ABF">
        <w:rPr>
          <w:rFonts w:eastAsia="Calibri" w:hint="cs"/>
          <w:szCs w:val="24"/>
          <w:rtl/>
          <w:lang w:val="en-US" w:bidi="ar-EG"/>
        </w:rPr>
        <w:t>ا</w:t>
      </w:r>
      <w:r w:rsidR="004A3ABF">
        <w:rPr>
          <w:rFonts w:eastAsia="Calibri"/>
          <w:szCs w:val="24"/>
          <w:rtl/>
          <w:lang w:val="en-US" w:bidi="ar-EG"/>
        </w:rPr>
        <w:t>ب</w:t>
      </w:r>
      <w:r w:rsidR="004A3ABF">
        <w:rPr>
          <w:rFonts w:eastAsia="Calibri" w:hint="cs"/>
          <w:szCs w:val="24"/>
          <w:rtl/>
          <w:lang w:val="en-US" w:bidi="ar-EG"/>
        </w:rPr>
        <w:t>ي</w:t>
      </w:r>
      <w:r w:rsidR="004A3ABF">
        <w:rPr>
          <w:rFonts w:eastAsia="Calibri"/>
          <w:szCs w:val="24"/>
          <w:rtl/>
          <w:lang w:val="en-US" w:bidi="ar-EG"/>
        </w:rPr>
        <w:t xml:space="preserve">ب، </w:t>
      </w:r>
      <w:r w:rsidR="00366477">
        <w:rPr>
          <w:rFonts w:eastAsia="Calibri" w:hint="cs"/>
          <w:szCs w:val="24"/>
          <w:rtl/>
          <w:lang w:val="en-US" w:bidi="ar-EG"/>
        </w:rPr>
        <w:t>و</w:t>
      </w:r>
      <w:r w:rsidR="004A3ABF">
        <w:rPr>
          <w:rFonts w:eastAsia="Calibri"/>
          <w:szCs w:val="24"/>
          <w:rtl/>
          <w:lang w:val="en-US" w:bidi="ar-EG"/>
        </w:rPr>
        <w:t>صمامات</w:t>
      </w:r>
      <w:r w:rsidRPr="00921C65">
        <w:rPr>
          <w:rFonts w:eastAsia="Calibri"/>
          <w:szCs w:val="24"/>
          <w:rtl/>
          <w:lang w:val="en-US" w:bidi="ar-EG"/>
        </w:rPr>
        <w:t xml:space="preserve">، </w:t>
      </w:r>
      <w:r w:rsidR="00366477">
        <w:rPr>
          <w:rFonts w:eastAsia="Calibri" w:hint="cs"/>
          <w:szCs w:val="24"/>
          <w:rtl/>
          <w:lang w:val="en-US" w:bidi="ar-EG"/>
        </w:rPr>
        <w:t>و</w:t>
      </w:r>
      <w:r w:rsidR="004A3ABF">
        <w:rPr>
          <w:rFonts w:eastAsia="Calibri" w:hint="cs"/>
          <w:szCs w:val="24"/>
          <w:rtl/>
          <w:lang w:val="en-US" w:bidi="ar-EG"/>
        </w:rPr>
        <w:t>قطع تركيب</w:t>
      </w:r>
      <w:r w:rsidRPr="00921C65">
        <w:rPr>
          <w:rFonts w:eastAsia="Calibri"/>
          <w:szCs w:val="24"/>
          <w:rtl/>
          <w:lang w:val="en-US" w:bidi="ar-EG"/>
        </w:rPr>
        <w:t>) (اليونيدو) (</w:t>
      </w:r>
      <w:r w:rsidR="0055391C" w:rsidRPr="0055391C">
        <w:rPr>
          <w:sz w:val="22"/>
          <w:szCs w:val="22"/>
          <w:lang w:val="en-CA"/>
        </w:rPr>
        <w:t>70,000</w:t>
      </w:r>
      <w:r w:rsidR="0055391C">
        <w:rPr>
          <w:rFonts w:hint="cs"/>
          <w:rtl/>
          <w:lang w:val="en-CA"/>
        </w:rPr>
        <w:t xml:space="preserve">  </w:t>
      </w:r>
      <w:r w:rsidRPr="00921C65">
        <w:rPr>
          <w:rFonts w:eastAsia="Calibri"/>
          <w:szCs w:val="24"/>
          <w:rtl/>
          <w:lang w:val="en-US" w:bidi="ar-EG"/>
        </w:rPr>
        <w:t>د</w:t>
      </w:r>
      <w:r w:rsidR="0055391C">
        <w:rPr>
          <w:rFonts w:eastAsia="Calibri"/>
          <w:szCs w:val="24"/>
          <w:rtl/>
          <w:lang w:val="en-US" w:bidi="ar-EG"/>
        </w:rPr>
        <w:t>ولار أمريكي من الشريحة الثانية)</w:t>
      </w:r>
      <w:r w:rsidR="0017778D">
        <w:rPr>
          <w:rFonts w:eastAsia="Calibri"/>
          <w:szCs w:val="24"/>
          <w:rtl/>
          <w:lang w:val="en-US" w:bidi="ar-EG"/>
        </w:rPr>
        <w:t xml:space="preserve">؛ </w:t>
      </w:r>
    </w:p>
    <w:p w14:paraId="7FC8247E" w14:textId="77777777" w:rsidR="001E34D5" w:rsidRDefault="00921C65" w:rsidP="00546D62">
      <w:pPr>
        <w:bidi/>
        <w:spacing w:before="240" w:line="360" w:lineRule="auto"/>
        <w:ind w:left="1440" w:hanging="720"/>
        <w:rPr>
          <w:rFonts w:eastAsia="Calibri"/>
          <w:szCs w:val="24"/>
          <w:rtl/>
          <w:lang w:val="en-US" w:bidi="ar-EG"/>
        </w:rPr>
      </w:pPr>
      <w:r w:rsidRPr="00921C65">
        <w:rPr>
          <w:rFonts w:eastAsia="Calibri"/>
          <w:szCs w:val="24"/>
          <w:rtl/>
          <w:lang w:val="en-US" w:bidi="ar-EG"/>
        </w:rPr>
        <w:t xml:space="preserve">(د) </w:t>
      </w:r>
      <w:r w:rsidR="00966453">
        <w:rPr>
          <w:rFonts w:eastAsia="Calibri"/>
          <w:szCs w:val="24"/>
          <w:rtl/>
          <w:lang w:val="en-US" w:bidi="ar-EG"/>
        </w:rPr>
        <w:tab/>
      </w:r>
      <w:r w:rsidRPr="00921C65">
        <w:rPr>
          <w:rFonts w:eastAsia="Calibri"/>
          <w:szCs w:val="24"/>
          <w:rtl/>
          <w:lang w:val="en-US" w:bidi="ar-EG"/>
        </w:rPr>
        <w:t xml:space="preserve">رصد وتقييم المشروع: سيتم تعيين خبير استشاري للمساعدة في تنفيذ أنشطة خطة إدارة إزالة </w:t>
      </w:r>
      <w:r w:rsidR="00546D62">
        <w:rPr>
          <w:rFonts w:eastAsia="Calibri"/>
          <w:szCs w:val="24"/>
          <w:rtl/>
          <w:lang w:val="en-US" w:bidi="ar-EG"/>
        </w:rPr>
        <w:t>المواد الهيدروكلوروفلوروكربونية</w:t>
      </w:r>
      <w:r w:rsidRPr="00921C65">
        <w:rPr>
          <w:rFonts w:eastAsia="Calibri"/>
          <w:szCs w:val="24"/>
          <w:rtl/>
          <w:lang w:val="en-US" w:bidi="ar-EG"/>
        </w:rPr>
        <w:t xml:space="preserve">، </w:t>
      </w:r>
      <w:r w:rsidR="00546D62">
        <w:rPr>
          <w:rFonts w:eastAsia="Calibri" w:hint="cs"/>
          <w:szCs w:val="24"/>
          <w:rtl/>
          <w:lang w:val="en-US" w:bidi="ar-EG"/>
        </w:rPr>
        <w:t>وذلك بطرق</w:t>
      </w:r>
      <w:r w:rsidRPr="00921C65">
        <w:rPr>
          <w:rFonts w:eastAsia="Calibri"/>
          <w:szCs w:val="24"/>
          <w:rtl/>
          <w:lang w:val="en-US" w:bidi="ar-EG"/>
        </w:rPr>
        <w:t xml:space="preserve"> من</w:t>
      </w:r>
      <w:r w:rsidR="00546D62">
        <w:rPr>
          <w:rFonts w:eastAsia="Calibri" w:hint="cs"/>
          <w:szCs w:val="24"/>
          <w:rtl/>
          <w:lang w:val="en-US" w:bidi="ar-EG"/>
        </w:rPr>
        <w:t>ها</w:t>
      </w:r>
      <w:r w:rsidRPr="00921C65">
        <w:rPr>
          <w:rFonts w:eastAsia="Calibri"/>
          <w:szCs w:val="24"/>
          <w:rtl/>
          <w:lang w:val="en-US" w:bidi="ar-EG"/>
        </w:rPr>
        <w:t xml:space="preserve"> القيام بزيارات ميدانية ل</w:t>
      </w:r>
      <w:r w:rsidR="00546D62">
        <w:rPr>
          <w:rFonts w:eastAsia="Calibri" w:hint="cs"/>
          <w:szCs w:val="24"/>
          <w:rtl/>
          <w:lang w:val="en-US" w:bidi="ar-EG"/>
        </w:rPr>
        <w:t>حلقات</w:t>
      </w:r>
      <w:r w:rsidRPr="00921C65">
        <w:rPr>
          <w:rFonts w:eastAsia="Calibri"/>
          <w:szCs w:val="24"/>
          <w:rtl/>
          <w:lang w:val="en-US" w:bidi="ar-EG"/>
        </w:rPr>
        <w:t xml:space="preserve"> العمل الإقليمية لتقييم كمية </w:t>
      </w:r>
      <w:r w:rsidR="00546D62">
        <w:rPr>
          <w:rFonts w:eastAsia="Calibri"/>
          <w:szCs w:val="24"/>
          <w:rtl/>
          <w:lang w:val="en-US" w:bidi="ar-EG"/>
        </w:rPr>
        <w:t>المواد الهيدروكلوروفلوروكربونية</w:t>
      </w:r>
      <w:r w:rsidR="00546D62" w:rsidRPr="00921C65">
        <w:rPr>
          <w:rFonts w:eastAsia="Calibri"/>
          <w:szCs w:val="24"/>
          <w:rtl/>
          <w:lang w:val="en-US" w:bidi="ar-EG"/>
        </w:rPr>
        <w:t xml:space="preserve"> </w:t>
      </w:r>
      <w:r w:rsidRPr="00921C65">
        <w:rPr>
          <w:rFonts w:eastAsia="Calibri"/>
          <w:szCs w:val="24"/>
          <w:rtl/>
          <w:lang w:val="en-US" w:bidi="ar-EG"/>
        </w:rPr>
        <w:t>المستهلكة</w:t>
      </w:r>
      <w:r w:rsidR="00546D62">
        <w:rPr>
          <w:rFonts w:eastAsia="Calibri" w:hint="cs"/>
          <w:szCs w:val="24"/>
          <w:rtl/>
          <w:lang w:val="en-US" w:bidi="ar-EG"/>
        </w:rPr>
        <w:t>،</w:t>
      </w:r>
      <w:r w:rsidRPr="00921C65">
        <w:rPr>
          <w:rFonts w:eastAsia="Calibri"/>
          <w:szCs w:val="24"/>
          <w:rtl/>
          <w:lang w:val="en-US" w:bidi="ar-EG"/>
        </w:rPr>
        <w:t xml:space="preserve"> و</w:t>
      </w:r>
      <w:r w:rsidR="00546D62">
        <w:rPr>
          <w:rFonts w:eastAsia="Calibri" w:hint="cs"/>
          <w:szCs w:val="24"/>
          <w:rtl/>
          <w:lang w:val="en-US" w:bidi="ar-EG"/>
        </w:rPr>
        <w:t xml:space="preserve">إلى </w:t>
      </w:r>
      <w:r w:rsidRPr="00921C65">
        <w:rPr>
          <w:rFonts w:eastAsia="Calibri"/>
          <w:szCs w:val="24"/>
          <w:rtl/>
          <w:lang w:val="en-US" w:bidi="ar-EG"/>
        </w:rPr>
        <w:t>نقاط الدخول الجمركية المزودة ب</w:t>
      </w:r>
      <w:r w:rsidR="00546D62">
        <w:rPr>
          <w:rFonts w:eastAsia="Calibri" w:hint="cs"/>
          <w:szCs w:val="24"/>
          <w:rtl/>
          <w:lang w:val="en-US" w:bidi="ar-EG"/>
        </w:rPr>
        <w:t>أجهزة الت</w:t>
      </w:r>
      <w:r w:rsidRPr="00921C65">
        <w:rPr>
          <w:rFonts w:eastAsia="Calibri"/>
          <w:szCs w:val="24"/>
          <w:rtl/>
          <w:lang w:val="en-US" w:bidi="ar-EG"/>
        </w:rPr>
        <w:t>عرف</w:t>
      </w:r>
      <w:r w:rsidR="00546D62">
        <w:rPr>
          <w:rFonts w:eastAsia="Calibri" w:hint="cs"/>
          <w:szCs w:val="24"/>
          <w:rtl/>
          <w:lang w:val="en-US" w:bidi="ar-EG"/>
        </w:rPr>
        <w:t xml:space="preserve"> على</w:t>
      </w:r>
      <w:r w:rsidR="00546D62">
        <w:rPr>
          <w:rFonts w:eastAsia="Calibri"/>
          <w:szCs w:val="24"/>
          <w:rtl/>
          <w:lang w:val="en-US" w:bidi="ar-EG"/>
        </w:rPr>
        <w:t xml:space="preserve"> غازات التبريد</w:t>
      </w:r>
      <w:r w:rsidRPr="00921C65">
        <w:rPr>
          <w:rFonts w:eastAsia="Calibri"/>
          <w:szCs w:val="24"/>
          <w:rtl/>
          <w:lang w:val="en-US" w:bidi="ar-EG"/>
        </w:rPr>
        <w:t xml:space="preserve"> </w:t>
      </w:r>
      <w:r w:rsidR="00546D62">
        <w:rPr>
          <w:rFonts w:eastAsia="Calibri"/>
          <w:szCs w:val="24"/>
          <w:rtl/>
          <w:lang w:val="en-US" w:bidi="ar-EG"/>
        </w:rPr>
        <w:t xml:space="preserve">لتقييم التجارة في </w:t>
      </w:r>
      <w:r w:rsidR="00546D62">
        <w:rPr>
          <w:rFonts w:eastAsia="Calibri" w:hint="cs"/>
          <w:szCs w:val="24"/>
          <w:rtl/>
          <w:lang w:val="en-US" w:bidi="ar-EG"/>
        </w:rPr>
        <w:t xml:space="preserve">غازات </w:t>
      </w:r>
      <w:r w:rsidR="00546D62">
        <w:rPr>
          <w:rFonts w:eastAsia="Calibri"/>
          <w:szCs w:val="24"/>
          <w:rtl/>
          <w:lang w:val="en-US" w:bidi="ar-EG"/>
        </w:rPr>
        <w:t>ال</w:t>
      </w:r>
      <w:r w:rsidR="00546D62">
        <w:rPr>
          <w:rFonts w:eastAsia="Calibri" w:hint="cs"/>
          <w:szCs w:val="24"/>
          <w:rtl/>
          <w:lang w:val="en-US" w:bidi="ar-EG"/>
        </w:rPr>
        <w:t>ت</w:t>
      </w:r>
      <w:r w:rsidRPr="00921C65">
        <w:rPr>
          <w:rFonts w:eastAsia="Calibri"/>
          <w:szCs w:val="24"/>
          <w:rtl/>
          <w:lang w:val="en-US" w:bidi="ar-EG"/>
        </w:rPr>
        <w:t>بر</w:t>
      </w:r>
      <w:r w:rsidR="00546D62">
        <w:rPr>
          <w:rFonts w:eastAsia="Calibri" w:hint="cs"/>
          <w:szCs w:val="24"/>
          <w:rtl/>
          <w:lang w:val="en-US" w:bidi="ar-EG"/>
        </w:rPr>
        <w:t>ي</w:t>
      </w:r>
      <w:r w:rsidRPr="00921C65">
        <w:rPr>
          <w:rFonts w:eastAsia="Calibri"/>
          <w:szCs w:val="24"/>
          <w:rtl/>
          <w:lang w:val="en-US" w:bidi="ar-EG"/>
        </w:rPr>
        <w:t>د</w:t>
      </w:r>
      <w:r w:rsidR="00546D62" w:rsidRPr="00546D62">
        <w:rPr>
          <w:rFonts w:eastAsia="Calibri"/>
          <w:szCs w:val="24"/>
          <w:rtl/>
          <w:lang w:val="en-US" w:bidi="ar-EG"/>
        </w:rPr>
        <w:t xml:space="preserve"> </w:t>
      </w:r>
      <w:r w:rsidR="00546D62">
        <w:rPr>
          <w:rFonts w:eastAsia="Calibri"/>
          <w:szCs w:val="24"/>
          <w:rtl/>
          <w:lang w:val="en-US" w:bidi="ar-EG"/>
        </w:rPr>
        <w:t>عبر الحدود</w:t>
      </w:r>
      <w:r w:rsidRPr="00921C65">
        <w:rPr>
          <w:rFonts w:eastAsia="Calibri"/>
          <w:szCs w:val="24"/>
          <w:rtl/>
          <w:lang w:val="en-US" w:bidi="ar-EG"/>
        </w:rPr>
        <w:t xml:space="preserve">. </w:t>
      </w:r>
      <w:r w:rsidR="00546D62">
        <w:rPr>
          <w:rFonts w:eastAsia="Calibri" w:hint="cs"/>
          <w:szCs w:val="24"/>
          <w:rtl/>
          <w:lang w:val="en-US" w:bidi="ar-EG"/>
        </w:rPr>
        <w:t>و</w:t>
      </w:r>
      <w:r w:rsidRPr="00921C65">
        <w:rPr>
          <w:rFonts w:eastAsia="Calibri"/>
          <w:szCs w:val="24"/>
          <w:rtl/>
          <w:lang w:val="en-US" w:bidi="ar-EG"/>
        </w:rPr>
        <w:t xml:space="preserve">ستواصل وحدة الأوزون الوطنية </w:t>
      </w:r>
      <w:r w:rsidR="00546D62">
        <w:rPr>
          <w:rFonts w:eastAsia="Calibri" w:hint="cs"/>
          <w:szCs w:val="24"/>
          <w:rtl/>
          <w:lang w:val="en-US" w:bidi="ar-EG"/>
        </w:rPr>
        <w:t>متابعة</w:t>
      </w:r>
      <w:r w:rsidRPr="00921C65">
        <w:rPr>
          <w:rFonts w:eastAsia="Calibri"/>
          <w:szCs w:val="24"/>
          <w:rtl/>
          <w:lang w:val="en-US" w:bidi="ar-EG"/>
        </w:rPr>
        <w:t xml:space="preserve"> عدد النساء الفنيات والمدربات وموظف</w:t>
      </w:r>
      <w:r w:rsidR="00546D62">
        <w:rPr>
          <w:rFonts w:eastAsia="Calibri" w:hint="cs"/>
          <w:szCs w:val="24"/>
          <w:rtl/>
          <w:lang w:val="en-US" w:bidi="ar-EG"/>
        </w:rPr>
        <w:t>ات</w:t>
      </w:r>
      <w:r w:rsidRPr="00921C65">
        <w:rPr>
          <w:rFonts w:eastAsia="Calibri"/>
          <w:szCs w:val="24"/>
          <w:rtl/>
          <w:lang w:val="en-US" w:bidi="ar-EG"/>
        </w:rPr>
        <w:t xml:space="preserve"> الجمارك ال</w:t>
      </w:r>
      <w:r w:rsidR="00546D62">
        <w:rPr>
          <w:rFonts w:eastAsia="Calibri" w:hint="cs"/>
          <w:szCs w:val="24"/>
          <w:rtl/>
          <w:lang w:val="en-US" w:bidi="ar-EG"/>
        </w:rPr>
        <w:t>حاصلات على التدريب</w:t>
      </w:r>
      <w:r w:rsidRPr="00921C65">
        <w:rPr>
          <w:rFonts w:eastAsia="Calibri"/>
          <w:szCs w:val="24"/>
          <w:rtl/>
          <w:lang w:val="en-US" w:bidi="ar-EG"/>
        </w:rPr>
        <w:t xml:space="preserve"> (</w:t>
      </w:r>
      <w:r w:rsidR="00546D62">
        <w:rPr>
          <w:rFonts w:eastAsia="Calibri" w:hint="cs"/>
          <w:szCs w:val="24"/>
          <w:rtl/>
          <w:lang w:val="en-US" w:bidi="ar-EG"/>
        </w:rPr>
        <w:t>اليونيب</w:t>
      </w:r>
      <w:r w:rsidRPr="00921C65">
        <w:rPr>
          <w:rFonts w:eastAsia="Calibri"/>
          <w:szCs w:val="24"/>
          <w:rtl/>
          <w:lang w:val="en-US" w:bidi="ar-EG"/>
        </w:rPr>
        <w:t>) (</w:t>
      </w:r>
      <w:r w:rsidR="00546D62" w:rsidRPr="00546D62">
        <w:rPr>
          <w:sz w:val="22"/>
          <w:szCs w:val="22"/>
          <w:lang w:val="en-CA"/>
        </w:rPr>
        <w:t>5,000</w:t>
      </w:r>
      <w:r w:rsidRPr="00921C65">
        <w:rPr>
          <w:rFonts w:eastAsia="Calibri"/>
          <w:szCs w:val="24"/>
          <w:rtl/>
          <w:lang w:val="en-US" w:bidi="ar-EG"/>
        </w:rPr>
        <w:t xml:space="preserve"> دولار أمريكي).</w:t>
      </w:r>
    </w:p>
    <w:p w14:paraId="3C2CE14C" w14:textId="77777777" w:rsidR="003A1B16" w:rsidRDefault="003A1B16" w:rsidP="003A1B16">
      <w:pPr>
        <w:bidi/>
        <w:spacing w:after="160"/>
        <w:jc w:val="center"/>
        <w:rPr>
          <w:rFonts w:eastAsia="Calibri"/>
          <w:b/>
          <w:bCs/>
          <w:sz w:val="28"/>
          <w:szCs w:val="28"/>
          <w:rtl/>
          <w:lang w:val="en-US" w:bidi="ar-EG"/>
        </w:rPr>
      </w:pPr>
    </w:p>
    <w:p w14:paraId="20CBED43" w14:textId="77777777" w:rsidR="003A1B16" w:rsidRPr="003A1B16" w:rsidRDefault="003A1B16" w:rsidP="003A1B16">
      <w:pPr>
        <w:bidi/>
        <w:spacing w:after="160" w:line="259" w:lineRule="auto"/>
        <w:jc w:val="center"/>
        <w:rPr>
          <w:rFonts w:eastAsia="Calibri"/>
          <w:b/>
          <w:bCs/>
          <w:sz w:val="28"/>
          <w:szCs w:val="28"/>
          <w:lang w:val="en-US" w:bidi="ar-EG"/>
        </w:rPr>
      </w:pPr>
      <w:r w:rsidRPr="003A1B16">
        <w:rPr>
          <w:rFonts w:eastAsia="Calibri" w:hint="cs"/>
          <w:b/>
          <w:bCs/>
          <w:sz w:val="28"/>
          <w:szCs w:val="28"/>
          <w:rtl/>
          <w:lang w:val="en-US" w:bidi="ar-EG"/>
        </w:rPr>
        <w:t>تعليقات</w:t>
      </w:r>
      <w:r w:rsidRPr="003A1B16">
        <w:rPr>
          <w:rFonts w:eastAsia="Calibri"/>
          <w:b/>
          <w:bCs/>
          <w:sz w:val="28"/>
          <w:szCs w:val="28"/>
          <w:rtl/>
          <w:lang w:val="en-US" w:bidi="ar-EG"/>
        </w:rPr>
        <w:t xml:space="preserve"> </w:t>
      </w:r>
      <w:r w:rsidRPr="003A1B16">
        <w:rPr>
          <w:rFonts w:eastAsia="Calibri" w:hint="cs"/>
          <w:b/>
          <w:bCs/>
          <w:sz w:val="28"/>
          <w:szCs w:val="28"/>
          <w:rtl/>
          <w:lang w:val="en-US" w:bidi="ar-EG"/>
        </w:rPr>
        <w:t>الأمانة</w:t>
      </w:r>
      <w:r w:rsidRPr="003A1B16">
        <w:rPr>
          <w:rFonts w:eastAsia="Calibri"/>
          <w:b/>
          <w:bCs/>
          <w:sz w:val="28"/>
          <w:szCs w:val="28"/>
          <w:rtl/>
          <w:lang w:val="en-US" w:bidi="ar-EG"/>
        </w:rPr>
        <w:t xml:space="preserve"> </w:t>
      </w:r>
      <w:r w:rsidRPr="003A1B16">
        <w:rPr>
          <w:rFonts w:eastAsia="Calibri" w:hint="cs"/>
          <w:b/>
          <w:bCs/>
          <w:sz w:val="28"/>
          <w:szCs w:val="28"/>
          <w:rtl/>
          <w:lang w:val="en-US" w:bidi="ar-EG"/>
        </w:rPr>
        <w:t>وتوصيتها</w:t>
      </w:r>
    </w:p>
    <w:p w14:paraId="4A59F636" w14:textId="77777777" w:rsidR="003A1B16" w:rsidRPr="003A1B16" w:rsidRDefault="003A1B16" w:rsidP="003A1B16">
      <w:pPr>
        <w:bidi/>
        <w:spacing w:after="160" w:line="259" w:lineRule="auto"/>
        <w:jc w:val="left"/>
        <w:rPr>
          <w:rFonts w:eastAsia="Calibri"/>
          <w:b/>
          <w:bCs/>
          <w:sz w:val="28"/>
          <w:szCs w:val="28"/>
          <w:lang w:val="en-US" w:bidi="ar-EG"/>
        </w:rPr>
      </w:pPr>
      <w:r w:rsidRPr="003A1B16">
        <w:rPr>
          <w:rFonts w:eastAsia="Calibri" w:hint="cs"/>
          <w:b/>
          <w:bCs/>
          <w:sz w:val="28"/>
          <w:szCs w:val="28"/>
          <w:rtl/>
          <w:lang w:val="en-US" w:bidi="ar-EG"/>
        </w:rPr>
        <w:t>التعليقات</w:t>
      </w:r>
    </w:p>
    <w:p w14:paraId="78474B68" w14:textId="77777777" w:rsidR="003A1B16" w:rsidRPr="003A1B16" w:rsidRDefault="003A1B16" w:rsidP="003A1B16">
      <w:pPr>
        <w:bidi/>
        <w:spacing w:after="160" w:line="259" w:lineRule="auto"/>
        <w:jc w:val="left"/>
        <w:rPr>
          <w:rFonts w:eastAsia="Calibri"/>
          <w:szCs w:val="24"/>
          <w:rtl/>
          <w:lang w:val="en-US" w:bidi="ar-EG"/>
        </w:rPr>
      </w:pPr>
      <w:r w:rsidRPr="003A1B16">
        <w:rPr>
          <w:rFonts w:eastAsia="Calibri" w:hint="cs"/>
          <w:szCs w:val="24"/>
          <w:u w:val="single"/>
          <w:rtl/>
          <w:lang w:val="en-US" w:bidi="ar-EG"/>
        </w:rPr>
        <w:t>التقرير المرحلي عن تنفيذ الشريحة الثا</w:t>
      </w:r>
      <w:r>
        <w:rPr>
          <w:rFonts w:eastAsia="Calibri" w:hint="cs"/>
          <w:szCs w:val="24"/>
          <w:u w:val="single"/>
          <w:rtl/>
          <w:lang w:val="en-US" w:bidi="ar-EG"/>
        </w:rPr>
        <w:t>ني</w:t>
      </w:r>
      <w:r w:rsidRPr="003A1B16">
        <w:rPr>
          <w:rFonts w:eastAsia="Calibri" w:hint="cs"/>
          <w:szCs w:val="24"/>
          <w:u w:val="single"/>
          <w:rtl/>
          <w:lang w:val="en-US" w:bidi="ar-EG"/>
        </w:rPr>
        <w:t>ة من خطة إدارة إزالة المواد الهيدروكلوروفلوروكربونية</w:t>
      </w:r>
    </w:p>
    <w:p w14:paraId="6224D428" w14:textId="77777777" w:rsidR="003A1B16" w:rsidRPr="003A1B16" w:rsidRDefault="003A1B16" w:rsidP="003A1B16">
      <w:pPr>
        <w:bidi/>
        <w:spacing w:after="160" w:line="259" w:lineRule="auto"/>
        <w:jc w:val="left"/>
        <w:rPr>
          <w:rFonts w:eastAsia="Calibri"/>
          <w:i/>
          <w:iCs/>
          <w:szCs w:val="24"/>
          <w:rtl/>
          <w:lang w:val="en-US" w:bidi="ar-EG"/>
        </w:rPr>
      </w:pPr>
      <w:r w:rsidRPr="003A1B16">
        <w:rPr>
          <w:rFonts w:eastAsia="Calibri" w:hint="cs"/>
          <w:i/>
          <w:iCs/>
          <w:szCs w:val="24"/>
          <w:rtl/>
          <w:lang w:val="en-US" w:bidi="ar-EG"/>
        </w:rPr>
        <w:t>الإطار القانوني</w:t>
      </w:r>
    </w:p>
    <w:p w14:paraId="39EBFAA4" w14:textId="77777777" w:rsidR="003A1B16" w:rsidRDefault="003A1B16" w:rsidP="00366477">
      <w:pPr>
        <w:bidi/>
        <w:spacing w:after="160" w:line="360" w:lineRule="auto"/>
        <w:rPr>
          <w:rFonts w:eastAsia="Calibri"/>
          <w:szCs w:val="24"/>
          <w:rtl/>
          <w:lang w:val="en-US" w:bidi="ar-SA"/>
        </w:rPr>
      </w:pPr>
      <w:r w:rsidRPr="003A1B16">
        <w:rPr>
          <w:rFonts w:eastAsia="Calibri" w:hint="cs"/>
          <w:szCs w:val="24"/>
          <w:rtl/>
          <w:lang w:val="en-US" w:bidi="ar-EG"/>
        </w:rPr>
        <w:t>1</w:t>
      </w:r>
      <w:r w:rsidR="00145921">
        <w:rPr>
          <w:rFonts w:eastAsia="Calibri" w:hint="cs"/>
          <w:szCs w:val="24"/>
          <w:rtl/>
          <w:lang w:val="en-US" w:bidi="ar-EG"/>
        </w:rPr>
        <w:t>3</w:t>
      </w:r>
      <w:r w:rsidRPr="003A1B16">
        <w:rPr>
          <w:rFonts w:eastAsia="Calibri" w:hint="cs"/>
          <w:szCs w:val="24"/>
          <w:rtl/>
          <w:lang w:val="en-US" w:bidi="ar-EG"/>
        </w:rPr>
        <w:t xml:space="preserve"> -</w:t>
      </w:r>
      <w:r w:rsidRPr="003A1B16">
        <w:rPr>
          <w:rFonts w:eastAsia="Calibri" w:hint="cs"/>
          <w:szCs w:val="24"/>
          <w:rtl/>
          <w:lang w:val="en-US" w:bidi="ar-EG"/>
        </w:rPr>
        <w:tab/>
      </w:r>
      <w:r w:rsidR="00366477">
        <w:rPr>
          <w:rFonts w:eastAsia="Calibri" w:hint="cs"/>
          <w:szCs w:val="24"/>
          <w:rtl/>
          <w:lang w:val="en-US" w:bidi="ar-SA"/>
        </w:rPr>
        <w:t>أصدرت</w:t>
      </w:r>
      <w:r w:rsidRPr="003A1B16">
        <w:rPr>
          <w:rFonts w:eastAsia="Calibri"/>
          <w:szCs w:val="24"/>
          <w:rtl/>
          <w:lang w:val="en-US" w:bidi="ar-EG"/>
        </w:rPr>
        <w:t xml:space="preserve"> </w:t>
      </w:r>
      <w:r w:rsidRPr="003A1B16">
        <w:rPr>
          <w:rFonts w:eastAsia="Calibri" w:hint="cs"/>
          <w:szCs w:val="24"/>
          <w:rtl/>
          <w:lang w:val="en-US" w:bidi="ar-EG"/>
        </w:rPr>
        <w:t>حكومة</w:t>
      </w:r>
      <w:r w:rsidRPr="003A1B16">
        <w:rPr>
          <w:rFonts w:eastAsia="Calibri"/>
          <w:szCs w:val="24"/>
          <w:rtl/>
          <w:lang w:val="en-US" w:bidi="ar-EG"/>
        </w:rPr>
        <w:t xml:space="preserve"> </w:t>
      </w:r>
      <w:r w:rsidR="00853722">
        <w:rPr>
          <w:rFonts w:eastAsia="Calibri" w:hint="cs"/>
          <w:szCs w:val="24"/>
          <w:rtl/>
          <w:lang w:val="en-US" w:bidi="ar-EG"/>
        </w:rPr>
        <w:t>إثيوبيا</w:t>
      </w:r>
      <w:r w:rsidRPr="003A1B16">
        <w:rPr>
          <w:rFonts w:eastAsia="Calibri"/>
          <w:szCs w:val="24"/>
          <w:rtl/>
          <w:lang w:val="en-US" w:bidi="ar-EG"/>
        </w:rPr>
        <w:t xml:space="preserve"> </w:t>
      </w:r>
      <w:r w:rsidR="00366477">
        <w:rPr>
          <w:rFonts w:eastAsia="Calibri" w:hint="cs"/>
          <w:szCs w:val="24"/>
          <w:rtl/>
          <w:lang w:val="en-US" w:bidi="ar-EG"/>
        </w:rPr>
        <w:t>بالفعل</w:t>
      </w:r>
      <w:r w:rsidRPr="003A1B16">
        <w:rPr>
          <w:rFonts w:eastAsia="Calibri"/>
          <w:szCs w:val="24"/>
          <w:rtl/>
          <w:lang w:val="en-US" w:bidi="ar-EG"/>
        </w:rPr>
        <w:t xml:space="preserve"> </w:t>
      </w:r>
      <w:r w:rsidRPr="003A1B16">
        <w:rPr>
          <w:rFonts w:eastAsia="Calibri" w:hint="cs"/>
          <w:szCs w:val="24"/>
          <w:rtl/>
          <w:lang w:val="en-US" w:bidi="ar-EG"/>
        </w:rPr>
        <w:t>حصص</w:t>
      </w:r>
      <w:r w:rsidRPr="003A1B16">
        <w:rPr>
          <w:rFonts w:eastAsia="Calibri"/>
          <w:szCs w:val="24"/>
          <w:rtl/>
          <w:lang w:val="en-US" w:bidi="ar-EG"/>
        </w:rPr>
        <w:t xml:space="preserve"> </w:t>
      </w:r>
      <w:r w:rsidRPr="003A1B16">
        <w:rPr>
          <w:rFonts w:eastAsia="Calibri" w:hint="cs"/>
          <w:szCs w:val="24"/>
          <w:rtl/>
          <w:lang w:val="en-US" w:bidi="ar-EG"/>
        </w:rPr>
        <w:t>استيراد</w:t>
      </w:r>
      <w:r w:rsidRPr="003A1B16">
        <w:rPr>
          <w:rFonts w:eastAsia="Calibri"/>
          <w:szCs w:val="24"/>
          <w:rtl/>
          <w:lang w:val="en-US" w:bidi="ar-EG"/>
        </w:rPr>
        <w:t xml:space="preserve"> </w:t>
      </w:r>
      <w:r w:rsidRPr="003A1B16">
        <w:rPr>
          <w:rFonts w:eastAsia="Calibri" w:hint="cs"/>
          <w:szCs w:val="24"/>
          <w:rtl/>
          <w:lang w:val="en-US" w:bidi="ar-EG"/>
        </w:rPr>
        <w:t>للمواد الهيدروكلوروفلوروكربونية  لعام</w:t>
      </w:r>
      <w:r w:rsidRPr="003A1B16">
        <w:rPr>
          <w:rFonts w:eastAsia="Calibri"/>
          <w:szCs w:val="24"/>
          <w:rtl/>
          <w:lang w:val="en-US" w:bidi="ar-EG"/>
        </w:rPr>
        <w:t xml:space="preserve"> </w:t>
      </w:r>
      <w:r w:rsidR="00252A04" w:rsidRPr="00145921">
        <w:rPr>
          <w:sz w:val="22"/>
          <w:szCs w:val="22"/>
          <w:lang w:val="en-CA"/>
        </w:rPr>
        <w:t>2020</w:t>
      </w:r>
      <w:r w:rsidR="00252A04">
        <w:rPr>
          <w:rFonts w:hint="cs"/>
          <w:rtl/>
          <w:lang w:val="en-CA"/>
        </w:rPr>
        <w:t xml:space="preserve">  </w:t>
      </w:r>
      <w:r w:rsidR="00FD69DF">
        <w:rPr>
          <w:rFonts w:eastAsia="Calibri" w:hint="cs"/>
          <w:szCs w:val="24"/>
          <w:rtl/>
          <w:lang w:val="en-US" w:bidi="ar-EG"/>
        </w:rPr>
        <w:t>مقدارها</w:t>
      </w:r>
      <w:r w:rsidRPr="003A1B16">
        <w:rPr>
          <w:rFonts w:eastAsia="Calibri"/>
          <w:szCs w:val="24"/>
          <w:rtl/>
          <w:lang w:val="en-US" w:bidi="ar-EG"/>
        </w:rPr>
        <w:t xml:space="preserve"> </w:t>
      </w:r>
      <w:r w:rsidR="00145921" w:rsidRPr="00FD69DF">
        <w:rPr>
          <w:sz w:val="22"/>
          <w:szCs w:val="22"/>
          <w:lang w:val="en-CA"/>
        </w:rPr>
        <w:t>3.50</w:t>
      </w:r>
      <w:r w:rsidRPr="003A1B16">
        <w:rPr>
          <w:rFonts w:eastAsia="Calibri"/>
          <w:szCs w:val="24"/>
          <w:rtl/>
          <w:lang w:val="en-US" w:bidi="ar-EG"/>
        </w:rPr>
        <w:t xml:space="preserve"> </w:t>
      </w:r>
      <w:r w:rsidR="00FD69DF">
        <w:rPr>
          <w:rFonts w:eastAsia="Calibri" w:hint="cs"/>
          <w:szCs w:val="24"/>
          <w:rtl/>
          <w:lang w:val="en-US" w:bidi="ar-EG"/>
        </w:rPr>
        <w:t>أطنان</w:t>
      </w:r>
      <w:r w:rsidRPr="003A1B16">
        <w:rPr>
          <w:rFonts w:eastAsia="Calibri"/>
          <w:szCs w:val="24"/>
          <w:rtl/>
          <w:lang w:val="en-US" w:bidi="ar-EG"/>
        </w:rPr>
        <w:t xml:space="preserve"> </w:t>
      </w:r>
      <w:r w:rsidRPr="003A1B16">
        <w:rPr>
          <w:rFonts w:eastAsia="Calibri" w:hint="cs"/>
          <w:szCs w:val="24"/>
          <w:rtl/>
          <w:lang w:val="en-US" w:bidi="ar-EG"/>
        </w:rPr>
        <w:t>من قدرات</w:t>
      </w:r>
      <w:r w:rsidRPr="003A1B16">
        <w:rPr>
          <w:rFonts w:eastAsia="Calibri"/>
          <w:szCs w:val="24"/>
          <w:rtl/>
          <w:lang w:val="en-US" w:bidi="ar-EG"/>
        </w:rPr>
        <w:t xml:space="preserve"> </w:t>
      </w:r>
      <w:r w:rsidRPr="003A1B16">
        <w:rPr>
          <w:rFonts w:eastAsia="Calibri" w:hint="cs"/>
          <w:szCs w:val="24"/>
          <w:rtl/>
          <w:lang w:val="en-US" w:bidi="ar-EG"/>
        </w:rPr>
        <w:t>استنفاد</w:t>
      </w:r>
      <w:r w:rsidRPr="003A1B16">
        <w:rPr>
          <w:rFonts w:eastAsia="Calibri"/>
          <w:szCs w:val="24"/>
          <w:rtl/>
          <w:lang w:val="en-US" w:bidi="ar-EG"/>
        </w:rPr>
        <w:t xml:space="preserve"> </w:t>
      </w:r>
      <w:r w:rsidRPr="003A1B16">
        <w:rPr>
          <w:rFonts w:eastAsia="Calibri" w:hint="cs"/>
          <w:szCs w:val="24"/>
          <w:rtl/>
          <w:lang w:val="en-US" w:bidi="ar-EG"/>
        </w:rPr>
        <w:t>الأوزون</w:t>
      </w:r>
      <w:r w:rsidR="00594F0B">
        <w:rPr>
          <w:rFonts w:eastAsia="Calibri" w:hint="cs"/>
          <w:szCs w:val="24"/>
          <w:rtl/>
          <w:lang w:val="en-US" w:bidi="ar-EG"/>
        </w:rPr>
        <w:t>، وهي أقل من هدف المراقبة</w:t>
      </w:r>
      <w:r w:rsidR="000F2CB0">
        <w:rPr>
          <w:rFonts w:eastAsia="Calibri" w:hint="cs"/>
          <w:szCs w:val="24"/>
          <w:rtl/>
          <w:lang w:val="en-US" w:bidi="ar-EG"/>
        </w:rPr>
        <w:t xml:space="preserve"> المحدد في بروتوكول مونتريال لذلك العام وقدره </w:t>
      </w:r>
      <w:r w:rsidR="000F2CB0" w:rsidRPr="000F2CB0">
        <w:rPr>
          <w:sz w:val="22"/>
          <w:szCs w:val="22"/>
          <w:lang w:val="en-CA"/>
        </w:rPr>
        <w:t xml:space="preserve">3.58 </w:t>
      </w:r>
      <w:r w:rsidR="000F2CB0">
        <w:rPr>
          <w:rFonts w:eastAsia="Calibri" w:hint="cs"/>
          <w:szCs w:val="24"/>
          <w:rtl/>
          <w:lang w:val="en-US" w:bidi="ar-EG"/>
        </w:rPr>
        <w:t xml:space="preserve"> أطنان</w:t>
      </w:r>
      <w:r w:rsidR="000F2CB0" w:rsidRPr="003A1B16">
        <w:rPr>
          <w:rFonts w:eastAsia="Calibri"/>
          <w:szCs w:val="24"/>
          <w:rtl/>
          <w:lang w:val="en-US" w:bidi="ar-EG"/>
        </w:rPr>
        <w:t xml:space="preserve"> </w:t>
      </w:r>
      <w:r w:rsidR="000F2CB0" w:rsidRPr="003A1B16">
        <w:rPr>
          <w:rFonts w:eastAsia="Calibri" w:hint="cs"/>
          <w:szCs w:val="24"/>
          <w:rtl/>
          <w:lang w:val="en-US" w:bidi="ar-EG"/>
        </w:rPr>
        <w:t>من قدرات</w:t>
      </w:r>
      <w:r w:rsidR="000F2CB0" w:rsidRPr="003A1B16">
        <w:rPr>
          <w:rFonts w:eastAsia="Calibri"/>
          <w:szCs w:val="24"/>
          <w:rtl/>
          <w:lang w:val="en-US" w:bidi="ar-EG"/>
        </w:rPr>
        <w:t xml:space="preserve"> </w:t>
      </w:r>
      <w:r w:rsidR="000F2CB0" w:rsidRPr="003A1B16">
        <w:rPr>
          <w:rFonts w:eastAsia="Calibri" w:hint="cs"/>
          <w:szCs w:val="24"/>
          <w:rtl/>
          <w:lang w:val="en-US" w:bidi="ar-EG"/>
        </w:rPr>
        <w:t>استنفاد</w:t>
      </w:r>
      <w:r w:rsidR="000F2CB0" w:rsidRPr="003A1B16">
        <w:rPr>
          <w:rFonts w:eastAsia="Calibri"/>
          <w:szCs w:val="24"/>
          <w:rtl/>
          <w:lang w:val="en-US" w:bidi="ar-EG"/>
        </w:rPr>
        <w:t xml:space="preserve"> </w:t>
      </w:r>
      <w:r w:rsidR="000F2CB0" w:rsidRPr="003A1B16">
        <w:rPr>
          <w:rFonts w:eastAsia="Calibri" w:hint="cs"/>
          <w:szCs w:val="24"/>
          <w:rtl/>
          <w:lang w:val="en-US" w:bidi="ar-EG"/>
        </w:rPr>
        <w:t>الأوزون</w:t>
      </w:r>
      <w:r w:rsidRPr="003A1B16">
        <w:rPr>
          <w:rFonts w:eastAsia="Calibri"/>
          <w:szCs w:val="24"/>
          <w:rtl/>
          <w:lang w:val="en-US" w:bidi="ar-SA"/>
        </w:rPr>
        <w:t>.</w:t>
      </w:r>
    </w:p>
    <w:p w14:paraId="2CFB45F0" w14:textId="77777777" w:rsidR="00F3578F" w:rsidRDefault="00F3578F" w:rsidP="00F3578F">
      <w:pPr>
        <w:bidi/>
        <w:spacing w:after="160" w:line="360" w:lineRule="auto"/>
        <w:rPr>
          <w:rFonts w:eastAsia="Calibri"/>
          <w:szCs w:val="24"/>
          <w:rtl/>
          <w:lang w:val="en-US" w:bidi="ar-EG"/>
        </w:rPr>
      </w:pPr>
      <w:r>
        <w:rPr>
          <w:rFonts w:eastAsia="Calibri" w:hint="cs"/>
          <w:i/>
          <w:iCs/>
          <w:szCs w:val="24"/>
          <w:rtl/>
          <w:lang w:val="en-US" w:bidi="ar-EG"/>
        </w:rPr>
        <w:t>قطاع خدمة التبريد</w:t>
      </w:r>
    </w:p>
    <w:p w14:paraId="3EB6D24B" w14:textId="77777777" w:rsidR="00A701AF" w:rsidRPr="00A701AF" w:rsidRDefault="00F3578F" w:rsidP="00366477">
      <w:pPr>
        <w:bidi/>
        <w:spacing w:after="160" w:line="360" w:lineRule="auto"/>
        <w:rPr>
          <w:rFonts w:eastAsia="Calibri"/>
          <w:szCs w:val="24"/>
          <w:lang w:val="en-US" w:bidi="ar-EG"/>
        </w:rPr>
      </w:pPr>
      <w:r>
        <w:rPr>
          <w:rFonts w:eastAsia="Calibri" w:hint="cs"/>
          <w:szCs w:val="24"/>
          <w:rtl/>
          <w:lang w:val="en-US" w:bidi="ar-EG"/>
        </w:rPr>
        <w:t>1</w:t>
      </w:r>
      <w:r w:rsidR="00C27663">
        <w:rPr>
          <w:rFonts w:eastAsia="Calibri" w:hint="cs"/>
          <w:szCs w:val="24"/>
          <w:rtl/>
          <w:lang w:val="en-US" w:bidi="ar-EG"/>
        </w:rPr>
        <w:t>4</w:t>
      </w:r>
      <w:r>
        <w:rPr>
          <w:rFonts w:eastAsia="Calibri" w:hint="cs"/>
          <w:szCs w:val="24"/>
          <w:rtl/>
          <w:lang w:val="en-US" w:bidi="ar-EG"/>
        </w:rPr>
        <w:t xml:space="preserve"> -</w:t>
      </w:r>
      <w:r>
        <w:rPr>
          <w:rFonts w:eastAsia="Calibri" w:hint="cs"/>
          <w:szCs w:val="24"/>
          <w:rtl/>
          <w:lang w:val="en-US" w:bidi="ar-EG"/>
        </w:rPr>
        <w:tab/>
      </w:r>
      <w:r w:rsidR="00A701AF" w:rsidRPr="00A701AF">
        <w:rPr>
          <w:rFonts w:eastAsia="Calibri"/>
          <w:szCs w:val="24"/>
          <w:rtl/>
          <w:lang w:val="en-US" w:bidi="ar-EG"/>
        </w:rPr>
        <w:t>في إطار الشريحة الثانية ، كانت اليونيدو تعتزم شراء معدات تدر</w:t>
      </w:r>
      <w:r w:rsidR="00A701AF">
        <w:rPr>
          <w:rFonts w:eastAsia="Calibri"/>
          <w:szCs w:val="24"/>
          <w:rtl/>
          <w:lang w:val="en-US" w:bidi="ar-EG"/>
        </w:rPr>
        <w:t>يب إضافية لمراكز التدريب المهني</w:t>
      </w:r>
      <w:r w:rsidR="00A701AF" w:rsidRPr="00A701AF">
        <w:rPr>
          <w:rFonts w:eastAsia="Calibri"/>
          <w:szCs w:val="24"/>
          <w:rtl/>
          <w:lang w:val="en-US" w:bidi="ar-EG"/>
        </w:rPr>
        <w:t>، و</w:t>
      </w:r>
      <w:r w:rsidR="00A701AF">
        <w:rPr>
          <w:rFonts w:eastAsia="Calibri" w:hint="cs"/>
          <w:szCs w:val="24"/>
          <w:rtl/>
          <w:lang w:val="en-US" w:bidi="ar-EG"/>
        </w:rPr>
        <w:t>أجهزة ت</w:t>
      </w:r>
      <w:r w:rsidR="00A701AF">
        <w:rPr>
          <w:rFonts w:eastAsia="Calibri"/>
          <w:szCs w:val="24"/>
          <w:rtl/>
          <w:lang w:val="en-US" w:bidi="ar-EG"/>
        </w:rPr>
        <w:t>عر</w:t>
      </w:r>
      <w:r w:rsidR="00A701AF">
        <w:rPr>
          <w:rFonts w:eastAsia="Calibri" w:hint="cs"/>
          <w:szCs w:val="24"/>
          <w:rtl/>
          <w:lang w:val="en-US" w:bidi="ar-EG"/>
        </w:rPr>
        <w:t>ُ</w:t>
      </w:r>
      <w:r w:rsidR="00A701AF" w:rsidRPr="00A701AF">
        <w:rPr>
          <w:rFonts w:eastAsia="Calibri"/>
          <w:szCs w:val="24"/>
          <w:rtl/>
          <w:lang w:val="en-US" w:bidi="ar-EG"/>
        </w:rPr>
        <w:t>ّف</w:t>
      </w:r>
      <w:r w:rsidR="00A701AF">
        <w:rPr>
          <w:rFonts w:eastAsia="Calibri" w:hint="cs"/>
          <w:szCs w:val="24"/>
          <w:rtl/>
          <w:lang w:val="en-US" w:bidi="ar-EG"/>
        </w:rPr>
        <w:t xml:space="preserve"> على</w:t>
      </w:r>
      <w:r w:rsidR="00A701AF" w:rsidRPr="00A701AF">
        <w:rPr>
          <w:rFonts w:eastAsia="Calibri"/>
          <w:szCs w:val="24"/>
          <w:rtl/>
          <w:lang w:val="en-US" w:bidi="ar-EG"/>
        </w:rPr>
        <w:t xml:space="preserve"> غازات</w:t>
      </w:r>
      <w:r w:rsidR="00A701AF">
        <w:rPr>
          <w:rFonts w:eastAsia="Calibri"/>
          <w:szCs w:val="24"/>
          <w:rtl/>
          <w:lang w:val="en-US" w:bidi="ar-EG"/>
        </w:rPr>
        <w:t xml:space="preserve"> التبريد للجمارك ومراكز التدريب</w:t>
      </w:r>
      <w:r w:rsidR="00A701AF" w:rsidRPr="00A701AF">
        <w:rPr>
          <w:rFonts w:eastAsia="Calibri"/>
          <w:szCs w:val="24"/>
          <w:rtl/>
          <w:lang w:val="en-US" w:bidi="ar-EG"/>
        </w:rPr>
        <w:t xml:space="preserve">، وأدوات لفنيي الخدمة. </w:t>
      </w:r>
      <w:r w:rsidR="00A701AF">
        <w:rPr>
          <w:rFonts w:eastAsia="Calibri" w:hint="cs"/>
          <w:szCs w:val="24"/>
          <w:rtl/>
          <w:lang w:val="en-US" w:bidi="ar-EG"/>
        </w:rPr>
        <w:t>غير أن</w:t>
      </w:r>
      <w:r w:rsidR="00A701AF" w:rsidRPr="00A701AF">
        <w:rPr>
          <w:rFonts w:eastAsia="Calibri"/>
          <w:szCs w:val="24"/>
          <w:rtl/>
          <w:lang w:val="en-US" w:bidi="ar-EG"/>
        </w:rPr>
        <w:t xml:space="preserve"> تنفيذ </w:t>
      </w:r>
      <w:r w:rsidR="00366477">
        <w:rPr>
          <w:rFonts w:eastAsia="Calibri" w:hint="cs"/>
          <w:szCs w:val="24"/>
          <w:rtl/>
          <w:lang w:val="en-US" w:bidi="ar-EG"/>
        </w:rPr>
        <w:t>عملية</w:t>
      </w:r>
      <w:r w:rsidR="00A701AF" w:rsidRPr="00A701AF">
        <w:rPr>
          <w:rFonts w:eastAsia="Calibri"/>
          <w:szCs w:val="24"/>
          <w:rtl/>
          <w:lang w:val="en-US" w:bidi="ar-EG"/>
        </w:rPr>
        <w:t xml:space="preserve"> المشتريات </w:t>
      </w:r>
      <w:r w:rsidR="00366477">
        <w:rPr>
          <w:rFonts w:eastAsia="Calibri" w:hint="cs"/>
          <w:szCs w:val="24"/>
          <w:rtl/>
          <w:lang w:val="en-US" w:bidi="ar-EG"/>
        </w:rPr>
        <w:t xml:space="preserve">المذكورة </w:t>
      </w:r>
      <w:r w:rsidR="00A701AF">
        <w:rPr>
          <w:rFonts w:eastAsia="Calibri" w:hint="cs"/>
          <w:szCs w:val="24"/>
          <w:rtl/>
          <w:lang w:val="en-US" w:bidi="ar-EG"/>
        </w:rPr>
        <w:t xml:space="preserve">قد </w:t>
      </w:r>
      <w:r w:rsidR="00A701AF" w:rsidRPr="00A701AF">
        <w:rPr>
          <w:rFonts w:eastAsia="Calibri"/>
          <w:szCs w:val="24"/>
          <w:rtl/>
          <w:lang w:val="en-US" w:bidi="ar-EG"/>
        </w:rPr>
        <w:t xml:space="preserve">تأخر بسبب </w:t>
      </w:r>
      <w:r w:rsidR="00366477">
        <w:rPr>
          <w:rFonts w:eastAsia="Calibri"/>
          <w:szCs w:val="24"/>
          <w:rtl/>
          <w:lang w:val="en-US" w:bidi="ar-EG"/>
        </w:rPr>
        <w:lastRenderedPageBreak/>
        <w:t>الوضع السياسي في البل</w:t>
      </w:r>
      <w:r w:rsidR="00A701AF" w:rsidRPr="00A701AF">
        <w:rPr>
          <w:rFonts w:eastAsia="Calibri"/>
          <w:szCs w:val="24"/>
          <w:rtl/>
          <w:lang w:val="en-US" w:bidi="ar-EG"/>
        </w:rPr>
        <w:t>د في</w:t>
      </w:r>
      <w:r w:rsidR="00366477">
        <w:rPr>
          <w:rFonts w:eastAsia="Calibri" w:hint="cs"/>
          <w:szCs w:val="24"/>
          <w:rtl/>
          <w:lang w:val="en-US" w:bidi="ar-EG"/>
        </w:rPr>
        <w:t xml:space="preserve"> الفترة</w:t>
      </w:r>
      <w:r w:rsidR="00A701AF" w:rsidRPr="00A701AF">
        <w:rPr>
          <w:rFonts w:eastAsia="Calibri"/>
          <w:szCs w:val="24"/>
          <w:rtl/>
          <w:lang w:val="en-US" w:bidi="ar-EG"/>
        </w:rPr>
        <w:t xml:space="preserve"> </w:t>
      </w:r>
      <w:r w:rsidR="00AD2A2E" w:rsidRPr="00AD2A2E">
        <w:rPr>
          <w:sz w:val="22"/>
          <w:szCs w:val="22"/>
          <w:lang w:val="en-CA"/>
        </w:rPr>
        <w:t>2017-2016</w:t>
      </w:r>
      <w:r w:rsidR="00A701AF" w:rsidRPr="00A701AF">
        <w:rPr>
          <w:rFonts w:eastAsia="Calibri"/>
          <w:szCs w:val="24"/>
          <w:rtl/>
          <w:lang w:val="en-US" w:bidi="ar-EG"/>
        </w:rPr>
        <w:t xml:space="preserve">، </w:t>
      </w:r>
      <w:r w:rsidR="00A7163E">
        <w:rPr>
          <w:rFonts w:eastAsia="Calibri"/>
          <w:szCs w:val="24"/>
          <w:rtl/>
          <w:lang w:val="en-US" w:bidi="ar-EG"/>
        </w:rPr>
        <w:t>ال</w:t>
      </w:r>
      <w:r w:rsidR="00A7163E">
        <w:rPr>
          <w:rFonts w:eastAsia="Calibri" w:hint="cs"/>
          <w:szCs w:val="24"/>
          <w:rtl/>
          <w:lang w:val="en-US" w:bidi="ar-EG"/>
        </w:rPr>
        <w:t>ذ</w:t>
      </w:r>
      <w:r w:rsidR="00A701AF" w:rsidRPr="00A701AF">
        <w:rPr>
          <w:rFonts w:eastAsia="Calibri"/>
          <w:szCs w:val="24"/>
          <w:rtl/>
          <w:lang w:val="en-US" w:bidi="ar-EG"/>
        </w:rPr>
        <w:t xml:space="preserve">ي </w:t>
      </w:r>
      <w:r w:rsidR="00A7163E">
        <w:rPr>
          <w:rFonts w:eastAsia="Calibri" w:hint="cs"/>
          <w:szCs w:val="24"/>
          <w:rtl/>
          <w:lang w:val="en-US" w:bidi="ar-EG"/>
        </w:rPr>
        <w:t>استدعى فرض</w:t>
      </w:r>
      <w:r w:rsidR="00A7163E">
        <w:rPr>
          <w:rFonts w:eastAsia="Calibri"/>
          <w:szCs w:val="24"/>
          <w:rtl/>
          <w:lang w:val="en-US" w:bidi="ar-EG"/>
        </w:rPr>
        <w:t xml:space="preserve"> حالة الطوارئ</w:t>
      </w:r>
      <w:r w:rsidR="00A701AF" w:rsidRPr="00A701AF">
        <w:rPr>
          <w:rFonts w:eastAsia="Calibri"/>
          <w:szCs w:val="24"/>
          <w:rtl/>
          <w:lang w:val="en-US" w:bidi="ar-EG"/>
        </w:rPr>
        <w:t xml:space="preserve">، التي لم </w:t>
      </w:r>
      <w:r w:rsidR="00A7163E">
        <w:rPr>
          <w:rFonts w:eastAsia="Calibri" w:hint="cs"/>
          <w:szCs w:val="24"/>
          <w:rtl/>
          <w:lang w:val="en-US" w:bidi="ar-EG"/>
        </w:rPr>
        <w:t>يكن ممكناً</w:t>
      </w:r>
      <w:r w:rsidR="00A701AF" w:rsidRPr="00A701AF">
        <w:rPr>
          <w:rFonts w:eastAsia="Calibri"/>
          <w:szCs w:val="24"/>
          <w:rtl/>
          <w:lang w:val="en-US" w:bidi="ar-EG"/>
        </w:rPr>
        <w:t xml:space="preserve"> خلالها تنفيذ الأنشطة. </w:t>
      </w:r>
      <w:r w:rsidR="00A7163E">
        <w:rPr>
          <w:rFonts w:eastAsia="Calibri" w:hint="cs"/>
          <w:szCs w:val="24"/>
          <w:rtl/>
          <w:lang w:val="en-US" w:bidi="ar-EG"/>
        </w:rPr>
        <w:t>و</w:t>
      </w:r>
      <w:r w:rsidR="00A7163E">
        <w:rPr>
          <w:rFonts w:eastAsia="Calibri"/>
          <w:szCs w:val="24"/>
          <w:rtl/>
          <w:lang w:val="en-US" w:bidi="ar-EG"/>
        </w:rPr>
        <w:t>بالإضافة إلى ذلك، تم تغيير مسؤول الأوزون الوطني</w:t>
      </w:r>
      <w:r w:rsidR="00A701AF" w:rsidRPr="00A701AF">
        <w:rPr>
          <w:rFonts w:eastAsia="Calibri"/>
          <w:szCs w:val="24"/>
          <w:rtl/>
          <w:lang w:val="en-US" w:bidi="ar-EG"/>
        </w:rPr>
        <w:t>، مما أدى إلى مزيد من التأخير في تنفيذ</w:t>
      </w:r>
      <w:r w:rsidR="00A7163E">
        <w:rPr>
          <w:rFonts w:eastAsia="Calibri" w:hint="cs"/>
          <w:szCs w:val="24"/>
          <w:rtl/>
          <w:lang w:val="en-US" w:bidi="ar-EG"/>
        </w:rPr>
        <w:t>ها</w:t>
      </w:r>
      <w:r w:rsidR="00A701AF" w:rsidRPr="00A701AF">
        <w:rPr>
          <w:rFonts w:eastAsia="Calibri"/>
          <w:szCs w:val="24"/>
          <w:rtl/>
          <w:lang w:val="en-US" w:bidi="ar-EG"/>
        </w:rPr>
        <w:t>.</w:t>
      </w:r>
    </w:p>
    <w:p w14:paraId="06AE5361" w14:textId="77777777" w:rsidR="00A701AF" w:rsidRPr="00A701AF" w:rsidRDefault="00A701AF" w:rsidP="00366477">
      <w:pPr>
        <w:bidi/>
        <w:spacing w:after="160" w:line="360" w:lineRule="auto"/>
        <w:rPr>
          <w:rFonts w:eastAsia="Calibri"/>
          <w:szCs w:val="24"/>
          <w:lang w:val="en-US" w:bidi="ar-EG"/>
        </w:rPr>
      </w:pPr>
      <w:r w:rsidRPr="00A701AF">
        <w:rPr>
          <w:rFonts w:eastAsia="Calibri"/>
          <w:szCs w:val="24"/>
          <w:rtl/>
          <w:lang w:val="en-US" w:bidi="ar-EG"/>
        </w:rPr>
        <w:t>15</w:t>
      </w:r>
      <w:r w:rsidR="00AC3583">
        <w:rPr>
          <w:rFonts w:eastAsia="Calibri" w:hint="cs"/>
          <w:szCs w:val="24"/>
          <w:rtl/>
          <w:lang w:val="en-US" w:bidi="ar-EG"/>
        </w:rPr>
        <w:t xml:space="preserve"> -</w:t>
      </w:r>
      <w:r w:rsidRPr="00A701AF">
        <w:rPr>
          <w:rFonts w:eastAsia="Calibri"/>
          <w:szCs w:val="24"/>
          <w:rtl/>
          <w:lang w:val="en-US" w:bidi="ar-EG"/>
        </w:rPr>
        <w:t xml:space="preserve"> </w:t>
      </w:r>
      <w:r w:rsidR="00D05227">
        <w:rPr>
          <w:rFonts w:eastAsia="Calibri"/>
          <w:szCs w:val="24"/>
          <w:rtl/>
          <w:lang w:val="en-US" w:bidi="ar-EG"/>
        </w:rPr>
        <w:tab/>
      </w:r>
      <w:r w:rsidRPr="00A701AF">
        <w:rPr>
          <w:rFonts w:eastAsia="Calibri"/>
          <w:szCs w:val="24"/>
          <w:rtl/>
          <w:lang w:val="en-US" w:bidi="ar-EG"/>
        </w:rPr>
        <w:t>وقد استقر ال</w:t>
      </w:r>
      <w:r w:rsidR="00D05227">
        <w:rPr>
          <w:rFonts w:eastAsia="Calibri" w:hint="cs"/>
          <w:szCs w:val="24"/>
          <w:rtl/>
          <w:lang w:val="en-US" w:bidi="ar-EG"/>
        </w:rPr>
        <w:t>وضع</w:t>
      </w:r>
      <w:r w:rsidR="00D05227">
        <w:rPr>
          <w:rFonts w:eastAsia="Calibri"/>
          <w:szCs w:val="24"/>
          <w:rtl/>
          <w:lang w:val="en-US" w:bidi="ar-EG"/>
        </w:rPr>
        <w:t xml:space="preserve"> السياسي</w:t>
      </w:r>
      <w:r w:rsidRPr="00A701AF">
        <w:rPr>
          <w:rFonts w:eastAsia="Calibri"/>
          <w:szCs w:val="24"/>
          <w:rtl/>
          <w:lang w:val="en-US" w:bidi="ar-EG"/>
        </w:rPr>
        <w:t xml:space="preserve"> منذ ذلك الحين وتم تعيين م</w:t>
      </w:r>
      <w:r w:rsidR="00D05227">
        <w:rPr>
          <w:rFonts w:eastAsia="Calibri" w:hint="cs"/>
          <w:szCs w:val="24"/>
          <w:rtl/>
          <w:lang w:val="en-US" w:bidi="ar-EG"/>
        </w:rPr>
        <w:t>سؤول</w:t>
      </w:r>
      <w:r w:rsidRPr="00A701AF">
        <w:rPr>
          <w:rFonts w:eastAsia="Calibri"/>
          <w:szCs w:val="24"/>
          <w:rtl/>
          <w:lang w:val="en-US" w:bidi="ar-EG"/>
        </w:rPr>
        <w:t xml:space="preserve"> </w:t>
      </w:r>
      <w:r w:rsidR="00D05227">
        <w:rPr>
          <w:rFonts w:eastAsia="Calibri" w:hint="cs"/>
          <w:szCs w:val="24"/>
          <w:rtl/>
          <w:lang w:val="en-US" w:bidi="ar-EG"/>
        </w:rPr>
        <w:t xml:space="preserve">أوزون </w:t>
      </w:r>
      <w:r w:rsidRPr="00A701AF">
        <w:rPr>
          <w:rFonts w:eastAsia="Calibri"/>
          <w:szCs w:val="24"/>
          <w:rtl/>
          <w:lang w:val="en-US" w:bidi="ar-EG"/>
        </w:rPr>
        <w:t>وطني جديد</w:t>
      </w:r>
      <w:r w:rsidR="00D05227" w:rsidRPr="00D05227">
        <w:rPr>
          <w:rFonts w:eastAsia="Calibri"/>
          <w:szCs w:val="24"/>
          <w:rtl/>
          <w:lang w:val="en-US" w:bidi="ar-EG"/>
        </w:rPr>
        <w:t xml:space="preserve"> </w:t>
      </w:r>
      <w:r w:rsidR="00D05227" w:rsidRPr="00A701AF">
        <w:rPr>
          <w:rFonts w:eastAsia="Calibri"/>
          <w:szCs w:val="24"/>
          <w:rtl/>
          <w:lang w:val="en-US" w:bidi="ar-EG"/>
        </w:rPr>
        <w:t>وتدريب</w:t>
      </w:r>
      <w:r w:rsidR="00D05227">
        <w:rPr>
          <w:rFonts w:eastAsia="Calibri" w:hint="cs"/>
          <w:szCs w:val="24"/>
          <w:rtl/>
          <w:lang w:val="en-US" w:bidi="ar-EG"/>
        </w:rPr>
        <w:t>ه</w:t>
      </w:r>
      <w:r w:rsidRPr="00A701AF">
        <w:rPr>
          <w:rFonts w:eastAsia="Calibri"/>
          <w:szCs w:val="24"/>
          <w:rtl/>
          <w:lang w:val="en-US" w:bidi="ar-EG"/>
        </w:rPr>
        <w:t xml:space="preserve">. </w:t>
      </w:r>
      <w:r w:rsidR="00D05227">
        <w:rPr>
          <w:rFonts w:eastAsia="Calibri" w:hint="cs"/>
          <w:szCs w:val="24"/>
          <w:rtl/>
          <w:lang w:val="en-US" w:bidi="ar-EG"/>
        </w:rPr>
        <w:t>و</w:t>
      </w:r>
      <w:r w:rsidRPr="00A701AF">
        <w:rPr>
          <w:rFonts w:eastAsia="Calibri"/>
          <w:szCs w:val="24"/>
          <w:rtl/>
          <w:lang w:val="en-US" w:bidi="ar-EG"/>
        </w:rPr>
        <w:t>بالتعاون مع وحدة الأوزون الوطنية ، ي</w:t>
      </w:r>
      <w:r w:rsidR="00D05227">
        <w:rPr>
          <w:rFonts w:eastAsia="Calibri" w:hint="cs"/>
          <w:szCs w:val="24"/>
          <w:rtl/>
          <w:lang w:val="en-US" w:bidi="ar-EG"/>
        </w:rPr>
        <w:t>جري</w:t>
      </w:r>
      <w:r w:rsidR="00D05227">
        <w:rPr>
          <w:rFonts w:eastAsia="Calibri"/>
          <w:szCs w:val="24"/>
          <w:rtl/>
          <w:lang w:val="en-US" w:bidi="ar-EG"/>
        </w:rPr>
        <w:t xml:space="preserve"> حالي</w:t>
      </w:r>
      <w:r w:rsidRPr="00A701AF">
        <w:rPr>
          <w:rFonts w:eastAsia="Calibri"/>
          <w:szCs w:val="24"/>
          <w:rtl/>
          <w:lang w:val="en-US" w:bidi="ar-EG"/>
        </w:rPr>
        <w:t>ا</w:t>
      </w:r>
      <w:r w:rsidR="00D05227">
        <w:rPr>
          <w:rFonts w:eastAsia="Calibri" w:hint="cs"/>
          <w:szCs w:val="24"/>
          <w:rtl/>
          <w:lang w:val="en-US" w:bidi="ar-EG"/>
        </w:rPr>
        <w:t>ً</w:t>
      </w:r>
      <w:r w:rsidR="00D05227">
        <w:rPr>
          <w:rFonts w:eastAsia="Calibri"/>
          <w:szCs w:val="24"/>
          <w:rtl/>
          <w:lang w:val="en-US" w:bidi="ar-EG"/>
        </w:rPr>
        <w:t xml:space="preserve"> الانتهاء من أمر شراء المعدات</w:t>
      </w:r>
      <w:r w:rsidRPr="00A701AF">
        <w:rPr>
          <w:rFonts w:eastAsia="Calibri"/>
          <w:szCs w:val="24"/>
          <w:rtl/>
          <w:lang w:val="en-US" w:bidi="ar-EG"/>
        </w:rPr>
        <w:t xml:space="preserve">؛ وبمجرد الانتهاء </w:t>
      </w:r>
      <w:r w:rsidR="00D05227">
        <w:rPr>
          <w:rFonts w:eastAsia="Calibri" w:hint="cs"/>
          <w:szCs w:val="24"/>
          <w:rtl/>
          <w:lang w:val="en-US" w:bidi="ar-EG"/>
        </w:rPr>
        <w:t>منه</w:t>
      </w:r>
      <w:r w:rsidRPr="00A701AF">
        <w:rPr>
          <w:rFonts w:eastAsia="Calibri"/>
          <w:szCs w:val="24"/>
          <w:rtl/>
          <w:lang w:val="en-US" w:bidi="ar-EG"/>
        </w:rPr>
        <w:t xml:space="preserve">، </w:t>
      </w:r>
      <w:r w:rsidR="00366477">
        <w:rPr>
          <w:rFonts w:eastAsia="Calibri" w:hint="cs"/>
          <w:szCs w:val="24"/>
          <w:rtl/>
          <w:lang w:val="en-US" w:bidi="ar-EG"/>
        </w:rPr>
        <w:t>يتم</w:t>
      </w:r>
      <w:r w:rsidR="00D05227">
        <w:rPr>
          <w:rFonts w:eastAsia="Calibri" w:hint="cs"/>
          <w:szCs w:val="24"/>
          <w:rtl/>
          <w:lang w:val="en-US" w:bidi="ar-EG"/>
        </w:rPr>
        <w:t xml:space="preserve"> </w:t>
      </w:r>
      <w:r w:rsidRPr="00A701AF">
        <w:rPr>
          <w:rFonts w:eastAsia="Calibri"/>
          <w:szCs w:val="24"/>
          <w:rtl/>
          <w:lang w:val="en-US" w:bidi="ar-EG"/>
        </w:rPr>
        <w:t xml:space="preserve">الشحن عادةً </w:t>
      </w:r>
      <w:r w:rsidR="00D05227">
        <w:rPr>
          <w:rFonts w:eastAsia="Calibri"/>
          <w:szCs w:val="24"/>
          <w:rtl/>
          <w:lang w:val="en-US" w:bidi="ar-EG"/>
        </w:rPr>
        <w:t>في غضون أربعة أسابيع تقريب</w:t>
      </w:r>
      <w:r w:rsidRPr="00A701AF">
        <w:rPr>
          <w:rFonts w:eastAsia="Calibri"/>
          <w:szCs w:val="24"/>
          <w:rtl/>
          <w:lang w:val="en-US" w:bidi="ar-EG"/>
        </w:rPr>
        <w:t>ا</w:t>
      </w:r>
      <w:r w:rsidR="00D05227">
        <w:rPr>
          <w:rFonts w:eastAsia="Calibri" w:hint="cs"/>
          <w:szCs w:val="24"/>
          <w:rtl/>
          <w:lang w:val="en-US" w:bidi="ar-EG"/>
        </w:rPr>
        <w:t>ً</w:t>
      </w:r>
      <w:r w:rsidRPr="00A701AF">
        <w:rPr>
          <w:rFonts w:eastAsia="Calibri"/>
          <w:szCs w:val="24"/>
          <w:rtl/>
          <w:lang w:val="en-US" w:bidi="ar-EG"/>
        </w:rPr>
        <w:t xml:space="preserve">؛ ومع ذلك ، </w:t>
      </w:r>
      <w:r w:rsidR="00D05227">
        <w:rPr>
          <w:rFonts w:eastAsia="Calibri" w:hint="cs"/>
          <w:szCs w:val="24"/>
          <w:rtl/>
          <w:lang w:val="en-US" w:bidi="ar-EG"/>
        </w:rPr>
        <w:t>ف</w:t>
      </w:r>
      <w:r w:rsidR="00D05227">
        <w:rPr>
          <w:rFonts w:eastAsia="Calibri"/>
          <w:szCs w:val="24"/>
          <w:rtl/>
          <w:lang w:val="en-US" w:bidi="ar-EG"/>
        </w:rPr>
        <w:t>من المرجح أن يتأخر التسليم نظر</w:t>
      </w:r>
      <w:r w:rsidRPr="00A701AF">
        <w:rPr>
          <w:rFonts w:eastAsia="Calibri"/>
          <w:szCs w:val="24"/>
          <w:rtl/>
          <w:lang w:val="en-US" w:bidi="ar-EG"/>
        </w:rPr>
        <w:t>ا</w:t>
      </w:r>
      <w:r w:rsidR="00D05227">
        <w:rPr>
          <w:rFonts w:eastAsia="Calibri" w:hint="cs"/>
          <w:szCs w:val="24"/>
          <w:rtl/>
          <w:lang w:val="en-US" w:bidi="ar-EG"/>
        </w:rPr>
        <w:t>ً</w:t>
      </w:r>
      <w:r w:rsidRPr="00A701AF">
        <w:rPr>
          <w:rFonts w:eastAsia="Calibri"/>
          <w:szCs w:val="24"/>
          <w:rtl/>
          <w:lang w:val="en-US" w:bidi="ar-EG"/>
        </w:rPr>
        <w:t xml:space="preserve"> </w:t>
      </w:r>
      <w:r w:rsidR="00D05227">
        <w:rPr>
          <w:rFonts w:eastAsia="Calibri" w:hint="cs"/>
          <w:szCs w:val="24"/>
          <w:rtl/>
          <w:lang w:val="en-US" w:bidi="ar-EG"/>
        </w:rPr>
        <w:t xml:space="preserve">للحالة المتعلقة </w:t>
      </w:r>
      <w:r w:rsidR="00366477">
        <w:rPr>
          <w:rFonts w:eastAsia="Calibri" w:hint="cs"/>
          <w:szCs w:val="24"/>
          <w:rtl/>
          <w:lang w:val="en-US" w:bidi="ar-EG"/>
        </w:rPr>
        <w:t>ب</w:t>
      </w:r>
      <w:r w:rsidR="00D05227">
        <w:rPr>
          <w:rFonts w:eastAsia="Calibri" w:hint="cs"/>
          <w:szCs w:val="24"/>
          <w:rtl/>
          <w:lang w:val="en-US" w:bidi="ar-EG"/>
        </w:rPr>
        <w:t>كوفيد-</w:t>
      </w:r>
      <w:r w:rsidR="00D05227" w:rsidRPr="00D05227">
        <w:rPr>
          <w:sz w:val="22"/>
          <w:szCs w:val="22"/>
          <w:lang w:val="en-CA"/>
        </w:rPr>
        <w:t>19</w:t>
      </w:r>
      <w:r w:rsidRPr="00A701AF">
        <w:rPr>
          <w:rFonts w:eastAsia="Calibri"/>
          <w:szCs w:val="24"/>
          <w:rtl/>
          <w:lang w:val="en-US" w:bidi="ar-EG"/>
        </w:rPr>
        <w:t>.</w:t>
      </w:r>
    </w:p>
    <w:p w14:paraId="68C15254" w14:textId="77777777" w:rsidR="00A701AF" w:rsidRPr="00AC3583" w:rsidRDefault="00A701AF" w:rsidP="00AC3583">
      <w:pPr>
        <w:bidi/>
        <w:spacing w:after="160" w:line="360" w:lineRule="auto"/>
        <w:rPr>
          <w:rFonts w:eastAsia="Calibri"/>
          <w:szCs w:val="24"/>
          <w:u w:val="single"/>
          <w:lang w:val="en-US" w:bidi="ar-EG"/>
        </w:rPr>
      </w:pPr>
      <w:r w:rsidRPr="00C96F70">
        <w:rPr>
          <w:rFonts w:eastAsia="Calibri"/>
          <w:szCs w:val="24"/>
          <w:u w:val="single"/>
          <w:rtl/>
          <w:lang w:val="en-US" w:bidi="ar-EG"/>
        </w:rPr>
        <w:t>مستوى صرف الأموال</w:t>
      </w:r>
    </w:p>
    <w:p w14:paraId="5B805328" w14:textId="77777777" w:rsidR="008E6D96" w:rsidRDefault="00A701AF" w:rsidP="00366477">
      <w:pPr>
        <w:bidi/>
        <w:spacing w:after="160" w:line="360" w:lineRule="auto"/>
        <w:rPr>
          <w:rFonts w:eastAsia="Calibri"/>
          <w:szCs w:val="24"/>
          <w:rtl/>
          <w:lang w:val="en-US" w:bidi="ar-EG"/>
        </w:rPr>
      </w:pPr>
      <w:r w:rsidRPr="00A701AF">
        <w:rPr>
          <w:rFonts w:eastAsia="Calibri"/>
          <w:szCs w:val="24"/>
          <w:rtl/>
          <w:lang w:val="en-US" w:bidi="ar-EG"/>
        </w:rPr>
        <w:t>16</w:t>
      </w:r>
      <w:r w:rsidR="00AC3583">
        <w:rPr>
          <w:rFonts w:eastAsia="Calibri" w:hint="cs"/>
          <w:szCs w:val="24"/>
          <w:rtl/>
          <w:lang w:val="en-US" w:bidi="ar-EG"/>
        </w:rPr>
        <w:t xml:space="preserve"> -</w:t>
      </w:r>
      <w:r w:rsidR="00AC3583">
        <w:rPr>
          <w:rFonts w:eastAsia="Calibri" w:hint="cs"/>
          <w:szCs w:val="24"/>
          <w:rtl/>
          <w:lang w:val="en-US" w:bidi="ar-EG"/>
        </w:rPr>
        <w:tab/>
      </w:r>
      <w:r w:rsidRPr="00A701AF">
        <w:rPr>
          <w:rFonts w:eastAsia="Calibri"/>
          <w:szCs w:val="24"/>
          <w:rtl/>
          <w:lang w:val="en-US" w:bidi="ar-EG"/>
        </w:rPr>
        <w:t xml:space="preserve"> </w:t>
      </w:r>
      <w:r w:rsidR="00AC3583">
        <w:rPr>
          <w:rFonts w:eastAsia="Calibri" w:hint="cs"/>
          <w:szCs w:val="24"/>
          <w:rtl/>
          <w:lang w:val="en-US" w:bidi="ar-EG"/>
        </w:rPr>
        <w:t>لاحظ</w:t>
      </w:r>
      <w:r w:rsidRPr="00A701AF">
        <w:rPr>
          <w:rFonts w:eastAsia="Calibri"/>
          <w:szCs w:val="24"/>
          <w:rtl/>
          <w:lang w:val="en-US" w:bidi="ar-EG"/>
        </w:rPr>
        <w:t xml:space="preserve">ت الأمانة انخفاض معدل صرف الأموال في الشريحة الثانية بسبب </w:t>
      </w:r>
      <w:r w:rsidR="00AC3583">
        <w:rPr>
          <w:rFonts w:eastAsia="Calibri" w:hint="cs"/>
          <w:szCs w:val="24"/>
          <w:rtl/>
          <w:lang w:val="en-US" w:bidi="ar-EG"/>
        </w:rPr>
        <w:t xml:space="preserve">حالات </w:t>
      </w:r>
      <w:r w:rsidR="00366477">
        <w:rPr>
          <w:rFonts w:eastAsia="Calibri"/>
          <w:szCs w:val="24"/>
          <w:rtl/>
          <w:lang w:val="en-US" w:bidi="ar-EG"/>
        </w:rPr>
        <w:t xml:space="preserve">التأخير في التنفيذ، </w:t>
      </w:r>
      <w:r w:rsidR="00366477">
        <w:rPr>
          <w:rFonts w:eastAsia="Calibri" w:hint="cs"/>
          <w:szCs w:val="24"/>
          <w:rtl/>
          <w:lang w:val="en-US" w:bidi="ar-EG"/>
        </w:rPr>
        <w:t xml:space="preserve">كما لاحظت </w:t>
      </w:r>
      <w:r w:rsidR="00AC3583">
        <w:rPr>
          <w:rFonts w:eastAsia="Calibri"/>
          <w:szCs w:val="24"/>
          <w:rtl/>
          <w:lang w:val="en-US" w:bidi="ar-EG"/>
        </w:rPr>
        <w:t>أن</w:t>
      </w:r>
      <w:r w:rsidRPr="00A701AF">
        <w:rPr>
          <w:rFonts w:eastAsia="Calibri"/>
          <w:szCs w:val="24"/>
          <w:rtl/>
          <w:lang w:val="en-US" w:bidi="ar-EG"/>
        </w:rPr>
        <w:t xml:space="preserve"> </w:t>
      </w:r>
      <w:r w:rsidR="00AC3583" w:rsidRPr="00A701AF">
        <w:rPr>
          <w:rFonts w:eastAsia="Calibri"/>
          <w:szCs w:val="24"/>
          <w:rtl/>
          <w:lang w:val="en-US" w:bidi="ar-EG"/>
        </w:rPr>
        <w:t>الرصيد المتبقي للمشروع</w:t>
      </w:r>
      <w:r w:rsidRPr="00A701AF">
        <w:rPr>
          <w:rFonts w:eastAsia="Calibri"/>
          <w:szCs w:val="24"/>
          <w:rtl/>
          <w:lang w:val="en-US" w:bidi="ar-EG"/>
        </w:rPr>
        <w:t xml:space="preserve"> سيصل </w:t>
      </w:r>
      <w:r w:rsidR="00AC3583">
        <w:rPr>
          <w:rFonts w:eastAsia="Calibri" w:hint="cs"/>
          <w:szCs w:val="24"/>
          <w:rtl/>
          <w:lang w:val="en-US" w:bidi="ar-EG"/>
        </w:rPr>
        <w:t>مجموعه</w:t>
      </w:r>
      <w:r w:rsidR="00366477">
        <w:rPr>
          <w:rFonts w:eastAsia="Calibri" w:hint="cs"/>
          <w:szCs w:val="24"/>
          <w:rtl/>
          <w:lang w:val="en-US" w:bidi="ar-EG"/>
        </w:rPr>
        <w:t>،</w:t>
      </w:r>
      <w:r w:rsidR="00366477" w:rsidRPr="00A701AF">
        <w:rPr>
          <w:rFonts w:eastAsia="Calibri"/>
          <w:szCs w:val="24"/>
          <w:rtl/>
          <w:lang w:val="en-US" w:bidi="ar-EG"/>
        </w:rPr>
        <w:t xml:space="preserve"> </w:t>
      </w:r>
      <w:r w:rsidR="00366477">
        <w:rPr>
          <w:rFonts w:eastAsia="Calibri" w:hint="cs"/>
          <w:szCs w:val="24"/>
          <w:rtl/>
          <w:lang w:val="en-US" w:bidi="ar-EG"/>
        </w:rPr>
        <w:t>مع ال</w:t>
      </w:r>
      <w:r w:rsidR="00366477" w:rsidRPr="00A701AF">
        <w:rPr>
          <w:rFonts w:eastAsia="Calibri"/>
          <w:szCs w:val="24"/>
          <w:rtl/>
          <w:lang w:val="en-US" w:bidi="ar-EG"/>
        </w:rPr>
        <w:t xml:space="preserve">موافقة </w:t>
      </w:r>
      <w:r w:rsidR="00366477">
        <w:rPr>
          <w:rFonts w:eastAsia="Calibri" w:hint="cs"/>
          <w:szCs w:val="24"/>
          <w:rtl/>
          <w:lang w:val="en-US" w:bidi="ar-EG"/>
        </w:rPr>
        <w:t xml:space="preserve">على </w:t>
      </w:r>
      <w:r w:rsidR="00366477">
        <w:rPr>
          <w:rFonts w:eastAsia="Calibri"/>
          <w:szCs w:val="24"/>
          <w:rtl/>
          <w:lang w:val="en-US" w:bidi="ar-EG"/>
        </w:rPr>
        <w:t>الشريحة الثالثة</w:t>
      </w:r>
      <w:r w:rsidR="00366477" w:rsidRPr="00A701AF">
        <w:rPr>
          <w:rFonts w:eastAsia="Calibri"/>
          <w:szCs w:val="24"/>
          <w:rtl/>
          <w:lang w:val="en-US" w:bidi="ar-EG"/>
        </w:rPr>
        <w:t>،</w:t>
      </w:r>
      <w:r w:rsidR="00AC3583">
        <w:rPr>
          <w:rFonts w:eastAsia="Calibri" w:hint="cs"/>
          <w:szCs w:val="24"/>
          <w:rtl/>
          <w:lang w:val="en-US" w:bidi="ar-EG"/>
        </w:rPr>
        <w:t xml:space="preserve"> </w:t>
      </w:r>
      <w:r w:rsidRPr="00A701AF">
        <w:rPr>
          <w:rFonts w:eastAsia="Calibri"/>
          <w:szCs w:val="24"/>
          <w:rtl/>
          <w:lang w:val="en-US" w:bidi="ar-EG"/>
        </w:rPr>
        <w:t xml:space="preserve">إلى </w:t>
      </w:r>
      <w:r w:rsidR="00AC3583" w:rsidRPr="00AC3583">
        <w:rPr>
          <w:sz w:val="22"/>
          <w:szCs w:val="22"/>
          <w:lang w:val="en-CA"/>
        </w:rPr>
        <w:t>135,000</w:t>
      </w:r>
      <w:r w:rsidR="00AC3583">
        <w:rPr>
          <w:rFonts w:hint="cs"/>
          <w:rtl/>
          <w:lang w:val="en-CA"/>
        </w:rPr>
        <w:t xml:space="preserve">  </w:t>
      </w:r>
      <w:r w:rsidRPr="00A701AF">
        <w:rPr>
          <w:rFonts w:eastAsia="Calibri"/>
          <w:szCs w:val="24"/>
          <w:rtl/>
          <w:lang w:val="en-US" w:bidi="ar-EG"/>
        </w:rPr>
        <w:t xml:space="preserve">دولار أمريكي. </w:t>
      </w:r>
      <w:r w:rsidR="00531755">
        <w:rPr>
          <w:rFonts w:eastAsia="Calibri" w:hint="cs"/>
          <w:szCs w:val="24"/>
          <w:rtl/>
          <w:lang w:val="en-US" w:bidi="ar-EG"/>
        </w:rPr>
        <w:t>وحيث</w:t>
      </w:r>
      <w:r w:rsidR="00531755">
        <w:rPr>
          <w:rFonts w:eastAsia="Calibri"/>
          <w:szCs w:val="24"/>
          <w:rtl/>
          <w:lang w:val="en-US" w:bidi="ar-EG"/>
        </w:rPr>
        <w:t xml:space="preserve"> </w:t>
      </w:r>
      <w:r w:rsidR="00531755">
        <w:rPr>
          <w:rFonts w:eastAsia="Calibri" w:hint="cs"/>
          <w:szCs w:val="24"/>
          <w:rtl/>
          <w:lang w:val="en-US" w:bidi="ar-EG"/>
        </w:rPr>
        <w:t>إ</w:t>
      </w:r>
      <w:r w:rsidRPr="00A701AF">
        <w:rPr>
          <w:rFonts w:eastAsia="Calibri"/>
          <w:szCs w:val="24"/>
          <w:rtl/>
          <w:lang w:val="en-US" w:bidi="ar-EG"/>
        </w:rPr>
        <w:t xml:space="preserve">ن تاريخ الانتهاء من المرحلة الأولى هو </w:t>
      </w:r>
      <w:r w:rsidR="00531755" w:rsidRPr="00531755">
        <w:rPr>
          <w:sz w:val="22"/>
          <w:szCs w:val="22"/>
          <w:lang w:val="en-CA"/>
        </w:rPr>
        <w:t>31</w:t>
      </w:r>
      <w:r w:rsidR="00531755">
        <w:rPr>
          <w:rFonts w:hint="cs"/>
          <w:rtl/>
          <w:lang w:val="en-CA"/>
        </w:rPr>
        <w:t xml:space="preserve">  </w:t>
      </w:r>
      <w:r w:rsidRPr="00A701AF">
        <w:rPr>
          <w:rFonts w:eastAsia="Calibri"/>
          <w:szCs w:val="24"/>
          <w:rtl/>
          <w:lang w:val="en-US" w:bidi="ar-EG"/>
        </w:rPr>
        <w:t>ديسمبر</w:t>
      </w:r>
      <w:r w:rsidR="00531755">
        <w:rPr>
          <w:rFonts w:eastAsia="Calibri" w:hint="cs"/>
          <w:szCs w:val="24"/>
          <w:rtl/>
          <w:lang w:val="en-US" w:bidi="ar-EG"/>
        </w:rPr>
        <w:t>/كانون الأول</w:t>
      </w:r>
      <w:r w:rsidRPr="00A701AF">
        <w:rPr>
          <w:rFonts w:eastAsia="Calibri"/>
          <w:szCs w:val="24"/>
          <w:rtl/>
          <w:lang w:val="en-US" w:bidi="ar-EG"/>
        </w:rPr>
        <w:t xml:space="preserve"> </w:t>
      </w:r>
      <w:r w:rsidR="00531755" w:rsidRPr="00531755">
        <w:rPr>
          <w:sz w:val="22"/>
          <w:szCs w:val="22"/>
          <w:lang w:val="en-CA"/>
        </w:rPr>
        <w:t>2021</w:t>
      </w:r>
      <w:r w:rsidR="00531755" w:rsidRPr="00A77369">
        <w:rPr>
          <w:lang w:val="en-CA"/>
        </w:rPr>
        <w:t xml:space="preserve"> </w:t>
      </w:r>
      <w:r w:rsidR="00531755">
        <w:rPr>
          <w:rFonts w:hint="cs"/>
          <w:rtl/>
          <w:lang w:val="en-CA"/>
        </w:rPr>
        <w:t xml:space="preserve">  </w:t>
      </w:r>
      <w:r w:rsidRPr="00A701AF">
        <w:rPr>
          <w:rFonts w:eastAsia="Calibri"/>
          <w:szCs w:val="24"/>
          <w:rtl/>
          <w:lang w:val="en-US" w:bidi="ar-EG"/>
        </w:rPr>
        <w:t>على النحو المنصوص عليه في الفقر</w:t>
      </w:r>
      <w:r w:rsidR="00531755">
        <w:rPr>
          <w:rFonts w:eastAsia="Calibri"/>
          <w:szCs w:val="24"/>
          <w:rtl/>
          <w:lang w:val="en-US" w:bidi="ar-EG"/>
        </w:rPr>
        <w:t>ة 14 من الاتفاق</w:t>
      </w:r>
      <w:r w:rsidRPr="00A701AF">
        <w:rPr>
          <w:rFonts w:eastAsia="Calibri"/>
          <w:szCs w:val="24"/>
          <w:rtl/>
          <w:lang w:val="en-US" w:bidi="ar-EG"/>
        </w:rPr>
        <w:t xml:space="preserve">، فقد </w:t>
      </w:r>
      <w:r w:rsidR="00531755">
        <w:rPr>
          <w:rFonts w:eastAsia="Calibri" w:hint="cs"/>
          <w:szCs w:val="24"/>
          <w:rtl/>
          <w:lang w:val="en-US" w:bidi="ar-EG"/>
        </w:rPr>
        <w:t>ساور</w:t>
      </w:r>
      <w:r w:rsidR="00531755">
        <w:rPr>
          <w:rFonts w:eastAsia="Calibri"/>
          <w:szCs w:val="24"/>
          <w:rtl/>
          <w:lang w:val="en-US" w:bidi="ar-EG"/>
        </w:rPr>
        <w:t xml:space="preserve"> </w:t>
      </w:r>
      <w:r w:rsidR="00531755" w:rsidRPr="00A701AF">
        <w:rPr>
          <w:rFonts w:eastAsia="Calibri"/>
          <w:szCs w:val="24"/>
          <w:rtl/>
          <w:lang w:val="en-US" w:bidi="ar-EG"/>
        </w:rPr>
        <w:t xml:space="preserve">القلق </w:t>
      </w:r>
      <w:r w:rsidR="00531755">
        <w:rPr>
          <w:rFonts w:eastAsia="Calibri"/>
          <w:szCs w:val="24"/>
          <w:rtl/>
          <w:lang w:val="en-US" w:bidi="ar-EG"/>
        </w:rPr>
        <w:t xml:space="preserve">الأمانة </w:t>
      </w:r>
      <w:r w:rsidRPr="00A701AF">
        <w:rPr>
          <w:rFonts w:eastAsia="Calibri"/>
          <w:szCs w:val="24"/>
          <w:rtl/>
          <w:lang w:val="en-US" w:bidi="ar-EG"/>
        </w:rPr>
        <w:t>من أن ال</w:t>
      </w:r>
      <w:r w:rsidR="008079B1">
        <w:rPr>
          <w:rFonts w:eastAsia="Calibri" w:hint="cs"/>
          <w:szCs w:val="24"/>
          <w:rtl/>
          <w:lang w:val="en-US" w:bidi="ar-EG"/>
        </w:rPr>
        <w:t>بلد</w:t>
      </w:r>
      <w:r w:rsidRPr="00A701AF">
        <w:rPr>
          <w:rFonts w:eastAsia="Calibri"/>
          <w:szCs w:val="24"/>
          <w:rtl/>
          <w:lang w:val="en-US" w:bidi="ar-EG"/>
        </w:rPr>
        <w:t xml:space="preserve"> لن </w:t>
      </w:r>
      <w:r w:rsidR="008079B1">
        <w:rPr>
          <w:rFonts w:eastAsia="Calibri" w:hint="cs"/>
          <w:szCs w:val="24"/>
          <w:rtl/>
          <w:lang w:val="en-US" w:bidi="ar-EG"/>
        </w:rPr>
        <w:t>ي</w:t>
      </w:r>
      <w:r w:rsidRPr="00A701AF">
        <w:rPr>
          <w:rFonts w:eastAsia="Calibri"/>
          <w:szCs w:val="24"/>
          <w:rtl/>
          <w:lang w:val="en-US" w:bidi="ar-EG"/>
        </w:rPr>
        <w:t xml:space="preserve">كون في وضع </w:t>
      </w:r>
      <w:r w:rsidR="008079B1">
        <w:rPr>
          <w:rFonts w:eastAsia="Calibri" w:hint="cs"/>
          <w:szCs w:val="24"/>
          <w:rtl/>
          <w:lang w:val="en-US" w:bidi="ar-EG"/>
        </w:rPr>
        <w:t>يتيح له</w:t>
      </w:r>
      <w:r w:rsidRPr="00A701AF">
        <w:rPr>
          <w:rFonts w:eastAsia="Calibri"/>
          <w:szCs w:val="24"/>
          <w:rtl/>
          <w:lang w:val="en-US" w:bidi="ar-EG"/>
        </w:rPr>
        <w:t xml:space="preserve"> إ</w:t>
      </w:r>
      <w:r w:rsidR="008079B1">
        <w:rPr>
          <w:rFonts w:eastAsia="Calibri" w:hint="cs"/>
          <w:szCs w:val="24"/>
          <w:rtl/>
          <w:lang w:val="en-US" w:bidi="ar-EG"/>
        </w:rPr>
        <w:t>نجاز</w:t>
      </w:r>
      <w:r w:rsidRPr="00A701AF">
        <w:rPr>
          <w:rFonts w:eastAsia="Calibri"/>
          <w:szCs w:val="24"/>
          <w:rtl/>
          <w:lang w:val="en-US" w:bidi="ar-EG"/>
        </w:rPr>
        <w:t xml:space="preserve"> المرحلة الأولى من خطة إدارة إزالة المواد الهيدروكلوروفلوروكربونية بحلول ذلك التاريخ ، </w:t>
      </w:r>
      <w:r w:rsidR="008079B1">
        <w:rPr>
          <w:rFonts w:eastAsia="Calibri" w:hint="cs"/>
          <w:szCs w:val="24"/>
          <w:rtl/>
          <w:lang w:val="en-US" w:bidi="ar-EG"/>
        </w:rPr>
        <w:t>لا سيما</w:t>
      </w:r>
      <w:r w:rsidRPr="00A701AF">
        <w:rPr>
          <w:rFonts w:eastAsia="Calibri"/>
          <w:szCs w:val="24"/>
          <w:rtl/>
          <w:lang w:val="en-US" w:bidi="ar-EG"/>
        </w:rPr>
        <w:t xml:space="preserve"> بالنظر إلى </w:t>
      </w:r>
      <w:r w:rsidR="008079B1">
        <w:rPr>
          <w:rFonts w:eastAsia="Calibri" w:hint="cs"/>
          <w:szCs w:val="24"/>
          <w:rtl/>
          <w:lang w:val="en-US" w:bidi="ar-EG"/>
        </w:rPr>
        <w:t xml:space="preserve">احتمال أن يواجه البلد </w:t>
      </w:r>
      <w:r w:rsidRPr="00A701AF">
        <w:rPr>
          <w:rFonts w:eastAsia="Calibri"/>
          <w:szCs w:val="24"/>
          <w:rtl/>
          <w:lang w:val="en-US" w:bidi="ar-EG"/>
        </w:rPr>
        <w:t xml:space="preserve">تحديات </w:t>
      </w:r>
      <w:r w:rsidR="008079B1">
        <w:rPr>
          <w:rFonts w:eastAsia="Calibri"/>
          <w:szCs w:val="24"/>
          <w:rtl/>
          <w:lang w:val="en-US" w:bidi="ar-EG"/>
        </w:rPr>
        <w:t xml:space="preserve">إضافية </w:t>
      </w:r>
      <w:r w:rsidRPr="00A701AF">
        <w:rPr>
          <w:rFonts w:eastAsia="Calibri"/>
          <w:szCs w:val="24"/>
          <w:rtl/>
          <w:lang w:val="en-US" w:bidi="ar-EG"/>
        </w:rPr>
        <w:t>بسبب جائحة</w:t>
      </w:r>
      <w:r w:rsidR="008079B1">
        <w:rPr>
          <w:rFonts w:eastAsia="Calibri" w:hint="cs"/>
          <w:szCs w:val="24"/>
          <w:rtl/>
          <w:lang w:val="en-US" w:bidi="ar-EG"/>
        </w:rPr>
        <w:t xml:space="preserve"> كوفيد-</w:t>
      </w:r>
      <w:r w:rsidRPr="00A701AF">
        <w:rPr>
          <w:rFonts w:eastAsia="Calibri"/>
          <w:szCs w:val="24"/>
          <w:rtl/>
          <w:lang w:val="en-US" w:bidi="ar-EG"/>
        </w:rPr>
        <w:t xml:space="preserve"> </w:t>
      </w:r>
      <w:r w:rsidRPr="008079B1">
        <w:rPr>
          <w:rFonts w:eastAsia="Calibri"/>
          <w:sz w:val="22"/>
          <w:szCs w:val="22"/>
          <w:lang w:val="en-US" w:bidi="ar-EG"/>
        </w:rPr>
        <w:t>19</w:t>
      </w:r>
      <w:r w:rsidRPr="00A701AF">
        <w:rPr>
          <w:rFonts w:eastAsia="Calibri"/>
          <w:szCs w:val="24"/>
          <w:rtl/>
          <w:lang w:val="en-US" w:bidi="ar-EG"/>
        </w:rPr>
        <w:t xml:space="preserve"> العالمي</w:t>
      </w:r>
      <w:r w:rsidR="008079B1">
        <w:rPr>
          <w:rFonts w:eastAsia="Calibri" w:hint="cs"/>
          <w:szCs w:val="24"/>
          <w:rtl/>
          <w:lang w:val="en-US" w:bidi="ar-EG"/>
        </w:rPr>
        <w:t>ة</w:t>
      </w:r>
      <w:r w:rsidR="008079B1">
        <w:rPr>
          <w:rFonts w:eastAsia="Calibri"/>
          <w:szCs w:val="24"/>
          <w:rtl/>
          <w:lang w:val="en-US" w:bidi="ar-EG"/>
        </w:rPr>
        <w:t>. وبناءً على ذلك</w:t>
      </w:r>
      <w:r w:rsidRPr="00A701AF">
        <w:rPr>
          <w:rFonts w:eastAsia="Calibri"/>
          <w:szCs w:val="24"/>
          <w:rtl/>
          <w:lang w:val="en-US" w:bidi="ar-EG"/>
        </w:rPr>
        <w:t xml:space="preserve">، تم الاتفاق على تمديد </w:t>
      </w:r>
      <w:r w:rsidR="008079B1">
        <w:rPr>
          <w:rFonts w:eastAsia="Calibri" w:hint="cs"/>
          <w:szCs w:val="24"/>
          <w:rtl/>
          <w:lang w:val="en-US" w:bidi="ar-EG"/>
        </w:rPr>
        <w:t xml:space="preserve">موعد </w:t>
      </w:r>
      <w:r w:rsidRPr="00A701AF">
        <w:rPr>
          <w:rFonts w:eastAsia="Calibri"/>
          <w:szCs w:val="24"/>
          <w:rtl/>
          <w:lang w:val="en-US" w:bidi="ar-EG"/>
        </w:rPr>
        <w:t xml:space="preserve">استكمال المرحلة الأولى من خطة إدارة إزالة المواد الهيدروكلوروفلوروكربونية حتى </w:t>
      </w:r>
      <w:r w:rsidR="008079B1" w:rsidRPr="008079B1">
        <w:rPr>
          <w:sz w:val="22"/>
          <w:szCs w:val="22"/>
          <w:lang w:val="en-CA"/>
        </w:rPr>
        <w:t>31</w:t>
      </w:r>
      <w:r w:rsidR="008079B1">
        <w:rPr>
          <w:rFonts w:hint="cs"/>
          <w:rtl/>
          <w:lang w:val="en-CA"/>
        </w:rPr>
        <w:t xml:space="preserve">  </w:t>
      </w:r>
      <w:r w:rsidRPr="00A701AF">
        <w:rPr>
          <w:rFonts w:eastAsia="Calibri"/>
          <w:szCs w:val="24"/>
          <w:rtl/>
          <w:lang w:val="en-US" w:bidi="ar-EG"/>
        </w:rPr>
        <w:t>ديسمبر</w:t>
      </w:r>
      <w:r w:rsidR="008079B1">
        <w:rPr>
          <w:rFonts w:eastAsia="Calibri" w:hint="cs"/>
          <w:szCs w:val="24"/>
          <w:rtl/>
          <w:lang w:val="en-US" w:bidi="ar-EG"/>
        </w:rPr>
        <w:t>/كانون الأول</w:t>
      </w:r>
      <w:r w:rsidRPr="00A701AF">
        <w:rPr>
          <w:rFonts w:eastAsia="Calibri"/>
          <w:szCs w:val="24"/>
          <w:rtl/>
          <w:lang w:val="en-US" w:bidi="ar-EG"/>
        </w:rPr>
        <w:t xml:space="preserve"> </w:t>
      </w:r>
      <w:r w:rsidR="008079B1" w:rsidRPr="008079B1">
        <w:rPr>
          <w:sz w:val="22"/>
          <w:szCs w:val="22"/>
          <w:lang w:val="en-CA"/>
        </w:rPr>
        <w:t>2022</w:t>
      </w:r>
      <w:r w:rsidR="008079B1" w:rsidRPr="008079B1">
        <w:rPr>
          <w:rFonts w:eastAsia="Calibri" w:hint="cs"/>
          <w:szCs w:val="24"/>
          <w:rtl/>
          <w:lang w:val="en-US" w:bidi="ar-EG"/>
        </w:rPr>
        <w:t xml:space="preserve"> </w:t>
      </w:r>
      <w:r w:rsidRPr="00A701AF">
        <w:rPr>
          <w:rFonts w:eastAsia="Calibri"/>
          <w:szCs w:val="24"/>
          <w:rtl/>
          <w:lang w:val="en-US" w:bidi="ar-EG"/>
        </w:rPr>
        <w:t xml:space="preserve">على أساس أن </w:t>
      </w:r>
      <w:r w:rsidR="008079B1">
        <w:rPr>
          <w:rFonts w:eastAsia="Calibri" w:hint="cs"/>
          <w:szCs w:val="24"/>
          <w:rtl/>
          <w:lang w:val="en-US" w:bidi="ar-EG"/>
        </w:rPr>
        <w:t>يكثف كل من اليونيب</w:t>
      </w:r>
      <w:r w:rsidRPr="00A701AF">
        <w:rPr>
          <w:rFonts w:eastAsia="Calibri"/>
          <w:szCs w:val="24"/>
          <w:rtl/>
          <w:lang w:val="en-US" w:bidi="ar-EG"/>
        </w:rPr>
        <w:t xml:space="preserve"> واليونيدو والحكومة جهوده </w:t>
      </w:r>
      <w:r w:rsidR="008079B1">
        <w:rPr>
          <w:rFonts w:eastAsia="Calibri" w:hint="cs"/>
          <w:szCs w:val="24"/>
          <w:rtl/>
          <w:lang w:val="en-US" w:bidi="ar-EG"/>
        </w:rPr>
        <w:t xml:space="preserve">المبذولة </w:t>
      </w:r>
      <w:r w:rsidR="008079B1">
        <w:rPr>
          <w:rFonts w:eastAsia="Calibri"/>
          <w:szCs w:val="24"/>
          <w:rtl/>
          <w:lang w:val="en-US" w:bidi="ar-EG"/>
        </w:rPr>
        <w:t>لتنفيذ أنشطة المرحلة الأولى</w:t>
      </w:r>
      <w:r w:rsidRPr="00A701AF">
        <w:rPr>
          <w:rFonts w:eastAsia="Calibri"/>
          <w:szCs w:val="24"/>
          <w:rtl/>
          <w:lang w:val="en-US" w:bidi="ar-EG"/>
        </w:rPr>
        <w:t xml:space="preserve">؛ </w:t>
      </w:r>
      <w:r w:rsidR="008079B1">
        <w:rPr>
          <w:rFonts w:eastAsia="Calibri" w:hint="cs"/>
          <w:szCs w:val="24"/>
          <w:rtl/>
          <w:lang w:val="en-US" w:bidi="ar-EG"/>
        </w:rPr>
        <w:t>و</w:t>
      </w:r>
      <w:r w:rsidRPr="00A701AF">
        <w:rPr>
          <w:rFonts w:eastAsia="Calibri"/>
          <w:szCs w:val="24"/>
          <w:rtl/>
          <w:lang w:val="en-US" w:bidi="ar-EG"/>
        </w:rPr>
        <w:t xml:space="preserve">أن يقدم </w:t>
      </w:r>
      <w:r w:rsidR="008079B1">
        <w:rPr>
          <w:rFonts w:eastAsia="Calibri" w:hint="cs"/>
          <w:szCs w:val="24"/>
          <w:rtl/>
          <w:lang w:val="en-US" w:bidi="ar-EG"/>
        </w:rPr>
        <w:t>اليونيب</w:t>
      </w:r>
      <w:r w:rsidRPr="00A701AF">
        <w:rPr>
          <w:rFonts w:eastAsia="Calibri"/>
          <w:szCs w:val="24"/>
          <w:rtl/>
          <w:lang w:val="en-US" w:bidi="ar-EG"/>
        </w:rPr>
        <w:t xml:space="preserve"> ت</w:t>
      </w:r>
      <w:r w:rsidR="008079B1">
        <w:rPr>
          <w:rFonts w:eastAsia="Calibri"/>
          <w:szCs w:val="24"/>
          <w:rtl/>
          <w:lang w:val="en-US" w:bidi="ar-EG"/>
        </w:rPr>
        <w:t>قريراً مرحلياً عن تنفيذ الأنشطة</w:t>
      </w:r>
      <w:r w:rsidRPr="00A701AF">
        <w:rPr>
          <w:rFonts w:eastAsia="Calibri"/>
          <w:szCs w:val="24"/>
          <w:rtl/>
          <w:lang w:val="en-US" w:bidi="ar-EG"/>
        </w:rPr>
        <w:t>، بما في ذلك الم</w:t>
      </w:r>
      <w:r w:rsidR="008079B1">
        <w:rPr>
          <w:rFonts w:eastAsia="Calibri" w:hint="cs"/>
          <w:szCs w:val="24"/>
          <w:rtl/>
          <w:lang w:val="en-US" w:bidi="ar-EG"/>
        </w:rPr>
        <w:t xml:space="preserve">بالغ المنصرفة، </w:t>
      </w:r>
      <w:r w:rsidRPr="00A701AF">
        <w:rPr>
          <w:rFonts w:eastAsia="Calibri"/>
          <w:szCs w:val="24"/>
          <w:rtl/>
          <w:lang w:val="en-US" w:bidi="ar-EG"/>
        </w:rPr>
        <w:t xml:space="preserve">إلى الاجتماع الأول لعام </w:t>
      </w:r>
      <w:r w:rsidR="008079B1" w:rsidRPr="008079B1">
        <w:rPr>
          <w:sz w:val="22"/>
          <w:szCs w:val="22"/>
          <w:lang w:val="en-CA"/>
        </w:rPr>
        <w:t>2021</w:t>
      </w:r>
      <w:r w:rsidRPr="00A701AF">
        <w:rPr>
          <w:rFonts w:eastAsia="Calibri"/>
          <w:szCs w:val="24"/>
          <w:rtl/>
          <w:lang w:val="en-US" w:bidi="ar-EG"/>
        </w:rPr>
        <w:t xml:space="preserve">؛ وأنه يمكن للحكومة أن تقدم </w:t>
      </w:r>
      <w:r w:rsidR="00FC2C98">
        <w:rPr>
          <w:rFonts w:eastAsia="Calibri" w:hint="cs"/>
          <w:szCs w:val="24"/>
          <w:rtl/>
          <w:lang w:val="en-US" w:bidi="ar-EG"/>
        </w:rPr>
        <w:t>طلبها لل</w:t>
      </w:r>
      <w:r w:rsidRPr="00A701AF">
        <w:rPr>
          <w:rFonts w:eastAsia="Calibri"/>
          <w:szCs w:val="24"/>
          <w:rtl/>
          <w:lang w:val="en-US" w:bidi="ar-EG"/>
        </w:rPr>
        <w:t>مرحل</w:t>
      </w:r>
      <w:r w:rsidR="00FC2C98">
        <w:rPr>
          <w:rFonts w:eastAsia="Calibri" w:hint="cs"/>
          <w:szCs w:val="24"/>
          <w:rtl/>
          <w:lang w:val="en-US" w:bidi="ar-EG"/>
        </w:rPr>
        <w:t>ة</w:t>
      </w:r>
      <w:r w:rsidRPr="00A701AF">
        <w:rPr>
          <w:rFonts w:eastAsia="Calibri"/>
          <w:szCs w:val="24"/>
          <w:rtl/>
          <w:lang w:val="en-US" w:bidi="ar-EG"/>
        </w:rPr>
        <w:t xml:space="preserve"> الثانية من خطة إدارة إزالة المواد الهيدروكلوروفلوروكربونية </w:t>
      </w:r>
      <w:r w:rsidR="00FC2C98">
        <w:rPr>
          <w:rFonts w:eastAsia="Calibri" w:hint="cs"/>
          <w:szCs w:val="24"/>
          <w:rtl/>
          <w:lang w:val="en-US" w:bidi="ar-EG"/>
        </w:rPr>
        <w:t>بعد</w:t>
      </w:r>
      <w:r w:rsidRPr="00A701AF">
        <w:rPr>
          <w:rFonts w:eastAsia="Calibri"/>
          <w:szCs w:val="24"/>
          <w:rtl/>
          <w:lang w:val="en-US" w:bidi="ar-EG"/>
        </w:rPr>
        <w:t xml:space="preserve"> </w:t>
      </w:r>
      <w:r w:rsidR="00366477">
        <w:rPr>
          <w:rFonts w:eastAsia="Calibri" w:hint="cs"/>
          <w:szCs w:val="24"/>
          <w:rtl/>
          <w:lang w:val="en-US" w:bidi="ar-EG"/>
        </w:rPr>
        <w:t>أن ي</w:t>
      </w:r>
      <w:r w:rsidRPr="00A701AF">
        <w:rPr>
          <w:rFonts w:eastAsia="Calibri"/>
          <w:szCs w:val="24"/>
          <w:rtl/>
          <w:lang w:val="en-US" w:bidi="ar-EG"/>
        </w:rPr>
        <w:t>صرف</w:t>
      </w:r>
      <w:r w:rsidR="00366477">
        <w:rPr>
          <w:rFonts w:eastAsia="Calibri" w:hint="cs"/>
          <w:szCs w:val="24"/>
          <w:rtl/>
          <w:lang w:val="en-US" w:bidi="ar-EG"/>
        </w:rPr>
        <w:t xml:space="preserve"> </w:t>
      </w:r>
      <w:r w:rsidR="00366477">
        <w:rPr>
          <w:rFonts w:eastAsia="Calibri"/>
          <w:szCs w:val="24"/>
          <w:rtl/>
          <w:lang w:val="en-US" w:bidi="ar-EG"/>
        </w:rPr>
        <w:t>ل</w:t>
      </w:r>
      <w:r w:rsidR="00366477">
        <w:rPr>
          <w:rFonts w:eastAsia="Calibri" w:hint="cs"/>
          <w:szCs w:val="24"/>
          <w:rtl/>
          <w:lang w:val="en-US" w:bidi="ar-EG"/>
        </w:rPr>
        <w:t>لي</w:t>
      </w:r>
      <w:r w:rsidR="00366477" w:rsidRPr="00A701AF">
        <w:rPr>
          <w:rFonts w:eastAsia="Calibri"/>
          <w:szCs w:val="24"/>
          <w:rtl/>
          <w:lang w:val="en-US" w:bidi="ar-EG"/>
        </w:rPr>
        <w:t>ونيدو</w:t>
      </w:r>
      <w:r w:rsidRPr="00A701AF">
        <w:rPr>
          <w:rFonts w:eastAsia="Calibri"/>
          <w:szCs w:val="24"/>
          <w:rtl/>
          <w:lang w:val="en-US" w:bidi="ar-EG"/>
        </w:rPr>
        <w:t xml:space="preserve"> </w:t>
      </w:r>
      <w:r w:rsidR="00FC2C98" w:rsidRPr="00FC2C98">
        <w:rPr>
          <w:sz w:val="22"/>
          <w:szCs w:val="22"/>
          <w:lang w:val="en-CA"/>
        </w:rPr>
        <w:t>80</w:t>
      </w:r>
      <w:r w:rsidR="00FC2C98">
        <w:rPr>
          <w:lang w:val="en-CA"/>
        </w:rPr>
        <w:t> </w:t>
      </w:r>
      <w:r w:rsidR="00FC2C98">
        <w:rPr>
          <w:rFonts w:hint="cs"/>
          <w:rtl/>
          <w:lang w:val="en-CA"/>
        </w:rPr>
        <w:t xml:space="preserve">  </w:t>
      </w:r>
      <w:r w:rsidRPr="00A701AF">
        <w:rPr>
          <w:rFonts w:eastAsia="Calibri"/>
          <w:szCs w:val="24"/>
          <w:rtl/>
          <w:lang w:val="en-US" w:bidi="ar-EG"/>
        </w:rPr>
        <w:t>في المائة على الأقل من إجمالي الأموال الم</w:t>
      </w:r>
      <w:r w:rsidR="00FC2C98">
        <w:rPr>
          <w:rFonts w:eastAsia="Calibri" w:hint="cs"/>
          <w:szCs w:val="24"/>
          <w:rtl/>
          <w:lang w:val="en-US" w:bidi="ar-EG"/>
        </w:rPr>
        <w:t>وافَق عليها</w:t>
      </w:r>
      <w:r w:rsidRPr="00A701AF">
        <w:rPr>
          <w:rFonts w:eastAsia="Calibri"/>
          <w:szCs w:val="24"/>
          <w:rtl/>
          <w:lang w:val="en-US" w:bidi="ar-EG"/>
        </w:rPr>
        <w:t>.</w:t>
      </w:r>
    </w:p>
    <w:p w14:paraId="6502FBEC" w14:textId="77777777" w:rsidR="005C0266" w:rsidRDefault="005C0266" w:rsidP="005C0266">
      <w:pPr>
        <w:bidi/>
        <w:spacing w:after="160" w:line="360" w:lineRule="auto"/>
        <w:rPr>
          <w:rFonts w:eastAsia="Calibri"/>
          <w:szCs w:val="24"/>
          <w:rtl/>
          <w:lang w:val="en-US" w:bidi="ar-EG"/>
        </w:rPr>
      </w:pPr>
      <w:r>
        <w:rPr>
          <w:rFonts w:eastAsia="Calibri" w:hint="cs"/>
          <w:szCs w:val="24"/>
          <w:u w:val="single"/>
          <w:rtl/>
          <w:lang w:val="en-US" w:bidi="ar-EG"/>
        </w:rPr>
        <w:t>استدامة إزالة المواد الهيدروكلوروفلوروكربونية</w:t>
      </w:r>
    </w:p>
    <w:p w14:paraId="3E877722" w14:textId="77777777" w:rsidR="001E6DD4" w:rsidRDefault="001E6DD4" w:rsidP="00D61616">
      <w:pPr>
        <w:bidi/>
        <w:spacing w:after="160" w:line="360" w:lineRule="auto"/>
        <w:rPr>
          <w:rFonts w:eastAsia="Calibri"/>
          <w:szCs w:val="24"/>
          <w:rtl/>
          <w:lang w:val="en-US" w:bidi="ar-EG"/>
        </w:rPr>
      </w:pPr>
      <w:r>
        <w:rPr>
          <w:rFonts w:eastAsia="Calibri" w:hint="cs"/>
          <w:szCs w:val="24"/>
          <w:rtl/>
          <w:lang w:val="en-US" w:bidi="ar-EG"/>
        </w:rPr>
        <w:t>1</w:t>
      </w:r>
      <w:r w:rsidR="00DF3150">
        <w:rPr>
          <w:rFonts w:eastAsia="Calibri" w:hint="cs"/>
          <w:szCs w:val="24"/>
          <w:rtl/>
          <w:lang w:val="en-US" w:bidi="ar-EG"/>
        </w:rPr>
        <w:t>7</w:t>
      </w:r>
      <w:r>
        <w:rPr>
          <w:rFonts w:eastAsia="Calibri" w:hint="cs"/>
          <w:szCs w:val="24"/>
          <w:rtl/>
          <w:lang w:val="en-US" w:bidi="ar-EG"/>
        </w:rPr>
        <w:t xml:space="preserve"> -</w:t>
      </w:r>
      <w:r>
        <w:rPr>
          <w:rFonts w:eastAsia="Calibri" w:hint="cs"/>
          <w:szCs w:val="24"/>
          <w:rtl/>
          <w:lang w:val="en-US" w:bidi="ar-EG"/>
        </w:rPr>
        <w:tab/>
      </w:r>
      <w:r w:rsidR="00A34E4F" w:rsidRPr="00A34E4F">
        <w:rPr>
          <w:rFonts w:eastAsia="Calibri"/>
          <w:szCs w:val="24"/>
          <w:rtl/>
          <w:lang w:val="en-US" w:bidi="ar-EG"/>
        </w:rPr>
        <w:t xml:space="preserve">يوجد لدى البلد نظام </w:t>
      </w:r>
      <w:r w:rsidR="00A34E4F">
        <w:rPr>
          <w:rFonts w:eastAsia="Calibri" w:hint="cs"/>
          <w:szCs w:val="24"/>
          <w:rtl/>
          <w:lang w:val="en-US" w:bidi="ar-EG"/>
        </w:rPr>
        <w:t>مطبَّق لمنح ال</w:t>
      </w:r>
      <w:r w:rsidR="00A34E4F" w:rsidRPr="00A34E4F">
        <w:rPr>
          <w:rFonts w:eastAsia="Calibri"/>
          <w:szCs w:val="24"/>
          <w:rtl/>
          <w:lang w:val="en-US" w:bidi="ar-EG"/>
        </w:rPr>
        <w:t>تر</w:t>
      </w:r>
      <w:r w:rsidR="00A34E4F">
        <w:rPr>
          <w:rFonts w:eastAsia="Calibri" w:hint="cs"/>
          <w:szCs w:val="24"/>
          <w:rtl/>
          <w:lang w:val="en-US" w:bidi="ar-EG"/>
        </w:rPr>
        <w:t>ا</w:t>
      </w:r>
      <w:r w:rsidR="00A34E4F" w:rsidRPr="00A34E4F">
        <w:rPr>
          <w:rFonts w:eastAsia="Calibri"/>
          <w:szCs w:val="24"/>
          <w:rtl/>
          <w:lang w:val="en-US" w:bidi="ar-EG"/>
        </w:rPr>
        <w:t>خيص و</w:t>
      </w:r>
      <w:r w:rsidR="00A34E4F">
        <w:rPr>
          <w:rFonts w:eastAsia="Calibri" w:hint="cs"/>
          <w:szCs w:val="24"/>
          <w:rtl/>
          <w:lang w:val="en-US" w:bidi="ar-EG"/>
        </w:rPr>
        <w:t>ال</w:t>
      </w:r>
      <w:r w:rsidR="00A34E4F" w:rsidRPr="00A34E4F">
        <w:rPr>
          <w:rFonts w:eastAsia="Calibri"/>
          <w:szCs w:val="24"/>
          <w:rtl/>
          <w:lang w:val="en-US" w:bidi="ar-EG"/>
        </w:rPr>
        <w:t xml:space="preserve">حصص </w:t>
      </w:r>
      <w:r w:rsidR="00A34E4F">
        <w:rPr>
          <w:rFonts w:eastAsia="Calibri" w:hint="cs"/>
          <w:szCs w:val="24"/>
          <w:rtl/>
          <w:lang w:val="en-US" w:bidi="ar-EG"/>
        </w:rPr>
        <w:t>بغرض ا</w:t>
      </w:r>
      <w:r w:rsidR="00A34E4F" w:rsidRPr="00A34E4F">
        <w:rPr>
          <w:rFonts w:eastAsia="Calibri"/>
          <w:szCs w:val="24"/>
          <w:rtl/>
          <w:lang w:val="en-US" w:bidi="ar-EG"/>
        </w:rPr>
        <w:t xml:space="preserve">لرقابة على واردات المواد الهيدروكلوروفلوروكربونية، </w:t>
      </w:r>
      <w:r w:rsidR="00A34E4F">
        <w:rPr>
          <w:rFonts w:eastAsia="Calibri" w:hint="cs"/>
          <w:szCs w:val="24"/>
          <w:rtl/>
          <w:lang w:val="en-US" w:bidi="ar-EG"/>
        </w:rPr>
        <w:t>و</w:t>
      </w:r>
      <w:r w:rsidR="00A34E4F" w:rsidRPr="00A34E4F">
        <w:rPr>
          <w:rFonts w:eastAsia="Calibri"/>
          <w:szCs w:val="24"/>
          <w:rtl/>
          <w:lang w:val="en-US" w:bidi="ar-EG"/>
        </w:rPr>
        <w:t xml:space="preserve">تخضع </w:t>
      </w:r>
      <w:r w:rsidR="00A34E4F">
        <w:rPr>
          <w:rFonts w:eastAsia="Calibri" w:hint="cs"/>
          <w:szCs w:val="24"/>
          <w:rtl/>
          <w:lang w:val="en-US" w:bidi="ar-EG"/>
        </w:rPr>
        <w:t>ال</w:t>
      </w:r>
      <w:r w:rsidR="00A34E4F" w:rsidRPr="00A34E4F">
        <w:rPr>
          <w:rFonts w:eastAsia="Calibri"/>
          <w:szCs w:val="24"/>
          <w:rtl/>
          <w:lang w:val="en-US" w:bidi="ar-EG"/>
        </w:rPr>
        <w:t xml:space="preserve">انتهاكات </w:t>
      </w:r>
      <w:r w:rsidR="00A34E4F">
        <w:rPr>
          <w:rFonts w:eastAsia="Calibri" w:hint="cs"/>
          <w:szCs w:val="24"/>
          <w:rtl/>
          <w:lang w:val="en-US" w:bidi="ar-EG"/>
        </w:rPr>
        <w:t>ل</w:t>
      </w:r>
      <w:r w:rsidR="00A34E4F">
        <w:rPr>
          <w:rFonts w:eastAsia="Calibri"/>
          <w:szCs w:val="24"/>
          <w:rtl/>
          <w:lang w:val="en-US" w:bidi="ar-EG"/>
        </w:rPr>
        <w:t>لغرامة واحتمال السجن</w:t>
      </w:r>
      <w:r w:rsidR="00A34E4F" w:rsidRPr="00A34E4F">
        <w:rPr>
          <w:rFonts w:eastAsia="Calibri"/>
          <w:szCs w:val="24"/>
          <w:rtl/>
          <w:lang w:val="en-US" w:bidi="ar-EG"/>
        </w:rPr>
        <w:t xml:space="preserve">؛ </w:t>
      </w:r>
      <w:r w:rsidR="00A34E4F">
        <w:rPr>
          <w:rFonts w:eastAsia="Calibri" w:hint="cs"/>
          <w:szCs w:val="24"/>
          <w:rtl/>
          <w:lang w:val="en-US" w:bidi="ar-EG"/>
        </w:rPr>
        <w:t>ويجري</w:t>
      </w:r>
      <w:r w:rsidR="00A34E4F" w:rsidRPr="00A34E4F">
        <w:rPr>
          <w:rFonts w:eastAsia="Calibri"/>
          <w:szCs w:val="24"/>
          <w:rtl/>
          <w:lang w:val="en-US" w:bidi="ar-EG"/>
        </w:rPr>
        <w:t xml:space="preserve"> فحص الشحنات المش</w:t>
      </w:r>
      <w:r w:rsidR="00A34E4F">
        <w:rPr>
          <w:rFonts w:eastAsia="Calibri" w:hint="cs"/>
          <w:szCs w:val="24"/>
          <w:rtl/>
          <w:lang w:val="en-US" w:bidi="ar-EG"/>
        </w:rPr>
        <w:t>تبه في أمرها</w:t>
      </w:r>
      <w:r w:rsidR="00A34E4F" w:rsidRPr="00A34E4F">
        <w:rPr>
          <w:rFonts w:eastAsia="Calibri"/>
          <w:szCs w:val="24"/>
          <w:rtl/>
          <w:lang w:val="en-US" w:bidi="ar-EG"/>
        </w:rPr>
        <w:t xml:space="preserve"> بالتعاون م</w:t>
      </w:r>
      <w:r w:rsidR="00A34E4F">
        <w:rPr>
          <w:rFonts w:eastAsia="Calibri"/>
          <w:szCs w:val="24"/>
          <w:rtl/>
          <w:lang w:val="en-US" w:bidi="ar-EG"/>
        </w:rPr>
        <w:t>ع الجمارك ووحدة الأوزون الوطنية</w:t>
      </w:r>
      <w:r w:rsidR="00A34E4F" w:rsidRPr="00A34E4F">
        <w:rPr>
          <w:rFonts w:eastAsia="Calibri"/>
          <w:szCs w:val="24"/>
          <w:rtl/>
          <w:lang w:val="en-US" w:bidi="ar-EG"/>
        </w:rPr>
        <w:t xml:space="preserve">، ويمكن </w:t>
      </w:r>
      <w:r w:rsidR="00A34E4F">
        <w:rPr>
          <w:rFonts w:eastAsia="Calibri" w:hint="cs"/>
          <w:szCs w:val="24"/>
          <w:rtl/>
          <w:lang w:val="en-US" w:bidi="ar-EG"/>
        </w:rPr>
        <w:t>فحص</w:t>
      </w:r>
      <w:r w:rsidR="00A34E4F" w:rsidRPr="00A34E4F">
        <w:rPr>
          <w:rFonts w:eastAsia="Calibri"/>
          <w:szCs w:val="24"/>
          <w:rtl/>
          <w:lang w:val="en-US" w:bidi="ar-EG"/>
        </w:rPr>
        <w:t xml:space="preserve">ها في مختبر مملوك للحكومة. </w:t>
      </w:r>
      <w:r w:rsidR="00A34E4F">
        <w:rPr>
          <w:rFonts w:eastAsia="Calibri" w:hint="cs"/>
          <w:szCs w:val="24"/>
          <w:rtl/>
          <w:lang w:val="en-US" w:bidi="ar-EG"/>
        </w:rPr>
        <w:t>ويُحظر</w:t>
      </w:r>
      <w:r w:rsidR="00A34E4F" w:rsidRPr="00A34E4F">
        <w:rPr>
          <w:rFonts w:eastAsia="Calibri"/>
          <w:szCs w:val="24"/>
          <w:rtl/>
          <w:lang w:val="en-US" w:bidi="ar-EG"/>
        </w:rPr>
        <w:t xml:space="preserve"> استيراد المواد الخاضعة للرقابة التي تم</w:t>
      </w:r>
      <w:r w:rsidR="00A34E4F">
        <w:rPr>
          <w:rFonts w:eastAsia="Calibri" w:hint="cs"/>
          <w:szCs w:val="24"/>
          <w:rtl/>
          <w:lang w:val="en-US" w:bidi="ar-EG"/>
        </w:rPr>
        <w:t>ت</w:t>
      </w:r>
      <w:r w:rsidR="00A34E4F" w:rsidRPr="00A34E4F">
        <w:rPr>
          <w:rFonts w:eastAsia="Calibri"/>
          <w:szCs w:val="24"/>
          <w:rtl/>
          <w:lang w:val="en-US" w:bidi="ar-EG"/>
        </w:rPr>
        <w:t xml:space="preserve"> </w:t>
      </w:r>
      <w:r w:rsidR="00A34E4F">
        <w:rPr>
          <w:rFonts w:eastAsia="Calibri" w:hint="cs"/>
          <w:szCs w:val="24"/>
          <w:rtl/>
          <w:lang w:val="en-US" w:bidi="ar-EG"/>
        </w:rPr>
        <w:t>إزالتها</w:t>
      </w:r>
      <w:r w:rsidR="00A34E4F" w:rsidRPr="00A34E4F">
        <w:rPr>
          <w:rFonts w:eastAsia="Calibri"/>
          <w:szCs w:val="24"/>
          <w:rtl/>
          <w:lang w:val="en-US" w:bidi="ar-EG"/>
        </w:rPr>
        <w:t xml:space="preserve">. </w:t>
      </w:r>
      <w:r w:rsidR="00A34E4F">
        <w:rPr>
          <w:rFonts w:eastAsia="Calibri" w:hint="cs"/>
          <w:szCs w:val="24"/>
          <w:rtl/>
          <w:lang w:val="en-US" w:bidi="ar-EG"/>
        </w:rPr>
        <w:t>و</w:t>
      </w:r>
      <w:r w:rsidR="00A34E4F" w:rsidRPr="00A34E4F">
        <w:rPr>
          <w:rFonts w:eastAsia="Calibri"/>
          <w:szCs w:val="24"/>
          <w:rtl/>
          <w:lang w:val="en-US" w:bidi="ar-EG"/>
        </w:rPr>
        <w:t>س</w:t>
      </w:r>
      <w:r w:rsidR="00A34E4F">
        <w:rPr>
          <w:rFonts w:eastAsia="Calibri" w:hint="cs"/>
          <w:szCs w:val="24"/>
          <w:rtl/>
          <w:lang w:val="en-US" w:bidi="ar-EG"/>
        </w:rPr>
        <w:t xml:space="preserve">وف </w:t>
      </w:r>
      <w:r w:rsidR="00A34E4F" w:rsidRPr="00A34E4F">
        <w:rPr>
          <w:rFonts w:eastAsia="Calibri"/>
          <w:szCs w:val="24"/>
          <w:rtl/>
          <w:lang w:val="en-US" w:bidi="ar-EG"/>
        </w:rPr>
        <w:t>ت</w:t>
      </w:r>
      <w:r w:rsidR="00A34E4F">
        <w:rPr>
          <w:rFonts w:eastAsia="Calibri" w:hint="cs"/>
          <w:szCs w:val="24"/>
          <w:rtl/>
          <w:lang w:val="en-US" w:bidi="ar-EG"/>
        </w:rPr>
        <w:t>ُ</w:t>
      </w:r>
      <w:r w:rsidR="00A34E4F" w:rsidRPr="00A34E4F">
        <w:rPr>
          <w:rFonts w:eastAsia="Calibri"/>
          <w:szCs w:val="24"/>
          <w:rtl/>
          <w:lang w:val="en-US" w:bidi="ar-EG"/>
        </w:rPr>
        <w:t>زيد المساعدة التقنية ومعدات التدريب التي سي</w:t>
      </w:r>
      <w:r w:rsidR="00A34E4F">
        <w:rPr>
          <w:rFonts w:eastAsia="Calibri" w:hint="cs"/>
          <w:szCs w:val="24"/>
          <w:rtl/>
          <w:lang w:val="en-US" w:bidi="ar-EG"/>
        </w:rPr>
        <w:t>جري</w:t>
      </w:r>
      <w:r w:rsidR="00A34E4F" w:rsidRPr="00A34E4F">
        <w:rPr>
          <w:rFonts w:eastAsia="Calibri"/>
          <w:szCs w:val="24"/>
          <w:rtl/>
          <w:lang w:val="en-US" w:bidi="ar-EG"/>
        </w:rPr>
        <w:t xml:space="preserve"> توفيرها لمراكز التدريب المهني لتدريب فنيي </w:t>
      </w:r>
      <w:r w:rsidR="00A34E4F">
        <w:rPr>
          <w:rFonts w:eastAsia="Calibri" w:hint="cs"/>
          <w:szCs w:val="24"/>
          <w:rtl/>
          <w:lang w:val="en-US" w:bidi="ar-EG"/>
        </w:rPr>
        <w:t>التبريد وتكييف الهواء</w:t>
      </w:r>
      <w:r w:rsidR="00A34E4F" w:rsidRPr="00A34E4F">
        <w:rPr>
          <w:rFonts w:eastAsia="Calibri"/>
          <w:szCs w:val="24"/>
          <w:rtl/>
          <w:lang w:val="en-US" w:bidi="ar-EG"/>
        </w:rPr>
        <w:t xml:space="preserve"> من تعزيز قطاع خدمة التبريد و</w:t>
      </w:r>
      <w:r w:rsidR="00A34E4F">
        <w:rPr>
          <w:rFonts w:eastAsia="Calibri" w:hint="cs"/>
          <w:szCs w:val="24"/>
          <w:rtl/>
          <w:lang w:val="en-US" w:bidi="ar-EG"/>
        </w:rPr>
        <w:t>تكفل</w:t>
      </w:r>
      <w:r w:rsidR="00A34E4F" w:rsidRPr="00A34E4F">
        <w:rPr>
          <w:rFonts w:eastAsia="Calibri"/>
          <w:szCs w:val="24"/>
          <w:rtl/>
          <w:lang w:val="en-US" w:bidi="ar-EG"/>
        </w:rPr>
        <w:t xml:space="preserve"> الاستدامة طويلة الأجل </w:t>
      </w:r>
      <w:r w:rsidR="00A34E4F">
        <w:rPr>
          <w:rFonts w:eastAsia="Calibri" w:hint="cs"/>
          <w:szCs w:val="24"/>
          <w:rtl/>
          <w:lang w:val="en-US" w:bidi="ar-EG"/>
        </w:rPr>
        <w:t xml:space="preserve">لأنشطة إزالة </w:t>
      </w:r>
      <w:r w:rsidR="00A34E4F" w:rsidRPr="00A34E4F">
        <w:rPr>
          <w:rFonts w:eastAsia="Calibri"/>
          <w:szCs w:val="24"/>
          <w:rtl/>
          <w:lang w:val="en-US" w:bidi="ar-EG"/>
        </w:rPr>
        <w:t xml:space="preserve">المواد الهيدروكلوروفلوروكربونية. </w:t>
      </w:r>
      <w:r w:rsidR="00D61616">
        <w:rPr>
          <w:rFonts w:eastAsia="Calibri" w:hint="cs"/>
          <w:szCs w:val="24"/>
          <w:rtl/>
          <w:lang w:val="en-US" w:bidi="ar-EG"/>
        </w:rPr>
        <w:t>ورغم</w:t>
      </w:r>
      <w:r w:rsidR="00A34E4F" w:rsidRPr="00A34E4F">
        <w:rPr>
          <w:rFonts w:eastAsia="Calibri"/>
          <w:szCs w:val="24"/>
          <w:rtl/>
          <w:lang w:val="en-US" w:bidi="ar-EG"/>
        </w:rPr>
        <w:t xml:space="preserve"> أنه لا يزال من الممكن استيراد المعدات ال</w:t>
      </w:r>
      <w:r w:rsidR="00D61616">
        <w:rPr>
          <w:rFonts w:eastAsia="Calibri" w:hint="cs"/>
          <w:szCs w:val="24"/>
          <w:rtl/>
          <w:lang w:val="en-US" w:bidi="ar-EG"/>
        </w:rPr>
        <w:t>معتمدة</w:t>
      </w:r>
      <w:r w:rsidR="00A34E4F" w:rsidRPr="00A34E4F">
        <w:rPr>
          <w:rFonts w:eastAsia="Calibri"/>
          <w:szCs w:val="24"/>
          <w:rtl/>
          <w:lang w:val="en-US" w:bidi="ar-EG"/>
        </w:rPr>
        <w:t xml:space="preserve"> على </w:t>
      </w:r>
      <w:r w:rsidR="00D61616">
        <w:rPr>
          <w:rFonts w:eastAsia="Calibri" w:hint="cs"/>
          <w:szCs w:val="24"/>
          <w:rtl/>
          <w:lang w:val="en-US" w:bidi="ar-EG"/>
        </w:rPr>
        <w:t>هذه المواد إلى البلد</w:t>
      </w:r>
      <w:r w:rsidR="00A34E4F" w:rsidRPr="00A34E4F">
        <w:rPr>
          <w:rFonts w:eastAsia="Calibri"/>
          <w:szCs w:val="24"/>
          <w:rtl/>
          <w:lang w:val="en-US" w:bidi="ar-EG"/>
        </w:rPr>
        <w:t>، فإن</w:t>
      </w:r>
      <w:r w:rsidR="00D61616">
        <w:rPr>
          <w:rFonts w:eastAsia="Calibri" w:hint="cs"/>
          <w:szCs w:val="24"/>
          <w:rtl/>
          <w:lang w:val="en-US" w:bidi="ar-EG"/>
        </w:rPr>
        <w:t>ه</w:t>
      </w:r>
      <w:r w:rsidR="00A34E4F" w:rsidRPr="00A34E4F">
        <w:rPr>
          <w:rFonts w:eastAsia="Calibri"/>
          <w:szCs w:val="24"/>
          <w:rtl/>
          <w:lang w:val="en-US" w:bidi="ar-EG"/>
        </w:rPr>
        <w:t xml:space="preserve"> </w:t>
      </w:r>
      <w:r w:rsidR="00D61616">
        <w:rPr>
          <w:rFonts w:eastAsia="Calibri" w:hint="cs"/>
          <w:szCs w:val="24"/>
          <w:rtl/>
          <w:lang w:val="en-US" w:bidi="ar-EG"/>
        </w:rPr>
        <w:t>سيدرس أمر</w:t>
      </w:r>
      <w:r w:rsidR="00A34E4F" w:rsidRPr="00A34E4F">
        <w:rPr>
          <w:rFonts w:eastAsia="Calibri"/>
          <w:szCs w:val="24"/>
          <w:rtl/>
          <w:lang w:val="en-US" w:bidi="ar-EG"/>
        </w:rPr>
        <w:t xml:space="preserve"> </w:t>
      </w:r>
      <w:r w:rsidR="00D61616">
        <w:rPr>
          <w:rFonts w:eastAsia="Calibri" w:hint="cs"/>
          <w:szCs w:val="24"/>
          <w:rtl/>
          <w:lang w:val="en-US" w:bidi="ar-EG"/>
        </w:rPr>
        <w:t>التعامل مع</w:t>
      </w:r>
      <w:r w:rsidR="00A34E4F" w:rsidRPr="00A34E4F">
        <w:rPr>
          <w:rFonts w:eastAsia="Calibri"/>
          <w:szCs w:val="24"/>
          <w:rtl/>
          <w:lang w:val="en-US" w:bidi="ar-EG"/>
        </w:rPr>
        <w:t xml:space="preserve"> هذه الواردات في إطار المرحلة الثانية من خطة إدارة إزالة المواد الهيدروكلوروفلوروكربونية.</w:t>
      </w:r>
    </w:p>
    <w:p w14:paraId="6DF22A7E" w14:textId="77777777" w:rsidR="00734063" w:rsidRDefault="00734063" w:rsidP="00734063">
      <w:pPr>
        <w:bidi/>
        <w:spacing w:after="160" w:line="360" w:lineRule="auto"/>
        <w:rPr>
          <w:rFonts w:eastAsia="Calibri"/>
          <w:szCs w:val="24"/>
          <w:rtl/>
          <w:lang w:val="en-US" w:bidi="ar-EG"/>
        </w:rPr>
      </w:pPr>
      <w:r>
        <w:rPr>
          <w:rFonts w:eastAsia="Calibri" w:hint="cs"/>
          <w:szCs w:val="24"/>
          <w:u w:val="single"/>
          <w:rtl/>
          <w:lang w:val="en-US" w:bidi="ar-EG"/>
        </w:rPr>
        <w:t>الاستنتاج</w:t>
      </w:r>
    </w:p>
    <w:p w14:paraId="7E550720" w14:textId="77777777" w:rsidR="00302E82" w:rsidRDefault="00734063" w:rsidP="00366477">
      <w:pPr>
        <w:bidi/>
        <w:spacing w:after="160" w:line="360" w:lineRule="auto"/>
        <w:rPr>
          <w:rFonts w:eastAsia="Calibri"/>
          <w:szCs w:val="24"/>
          <w:rtl/>
          <w:lang w:val="en-US" w:bidi="ar-EG"/>
        </w:rPr>
      </w:pPr>
      <w:r>
        <w:rPr>
          <w:rFonts w:eastAsia="Calibri" w:hint="cs"/>
          <w:szCs w:val="24"/>
          <w:rtl/>
          <w:lang w:val="en-US" w:bidi="ar-EG"/>
        </w:rPr>
        <w:t>1</w:t>
      </w:r>
      <w:r w:rsidR="007135A0">
        <w:rPr>
          <w:rFonts w:eastAsia="Calibri" w:hint="cs"/>
          <w:szCs w:val="24"/>
          <w:rtl/>
          <w:lang w:val="en-US" w:bidi="ar-EG"/>
        </w:rPr>
        <w:t>8</w:t>
      </w:r>
      <w:r>
        <w:rPr>
          <w:rFonts w:eastAsia="Calibri" w:hint="cs"/>
          <w:szCs w:val="24"/>
          <w:rtl/>
          <w:lang w:val="en-US" w:bidi="ar-EG"/>
        </w:rPr>
        <w:t xml:space="preserve"> -</w:t>
      </w:r>
      <w:r>
        <w:rPr>
          <w:rFonts w:eastAsia="Calibri" w:hint="cs"/>
          <w:szCs w:val="24"/>
          <w:rtl/>
          <w:lang w:val="en-US" w:bidi="ar-EG"/>
        </w:rPr>
        <w:tab/>
      </w:r>
      <w:r w:rsidR="00366477">
        <w:rPr>
          <w:rFonts w:eastAsia="Calibri" w:hint="cs"/>
          <w:szCs w:val="24"/>
          <w:rtl/>
          <w:lang w:val="en-US" w:bidi="ar-EG"/>
        </w:rPr>
        <w:t>يجري إحراز</w:t>
      </w:r>
      <w:r w:rsidR="00A02465">
        <w:rPr>
          <w:rFonts w:eastAsia="Calibri" w:hint="cs"/>
          <w:szCs w:val="24"/>
          <w:rtl/>
          <w:lang w:val="en-US" w:bidi="ar-EG"/>
        </w:rPr>
        <w:t xml:space="preserve"> تقدم في خطة إدارة إزالة المواد الهيدروكلوروفلوروكربونية، و</w:t>
      </w:r>
      <w:r w:rsidR="00366477">
        <w:rPr>
          <w:rFonts w:eastAsia="Calibri" w:hint="cs"/>
          <w:szCs w:val="24"/>
          <w:rtl/>
          <w:lang w:val="en-US" w:bidi="ar-EG"/>
        </w:rPr>
        <w:t xml:space="preserve">تشغيل </w:t>
      </w:r>
      <w:r>
        <w:rPr>
          <w:rFonts w:eastAsia="Calibri" w:hint="cs"/>
          <w:szCs w:val="24"/>
          <w:rtl/>
          <w:lang w:val="en-US" w:bidi="ar-EG"/>
        </w:rPr>
        <w:t xml:space="preserve">نظام منح تراخيص وحصص الاستيراد </w:t>
      </w:r>
      <w:r w:rsidR="00366477">
        <w:rPr>
          <w:rFonts w:eastAsia="Calibri" w:hint="cs"/>
          <w:szCs w:val="24"/>
          <w:rtl/>
          <w:lang w:val="en-US" w:bidi="ar-EG"/>
        </w:rPr>
        <w:t>الخاص</w:t>
      </w:r>
      <w:r w:rsidR="00A02465">
        <w:rPr>
          <w:rFonts w:eastAsia="Calibri" w:hint="cs"/>
          <w:szCs w:val="24"/>
          <w:rtl/>
          <w:lang w:val="en-US" w:bidi="ar-EG"/>
        </w:rPr>
        <w:t xml:space="preserve"> </w:t>
      </w:r>
      <w:r w:rsidR="00366477">
        <w:rPr>
          <w:rFonts w:eastAsia="Calibri" w:hint="cs"/>
          <w:szCs w:val="24"/>
          <w:rtl/>
          <w:lang w:val="en-US" w:bidi="ar-EG"/>
        </w:rPr>
        <w:t>ب</w:t>
      </w:r>
      <w:r w:rsidR="00A02465">
        <w:rPr>
          <w:rFonts w:eastAsia="Calibri" w:hint="cs"/>
          <w:szCs w:val="24"/>
          <w:rtl/>
          <w:lang w:val="en-US" w:bidi="ar-EG"/>
        </w:rPr>
        <w:t>البلد</w:t>
      </w:r>
      <w:r w:rsidR="00366477">
        <w:rPr>
          <w:rFonts w:eastAsia="Calibri" w:hint="cs"/>
          <w:szCs w:val="24"/>
          <w:rtl/>
          <w:lang w:val="en-US" w:bidi="ar-EG"/>
        </w:rPr>
        <w:t>،</w:t>
      </w:r>
      <w:r w:rsidR="00A02465">
        <w:rPr>
          <w:rFonts w:eastAsia="Calibri" w:hint="cs"/>
          <w:szCs w:val="24"/>
          <w:rtl/>
          <w:lang w:val="en-US" w:bidi="ar-EG"/>
        </w:rPr>
        <w:t xml:space="preserve"> </w:t>
      </w:r>
      <w:r>
        <w:rPr>
          <w:rFonts w:eastAsia="Calibri" w:hint="cs"/>
          <w:szCs w:val="24"/>
          <w:rtl/>
          <w:lang w:val="en-US" w:bidi="ar-EG"/>
        </w:rPr>
        <w:t xml:space="preserve">وسيمكّن </w:t>
      </w:r>
      <w:r w:rsidR="00366477">
        <w:rPr>
          <w:rFonts w:eastAsia="Calibri" w:hint="cs"/>
          <w:szCs w:val="24"/>
          <w:rtl/>
          <w:lang w:val="en-US" w:bidi="ar-EG"/>
        </w:rPr>
        <w:t xml:space="preserve">ذلك النظام </w:t>
      </w:r>
      <w:r>
        <w:rPr>
          <w:rFonts w:eastAsia="Calibri" w:hint="cs"/>
          <w:szCs w:val="24"/>
          <w:rtl/>
          <w:lang w:val="en-US" w:bidi="ar-EG"/>
        </w:rPr>
        <w:t>من تحقيق تخفيضات إضافية في استهلاك المواد الهيدروكلوروفلوروكربونية</w:t>
      </w:r>
      <w:r w:rsidR="00F80F38">
        <w:rPr>
          <w:rFonts w:eastAsia="Calibri" w:hint="cs"/>
          <w:szCs w:val="24"/>
          <w:rtl/>
          <w:lang w:val="en-US" w:bidi="ar-EG"/>
        </w:rPr>
        <w:t xml:space="preserve"> </w:t>
      </w:r>
      <w:r w:rsidR="00A02465">
        <w:rPr>
          <w:rFonts w:eastAsia="Calibri" w:hint="cs"/>
          <w:szCs w:val="24"/>
          <w:rtl/>
          <w:lang w:val="en-US" w:bidi="ar-EG"/>
        </w:rPr>
        <w:t>بما يتمشى مع</w:t>
      </w:r>
      <w:r w:rsidR="00F80F38">
        <w:rPr>
          <w:rFonts w:eastAsia="Calibri" w:hint="cs"/>
          <w:szCs w:val="24"/>
          <w:rtl/>
          <w:lang w:val="en-US" w:bidi="ar-EG"/>
        </w:rPr>
        <w:t xml:space="preserve"> جدول توقيتات الإزالة بموجب بروتوكول مونتريال</w:t>
      </w:r>
      <w:r w:rsidR="00A02465">
        <w:rPr>
          <w:rFonts w:eastAsia="Calibri" w:hint="cs"/>
          <w:szCs w:val="24"/>
          <w:rtl/>
          <w:lang w:val="en-US" w:bidi="ar-EG"/>
        </w:rPr>
        <w:t>،</w:t>
      </w:r>
      <w:r w:rsidR="00F80F38">
        <w:rPr>
          <w:rFonts w:eastAsia="Calibri" w:hint="cs"/>
          <w:szCs w:val="24"/>
          <w:rtl/>
          <w:lang w:val="en-US" w:bidi="ar-EG"/>
        </w:rPr>
        <w:t xml:space="preserve"> ويقل </w:t>
      </w:r>
      <w:r w:rsidR="00A02465">
        <w:rPr>
          <w:rFonts w:eastAsia="Calibri" w:hint="cs"/>
          <w:szCs w:val="24"/>
          <w:rtl/>
          <w:lang w:val="en-US" w:bidi="ar-EG"/>
        </w:rPr>
        <w:t>مستوى</w:t>
      </w:r>
      <w:r w:rsidR="00F80F38">
        <w:rPr>
          <w:rFonts w:eastAsia="Calibri" w:hint="cs"/>
          <w:szCs w:val="24"/>
          <w:rtl/>
          <w:lang w:val="en-US" w:bidi="ar-EG"/>
        </w:rPr>
        <w:t xml:space="preserve"> الاستهلاك في عام </w:t>
      </w:r>
      <w:r w:rsidR="00F80F38" w:rsidRPr="00A02465">
        <w:rPr>
          <w:sz w:val="22"/>
          <w:szCs w:val="22"/>
          <w:lang w:val="en-CA"/>
        </w:rPr>
        <w:t>2019</w:t>
      </w:r>
      <w:r w:rsidR="00F80F38" w:rsidRPr="00CE7745">
        <w:rPr>
          <w:lang w:val="en-CA"/>
        </w:rPr>
        <w:t xml:space="preserve"> </w:t>
      </w:r>
      <w:r w:rsidR="00F80F38">
        <w:rPr>
          <w:rFonts w:hint="cs"/>
          <w:rtl/>
          <w:lang w:val="en-CA"/>
        </w:rPr>
        <w:t xml:space="preserve">  </w:t>
      </w:r>
      <w:r w:rsidR="00F80F38">
        <w:rPr>
          <w:rFonts w:eastAsia="Calibri" w:hint="cs"/>
          <w:szCs w:val="24"/>
          <w:rtl/>
          <w:lang w:val="en-US" w:bidi="ar-EG"/>
        </w:rPr>
        <w:t xml:space="preserve">بنسبة </w:t>
      </w:r>
      <w:r w:rsidR="00A02465" w:rsidRPr="00A02465">
        <w:rPr>
          <w:sz w:val="22"/>
          <w:szCs w:val="22"/>
          <w:lang w:val="en-CA"/>
        </w:rPr>
        <w:t>36</w:t>
      </w:r>
      <w:r w:rsidR="00A02465">
        <w:rPr>
          <w:lang w:val="en-CA"/>
        </w:rPr>
        <w:t> </w:t>
      </w:r>
      <w:r w:rsidR="00F80F38">
        <w:rPr>
          <w:rFonts w:eastAsia="Calibri" w:hint="cs"/>
          <w:szCs w:val="24"/>
          <w:rtl/>
          <w:lang w:val="en-US" w:bidi="ar-EG"/>
        </w:rPr>
        <w:t xml:space="preserve"> في المائة </w:t>
      </w:r>
      <w:r w:rsidR="00F80F38">
        <w:rPr>
          <w:rFonts w:eastAsia="Calibri" w:hint="cs"/>
          <w:szCs w:val="24"/>
          <w:rtl/>
          <w:lang w:val="en-US" w:bidi="ar-EG"/>
        </w:rPr>
        <w:lastRenderedPageBreak/>
        <w:t xml:space="preserve">عن </w:t>
      </w:r>
      <w:r w:rsidR="00A02465">
        <w:rPr>
          <w:rFonts w:eastAsia="Calibri" w:hint="cs"/>
          <w:szCs w:val="24"/>
          <w:rtl/>
          <w:lang w:val="en-US" w:bidi="ar-EG"/>
        </w:rPr>
        <w:t>خط الأساس</w:t>
      </w:r>
      <w:r w:rsidR="00F80F38">
        <w:rPr>
          <w:rFonts w:eastAsia="Calibri" w:hint="cs"/>
          <w:szCs w:val="24"/>
          <w:rtl/>
          <w:lang w:val="en-US" w:bidi="ar-EG"/>
        </w:rPr>
        <w:t xml:space="preserve"> المحدد</w:t>
      </w:r>
      <w:r w:rsidR="00A02465">
        <w:rPr>
          <w:rFonts w:eastAsia="Calibri" w:hint="cs"/>
          <w:szCs w:val="24"/>
          <w:rtl/>
          <w:lang w:val="en-US" w:bidi="ar-EG"/>
        </w:rPr>
        <w:t xml:space="preserve"> للبلد.</w:t>
      </w:r>
      <w:r w:rsidR="00F80F38">
        <w:rPr>
          <w:rFonts w:eastAsia="Calibri" w:hint="cs"/>
          <w:szCs w:val="24"/>
          <w:rtl/>
          <w:lang w:val="en-US" w:bidi="ar-EG"/>
        </w:rPr>
        <w:t xml:space="preserve"> </w:t>
      </w:r>
      <w:r w:rsidR="00170FEB">
        <w:rPr>
          <w:rFonts w:eastAsia="Calibri" w:hint="cs"/>
          <w:szCs w:val="24"/>
          <w:rtl/>
          <w:lang w:val="en-US" w:bidi="ar-EG"/>
        </w:rPr>
        <w:t>ورغم أن البلد قد</w:t>
      </w:r>
      <w:r w:rsidR="00A02465" w:rsidRPr="00A02465">
        <w:rPr>
          <w:rFonts w:eastAsia="Calibri"/>
          <w:szCs w:val="24"/>
          <w:rtl/>
          <w:lang w:val="en-US" w:bidi="ar-EG"/>
        </w:rPr>
        <w:t xml:space="preserve"> واجه </w:t>
      </w:r>
      <w:r w:rsidR="00170FEB">
        <w:rPr>
          <w:rFonts w:eastAsia="Calibri" w:hint="cs"/>
          <w:szCs w:val="24"/>
          <w:rtl/>
          <w:lang w:val="en-US" w:bidi="ar-EG"/>
        </w:rPr>
        <w:t>حالات</w:t>
      </w:r>
      <w:r w:rsidR="00170FEB">
        <w:rPr>
          <w:rFonts w:eastAsia="Calibri"/>
          <w:szCs w:val="24"/>
          <w:rtl/>
          <w:lang w:val="en-US" w:bidi="ar-EG"/>
        </w:rPr>
        <w:t xml:space="preserve"> تأخير في التنفيذ نظر</w:t>
      </w:r>
      <w:r w:rsidR="00A02465" w:rsidRPr="00A02465">
        <w:rPr>
          <w:rFonts w:eastAsia="Calibri"/>
          <w:szCs w:val="24"/>
          <w:rtl/>
          <w:lang w:val="en-US" w:bidi="ar-EG"/>
        </w:rPr>
        <w:t>ا</w:t>
      </w:r>
      <w:r w:rsidR="00170FEB">
        <w:rPr>
          <w:rFonts w:eastAsia="Calibri" w:hint="cs"/>
          <w:szCs w:val="24"/>
          <w:rtl/>
          <w:lang w:val="en-US" w:bidi="ar-EG"/>
        </w:rPr>
        <w:t>ً</w:t>
      </w:r>
      <w:r w:rsidR="00A02465" w:rsidRPr="00A02465">
        <w:rPr>
          <w:rFonts w:eastAsia="Calibri"/>
          <w:szCs w:val="24"/>
          <w:rtl/>
          <w:lang w:val="en-US" w:bidi="ar-EG"/>
        </w:rPr>
        <w:t xml:space="preserve"> للوضع السياسي الذي ساد في </w:t>
      </w:r>
      <w:r w:rsidR="00170FEB" w:rsidRPr="00170FEB">
        <w:rPr>
          <w:sz w:val="22"/>
          <w:szCs w:val="22"/>
          <w:lang w:val="en-CA"/>
        </w:rPr>
        <w:t>201</w:t>
      </w:r>
      <w:r w:rsidR="00170FEB">
        <w:rPr>
          <w:sz w:val="22"/>
          <w:szCs w:val="22"/>
          <w:lang w:val="en-CA"/>
        </w:rPr>
        <w:t>7</w:t>
      </w:r>
      <w:r w:rsidR="00170FEB" w:rsidRPr="00170FEB">
        <w:rPr>
          <w:sz w:val="22"/>
          <w:szCs w:val="22"/>
          <w:lang w:val="en-CA"/>
        </w:rPr>
        <w:t>-201</w:t>
      </w:r>
      <w:r w:rsidR="00170FEB">
        <w:rPr>
          <w:sz w:val="22"/>
          <w:szCs w:val="22"/>
          <w:lang w:val="en-CA"/>
        </w:rPr>
        <w:t>6</w:t>
      </w:r>
      <w:r w:rsidR="00A02465" w:rsidRPr="00A02465">
        <w:rPr>
          <w:rFonts w:eastAsia="Calibri"/>
          <w:szCs w:val="24"/>
          <w:rtl/>
          <w:lang w:val="en-US" w:bidi="ar-EG"/>
        </w:rPr>
        <w:t xml:space="preserve">، فإن مستوى الصرف </w:t>
      </w:r>
      <w:r w:rsidR="00B42A1D">
        <w:rPr>
          <w:rFonts w:eastAsia="Calibri" w:hint="cs"/>
          <w:szCs w:val="24"/>
          <w:rtl/>
          <w:lang w:val="en-US" w:bidi="ar-EG"/>
        </w:rPr>
        <w:t>ل</w:t>
      </w:r>
      <w:r w:rsidR="00A02465" w:rsidRPr="00A02465">
        <w:rPr>
          <w:rFonts w:eastAsia="Calibri"/>
          <w:szCs w:val="24"/>
          <w:rtl/>
          <w:lang w:val="en-US" w:bidi="ar-EG"/>
        </w:rPr>
        <w:t xml:space="preserve">لشريحة الثانية </w:t>
      </w:r>
      <w:r w:rsidR="00B42A1D">
        <w:rPr>
          <w:rFonts w:eastAsia="Calibri" w:hint="cs"/>
          <w:szCs w:val="24"/>
          <w:rtl/>
          <w:lang w:val="en-US" w:bidi="ar-EG"/>
        </w:rPr>
        <w:t>يبلغ</w:t>
      </w:r>
      <w:r w:rsidR="00A02465" w:rsidRPr="00A02465">
        <w:rPr>
          <w:rFonts w:eastAsia="Calibri"/>
          <w:szCs w:val="24"/>
          <w:rtl/>
          <w:lang w:val="en-US" w:bidi="ar-EG"/>
        </w:rPr>
        <w:t xml:space="preserve"> </w:t>
      </w:r>
      <w:r w:rsidR="00B42A1D" w:rsidRPr="00B42A1D">
        <w:rPr>
          <w:sz w:val="22"/>
          <w:szCs w:val="22"/>
          <w:lang w:val="en-CA"/>
        </w:rPr>
        <w:t>20</w:t>
      </w:r>
      <w:r w:rsidR="00B42A1D">
        <w:rPr>
          <w:lang w:val="en-CA"/>
        </w:rPr>
        <w:t> </w:t>
      </w:r>
      <w:r w:rsidR="00B42A1D">
        <w:rPr>
          <w:rFonts w:hint="cs"/>
          <w:rtl/>
          <w:lang w:val="en-CA"/>
        </w:rPr>
        <w:t xml:space="preserve">  </w:t>
      </w:r>
      <w:r w:rsidR="00A02465" w:rsidRPr="00A02465">
        <w:rPr>
          <w:rFonts w:eastAsia="Calibri"/>
          <w:szCs w:val="24"/>
          <w:rtl/>
          <w:lang w:val="en-US" w:bidi="ar-EG"/>
        </w:rPr>
        <w:t xml:space="preserve">في المائة. </w:t>
      </w:r>
      <w:r w:rsidR="007666A0">
        <w:rPr>
          <w:rFonts w:eastAsia="Calibri" w:hint="cs"/>
          <w:szCs w:val="24"/>
          <w:rtl/>
          <w:lang w:val="en-US" w:bidi="ar-EG"/>
        </w:rPr>
        <w:t>و</w:t>
      </w:r>
      <w:r w:rsidR="00A02465" w:rsidRPr="00A02465">
        <w:rPr>
          <w:rFonts w:eastAsia="Calibri"/>
          <w:szCs w:val="24"/>
          <w:rtl/>
          <w:lang w:val="en-US" w:bidi="ar-EG"/>
        </w:rPr>
        <w:t>ف</w:t>
      </w:r>
      <w:r w:rsidR="007666A0">
        <w:rPr>
          <w:rFonts w:eastAsia="Calibri"/>
          <w:szCs w:val="24"/>
          <w:rtl/>
          <w:lang w:val="en-US" w:bidi="ar-EG"/>
        </w:rPr>
        <w:t>ي حين أن الوضع السياسي قد استقر</w:t>
      </w:r>
      <w:r w:rsidR="00A02465" w:rsidRPr="00A02465">
        <w:rPr>
          <w:rFonts w:eastAsia="Calibri"/>
          <w:szCs w:val="24"/>
          <w:rtl/>
          <w:lang w:val="en-US" w:bidi="ar-EG"/>
        </w:rPr>
        <w:t xml:space="preserve">، وتم تدريب </w:t>
      </w:r>
      <w:r w:rsidR="007666A0">
        <w:rPr>
          <w:rFonts w:eastAsia="Calibri" w:hint="cs"/>
          <w:szCs w:val="24"/>
          <w:rtl/>
          <w:lang w:val="en-US" w:bidi="ar-EG"/>
        </w:rPr>
        <w:t>مسؤول وطني</w:t>
      </w:r>
      <w:r w:rsidR="00A02465" w:rsidRPr="00A02465">
        <w:rPr>
          <w:rFonts w:eastAsia="Calibri"/>
          <w:szCs w:val="24"/>
          <w:rtl/>
          <w:lang w:val="en-US" w:bidi="ar-EG"/>
        </w:rPr>
        <w:t xml:space="preserve"> جديد </w:t>
      </w:r>
      <w:r w:rsidR="007666A0">
        <w:rPr>
          <w:rFonts w:eastAsia="Calibri" w:hint="cs"/>
          <w:szCs w:val="24"/>
          <w:rtl/>
          <w:lang w:val="en-US" w:bidi="ar-EG"/>
        </w:rPr>
        <w:t>لشؤون الأوزون</w:t>
      </w:r>
      <w:r w:rsidR="00A02465" w:rsidRPr="00A02465">
        <w:rPr>
          <w:rFonts w:eastAsia="Calibri"/>
          <w:szCs w:val="24"/>
          <w:rtl/>
          <w:lang w:val="en-US" w:bidi="ar-EG"/>
        </w:rPr>
        <w:t xml:space="preserve">، </w:t>
      </w:r>
      <w:r w:rsidR="007666A0">
        <w:rPr>
          <w:rFonts w:eastAsia="Calibri" w:hint="cs"/>
          <w:szCs w:val="24"/>
          <w:rtl/>
          <w:lang w:val="en-US" w:bidi="ar-EG"/>
        </w:rPr>
        <w:t>ف</w:t>
      </w:r>
      <w:r w:rsidR="00A02465" w:rsidRPr="00A02465">
        <w:rPr>
          <w:rFonts w:eastAsia="Calibri"/>
          <w:szCs w:val="24"/>
          <w:rtl/>
          <w:lang w:val="en-US" w:bidi="ar-EG"/>
        </w:rPr>
        <w:t xml:space="preserve">من المحتمل أن </w:t>
      </w:r>
      <w:r w:rsidR="007666A0">
        <w:rPr>
          <w:rFonts w:eastAsia="Calibri" w:hint="cs"/>
          <w:szCs w:val="24"/>
          <w:rtl/>
          <w:lang w:val="en-US" w:bidi="ar-EG"/>
        </w:rPr>
        <w:t>ت</w:t>
      </w:r>
      <w:r w:rsidR="00A02465" w:rsidRPr="00A02465">
        <w:rPr>
          <w:rFonts w:eastAsia="Calibri"/>
          <w:szCs w:val="24"/>
          <w:rtl/>
          <w:lang w:val="en-US" w:bidi="ar-EG"/>
        </w:rPr>
        <w:t>ؤدي جائحة</w:t>
      </w:r>
      <w:r w:rsidR="00366477">
        <w:rPr>
          <w:rFonts w:eastAsia="Calibri" w:hint="cs"/>
          <w:szCs w:val="24"/>
          <w:rtl/>
          <w:lang w:val="en-US" w:bidi="ar-EG"/>
        </w:rPr>
        <w:t xml:space="preserve"> </w:t>
      </w:r>
      <w:r w:rsidR="007666A0">
        <w:rPr>
          <w:rFonts w:eastAsia="Calibri" w:hint="cs"/>
          <w:szCs w:val="24"/>
          <w:rtl/>
          <w:lang w:val="en-US" w:bidi="ar-EG"/>
        </w:rPr>
        <w:t>كوفيد-</w:t>
      </w:r>
      <w:r w:rsidR="00A02465" w:rsidRPr="007666A0">
        <w:rPr>
          <w:rFonts w:eastAsia="Calibri"/>
          <w:sz w:val="22"/>
          <w:szCs w:val="22"/>
          <w:lang w:val="en-US" w:bidi="ar-EG"/>
        </w:rPr>
        <w:t>19</w:t>
      </w:r>
      <w:r w:rsidR="007666A0">
        <w:rPr>
          <w:rFonts w:eastAsia="Calibri"/>
          <w:szCs w:val="24"/>
          <w:rtl/>
          <w:lang w:val="en-US" w:bidi="ar-EG"/>
        </w:rPr>
        <w:t xml:space="preserve"> إلى مزيد من التأخير</w:t>
      </w:r>
      <w:r w:rsidR="00A02465" w:rsidRPr="00A02465">
        <w:rPr>
          <w:rFonts w:eastAsia="Calibri"/>
          <w:szCs w:val="24"/>
          <w:rtl/>
          <w:lang w:val="en-US" w:bidi="ar-EG"/>
        </w:rPr>
        <w:t xml:space="preserve">، </w:t>
      </w:r>
      <w:r w:rsidR="003A0C66">
        <w:rPr>
          <w:rFonts w:eastAsia="Calibri" w:hint="cs"/>
          <w:szCs w:val="24"/>
          <w:rtl/>
          <w:lang w:val="en-US" w:bidi="ar-EG"/>
        </w:rPr>
        <w:t>ومن ثم فقد رُئي أن</w:t>
      </w:r>
      <w:r w:rsidR="00A02465" w:rsidRPr="00A02465">
        <w:rPr>
          <w:rFonts w:eastAsia="Calibri"/>
          <w:szCs w:val="24"/>
          <w:rtl/>
          <w:lang w:val="en-US" w:bidi="ar-EG"/>
        </w:rPr>
        <w:t xml:space="preserve"> من المفيد تمديد استكمال المرحلة الأولى من خطة إدارة إزالة المواد الهيدروكلوروفلوروكربونية لمدة عام واحد. </w:t>
      </w:r>
      <w:r w:rsidR="003A0C66">
        <w:rPr>
          <w:rFonts w:eastAsia="Calibri" w:hint="cs"/>
          <w:szCs w:val="24"/>
          <w:rtl/>
          <w:lang w:val="en-US" w:bidi="ar-EG"/>
        </w:rPr>
        <w:t>وستؤدي</w:t>
      </w:r>
      <w:r w:rsidR="00A02465" w:rsidRPr="00A02465">
        <w:rPr>
          <w:rFonts w:eastAsia="Calibri"/>
          <w:szCs w:val="24"/>
          <w:rtl/>
          <w:lang w:val="en-US" w:bidi="ar-EG"/>
        </w:rPr>
        <w:t xml:space="preserve"> الأنشطة التي تم تنفيذها حتى الآن </w:t>
      </w:r>
      <w:r w:rsidR="009C0836">
        <w:rPr>
          <w:rFonts w:eastAsia="Calibri" w:hint="cs"/>
          <w:szCs w:val="24"/>
          <w:rtl/>
          <w:lang w:val="en-US" w:bidi="ar-EG"/>
        </w:rPr>
        <w:t>و</w:t>
      </w:r>
      <w:r w:rsidR="00366477">
        <w:rPr>
          <w:rFonts w:eastAsia="Calibri" w:hint="cs"/>
          <w:szCs w:val="24"/>
          <w:rtl/>
          <w:lang w:val="en-US" w:bidi="ar-EG"/>
        </w:rPr>
        <w:t xml:space="preserve">الأنشطة </w:t>
      </w:r>
      <w:r w:rsidR="009C0836">
        <w:rPr>
          <w:rFonts w:eastAsia="Calibri" w:hint="cs"/>
          <w:szCs w:val="24"/>
          <w:rtl/>
          <w:lang w:val="en-US" w:bidi="ar-EG"/>
        </w:rPr>
        <w:t>المقرر تنفيذها</w:t>
      </w:r>
      <w:r w:rsidR="00A02465" w:rsidRPr="00A02465">
        <w:rPr>
          <w:rFonts w:eastAsia="Calibri"/>
          <w:szCs w:val="24"/>
          <w:rtl/>
          <w:lang w:val="en-US" w:bidi="ar-EG"/>
        </w:rPr>
        <w:t xml:space="preserve"> بموجب الشريحة الثالثة </w:t>
      </w:r>
      <w:r w:rsidR="00366477">
        <w:rPr>
          <w:rFonts w:eastAsia="Calibri" w:hint="cs"/>
          <w:szCs w:val="24"/>
          <w:rtl/>
          <w:lang w:val="en-US" w:bidi="ar-EG"/>
        </w:rPr>
        <w:t>إ</w:t>
      </w:r>
      <w:r w:rsidR="00A02465" w:rsidRPr="00A02465">
        <w:rPr>
          <w:rFonts w:eastAsia="Calibri"/>
          <w:szCs w:val="24"/>
          <w:rtl/>
          <w:lang w:val="en-US" w:bidi="ar-EG"/>
        </w:rPr>
        <w:t>لى تعزيز قطاع الخدم</w:t>
      </w:r>
      <w:r w:rsidR="009C0836">
        <w:rPr>
          <w:rFonts w:eastAsia="Calibri" w:hint="cs"/>
          <w:szCs w:val="24"/>
          <w:rtl/>
          <w:lang w:val="en-US" w:bidi="ar-EG"/>
        </w:rPr>
        <w:t>ة</w:t>
      </w:r>
      <w:r w:rsidR="00C161DF">
        <w:rPr>
          <w:rFonts w:eastAsia="Calibri"/>
          <w:szCs w:val="24"/>
          <w:rtl/>
          <w:lang w:val="en-US" w:bidi="ar-EG"/>
        </w:rPr>
        <w:t xml:space="preserve">، وضمان </w:t>
      </w:r>
      <w:r w:rsidR="00A02465" w:rsidRPr="00A02465">
        <w:rPr>
          <w:rFonts w:eastAsia="Calibri"/>
          <w:szCs w:val="24"/>
          <w:rtl/>
          <w:lang w:val="en-US" w:bidi="ar-EG"/>
        </w:rPr>
        <w:t xml:space="preserve">استدامة </w:t>
      </w:r>
      <w:r w:rsidR="00C161DF">
        <w:rPr>
          <w:rFonts w:eastAsia="Calibri" w:hint="cs"/>
          <w:szCs w:val="24"/>
          <w:rtl/>
          <w:lang w:val="en-US" w:bidi="ar-EG"/>
        </w:rPr>
        <w:t>ا</w:t>
      </w:r>
      <w:r w:rsidR="00A02465" w:rsidRPr="00A02465">
        <w:rPr>
          <w:rFonts w:eastAsia="Calibri"/>
          <w:szCs w:val="24"/>
          <w:rtl/>
          <w:lang w:val="en-US" w:bidi="ar-EG"/>
        </w:rPr>
        <w:t>لأنشطة</w:t>
      </w:r>
      <w:r w:rsidR="00C161DF">
        <w:rPr>
          <w:rFonts w:eastAsia="Calibri" w:hint="cs"/>
          <w:szCs w:val="24"/>
          <w:rtl/>
          <w:lang w:val="en-US" w:bidi="ar-EG"/>
        </w:rPr>
        <w:t xml:space="preserve"> على الأجل الطويل</w:t>
      </w:r>
      <w:r w:rsidR="00A02465" w:rsidRPr="00A02465">
        <w:rPr>
          <w:rFonts w:eastAsia="Calibri"/>
          <w:szCs w:val="24"/>
          <w:rtl/>
          <w:lang w:val="en-US" w:bidi="ar-EG"/>
        </w:rPr>
        <w:t xml:space="preserve">، ومواصلة المساعدة على تمكين البلد من الوفاء بالتزاماته </w:t>
      </w:r>
      <w:r w:rsidR="00204386">
        <w:rPr>
          <w:rFonts w:eastAsia="Calibri" w:hint="cs"/>
          <w:szCs w:val="24"/>
          <w:rtl/>
          <w:lang w:val="en-US" w:bidi="ar-EG"/>
        </w:rPr>
        <w:t xml:space="preserve">المتعلقة </w:t>
      </w:r>
      <w:r w:rsidR="00A02465" w:rsidRPr="00A02465">
        <w:rPr>
          <w:rFonts w:eastAsia="Calibri"/>
          <w:szCs w:val="24"/>
          <w:rtl/>
          <w:lang w:val="en-US" w:bidi="ar-EG"/>
        </w:rPr>
        <w:t>بالامتثال بموجب البروتوكول.</w:t>
      </w:r>
    </w:p>
    <w:p w14:paraId="1EFF516F" w14:textId="77777777" w:rsidR="00302E82" w:rsidRPr="00302E82" w:rsidRDefault="00302E82" w:rsidP="00302E82">
      <w:pPr>
        <w:bidi/>
        <w:spacing w:after="160" w:line="259" w:lineRule="auto"/>
        <w:jc w:val="left"/>
        <w:rPr>
          <w:rFonts w:eastAsia="Calibri"/>
          <w:b/>
          <w:bCs/>
          <w:sz w:val="28"/>
          <w:szCs w:val="28"/>
          <w:lang w:val="en-US" w:bidi="ar-EG"/>
        </w:rPr>
      </w:pPr>
      <w:r w:rsidRPr="00302E82">
        <w:rPr>
          <w:rFonts w:eastAsia="Calibri" w:hint="cs"/>
          <w:b/>
          <w:bCs/>
          <w:sz w:val="28"/>
          <w:szCs w:val="28"/>
          <w:rtl/>
          <w:lang w:val="en-US" w:bidi="ar-EG"/>
        </w:rPr>
        <w:t>التوصيـــة</w:t>
      </w:r>
    </w:p>
    <w:p w14:paraId="43E3DE13" w14:textId="77777777" w:rsidR="00105305" w:rsidRDefault="00302E82" w:rsidP="00105305">
      <w:pPr>
        <w:bidi/>
        <w:spacing w:after="160" w:line="360" w:lineRule="auto"/>
        <w:rPr>
          <w:rFonts w:eastAsia="Calibri"/>
          <w:szCs w:val="24"/>
          <w:rtl/>
          <w:lang w:val="en-US" w:bidi="ar-SA"/>
        </w:rPr>
      </w:pPr>
      <w:r w:rsidRPr="00302E82">
        <w:rPr>
          <w:rFonts w:eastAsia="Calibri"/>
          <w:szCs w:val="24"/>
          <w:rtl/>
          <w:lang w:val="en-US" w:bidi="ar-EG"/>
        </w:rPr>
        <w:t>1</w:t>
      </w:r>
      <w:r w:rsidR="00292293">
        <w:rPr>
          <w:rFonts w:eastAsia="Calibri" w:hint="cs"/>
          <w:szCs w:val="24"/>
          <w:rtl/>
          <w:lang w:val="en-US" w:bidi="ar-EG"/>
        </w:rPr>
        <w:t>9</w:t>
      </w:r>
      <w:r w:rsidRPr="00302E82">
        <w:rPr>
          <w:rFonts w:eastAsia="Calibri"/>
          <w:szCs w:val="24"/>
          <w:rtl/>
          <w:lang w:val="en-US" w:bidi="ar-EG"/>
        </w:rPr>
        <w:t xml:space="preserve"> </w:t>
      </w:r>
      <w:r w:rsidRPr="00302E82">
        <w:rPr>
          <w:rFonts w:eastAsia="Calibri" w:hint="cs"/>
          <w:szCs w:val="24"/>
          <w:rtl/>
          <w:lang w:val="en-US" w:bidi="ar-EG"/>
        </w:rPr>
        <w:t>-</w:t>
      </w:r>
      <w:r w:rsidRPr="00302E82">
        <w:rPr>
          <w:rFonts w:eastAsia="Calibri" w:hint="cs"/>
          <w:szCs w:val="24"/>
          <w:rtl/>
          <w:lang w:val="en-US" w:bidi="ar-EG"/>
        </w:rPr>
        <w:tab/>
      </w:r>
      <w:r w:rsidRPr="00302E82">
        <w:rPr>
          <w:rFonts w:eastAsia="Calibri" w:hint="cs"/>
          <w:szCs w:val="24"/>
          <w:rtl/>
          <w:lang w:val="en-US" w:bidi="ar-SA"/>
        </w:rPr>
        <w:t>توصي</w:t>
      </w:r>
      <w:r w:rsidRPr="00302E82">
        <w:rPr>
          <w:rFonts w:eastAsia="Calibri"/>
          <w:szCs w:val="24"/>
          <w:rtl/>
          <w:lang w:val="en-US" w:bidi="ar-SA"/>
        </w:rPr>
        <w:t xml:space="preserve"> </w:t>
      </w:r>
      <w:r w:rsidRPr="00302E82">
        <w:rPr>
          <w:rFonts w:eastAsia="Calibri" w:hint="cs"/>
          <w:szCs w:val="24"/>
          <w:rtl/>
          <w:lang w:val="en-US" w:bidi="ar-SA"/>
        </w:rPr>
        <w:t>أمانة</w:t>
      </w:r>
      <w:r w:rsidRPr="00302E82">
        <w:rPr>
          <w:rFonts w:eastAsia="Calibri"/>
          <w:szCs w:val="24"/>
          <w:rtl/>
          <w:lang w:val="en-US" w:bidi="ar-SA"/>
        </w:rPr>
        <w:t xml:space="preserve"> </w:t>
      </w:r>
      <w:r w:rsidRPr="00302E82">
        <w:rPr>
          <w:rFonts w:eastAsia="Calibri" w:hint="cs"/>
          <w:szCs w:val="24"/>
          <w:rtl/>
          <w:lang w:val="en-US" w:bidi="ar-SA"/>
        </w:rPr>
        <w:t>الصندوق</w:t>
      </w:r>
      <w:r w:rsidRPr="00302E82">
        <w:rPr>
          <w:rFonts w:eastAsia="Calibri"/>
          <w:szCs w:val="24"/>
          <w:rtl/>
          <w:lang w:val="en-US" w:bidi="ar-SA"/>
        </w:rPr>
        <w:t xml:space="preserve"> </w:t>
      </w:r>
      <w:r w:rsidR="00105305" w:rsidRPr="00302E82">
        <w:rPr>
          <w:rFonts w:eastAsia="Calibri" w:hint="cs"/>
          <w:szCs w:val="24"/>
          <w:rtl/>
          <w:lang w:val="en-US" w:bidi="ar-SA"/>
        </w:rPr>
        <w:t>اللجنة</w:t>
      </w:r>
      <w:r w:rsidR="00105305" w:rsidRPr="00302E82">
        <w:rPr>
          <w:rFonts w:eastAsia="Calibri"/>
          <w:szCs w:val="24"/>
          <w:rtl/>
          <w:lang w:val="en-US" w:bidi="ar-SA"/>
        </w:rPr>
        <w:t xml:space="preserve"> </w:t>
      </w:r>
      <w:r w:rsidR="00105305" w:rsidRPr="00302E82">
        <w:rPr>
          <w:rFonts w:eastAsia="Calibri" w:hint="cs"/>
          <w:szCs w:val="24"/>
          <w:rtl/>
          <w:lang w:val="en-US" w:bidi="ar-SA"/>
        </w:rPr>
        <w:t>التنفيذية</w:t>
      </w:r>
      <w:r w:rsidR="00105305" w:rsidRPr="00302E82">
        <w:rPr>
          <w:rFonts w:eastAsia="Calibri"/>
          <w:szCs w:val="24"/>
          <w:rtl/>
          <w:lang w:val="en-US" w:bidi="ar-SA"/>
        </w:rPr>
        <w:t xml:space="preserve"> </w:t>
      </w:r>
      <w:r w:rsidRPr="00302E82">
        <w:rPr>
          <w:rFonts w:eastAsia="Calibri" w:hint="cs"/>
          <w:szCs w:val="24"/>
          <w:rtl/>
          <w:lang w:val="en-US" w:bidi="ar-SA"/>
        </w:rPr>
        <w:t>ب</w:t>
      </w:r>
      <w:r w:rsidR="00105305">
        <w:rPr>
          <w:rFonts w:eastAsia="Calibri" w:hint="cs"/>
          <w:szCs w:val="24"/>
          <w:rtl/>
          <w:lang w:val="en-US" w:bidi="ar-SA"/>
        </w:rPr>
        <w:t>ما يلي:</w:t>
      </w:r>
    </w:p>
    <w:p w14:paraId="17CB5513" w14:textId="77777777" w:rsidR="00105305" w:rsidRDefault="00105305" w:rsidP="00366477">
      <w:pPr>
        <w:bidi/>
        <w:spacing w:after="160" w:line="360" w:lineRule="auto"/>
        <w:ind w:left="1440" w:hanging="720"/>
        <w:rPr>
          <w:rFonts w:eastAsia="Calibri"/>
          <w:szCs w:val="24"/>
          <w:rtl/>
          <w:lang w:val="en-US" w:bidi="ar-SA"/>
        </w:rPr>
      </w:pPr>
      <w:r>
        <w:rPr>
          <w:rFonts w:eastAsia="Calibri" w:hint="cs"/>
          <w:szCs w:val="24"/>
          <w:rtl/>
          <w:lang w:val="en-US" w:bidi="ar-SA"/>
        </w:rPr>
        <w:t>(أ)</w:t>
      </w:r>
      <w:r>
        <w:rPr>
          <w:rFonts w:eastAsia="Calibri"/>
          <w:szCs w:val="24"/>
          <w:rtl/>
          <w:lang w:val="en-US" w:bidi="ar-SA"/>
        </w:rPr>
        <w:tab/>
      </w:r>
      <w:r w:rsidR="00302E82" w:rsidRPr="00302E82">
        <w:rPr>
          <w:rFonts w:eastAsia="Calibri" w:hint="cs"/>
          <w:szCs w:val="24"/>
          <w:rtl/>
          <w:lang w:val="en-US" w:bidi="ar-SA"/>
        </w:rPr>
        <w:t>أن</w:t>
      </w:r>
      <w:r w:rsidR="00302E82" w:rsidRPr="00302E82">
        <w:rPr>
          <w:rFonts w:eastAsia="Calibri"/>
          <w:szCs w:val="24"/>
          <w:rtl/>
          <w:lang w:val="en-US" w:bidi="ar-SA"/>
        </w:rPr>
        <w:t xml:space="preserve"> </w:t>
      </w:r>
      <w:r w:rsidR="00302E82" w:rsidRPr="00302E82">
        <w:rPr>
          <w:rFonts w:eastAsia="Calibri" w:hint="cs"/>
          <w:szCs w:val="24"/>
          <w:rtl/>
          <w:lang w:val="en-US" w:bidi="ar-SA"/>
        </w:rPr>
        <w:t>تحيط</w:t>
      </w:r>
      <w:r w:rsidR="00302E82" w:rsidRPr="00302E82">
        <w:rPr>
          <w:rFonts w:eastAsia="Calibri"/>
          <w:szCs w:val="24"/>
          <w:rtl/>
          <w:lang w:val="en-US" w:bidi="ar-SA"/>
        </w:rPr>
        <w:t xml:space="preserve"> </w:t>
      </w:r>
      <w:r w:rsidR="00302E82" w:rsidRPr="00302E82">
        <w:rPr>
          <w:rFonts w:eastAsia="Calibri" w:hint="cs"/>
          <w:szCs w:val="24"/>
          <w:rtl/>
          <w:lang w:val="en-US" w:bidi="ar-SA"/>
        </w:rPr>
        <w:t>علماً</w:t>
      </w:r>
      <w:r w:rsidR="00302E82" w:rsidRPr="00302E82">
        <w:rPr>
          <w:rFonts w:eastAsia="Calibri"/>
          <w:szCs w:val="24"/>
          <w:rtl/>
          <w:lang w:val="en-US" w:bidi="ar-SA"/>
        </w:rPr>
        <w:t xml:space="preserve"> </w:t>
      </w:r>
      <w:r w:rsidR="00302E82" w:rsidRPr="00302E82">
        <w:rPr>
          <w:rFonts w:eastAsia="Calibri" w:hint="cs"/>
          <w:szCs w:val="24"/>
          <w:rtl/>
          <w:lang w:val="en-US" w:bidi="ar-SA"/>
        </w:rPr>
        <w:t>بالتقرير</w:t>
      </w:r>
      <w:r w:rsidR="00302E82" w:rsidRPr="00302E82">
        <w:rPr>
          <w:rFonts w:eastAsia="Calibri"/>
          <w:szCs w:val="24"/>
          <w:rtl/>
          <w:lang w:val="en-US" w:bidi="ar-SA"/>
        </w:rPr>
        <w:t xml:space="preserve"> </w:t>
      </w:r>
      <w:r w:rsidR="00302E82" w:rsidRPr="00302E82">
        <w:rPr>
          <w:rFonts w:eastAsia="Calibri" w:hint="cs"/>
          <w:szCs w:val="24"/>
          <w:rtl/>
          <w:lang w:val="en-US" w:bidi="ar-SA"/>
        </w:rPr>
        <w:t>المرحلي</w:t>
      </w:r>
      <w:r w:rsidR="00302E82" w:rsidRPr="00302E82">
        <w:rPr>
          <w:rFonts w:eastAsia="Calibri"/>
          <w:szCs w:val="24"/>
          <w:rtl/>
          <w:lang w:val="en-US" w:bidi="ar-SA"/>
        </w:rPr>
        <w:t xml:space="preserve"> </w:t>
      </w:r>
      <w:r w:rsidR="00302E82" w:rsidRPr="00302E82">
        <w:rPr>
          <w:rFonts w:eastAsia="Calibri" w:hint="cs"/>
          <w:szCs w:val="24"/>
          <w:rtl/>
          <w:lang w:val="en-US" w:bidi="ar-SA"/>
        </w:rPr>
        <w:t>عن</w:t>
      </w:r>
      <w:r w:rsidR="00302E82" w:rsidRPr="00302E82">
        <w:rPr>
          <w:rFonts w:eastAsia="Calibri"/>
          <w:szCs w:val="24"/>
          <w:rtl/>
          <w:lang w:val="en-US" w:bidi="ar-SA"/>
        </w:rPr>
        <w:t xml:space="preserve"> </w:t>
      </w:r>
      <w:r w:rsidR="00302E82" w:rsidRPr="00302E82">
        <w:rPr>
          <w:rFonts w:eastAsia="Calibri" w:hint="cs"/>
          <w:szCs w:val="24"/>
          <w:rtl/>
          <w:lang w:val="en-US" w:bidi="ar-SA"/>
        </w:rPr>
        <w:t>تنفيذ</w:t>
      </w:r>
      <w:r w:rsidR="00302E82" w:rsidRPr="00302E82">
        <w:rPr>
          <w:rFonts w:eastAsia="Calibri"/>
          <w:szCs w:val="24"/>
          <w:rtl/>
          <w:lang w:val="en-US" w:bidi="ar-SA"/>
        </w:rPr>
        <w:t xml:space="preserve"> </w:t>
      </w:r>
      <w:r w:rsidR="00302E82" w:rsidRPr="00302E82">
        <w:rPr>
          <w:rFonts w:eastAsia="Calibri" w:hint="cs"/>
          <w:szCs w:val="24"/>
          <w:rtl/>
          <w:lang w:val="en-US" w:bidi="ar-SA"/>
        </w:rPr>
        <w:t>الشريحة</w:t>
      </w:r>
      <w:r w:rsidR="00302E82" w:rsidRPr="00302E82">
        <w:rPr>
          <w:rFonts w:eastAsia="Calibri"/>
          <w:szCs w:val="24"/>
          <w:rtl/>
          <w:lang w:val="en-US" w:bidi="ar-SA"/>
        </w:rPr>
        <w:t xml:space="preserve"> </w:t>
      </w:r>
      <w:r w:rsidR="00302E82" w:rsidRPr="00302E82">
        <w:rPr>
          <w:rFonts w:eastAsia="Calibri" w:hint="cs"/>
          <w:szCs w:val="24"/>
          <w:rtl/>
          <w:lang w:val="en-US" w:bidi="ar-SA"/>
        </w:rPr>
        <w:t>الثا</w:t>
      </w:r>
      <w:r w:rsidR="004C1F7A">
        <w:rPr>
          <w:rFonts w:eastAsia="Calibri" w:hint="cs"/>
          <w:szCs w:val="24"/>
          <w:rtl/>
          <w:lang w:val="en-US" w:bidi="ar-SA"/>
        </w:rPr>
        <w:t>ني</w:t>
      </w:r>
      <w:r w:rsidR="00302E82" w:rsidRPr="00302E82">
        <w:rPr>
          <w:rFonts w:eastAsia="Calibri" w:hint="cs"/>
          <w:szCs w:val="24"/>
          <w:rtl/>
          <w:lang w:val="en-US" w:bidi="ar-SA"/>
        </w:rPr>
        <w:t>ة</w:t>
      </w:r>
      <w:r w:rsidR="00302E82" w:rsidRPr="00302E82">
        <w:rPr>
          <w:rFonts w:eastAsia="Calibri"/>
          <w:szCs w:val="24"/>
          <w:rtl/>
          <w:lang w:val="en-US" w:bidi="ar-SA"/>
        </w:rPr>
        <w:t xml:space="preserve"> </w:t>
      </w:r>
      <w:r w:rsidR="00302E82" w:rsidRPr="00302E82">
        <w:rPr>
          <w:rFonts w:eastAsia="Calibri" w:hint="cs"/>
          <w:szCs w:val="24"/>
          <w:rtl/>
          <w:lang w:val="en-US" w:bidi="ar-SA"/>
        </w:rPr>
        <w:t>من</w:t>
      </w:r>
      <w:r w:rsidR="00302E82" w:rsidRPr="00302E82">
        <w:rPr>
          <w:rFonts w:eastAsia="Calibri"/>
          <w:szCs w:val="24"/>
          <w:rtl/>
          <w:lang w:val="en-US" w:bidi="ar-SA"/>
        </w:rPr>
        <w:t xml:space="preserve"> </w:t>
      </w:r>
      <w:r w:rsidR="00302E82" w:rsidRPr="00302E82">
        <w:rPr>
          <w:rFonts w:eastAsia="Calibri" w:hint="cs"/>
          <w:szCs w:val="24"/>
          <w:rtl/>
          <w:lang w:val="en-US" w:bidi="ar-SA"/>
        </w:rPr>
        <w:t>المرحلة</w:t>
      </w:r>
      <w:r w:rsidR="00302E82" w:rsidRPr="00302E82">
        <w:rPr>
          <w:rFonts w:eastAsia="Calibri"/>
          <w:szCs w:val="24"/>
          <w:rtl/>
          <w:lang w:val="en-US" w:bidi="ar-SA"/>
        </w:rPr>
        <w:t xml:space="preserve"> </w:t>
      </w:r>
      <w:r w:rsidR="00302E82" w:rsidRPr="00302E82">
        <w:rPr>
          <w:rFonts w:eastAsia="Calibri" w:hint="cs"/>
          <w:szCs w:val="24"/>
          <w:rtl/>
          <w:lang w:val="en-US" w:bidi="ar-SA"/>
        </w:rPr>
        <w:t>الأولى</w:t>
      </w:r>
      <w:r w:rsidR="00302E82" w:rsidRPr="00302E82">
        <w:rPr>
          <w:rFonts w:eastAsia="Calibri"/>
          <w:szCs w:val="24"/>
          <w:rtl/>
          <w:lang w:val="en-US" w:bidi="ar-SA"/>
        </w:rPr>
        <w:t xml:space="preserve"> </w:t>
      </w:r>
      <w:r w:rsidR="00302E82" w:rsidRPr="00302E82">
        <w:rPr>
          <w:rFonts w:eastAsia="Calibri" w:hint="cs"/>
          <w:szCs w:val="24"/>
          <w:rtl/>
          <w:lang w:val="en-US" w:bidi="ar-SA"/>
        </w:rPr>
        <w:t>من</w:t>
      </w:r>
      <w:r w:rsidR="00302E82" w:rsidRPr="00302E82">
        <w:rPr>
          <w:rFonts w:eastAsia="Calibri"/>
          <w:szCs w:val="24"/>
          <w:rtl/>
          <w:lang w:val="en-US" w:bidi="ar-SA"/>
        </w:rPr>
        <w:t xml:space="preserve"> </w:t>
      </w:r>
      <w:r w:rsidR="00302E82" w:rsidRPr="00302E82">
        <w:rPr>
          <w:rFonts w:eastAsia="Calibri" w:hint="cs"/>
          <w:szCs w:val="24"/>
          <w:rtl/>
          <w:lang w:val="en-US" w:bidi="ar-SA"/>
        </w:rPr>
        <w:t>خطة إدارة إزالة المواد الهيدروكلوروفلوروكربونية</w:t>
      </w:r>
      <w:r w:rsidR="00302E82" w:rsidRPr="00302E82">
        <w:rPr>
          <w:rFonts w:eastAsia="Calibri"/>
          <w:szCs w:val="24"/>
          <w:rtl/>
          <w:lang w:val="en-US" w:bidi="ar-SA"/>
        </w:rPr>
        <w:t xml:space="preserve"> </w:t>
      </w:r>
      <w:r w:rsidR="00366477">
        <w:rPr>
          <w:rFonts w:eastAsia="Calibri" w:hint="cs"/>
          <w:szCs w:val="24"/>
          <w:rtl/>
          <w:lang w:val="en-US" w:bidi="ar-SA"/>
        </w:rPr>
        <w:t>الخاصة</w:t>
      </w:r>
      <w:r w:rsidR="00302E82" w:rsidRPr="00302E82">
        <w:rPr>
          <w:rFonts w:eastAsia="Calibri"/>
          <w:szCs w:val="24"/>
          <w:rtl/>
          <w:lang w:val="en-US" w:bidi="ar-SA"/>
        </w:rPr>
        <w:t xml:space="preserve"> </w:t>
      </w:r>
      <w:r w:rsidR="00366477">
        <w:rPr>
          <w:rFonts w:eastAsia="Calibri" w:hint="cs"/>
          <w:szCs w:val="24"/>
          <w:rtl/>
          <w:lang w:val="en-US" w:bidi="ar-SA"/>
        </w:rPr>
        <w:t>ب</w:t>
      </w:r>
      <w:r w:rsidR="00853722">
        <w:rPr>
          <w:rFonts w:eastAsia="Calibri" w:hint="cs"/>
          <w:szCs w:val="24"/>
          <w:rtl/>
          <w:lang w:val="en-US" w:bidi="ar-SA"/>
        </w:rPr>
        <w:t>إثيوبيا</w:t>
      </w:r>
      <w:r w:rsidR="00302E82" w:rsidRPr="00302E82">
        <w:rPr>
          <w:rFonts w:eastAsia="Calibri" w:hint="cs"/>
          <w:szCs w:val="24"/>
          <w:rtl/>
          <w:lang w:val="en-US" w:bidi="ar-SA"/>
        </w:rPr>
        <w:t>؛</w:t>
      </w:r>
    </w:p>
    <w:p w14:paraId="6E8B6908" w14:textId="77777777" w:rsidR="003E00AE" w:rsidRDefault="00105305" w:rsidP="00366477">
      <w:pPr>
        <w:bidi/>
        <w:spacing w:after="160" w:line="360" w:lineRule="auto"/>
        <w:ind w:left="1440" w:hanging="720"/>
        <w:rPr>
          <w:rFonts w:eastAsia="Calibri"/>
          <w:szCs w:val="24"/>
          <w:rtl/>
          <w:lang w:val="en-US" w:bidi="ar-SA"/>
        </w:rPr>
      </w:pPr>
      <w:r>
        <w:rPr>
          <w:rFonts w:eastAsia="Calibri" w:hint="cs"/>
          <w:szCs w:val="24"/>
          <w:rtl/>
          <w:lang w:val="en-US" w:bidi="ar-SA"/>
        </w:rPr>
        <w:t>(ب)</w:t>
      </w:r>
      <w:r>
        <w:rPr>
          <w:rFonts w:eastAsia="Calibri" w:hint="cs"/>
          <w:szCs w:val="24"/>
          <w:rtl/>
          <w:lang w:val="en-US" w:bidi="ar-SA"/>
        </w:rPr>
        <w:tab/>
        <w:t>أن توافق</w:t>
      </w:r>
      <w:r w:rsidR="00302E82" w:rsidRPr="00302E82">
        <w:rPr>
          <w:rFonts w:eastAsia="Calibri"/>
          <w:szCs w:val="24"/>
          <w:rtl/>
          <w:lang w:val="en-US" w:bidi="ar-SA"/>
        </w:rPr>
        <w:t xml:space="preserve"> </w:t>
      </w:r>
      <w:r>
        <w:rPr>
          <w:rFonts w:eastAsia="Calibri" w:hint="cs"/>
          <w:szCs w:val="24"/>
          <w:rtl/>
          <w:lang w:val="en-US" w:bidi="ar-SA"/>
        </w:rPr>
        <w:t>بصفة استثنائية، بالنظر إلى احتمال حدوث مزيد من التأخير في تنفيذ أنشطة الإزالة بسبب جائحة كوفيد-</w:t>
      </w:r>
      <w:r w:rsidRPr="00105305">
        <w:rPr>
          <w:sz w:val="22"/>
          <w:szCs w:val="22"/>
          <w:lang w:val="en-CA"/>
        </w:rPr>
        <w:t>19</w:t>
      </w:r>
      <w:r w:rsidRPr="00105305">
        <w:rPr>
          <w:rFonts w:eastAsia="Calibri" w:hint="cs"/>
          <w:szCs w:val="24"/>
          <w:rtl/>
          <w:lang w:val="en-US" w:bidi="ar-SA"/>
        </w:rPr>
        <w:t xml:space="preserve">، ومع </w:t>
      </w:r>
      <w:r>
        <w:rPr>
          <w:rFonts w:eastAsia="Calibri" w:hint="cs"/>
          <w:szCs w:val="24"/>
          <w:rtl/>
          <w:lang w:val="en-US" w:bidi="ar-SA"/>
        </w:rPr>
        <w:t xml:space="preserve">التنويه إلى </w:t>
      </w:r>
      <w:r w:rsidR="00366477">
        <w:rPr>
          <w:rFonts w:eastAsia="Calibri" w:hint="cs"/>
          <w:szCs w:val="24"/>
          <w:rtl/>
          <w:lang w:val="en-US" w:bidi="ar-SA"/>
        </w:rPr>
        <w:t>أنه  لن</w:t>
      </w:r>
      <w:r>
        <w:rPr>
          <w:rFonts w:eastAsia="Calibri" w:hint="cs"/>
          <w:szCs w:val="24"/>
          <w:rtl/>
          <w:lang w:val="en-US" w:bidi="ar-SA"/>
        </w:rPr>
        <w:t xml:space="preserve"> </w:t>
      </w:r>
      <w:r w:rsidR="00366477">
        <w:rPr>
          <w:rFonts w:eastAsia="Calibri" w:hint="cs"/>
          <w:szCs w:val="24"/>
          <w:rtl/>
          <w:lang w:val="en-US" w:bidi="ar-SA"/>
        </w:rPr>
        <w:t>ي</w:t>
      </w:r>
      <w:r>
        <w:rPr>
          <w:rFonts w:eastAsia="Calibri" w:hint="cs"/>
          <w:szCs w:val="24"/>
          <w:rtl/>
          <w:lang w:val="en-US" w:bidi="ar-SA"/>
        </w:rPr>
        <w:t xml:space="preserve">طلب أي تمديد إضافي لتنفيذ المشروع، على تمديد موعد إكمال المرحلة الأولى من خطة </w:t>
      </w:r>
      <w:r w:rsidRPr="00302E82">
        <w:rPr>
          <w:rFonts w:eastAsia="Calibri" w:hint="cs"/>
          <w:szCs w:val="24"/>
          <w:rtl/>
          <w:lang w:val="en-US" w:bidi="ar-SA"/>
        </w:rPr>
        <w:t>إدارة</w:t>
      </w:r>
      <w:r w:rsidRPr="00302E82">
        <w:rPr>
          <w:rFonts w:eastAsia="Calibri"/>
          <w:szCs w:val="24"/>
          <w:rtl/>
          <w:lang w:val="en-US" w:bidi="ar-SA"/>
        </w:rPr>
        <w:t xml:space="preserve"> </w:t>
      </w:r>
      <w:r w:rsidRPr="00302E82">
        <w:rPr>
          <w:rFonts w:eastAsia="Calibri" w:hint="cs"/>
          <w:szCs w:val="24"/>
          <w:rtl/>
          <w:lang w:val="en-US" w:bidi="ar-SA"/>
        </w:rPr>
        <w:t>إزالة</w:t>
      </w:r>
      <w:r w:rsidRPr="00302E82">
        <w:rPr>
          <w:rFonts w:eastAsia="Calibri"/>
          <w:szCs w:val="24"/>
          <w:rtl/>
          <w:lang w:val="en-US" w:bidi="ar-SA"/>
        </w:rPr>
        <w:t xml:space="preserve"> </w:t>
      </w:r>
      <w:r w:rsidRPr="00302E82">
        <w:rPr>
          <w:rFonts w:eastAsia="Calibri" w:hint="cs"/>
          <w:szCs w:val="24"/>
          <w:rtl/>
          <w:lang w:val="en-US" w:bidi="ar-SA"/>
        </w:rPr>
        <w:t>المواد</w:t>
      </w:r>
      <w:r w:rsidRPr="00302E82">
        <w:rPr>
          <w:rFonts w:eastAsia="Calibri"/>
          <w:szCs w:val="24"/>
          <w:rtl/>
          <w:lang w:val="en-US" w:bidi="ar-SA"/>
        </w:rPr>
        <w:t xml:space="preserve"> </w:t>
      </w:r>
      <w:r w:rsidRPr="00302E82">
        <w:rPr>
          <w:rFonts w:eastAsia="Calibri" w:hint="cs"/>
          <w:szCs w:val="24"/>
          <w:rtl/>
          <w:lang w:val="en-US" w:bidi="ar-SA"/>
        </w:rPr>
        <w:t>الهيدروكلوروفلوروكربونية</w:t>
      </w:r>
      <w:r w:rsidRPr="00302E82">
        <w:rPr>
          <w:rFonts w:eastAsia="Calibri"/>
          <w:szCs w:val="24"/>
          <w:rtl/>
          <w:lang w:val="en-US" w:bidi="ar-SA"/>
        </w:rPr>
        <w:t xml:space="preserve"> </w:t>
      </w:r>
      <w:r w:rsidR="00366477">
        <w:rPr>
          <w:rFonts w:eastAsia="Calibri" w:hint="cs"/>
          <w:szCs w:val="24"/>
          <w:rtl/>
          <w:lang w:val="en-US" w:bidi="ar-SA"/>
        </w:rPr>
        <w:t>الخاصة بإثيوبيا</w:t>
      </w:r>
      <w:r>
        <w:rPr>
          <w:rFonts w:eastAsia="Calibri" w:hint="cs"/>
          <w:szCs w:val="24"/>
          <w:rtl/>
          <w:lang w:val="en-US" w:bidi="ar-SA"/>
        </w:rPr>
        <w:t xml:space="preserve"> حتى</w:t>
      </w:r>
      <w:r w:rsidRPr="00105305">
        <w:rPr>
          <w:sz w:val="22"/>
          <w:szCs w:val="22"/>
          <w:lang w:val="en-CA"/>
        </w:rPr>
        <w:t>31</w:t>
      </w:r>
      <w:r w:rsidRPr="00A77369">
        <w:rPr>
          <w:lang w:val="en-CA"/>
        </w:rPr>
        <w:t xml:space="preserve"> </w:t>
      </w:r>
      <w:r>
        <w:rPr>
          <w:rFonts w:eastAsia="Calibri" w:hint="cs"/>
          <w:szCs w:val="24"/>
          <w:rtl/>
          <w:lang w:val="en-US" w:bidi="ar-SA"/>
        </w:rPr>
        <w:t xml:space="preserve">  ديسمبر/كانون الأول </w:t>
      </w:r>
      <w:r w:rsidRPr="00105305">
        <w:rPr>
          <w:sz w:val="22"/>
          <w:szCs w:val="22"/>
          <w:lang w:val="en-CA"/>
        </w:rPr>
        <w:t>2022</w:t>
      </w:r>
      <w:r w:rsidR="003E00AE">
        <w:rPr>
          <w:rFonts w:eastAsia="Calibri" w:hint="cs"/>
          <w:szCs w:val="24"/>
          <w:rtl/>
          <w:lang w:val="en-US" w:bidi="ar-SA"/>
        </w:rPr>
        <w:t>؛</w:t>
      </w:r>
    </w:p>
    <w:p w14:paraId="75493B68" w14:textId="77777777" w:rsidR="006A27F8" w:rsidRDefault="003E00AE" w:rsidP="00366477">
      <w:pPr>
        <w:bidi/>
        <w:spacing w:after="160" w:line="360" w:lineRule="auto"/>
        <w:ind w:left="1440" w:hanging="720"/>
        <w:rPr>
          <w:rtl/>
          <w:lang w:val="en-CA"/>
        </w:rPr>
      </w:pPr>
      <w:r>
        <w:rPr>
          <w:rFonts w:eastAsia="Calibri" w:hint="cs"/>
          <w:szCs w:val="24"/>
          <w:rtl/>
          <w:lang w:val="en-US" w:bidi="ar-SA"/>
        </w:rPr>
        <w:t>(ج)</w:t>
      </w:r>
      <w:r>
        <w:rPr>
          <w:rFonts w:eastAsia="Calibri" w:hint="cs"/>
          <w:szCs w:val="24"/>
          <w:rtl/>
          <w:lang w:val="en-US" w:bidi="ar-SA"/>
        </w:rPr>
        <w:tab/>
        <w:t>أن تطلب إ</w:t>
      </w:r>
      <w:r w:rsidR="00302E82" w:rsidRPr="00302E82">
        <w:rPr>
          <w:rFonts w:eastAsia="Calibri" w:hint="cs"/>
          <w:szCs w:val="24"/>
          <w:rtl/>
          <w:lang w:val="en-US" w:bidi="ar-SA"/>
        </w:rPr>
        <w:t>لى</w:t>
      </w:r>
      <w:r w:rsidR="00302E82" w:rsidRPr="00302E82">
        <w:rPr>
          <w:rFonts w:eastAsia="Calibri"/>
          <w:szCs w:val="24"/>
          <w:rtl/>
          <w:lang w:val="en-US" w:bidi="ar-SA"/>
        </w:rPr>
        <w:t xml:space="preserve"> </w:t>
      </w:r>
      <w:r w:rsidR="006A27F8">
        <w:rPr>
          <w:rFonts w:eastAsia="Calibri" w:hint="cs"/>
          <w:szCs w:val="24"/>
          <w:rtl/>
          <w:lang w:val="en-US" w:bidi="ar-SA"/>
        </w:rPr>
        <w:t>حكومة حكومة إثيوبيا واليونيب واليونيدو تقديم تقرير مرحلى عن تنفيذ برنامج العمل المرتبط بالشريحة الأخيرة وتقرير</w:t>
      </w:r>
      <w:r w:rsidR="00366477">
        <w:rPr>
          <w:rFonts w:eastAsia="Calibri" w:hint="cs"/>
          <w:szCs w:val="24"/>
          <w:rtl/>
          <w:lang w:val="en-US" w:bidi="ar-SA"/>
        </w:rPr>
        <w:t xml:space="preserve"> المتعلق</w:t>
      </w:r>
      <w:r w:rsidR="006A27F8">
        <w:rPr>
          <w:rFonts w:eastAsia="Calibri" w:hint="cs"/>
          <w:szCs w:val="24"/>
          <w:rtl/>
          <w:lang w:val="en-US" w:bidi="ar-SA"/>
        </w:rPr>
        <w:t xml:space="preserve"> </w:t>
      </w:r>
      <w:r w:rsidR="00366477">
        <w:rPr>
          <w:rFonts w:eastAsia="Calibri" w:hint="cs"/>
          <w:szCs w:val="24"/>
          <w:rtl/>
          <w:lang w:val="en-US" w:bidi="ar-SA"/>
        </w:rPr>
        <w:t>ب</w:t>
      </w:r>
      <w:r w:rsidR="006A27F8">
        <w:rPr>
          <w:rFonts w:eastAsia="Calibri" w:hint="cs"/>
          <w:szCs w:val="24"/>
          <w:rtl/>
          <w:lang w:val="en-US" w:bidi="ar-SA"/>
        </w:rPr>
        <w:t xml:space="preserve">إنجاز المشروع إلى الاجتماع الأول للجنة التنفيذية في عام </w:t>
      </w:r>
      <w:r w:rsidR="006A27F8" w:rsidRPr="00A77369">
        <w:rPr>
          <w:lang w:val="en-CA"/>
        </w:rPr>
        <w:t>2023</w:t>
      </w:r>
      <w:r w:rsidR="006A27F8">
        <w:rPr>
          <w:rFonts w:hint="cs"/>
          <w:rtl/>
          <w:lang w:val="en-CA"/>
        </w:rPr>
        <w:t>.</w:t>
      </w:r>
    </w:p>
    <w:p w14:paraId="15790D61" w14:textId="77777777" w:rsidR="00131A11" w:rsidRDefault="006A27F8" w:rsidP="00366477">
      <w:pPr>
        <w:bidi/>
        <w:spacing w:after="160" w:line="360" w:lineRule="auto"/>
        <w:rPr>
          <w:rFonts w:eastAsia="Calibri"/>
          <w:szCs w:val="24"/>
          <w:lang w:val="en-US" w:bidi="ar-SA"/>
        </w:rPr>
      </w:pPr>
      <w:r>
        <w:rPr>
          <w:rFonts w:eastAsia="Calibri" w:hint="cs"/>
          <w:szCs w:val="24"/>
          <w:rtl/>
          <w:lang w:val="en-US"/>
        </w:rPr>
        <w:t>20 -</w:t>
      </w:r>
      <w:r>
        <w:rPr>
          <w:rFonts w:eastAsia="Calibri" w:hint="cs"/>
          <w:szCs w:val="24"/>
          <w:rtl/>
          <w:lang w:val="en-US"/>
        </w:rPr>
        <w:tab/>
        <w:t xml:space="preserve">توصي أمانة الصندوق كذلك بالموافقة الشمولية على </w:t>
      </w:r>
      <w:r w:rsidR="00302E82" w:rsidRPr="00302E82">
        <w:rPr>
          <w:rFonts w:eastAsia="Calibri" w:hint="cs"/>
          <w:szCs w:val="24"/>
          <w:rtl/>
          <w:lang w:val="en-US" w:bidi="ar-SA"/>
        </w:rPr>
        <w:t>الشريحة</w:t>
      </w:r>
      <w:r w:rsidR="00302E82" w:rsidRPr="00302E82">
        <w:rPr>
          <w:rFonts w:eastAsia="Calibri"/>
          <w:szCs w:val="24"/>
          <w:rtl/>
          <w:lang w:val="en-US" w:bidi="ar-SA"/>
        </w:rPr>
        <w:t xml:space="preserve"> </w:t>
      </w:r>
      <w:r w:rsidR="00302E82" w:rsidRPr="00302E82">
        <w:rPr>
          <w:rFonts w:eastAsia="Calibri" w:hint="cs"/>
          <w:szCs w:val="24"/>
          <w:rtl/>
          <w:lang w:val="en-US" w:bidi="ar-SA"/>
        </w:rPr>
        <w:t>ال</w:t>
      </w:r>
      <w:r w:rsidR="004C1F7A">
        <w:rPr>
          <w:rFonts w:eastAsia="Calibri" w:hint="cs"/>
          <w:szCs w:val="24"/>
          <w:rtl/>
          <w:lang w:val="en-US" w:bidi="ar-SA"/>
        </w:rPr>
        <w:t>ثالث</w:t>
      </w:r>
      <w:r w:rsidR="00302E82" w:rsidRPr="00302E82">
        <w:rPr>
          <w:rFonts w:eastAsia="Calibri" w:hint="cs"/>
          <w:szCs w:val="24"/>
          <w:rtl/>
          <w:lang w:val="en-US" w:bidi="ar-SA"/>
        </w:rPr>
        <w:t>ة</w:t>
      </w:r>
      <w:r w:rsidR="00302E82" w:rsidRPr="00302E82">
        <w:rPr>
          <w:rFonts w:eastAsia="Calibri"/>
          <w:szCs w:val="24"/>
          <w:rtl/>
          <w:lang w:val="en-US" w:bidi="ar-SA"/>
        </w:rPr>
        <w:t xml:space="preserve"> </w:t>
      </w:r>
      <w:r w:rsidR="004C1F7A">
        <w:rPr>
          <w:rFonts w:eastAsia="Calibri" w:hint="cs"/>
          <w:szCs w:val="24"/>
          <w:rtl/>
          <w:lang w:val="en-US" w:bidi="ar-SA"/>
        </w:rPr>
        <w:t xml:space="preserve">والأخيرة </w:t>
      </w:r>
      <w:r w:rsidR="00302E82" w:rsidRPr="00302E82">
        <w:rPr>
          <w:rFonts w:eastAsia="Calibri" w:hint="cs"/>
          <w:szCs w:val="24"/>
          <w:rtl/>
          <w:lang w:val="en-US" w:bidi="ar-SA"/>
        </w:rPr>
        <w:t>من</w:t>
      </w:r>
      <w:r w:rsidR="00302E82" w:rsidRPr="00302E82">
        <w:rPr>
          <w:rFonts w:eastAsia="Calibri"/>
          <w:szCs w:val="24"/>
          <w:rtl/>
          <w:lang w:val="en-US" w:bidi="ar-SA"/>
        </w:rPr>
        <w:t xml:space="preserve"> </w:t>
      </w:r>
      <w:r w:rsidR="00302E82" w:rsidRPr="00302E82">
        <w:rPr>
          <w:rFonts w:eastAsia="Calibri" w:hint="cs"/>
          <w:szCs w:val="24"/>
          <w:rtl/>
          <w:lang w:val="en-US" w:bidi="ar-SA"/>
        </w:rPr>
        <w:t>المرحلة</w:t>
      </w:r>
      <w:r w:rsidR="00302E82" w:rsidRPr="00302E82">
        <w:rPr>
          <w:rFonts w:eastAsia="Calibri"/>
          <w:szCs w:val="24"/>
          <w:rtl/>
          <w:lang w:val="en-US" w:bidi="ar-SA"/>
        </w:rPr>
        <w:t xml:space="preserve"> </w:t>
      </w:r>
      <w:r w:rsidR="00302E82" w:rsidRPr="00302E82">
        <w:rPr>
          <w:rFonts w:eastAsia="Calibri" w:hint="cs"/>
          <w:szCs w:val="24"/>
          <w:rtl/>
          <w:lang w:val="en-US" w:bidi="ar-SA"/>
        </w:rPr>
        <w:t>الأولى</w:t>
      </w:r>
      <w:r w:rsidR="00302E82" w:rsidRPr="00302E82">
        <w:rPr>
          <w:rFonts w:eastAsia="Calibri"/>
          <w:szCs w:val="24"/>
          <w:rtl/>
          <w:lang w:val="en-US" w:bidi="ar-SA"/>
        </w:rPr>
        <w:t xml:space="preserve"> </w:t>
      </w:r>
      <w:r w:rsidR="00302E82" w:rsidRPr="00302E82">
        <w:rPr>
          <w:rFonts w:eastAsia="Calibri" w:hint="cs"/>
          <w:szCs w:val="24"/>
          <w:rtl/>
          <w:lang w:val="en-US" w:bidi="ar-SA"/>
        </w:rPr>
        <w:t>من</w:t>
      </w:r>
      <w:r w:rsidR="00302E82" w:rsidRPr="00302E82">
        <w:rPr>
          <w:rFonts w:eastAsia="Calibri"/>
          <w:szCs w:val="24"/>
          <w:rtl/>
          <w:lang w:val="en-US" w:bidi="ar-SA"/>
        </w:rPr>
        <w:t xml:space="preserve"> </w:t>
      </w:r>
      <w:r w:rsidR="00302E82" w:rsidRPr="00302E82">
        <w:rPr>
          <w:rFonts w:eastAsia="Calibri" w:hint="cs"/>
          <w:szCs w:val="24"/>
          <w:rtl/>
          <w:lang w:val="en-US" w:bidi="ar-SA"/>
        </w:rPr>
        <w:t>خطة</w:t>
      </w:r>
      <w:r w:rsidR="00302E82" w:rsidRPr="00302E82">
        <w:rPr>
          <w:rFonts w:eastAsia="Calibri"/>
          <w:szCs w:val="24"/>
          <w:rtl/>
          <w:lang w:val="en-US" w:bidi="ar-SA"/>
        </w:rPr>
        <w:t xml:space="preserve"> </w:t>
      </w:r>
      <w:r w:rsidR="00302E82" w:rsidRPr="00302E82">
        <w:rPr>
          <w:rFonts w:eastAsia="Calibri" w:hint="cs"/>
          <w:szCs w:val="24"/>
          <w:rtl/>
          <w:lang w:val="en-US" w:bidi="ar-SA"/>
        </w:rPr>
        <w:t>إدارة</w:t>
      </w:r>
      <w:r w:rsidR="00302E82" w:rsidRPr="00302E82">
        <w:rPr>
          <w:rFonts w:eastAsia="Calibri"/>
          <w:szCs w:val="24"/>
          <w:rtl/>
          <w:lang w:val="en-US" w:bidi="ar-SA"/>
        </w:rPr>
        <w:t xml:space="preserve"> </w:t>
      </w:r>
      <w:r w:rsidR="00302E82" w:rsidRPr="00302E82">
        <w:rPr>
          <w:rFonts w:eastAsia="Calibri" w:hint="cs"/>
          <w:szCs w:val="24"/>
          <w:rtl/>
          <w:lang w:val="en-US" w:bidi="ar-SA"/>
        </w:rPr>
        <w:t>إزالة</w:t>
      </w:r>
      <w:r w:rsidR="00302E82" w:rsidRPr="00302E82">
        <w:rPr>
          <w:rFonts w:eastAsia="Calibri"/>
          <w:szCs w:val="24"/>
          <w:rtl/>
          <w:lang w:val="en-US" w:bidi="ar-SA"/>
        </w:rPr>
        <w:t xml:space="preserve"> </w:t>
      </w:r>
      <w:r w:rsidR="00302E82" w:rsidRPr="00302E82">
        <w:rPr>
          <w:rFonts w:eastAsia="Calibri" w:hint="cs"/>
          <w:szCs w:val="24"/>
          <w:rtl/>
          <w:lang w:val="en-US" w:bidi="ar-SA"/>
        </w:rPr>
        <w:t>المواد</w:t>
      </w:r>
      <w:r w:rsidR="00302E82" w:rsidRPr="00302E82">
        <w:rPr>
          <w:rFonts w:eastAsia="Calibri"/>
          <w:szCs w:val="24"/>
          <w:rtl/>
          <w:lang w:val="en-US" w:bidi="ar-SA"/>
        </w:rPr>
        <w:t xml:space="preserve"> </w:t>
      </w:r>
      <w:r w:rsidR="00302E82" w:rsidRPr="00302E82">
        <w:rPr>
          <w:rFonts w:eastAsia="Calibri" w:hint="cs"/>
          <w:szCs w:val="24"/>
          <w:rtl/>
          <w:lang w:val="en-US" w:bidi="ar-SA"/>
        </w:rPr>
        <w:t>الهيدروكلوروفلوروكربونية</w:t>
      </w:r>
      <w:r w:rsidR="00302E82" w:rsidRPr="00302E82">
        <w:rPr>
          <w:rFonts w:eastAsia="Calibri"/>
          <w:szCs w:val="24"/>
          <w:rtl/>
          <w:lang w:val="en-US" w:bidi="ar-SA"/>
        </w:rPr>
        <w:t xml:space="preserve"> </w:t>
      </w:r>
      <w:r w:rsidR="00366477">
        <w:rPr>
          <w:rFonts w:eastAsia="Calibri" w:hint="cs"/>
          <w:szCs w:val="24"/>
          <w:rtl/>
          <w:lang w:val="en-US" w:bidi="ar-SA"/>
        </w:rPr>
        <w:t>الخاصة بإثيوبيا</w:t>
      </w:r>
      <w:r w:rsidR="00302E82" w:rsidRPr="00302E82">
        <w:rPr>
          <w:rFonts w:eastAsia="Calibri" w:hint="cs"/>
          <w:szCs w:val="24"/>
          <w:rtl/>
          <w:lang w:val="en-US" w:bidi="ar-SA"/>
        </w:rPr>
        <w:t>،</w:t>
      </w:r>
      <w:r w:rsidR="00302E82" w:rsidRPr="00302E82">
        <w:rPr>
          <w:rFonts w:eastAsia="Calibri"/>
          <w:szCs w:val="24"/>
          <w:rtl/>
          <w:lang w:val="en-US" w:bidi="ar-SA"/>
        </w:rPr>
        <w:t xml:space="preserve"> </w:t>
      </w:r>
      <w:r w:rsidR="00302E82" w:rsidRPr="00302E82">
        <w:rPr>
          <w:rFonts w:eastAsia="Calibri" w:hint="cs"/>
          <w:szCs w:val="24"/>
          <w:rtl/>
          <w:lang w:val="en-US" w:bidi="ar-SA"/>
        </w:rPr>
        <w:t>وخطة</w:t>
      </w:r>
      <w:r w:rsidR="00302E82" w:rsidRPr="00302E82">
        <w:rPr>
          <w:rFonts w:eastAsia="Calibri"/>
          <w:szCs w:val="24"/>
          <w:rtl/>
          <w:lang w:val="en-US" w:bidi="ar-SA"/>
        </w:rPr>
        <w:t xml:space="preserve"> </w:t>
      </w:r>
      <w:r w:rsidR="00302E82" w:rsidRPr="00302E82">
        <w:rPr>
          <w:rFonts w:eastAsia="Calibri" w:hint="cs"/>
          <w:szCs w:val="24"/>
          <w:rtl/>
          <w:lang w:val="en-US" w:bidi="ar-SA"/>
        </w:rPr>
        <w:t>تنفيذ</w:t>
      </w:r>
      <w:r w:rsidR="00302E82" w:rsidRPr="00302E82">
        <w:rPr>
          <w:rFonts w:eastAsia="Calibri"/>
          <w:szCs w:val="24"/>
          <w:rtl/>
          <w:lang w:val="en-US" w:bidi="ar-SA"/>
        </w:rPr>
        <w:t xml:space="preserve"> </w:t>
      </w:r>
      <w:r w:rsidR="00302E82" w:rsidRPr="00302E82">
        <w:rPr>
          <w:rFonts w:eastAsia="Calibri" w:hint="cs"/>
          <w:szCs w:val="24"/>
          <w:rtl/>
          <w:lang w:val="en-US" w:bidi="ar-SA"/>
        </w:rPr>
        <w:t>الشريحة</w:t>
      </w:r>
      <w:r w:rsidR="00302E82" w:rsidRPr="00302E82">
        <w:rPr>
          <w:rFonts w:eastAsia="Calibri"/>
          <w:szCs w:val="24"/>
          <w:rtl/>
          <w:lang w:val="en-US" w:bidi="ar-SA"/>
        </w:rPr>
        <w:t xml:space="preserve"> </w:t>
      </w:r>
      <w:r w:rsidR="00302E82" w:rsidRPr="00302E82">
        <w:rPr>
          <w:rFonts w:eastAsia="Calibri" w:hint="cs"/>
          <w:szCs w:val="24"/>
          <w:rtl/>
          <w:lang w:val="en-US" w:bidi="ar-SA"/>
        </w:rPr>
        <w:t>المقابلة</w:t>
      </w:r>
      <w:r w:rsidR="00302E82" w:rsidRPr="00302E82">
        <w:rPr>
          <w:rFonts w:eastAsia="Calibri"/>
          <w:szCs w:val="24"/>
          <w:rtl/>
          <w:lang w:val="en-US" w:bidi="ar-SA"/>
        </w:rPr>
        <w:t xml:space="preserve"> </w:t>
      </w:r>
      <w:r w:rsidR="00302E82" w:rsidRPr="00302E82">
        <w:rPr>
          <w:rFonts w:eastAsia="Calibri" w:hint="cs"/>
          <w:szCs w:val="24"/>
          <w:rtl/>
          <w:lang w:val="en-US" w:bidi="ar-SA"/>
        </w:rPr>
        <w:t>للفترة</w:t>
      </w:r>
      <w:r w:rsidR="00302E82" w:rsidRPr="00302E82">
        <w:rPr>
          <w:rFonts w:eastAsia="Calibri"/>
          <w:szCs w:val="24"/>
          <w:rtl/>
          <w:lang w:val="en-US" w:bidi="ar-SA"/>
        </w:rPr>
        <w:t xml:space="preserve"> </w:t>
      </w:r>
      <w:r w:rsidR="004C1F7A">
        <w:rPr>
          <w:rFonts w:eastAsia="Calibri" w:hint="cs"/>
          <w:szCs w:val="24"/>
          <w:rtl/>
          <w:lang w:val="en-US" w:bidi="ar-SA"/>
        </w:rPr>
        <w:t xml:space="preserve">من </w:t>
      </w:r>
      <w:r w:rsidR="004C1F7A" w:rsidRPr="006A27F8">
        <w:rPr>
          <w:sz w:val="22"/>
          <w:szCs w:val="22"/>
          <w:lang w:val="en-CA"/>
        </w:rPr>
        <w:t>2020</w:t>
      </w:r>
      <w:r w:rsidR="004C1F7A" w:rsidRPr="00CE7745">
        <w:rPr>
          <w:lang w:val="en-CA"/>
        </w:rPr>
        <w:t xml:space="preserve"> </w:t>
      </w:r>
      <w:r w:rsidR="004C1F7A">
        <w:rPr>
          <w:rFonts w:hint="cs"/>
          <w:rtl/>
          <w:lang w:val="en-CA"/>
        </w:rPr>
        <w:t xml:space="preserve">  </w:t>
      </w:r>
      <w:r w:rsidR="004C1F7A" w:rsidRPr="006A27F8">
        <w:rPr>
          <w:rFonts w:eastAsia="Calibri" w:hint="cs"/>
          <w:sz w:val="22"/>
          <w:szCs w:val="22"/>
          <w:rtl/>
          <w:lang w:val="en-US" w:bidi="ar-SA"/>
        </w:rPr>
        <w:t>إلى</w:t>
      </w:r>
      <w:r w:rsidR="004C1F7A" w:rsidRPr="006A27F8">
        <w:rPr>
          <w:sz w:val="22"/>
          <w:szCs w:val="22"/>
          <w:lang w:val="en-CA"/>
        </w:rPr>
        <w:t>2021</w:t>
      </w:r>
      <w:r w:rsidR="004C1F7A" w:rsidRPr="00CE7745">
        <w:rPr>
          <w:lang w:val="en-CA"/>
        </w:rPr>
        <w:t xml:space="preserve"> </w:t>
      </w:r>
      <w:r w:rsidR="00302E82" w:rsidRPr="00302E82">
        <w:rPr>
          <w:rFonts w:eastAsia="Calibri" w:hint="cs"/>
          <w:szCs w:val="24"/>
          <w:rtl/>
          <w:lang w:val="en-US" w:bidi="ar-SA"/>
        </w:rPr>
        <w:t>،</w:t>
      </w:r>
      <w:r w:rsidR="00302E82" w:rsidRPr="00302E82">
        <w:rPr>
          <w:rFonts w:eastAsia="Calibri"/>
          <w:szCs w:val="24"/>
          <w:rtl/>
          <w:lang w:val="en-US" w:bidi="ar-SA"/>
        </w:rPr>
        <w:t xml:space="preserve"> </w:t>
      </w:r>
      <w:r w:rsidR="00302E82" w:rsidRPr="00302E82">
        <w:rPr>
          <w:rFonts w:eastAsia="Calibri" w:hint="cs"/>
          <w:szCs w:val="24"/>
          <w:rtl/>
          <w:lang w:val="en-US" w:bidi="ar-SA"/>
        </w:rPr>
        <w:t>بمستوى</w:t>
      </w:r>
      <w:r w:rsidR="00302E82" w:rsidRPr="00302E82">
        <w:rPr>
          <w:rFonts w:eastAsia="Calibri"/>
          <w:szCs w:val="24"/>
          <w:rtl/>
          <w:lang w:val="en-US" w:bidi="ar-SA"/>
        </w:rPr>
        <w:t xml:space="preserve"> </w:t>
      </w:r>
      <w:r w:rsidR="00302E82" w:rsidRPr="00302E82">
        <w:rPr>
          <w:rFonts w:eastAsia="Calibri" w:hint="cs"/>
          <w:szCs w:val="24"/>
          <w:rtl/>
          <w:lang w:val="en-US" w:bidi="ar-SA"/>
        </w:rPr>
        <w:t>التمويل</w:t>
      </w:r>
      <w:r w:rsidR="00302E82" w:rsidRPr="00302E82">
        <w:rPr>
          <w:rFonts w:eastAsia="Calibri"/>
          <w:szCs w:val="24"/>
          <w:rtl/>
          <w:lang w:val="en-US" w:bidi="ar-SA"/>
        </w:rPr>
        <w:t xml:space="preserve"> </w:t>
      </w:r>
      <w:r w:rsidR="00302E82" w:rsidRPr="00302E82">
        <w:rPr>
          <w:rFonts w:eastAsia="Calibri" w:hint="cs"/>
          <w:szCs w:val="24"/>
          <w:rtl/>
          <w:lang w:val="en-US" w:bidi="ar-SA"/>
        </w:rPr>
        <w:t>المبين</w:t>
      </w:r>
      <w:r w:rsidR="00302E82" w:rsidRPr="00302E82">
        <w:rPr>
          <w:rFonts w:eastAsia="Calibri"/>
          <w:szCs w:val="24"/>
          <w:rtl/>
          <w:lang w:val="en-US" w:bidi="ar-SA"/>
        </w:rPr>
        <w:t xml:space="preserve"> </w:t>
      </w:r>
      <w:r w:rsidR="00302E82" w:rsidRPr="00302E82">
        <w:rPr>
          <w:rFonts w:eastAsia="Calibri" w:hint="cs"/>
          <w:szCs w:val="24"/>
          <w:rtl/>
          <w:lang w:val="en-US" w:bidi="ar-SA"/>
        </w:rPr>
        <w:t>في</w:t>
      </w:r>
      <w:r w:rsidR="00302E82" w:rsidRPr="00302E82">
        <w:rPr>
          <w:rFonts w:eastAsia="Calibri"/>
          <w:szCs w:val="24"/>
          <w:rtl/>
          <w:lang w:val="en-US" w:bidi="ar-SA"/>
        </w:rPr>
        <w:t xml:space="preserve"> </w:t>
      </w:r>
      <w:r w:rsidR="00302E82" w:rsidRPr="00302E82">
        <w:rPr>
          <w:rFonts w:eastAsia="Calibri" w:hint="cs"/>
          <w:szCs w:val="24"/>
          <w:rtl/>
          <w:lang w:val="en-US" w:bidi="ar-SA"/>
        </w:rPr>
        <w:t>الجدول</w:t>
      </w:r>
      <w:r w:rsidR="00302E82" w:rsidRPr="00302E82">
        <w:rPr>
          <w:rFonts w:eastAsia="Calibri"/>
          <w:szCs w:val="24"/>
          <w:rtl/>
          <w:lang w:val="en-US" w:bidi="ar-SA"/>
        </w:rPr>
        <w:t xml:space="preserve"> </w:t>
      </w:r>
      <w:r w:rsidR="00302E82" w:rsidRPr="00302E82">
        <w:rPr>
          <w:rFonts w:eastAsia="Calibri" w:hint="cs"/>
          <w:szCs w:val="24"/>
          <w:rtl/>
          <w:lang w:val="en-US" w:bidi="ar-SA"/>
        </w:rPr>
        <w:t>أدناه،</w:t>
      </w:r>
      <w:r w:rsidR="00302E82" w:rsidRPr="00302E82">
        <w:rPr>
          <w:rFonts w:eastAsia="Calibri"/>
          <w:szCs w:val="24"/>
          <w:rtl/>
          <w:lang w:val="en-US" w:bidi="ar-SA"/>
        </w:rPr>
        <w:t xml:space="preserve"> </w:t>
      </w:r>
      <w:r w:rsidR="00302E82" w:rsidRPr="00302E82">
        <w:rPr>
          <w:rFonts w:eastAsia="Calibri" w:hint="cs"/>
          <w:szCs w:val="24"/>
          <w:rtl/>
          <w:lang w:val="en-US" w:bidi="ar-SA"/>
        </w:rPr>
        <w:t>على</w:t>
      </w:r>
      <w:r w:rsidR="00302E82" w:rsidRPr="00302E82">
        <w:rPr>
          <w:rFonts w:eastAsia="Calibri"/>
          <w:szCs w:val="24"/>
          <w:rtl/>
          <w:lang w:val="en-US" w:bidi="ar-SA"/>
        </w:rPr>
        <w:t xml:space="preserve"> </w:t>
      </w:r>
      <w:r w:rsidR="00302E82" w:rsidRPr="00302E82">
        <w:rPr>
          <w:rFonts w:eastAsia="Calibri" w:hint="cs"/>
          <w:szCs w:val="24"/>
          <w:rtl/>
          <w:lang w:val="en-US" w:bidi="ar-SA"/>
        </w:rPr>
        <w:t>أساس</w:t>
      </w:r>
      <w:r>
        <w:rPr>
          <w:rFonts w:eastAsia="Calibri" w:hint="cs"/>
          <w:szCs w:val="24"/>
          <w:rtl/>
          <w:lang w:val="en-US" w:bidi="ar-SA"/>
        </w:rPr>
        <w:t xml:space="preserve"> أن كل</w:t>
      </w:r>
      <w:r w:rsidR="000D2027">
        <w:rPr>
          <w:rFonts w:eastAsia="Calibri" w:hint="cs"/>
          <w:szCs w:val="24"/>
          <w:rtl/>
          <w:lang w:val="en-US" w:bidi="ar-SA"/>
        </w:rPr>
        <w:t>اً</w:t>
      </w:r>
      <w:r>
        <w:rPr>
          <w:rFonts w:eastAsia="Calibri" w:hint="cs"/>
          <w:szCs w:val="24"/>
          <w:rtl/>
          <w:lang w:val="en-US" w:bidi="ar-SA"/>
        </w:rPr>
        <w:t xml:space="preserve"> من اليونيب واليونيدو والحكومة </w:t>
      </w:r>
      <w:r w:rsidR="000D2027">
        <w:rPr>
          <w:rFonts w:eastAsia="Calibri" w:hint="cs"/>
          <w:szCs w:val="24"/>
          <w:rtl/>
          <w:lang w:val="en-US" w:bidi="ar-SA"/>
        </w:rPr>
        <w:t xml:space="preserve">سيكثف </w:t>
      </w:r>
      <w:r>
        <w:rPr>
          <w:rFonts w:eastAsia="Calibri" w:hint="cs"/>
          <w:szCs w:val="24"/>
          <w:rtl/>
          <w:lang w:val="en-US" w:bidi="ar-SA"/>
        </w:rPr>
        <w:t xml:space="preserve">جهوده المبذولة لتنفيذ الأنشطة المدرجة في المرحلة الأولى من خطة إدارة إزالة </w:t>
      </w:r>
      <w:r w:rsidRPr="00302E82">
        <w:rPr>
          <w:rFonts w:eastAsia="Calibri" w:hint="cs"/>
          <w:szCs w:val="24"/>
          <w:rtl/>
          <w:lang w:val="en-US" w:bidi="ar-SA"/>
        </w:rPr>
        <w:t>المواد</w:t>
      </w:r>
      <w:r w:rsidRPr="00302E82">
        <w:rPr>
          <w:rFonts w:eastAsia="Calibri"/>
          <w:szCs w:val="24"/>
          <w:rtl/>
          <w:lang w:val="en-US" w:bidi="ar-SA"/>
        </w:rPr>
        <w:t xml:space="preserve"> </w:t>
      </w:r>
      <w:r w:rsidRPr="00302E82">
        <w:rPr>
          <w:rFonts w:eastAsia="Calibri" w:hint="cs"/>
          <w:szCs w:val="24"/>
          <w:rtl/>
          <w:lang w:val="en-US" w:bidi="ar-SA"/>
        </w:rPr>
        <w:t>الهيدروكلوروفلوروكربونية</w:t>
      </w:r>
      <w:r>
        <w:rPr>
          <w:rFonts w:eastAsia="Calibri" w:hint="cs"/>
          <w:szCs w:val="24"/>
          <w:rtl/>
          <w:lang w:val="en-US" w:bidi="ar-SA"/>
        </w:rPr>
        <w:t xml:space="preserve">؛ وأن اليونيب </w:t>
      </w:r>
      <w:r w:rsidR="000D2027">
        <w:rPr>
          <w:rFonts w:eastAsia="Calibri" w:hint="cs"/>
          <w:szCs w:val="24"/>
          <w:rtl/>
          <w:lang w:val="en-US" w:bidi="ar-SA"/>
        </w:rPr>
        <w:t xml:space="preserve">سيقدم </w:t>
      </w:r>
      <w:r>
        <w:rPr>
          <w:rFonts w:eastAsia="Calibri" w:hint="cs"/>
          <w:szCs w:val="24"/>
          <w:rtl/>
          <w:lang w:val="en-US" w:bidi="ar-SA"/>
        </w:rPr>
        <w:t xml:space="preserve">تقريراً مرحلياً إلى الاجتماع الأول لعام </w:t>
      </w:r>
      <w:r w:rsidRPr="006A27F8">
        <w:rPr>
          <w:sz w:val="22"/>
          <w:szCs w:val="22"/>
          <w:lang w:val="en-CA"/>
        </w:rPr>
        <w:t>2021</w:t>
      </w:r>
      <w:r>
        <w:rPr>
          <w:rFonts w:hint="cs"/>
          <w:sz w:val="22"/>
          <w:szCs w:val="22"/>
          <w:rtl/>
          <w:lang w:val="en-CA"/>
        </w:rPr>
        <w:t xml:space="preserve">  </w:t>
      </w:r>
      <w:r>
        <w:rPr>
          <w:rFonts w:hint="cs"/>
          <w:szCs w:val="24"/>
          <w:rtl/>
          <w:lang w:val="en-CA"/>
        </w:rPr>
        <w:t xml:space="preserve">عن تنفيذ الأنشطة، بما في ذلك المبالغ </w:t>
      </w:r>
      <w:r w:rsidR="000D2027">
        <w:rPr>
          <w:rFonts w:hint="cs"/>
          <w:szCs w:val="24"/>
          <w:rtl/>
          <w:lang w:val="en-CA"/>
        </w:rPr>
        <w:t>التي تم صرفها؛ وأن الحكومة يمكنها أن تقدم طلبها لل</w:t>
      </w:r>
      <w:r w:rsidR="00366477">
        <w:rPr>
          <w:rFonts w:hint="cs"/>
          <w:szCs w:val="24"/>
          <w:rtl/>
          <w:lang w:val="en-CA"/>
        </w:rPr>
        <w:t>مرحلة الثانية من الخطة بعد أن ي</w:t>
      </w:r>
      <w:r w:rsidR="000D2027">
        <w:rPr>
          <w:rFonts w:hint="cs"/>
          <w:szCs w:val="24"/>
          <w:rtl/>
          <w:lang w:val="en-CA"/>
        </w:rPr>
        <w:t xml:space="preserve">صرف </w:t>
      </w:r>
      <w:r w:rsidR="00366477">
        <w:rPr>
          <w:rFonts w:eastAsia="Calibri"/>
          <w:szCs w:val="24"/>
          <w:rtl/>
          <w:lang w:val="en-US" w:bidi="ar-EG"/>
        </w:rPr>
        <w:t>ل</w:t>
      </w:r>
      <w:r w:rsidR="00366477">
        <w:rPr>
          <w:rFonts w:eastAsia="Calibri" w:hint="cs"/>
          <w:szCs w:val="24"/>
          <w:rtl/>
          <w:lang w:val="en-US" w:bidi="ar-EG"/>
        </w:rPr>
        <w:t>لي</w:t>
      </w:r>
      <w:r w:rsidR="00366477" w:rsidRPr="00A701AF">
        <w:rPr>
          <w:rFonts w:eastAsia="Calibri"/>
          <w:szCs w:val="24"/>
          <w:rtl/>
          <w:lang w:val="en-US" w:bidi="ar-EG"/>
        </w:rPr>
        <w:t>ونيدو</w:t>
      </w:r>
      <w:r w:rsidR="00366477">
        <w:rPr>
          <w:rFonts w:hint="cs"/>
          <w:szCs w:val="24"/>
          <w:rtl/>
          <w:lang w:val="en-CA"/>
        </w:rPr>
        <w:t xml:space="preserve"> </w:t>
      </w:r>
      <w:r w:rsidR="000D2027">
        <w:rPr>
          <w:rFonts w:hint="cs"/>
          <w:szCs w:val="24"/>
          <w:rtl/>
          <w:lang w:val="en-CA"/>
        </w:rPr>
        <w:t xml:space="preserve">ما نسبته </w:t>
      </w:r>
      <w:r w:rsidR="000D2027" w:rsidRPr="000D2027">
        <w:rPr>
          <w:sz w:val="22"/>
          <w:szCs w:val="22"/>
          <w:lang w:val="en-CA"/>
        </w:rPr>
        <w:t>80</w:t>
      </w:r>
      <w:r w:rsidR="000D2027">
        <w:rPr>
          <w:lang w:val="en-CA"/>
        </w:rPr>
        <w:t> </w:t>
      </w:r>
      <w:r w:rsidR="000D2027">
        <w:rPr>
          <w:rFonts w:hint="cs"/>
          <w:szCs w:val="24"/>
          <w:rtl/>
          <w:lang w:val="en-CA"/>
        </w:rPr>
        <w:t xml:space="preserve"> في المائة من مجموع المبالغ الموافق عليها</w:t>
      </w:r>
      <w:r w:rsidR="00302E82" w:rsidRPr="00302E82">
        <w:rPr>
          <w:rFonts w:eastAsia="Calibri" w:hint="cs"/>
          <w:szCs w:val="24"/>
          <w:rtl/>
          <w:lang w:val="en-US" w:bidi="ar-SA"/>
        </w:rPr>
        <w:t>:</w:t>
      </w:r>
      <w:r w:rsidR="00302E82" w:rsidRPr="00302E82">
        <w:rPr>
          <w:rFonts w:eastAsia="Calibri"/>
          <w:szCs w:val="24"/>
          <w:rtl/>
          <w:lang w:val="en-US" w:bidi="ar-SA"/>
        </w:rPr>
        <w:t xml:space="preserve"> </w:t>
      </w:r>
    </w:p>
    <w:tbl>
      <w:tblPr>
        <w:bidiVisual/>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842B2E" w:rsidRPr="00CE7745" w14:paraId="0F5E02F5" w14:textId="77777777" w:rsidTr="00842B2E">
        <w:tc>
          <w:tcPr>
            <w:tcW w:w="540" w:type="dxa"/>
          </w:tcPr>
          <w:p w14:paraId="6002FACF" w14:textId="77777777" w:rsidR="00842B2E" w:rsidRPr="00842B2E" w:rsidRDefault="00842B2E" w:rsidP="00842B2E">
            <w:pPr>
              <w:pStyle w:val="ListParagraph"/>
              <w:numPr>
                <w:ilvl w:val="0"/>
                <w:numId w:val="26"/>
              </w:numPr>
              <w:jc w:val="center"/>
              <w:rPr>
                <w:b/>
                <w:bCs/>
                <w:sz w:val="20"/>
                <w:lang w:val="en-CA"/>
              </w:rPr>
            </w:pPr>
          </w:p>
        </w:tc>
        <w:tc>
          <w:tcPr>
            <w:tcW w:w="4320" w:type="dxa"/>
          </w:tcPr>
          <w:p w14:paraId="6D5CB65B" w14:textId="77777777" w:rsidR="00842B2E" w:rsidRPr="00842B2E" w:rsidRDefault="00842B2E" w:rsidP="00842B2E">
            <w:pPr>
              <w:bidi/>
              <w:jc w:val="center"/>
              <w:rPr>
                <w:b/>
                <w:bCs/>
                <w:szCs w:val="24"/>
                <w:rtl/>
                <w:lang w:val="en-CA"/>
              </w:rPr>
            </w:pPr>
            <w:r>
              <w:rPr>
                <w:rFonts w:hint="cs"/>
                <w:b/>
                <w:bCs/>
                <w:szCs w:val="24"/>
                <w:rtl/>
                <w:lang w:val="en-CA"/>
              </w:rPr>
              <w:t>عنوان المشروع</w:t>
            </w:r>
          </w:p>
        </w:tc>
        <w:tc>
          <w:tcPr>
            <w:tcW w:w="1461" w:type="dxa"/>
            <w:tcMar>
              <w:left w:w="29" w:type="dxa"/>
              <w:right w:w="29" w:type="dxa"/>
            </w:tcMar>
          </w:tcPr>
          <w:p w14:paraId="18CCB520" w14:textId="77777777" w:rsidR="00842B2E" w:rsidRPr="00842B2E" w:rsidRDefault="00842B2E" w:rsidP="00842B2E">
            <w:pPr>
              <w:bidi/>
              <w:jc w:val="center"/>
              <w:rPr>
                <w:b/>
                <w:bCs/>
                <w:szCs w:val="24"/>
                <w:rtl/>
                <w:lang w:val="en-CA"/>
              </w:rPr>
            </w:pPr>
            <w:r>
              <w:rPr>
                <w:rFonts w:hint="cs"/>
                <w:b/>
                <w:bCs/>
                <w:szCs w:val="24"/>
                <w:rtl/>
                <w:lang w:val="en-CA"/>
              </w:rPr>
              <w:t>تمويل المشروع</w:t>
            </w:r>
            <w:r w:rsidRPr="00842B2E">
              <w:rPr>
                <w:b/>
                <w:bCs/>
                <w:szCs w:val="24"/>
                <w:rtl/>
                <w:lang w:val="en-CA"/>
              </w:rPr>
              <w:t xml:space="preserve"> </w:t>
            </w:r>
            <w:r>
              <w:rPr>
                <w:rFonts w:hint="cs"/>
                <w:b/>
                <w:bCs/>
                <w:szCs w:val="24"/>
                <w:rtl/>
                <w:lang w:val="en-CA"/>
              </w:rPr>
              <w:t>(</w:t>
            </w:r>
            <w:r>
              <w:rPr>
                <w:rFonts w:hint="cs"/>
                <w:b/>
                <w:bCs/>
                <w:sz w:val="20"/>
                <w:rtl/>
                <w:lang w:val="en-CA"/>
              </w:rPr>
              <w:t>بالدولار الأمريكي</w:t>
            </w:r>
            <w:r>
              <w:rPr>
                <w:rFonts w:hint="cs"/>
                <w:b/>
                <w:bCs/>
                <w:szCs w:val="24"/>
                <w:rtl/>
                <w:lang w:val="en-CA"/>
              </w:rPr>
              <w:t>)</w:t>
            </w:r>
          </w:p>
        </w:tc>
        <w:tc>
          <w:tcPr>
            <w:tcW w:w="1461" w:type="dxa"/>
            <w:tcMar>
              <w:left w:w="29" w:type="dxa"/>
              <w:right w:w="29" w:type="dxa"/>
            </w:tcMar>
          </w:tcPr>
          <w:p w14:paraId="004D4E0B" w14:textId="77777777" w:rsidR="00842B2E" w:rsidRPr="00842B2E" w:rsidRDefault="00842B2E" w:rsidP="00842B2E">
            <w:pPr>
              <w:bidi/>
              <w:jc w:val="center"/>
              <w:rPr>
                <w:b/>
                <w:bCs/>
                <w:szCs w:val="24"/>
                <w:rtl/>
                <w:lang w:val="en-CA"/>
              </w:rPr>
            </w:pPr>
            <w:r>
              <w:rPr>
                <w:rFonts w:hint="cs"/>
                <w:b/>
                <w:bCs/>
                <w:szCs w:val="24"/>
                <w:rtl/>
                <w:lang w:val="en-CA"/>
              </w:rPr>
              <w:t>تكلفة الدعم</w:t>
            </w:r>
            <w:r w:rsidRPr="00842B2E">
              <w:rPr>
                <w:b/>
                <w:bCs/>
                <w:szCs w:val="24"/>
                <w:rtl/>
                <w:lang w:val="en-CA"/>
              </w:rPr>
              <w:t xml:space="preserve"> </w:t>
            </w:r>
            <w:r>
              <w:rPr>
                <w:rFonts w:hint="cs"/>
                <w:b/>
                <w:bCs/>
                <w:szCs w:val="24"/>
                <w:rtl/>
                <w:lang w:val="en-CA"/>
              </w:rPr>
              <w:t>(</w:t>
            </w:r>
            <w:r>
              <w:rPr>
                <w:rFonts w:hint="cs"/>
                <w:b/>
                <w:bCs/>
                <w:sz w:val="20"/>
                <w:rtl/>
                <w:lang w:val="en-CA"/>
              </w:rPr>
              <w:t>بالدولار الأمريكي</w:t>
            </w:r>
            <w:r>
              <w:rPr>
                <w:rFonts w:hint="cs"/>
                <w:b/>
                <w:bCs/>
                <w:szCs w:val="24"/>
                <w:rtl/>
                <w:lang w:val="en-CA"/>
              </w:rPr>
              <w:t>)</w:t>
            </w:r>
          </w:p>
        </w:tc>
        <w:tc>
          <w:tcPr>
            <w:tcW w:w="1461" w:type="dxa"/>
            <w:tcMar>
              <w:left w:w="29" w:type="dxa"/>
              <w:right w:w="29" w:type="dxa"/>
            </w:tcMar>
          </w:tcPr>
          <w:p w14:paraId="30B79F10" w14:textId="77777777" w:rsidR="00842B2E" w:rsidRPr="00842B2E" w:rsidRDefault="00842B2E" w:rsidP="00842B2E">
            <w:pPr>
              <w:bidi/>
              <w:jc w:val="center"/>
              <w:rPr>
                <w:b/>
                <w:bCs/>
                <w:szCs w:val="24"/>
                <w:rtl/>
                <w:lang w:val="en-CA"/>
              </w:rPr>
            </w:pPr>
            <w:r>
              <w:rPr>
                <w:rFonts w:hint="cs"/>
                <w:b/>
                <w:bCs/>
                <w:szCs w:val="24"/>
                <w:rtl/>
                <w:lang w:val="en-CA"/>
              </w:rPr>
              <w:t>الوكالة المنفّذة</w:t>
            </w:r>
          </w:p>
        </w:tc>
      </w:tr>
      <w:tr w:rsidR="00842B2E" w:rsidRPr="00CE7745" w14:paraId="3BF12936" w14:textId="77777777" w:rsidTr="00842B2E">
        <w:tc>
          <w:tcPr>
            <w:tcW w:w="540" w:type="dxa"/>
          </w:tcPr>
          <w:p w14:paraId="24A42036" w14:textId="77777777" w:rsidR="00842B2E" w:rsidRPr="00842B2E" w:rsidRDefault="00842B2E" w:rsidP="00842B2E">
            <w:pPr>
              <w:bidi/>
              <w:rPr>
                <w:szCs w:val="24"/>
                <w:rtl/>
                <w:lang w:val="en-CA"/>
              </w:rPr>
            </w:pPr>
            <w:r>
              <w:rPr>
                <w:rFonts w:hint="cs"/>
                <w:szCs w:val="24"/>
                <w:rtl/>
                <w:lang w:val="en-CA"/>
              </w:rPr>
              <w:t>(أ)</w:t>
            </w:r>
          </w:p>
        </w:tc>
        <w:tc>
          <w:tcPr>
            <w:tcW w:w="4320" w:type="dxa"/>
          </w:tcPr>
          <w:p w14:paraId="47747BBA" w14:textId="77777777" w:rsidR="00842B2E" w:rsidRPr="00842B2E" w:rsidRDefault="00842B2E" w:rsidP="00842B2E">
            <w:pPr>
              <w:bidi/>
              <w:rPr>
                <w:szCs w:val="24"/>
                <w:lang w:val="en-CA"/>
              </w:rPr>
            </w:pPr>
            <w:r>
              <w:rPr>
                <w:rFonts w:hint="cs"/>
                <w:szCs w:val="24"/>
                <w:rtl/>
                <w:lang w:val="en-CA"/>
              </w:rPr>
              <w:t>خطة إدارة إزالة المواد الهيدروكلوروفلوروكربونية (المرحلة الأولى، الشريحة الثالثة)</w:t>
            </w:r>
          </w:p>
        </w:tc>
        <w:tc>
          <w:tcPr>
            <w:tcW w:w="1461" w:type="dxa"/>
          </w:tcPr>
          <w:p w14:paraId="5ABB6CAE" w14:textId="77777777" w:rsidR="00842B2E" w:rsidRPr="00CE7745" w:rsidRDefault="004A56B3" w:rsidP="00B94311">
            <w:pPr>
              <w:jc w:val="right"/>
              <w:rPr>
                <w:sz w:val="20"/>
                <w:highlight w:val="cyan"/>
                <w:lang w:val="en-CA"/>
              </w:rPr>
            </w:pPr>
            <w:r w:rsidRPr="00A77369">
              <w:rPr>
                <w:sz w:val="20"/>
                <w:lang w:val="en-CA"/>
              </w:rPr>
              <w:t>35,000</w:t>
            </w:r>
          </w:p>
        </w:tc>
        <w:tc>
          <w:tcPr>
            <w:tcW w:w="1461" w:type="dxa"/>
          </w:tcPr>
          <w:p w14:paraId="63452E71" w14:textId="77777777" w:rsidR="00842B2E" w:rsidRPr="00CE7745" w:rsidRDefault="004A56B3" w:rsidP="00B94311">
            <w:pPr>
              <w:jc w:val="right"/>
              <w:rPr>
                <w:lang w:val="en-CA"/>
              </w:rPr>
            </w:pPr>
            <w:r w:rsidRPr="00A77369">
              <w:rPr>
                <w:sz w:val="20"/>
                <w:lang w:val="en-CA"/>
              </w:rPr>
              <w:t>4,550</w:t>
            </w:r>
          </w:p>
        </w:tc>
        <w:tc>
          <w:tcPr>
            <w:tcW w:w="1461" w:type="dxa"/>
          </w:tcPr>
          <w:p w14:paraId="7013A015" w14:textId="77777777" w:rsidR="00842B2E" w:rsidRPr="003115CB" w:rsidRDefault="00842B2E" w:rsidP="00842B2E">
            <w:pPr>
              <w:bidi/>
              <w:jc w:val="center"/>
              <w:rPr>
                <w:szCs w:val="24"/>
                <w:rtl/>
                <w:lang w:val="en-CA"/>
              </w:rPr>
            </w:pPr>
            <w:r w:rsidRPr="003115CB">
              <w:rPr>
                <w:rFonts w:hint="cs"/>
                <w:szCs w:val="24"/>
                <w:rtl/>
                <w:lang w:val="en-CA"/>
              </w:rPr>
              <w:t>اليونيب</w:t>
            </w:r>
          </w:p>
        </w:tc>
      </w:tr>
    </w:tbl>
    <w:p w14:paraId="2DC6BF88" w14:textId="77777777" w:rsidR="00842B2E" w:rsidRDefault="00842B2E" w:rsidP="00842B2E">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42B2E" w14:paraId="3A785A68" w14:textId="77777777" w:rsidTr="00B94311">
        <w:tc>
          <w:tcPr>
            <w:tcW w:w="1915" w:type="dxa"/>
          </w:tcPr>
          <w:p w14:paraId="3CAE7FC0" w14:textId="77777777" w:rsidR="00842B2E" w:rsidRDefault="00842B2E" w:rsidP="00B94311"/>
        </w:tc>
        <w:tc>
          <w:tcPr>
            <w:tcW w:w="1915" w:type="dxa"/>
          </w:tcPr>
          <w:p w14:paraId="0D67BD33" w14:textId="77777777" w:rsidR="00842B2E" w:rsidRDefault="00842B2E" w:rsidP="00B94311"/>
        </w:tc>
        <w:tc>
          <w:tcPr>
            <w:tcW w:w="1915" w:type="dxa"/>
            <w:tcBorders>
              <w:bottom w:val="single" w:sz="4" w:space="0" w:color="auto"/>
            </w:tcBorders>
          </w:tcPr>
          <w:p w14:paraId="5FD1F5D6" w14:textId="77777777" w:rsidR="00842B2E" w:rsidRDefault="00842B2E" w:rsidP="00B94311"/>
        </w:tc>
        <w:tc>
          <w:tcPr>
            <w:tcW w:w="1915" w:type="dxa"/>
          </w:tcPr>
          <w:p w14:paraId="14D1084F" w14:textId="77777777" w:rsidR="00842B2E" w:rsidRDefault="00842B2E" w:rsidP="00B94311"/>
        </w:tc>
        <w:tc>
          <w:tcPr>
            <w:tcW w:w="1916" w:type="dxa"/>
          </w:tcPr>
          <w:p w14:paraId="323871F4" w14:textId="77777777" w:rsidR="00842B2E" w:rsidRDefault="00842B2E" w:rsidP="00B94311"/>
        </w:tc>
      </w:tr>
    </w:tbl>
    <w:p w14:paraId="36312D89" w14:textId="77777777" w:rsidR="00842B2E" w:rsidRPr="00302E82" w:rsidRDefault="00842B2E" w:rsidP="00842B2E">
      <w:pPr>
        <w:bidi/>
        <w:spacing w:after="160" w:line="360" w:lineRule="auto"/>
        <w:contextualSpacing/>
        <w:rPr>
          <w:rFonts w:eastAsia="Calibri"/>
          <w:szCs w:val="24"/>
          <w:lang w:val="en-US" w:bidi="ar-EG"/>
        </w:rPr>
      </w:pPr>
    </w:p>
    <w:p w14:paraId="17ACADE0" w14:textId="77777777" w:rsidR="00302E82" w:rsidRPr="00302E82" w:rsidRDefault="00302E82" w:rsidP="00302E82">
      <w:pPr>
        <w:bidi/>
        <w:spacing w:after="160" w:line="360" w:lineRule="auto"/>
        <w:rPr>
          <w:rFonts w:eastAsia="Calibri"/>
          <w:szCs w:val="24"/>
          <w:rtl/>
          <w:lang w:val="en-US" w:bidi="ar-EG"/>
        </w:rPr>
      </w:pPr>
    </w:p>
    <w:p w14:paraId="4E1E677A" w14:textId="77777777" w:rsidR="00B11D14" w:rsidRPr="00494EF6" w:rsidRDefault="00B11D14" w:rsidP="00B11D14">
      <w:pPr>
        <w:pStyle w:val="ListParagraph"/>
        <w:bidi/>
        <w:spacing w:before="240" w:after="160" w:line="360" w:lineRule="auto"/>
        <w:ind w:left="1440" w:hanging="720"/>
        <w:rPr>
          <w:rFonts w:eastAsia="Calibri"/>
          <w:szCs w:val="24"/>
          <w:rtl/>
          <w:lang w:val="en-US" w:bidi="ar-EG"/>
        </w:rPr>
      </w:pPr>
    </w:p>
    <w:p w14:paraId="37213B01" w14:textId="77777777" w:rsidR="00494EF6" w:rsidRPr="00F50EB0" w:rsidRDefault="00494EF6" w:rsidP="00494EF6">
      <w:pPr>
        <w:bidi/>
        <w:rPr>
          <w:szCs w:val="24"/>
          <w:lang w:eastAsia="ko-KR" w:bidi="ar-AE"/>
        </w:rPr>
        <w:sectPr w:rsidR="00494EF6" w:rsidRPr="00F50EB0">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p>
    <w:p w14:paraId="497CA6DF" w14:textId="7DEFE0EE" w:rsidR="007E5D09" w:rsidRDefault="007E5D09" w:rsidP="00AB4599">
      <w:pPr>
        <w:tabs>
          <w:tab w:val="left" w:pos="4095"/>
          <w:tab w:val="center" w:pos="4680"/>
        </w:tabs>
        <w:bidi/>
        <w:jc w:val="left"/>
        <w:rPr>
          <w:rtl/>
          <w:lang w:val="en-CA"/>
        </w:rPr>
      </w:pPr>
    </w:p>
    <w:sectPr w:rsidR="007E5D09">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9AAEF4" w14:textId="77777777" w:rsidR="008866CD" w:rsidRDefault="008866CD">
      <w:r>
        <w:separator/>
      </w:r>
    </w:p>
  </w:endnote>
  <w:endnote w:type="continuationSeparator" w:id="0">
    <w:p w14:paraId="6680C2D0" w14:textId="77777777" w:rsidR="008866CD" w:rsidRDefault="008866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altName w:val="Times New Roman"/>
    <w:charset w:val="B2"/>
    <w:family w:val="auto"/>
    <w:pitch w:val="variable"/>
    <w:sig w:usb0="00002000" w:usb1="00000000" w:usb2="00000000" w:usb3="00000000" w:csb0="00000040"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891167" w14:textId="77777777" w:rsidR="00B94311" w:rsidRDefault="00B94311">
    <w:pPr>
      <w:pStyle w:val="Footer"/>
      <w:jc w:val="center"/>
    </w:pPr>
    <w:r>
      <w:rPr>
        <w:rStyle w:val="PageNumber"/>
      </w:rPr>
      <w:fldChar w:fldCharType="begin"/>
    </w:r>
    <w:r>
      <w:rPr>
        <w:rStyle w:val="PageNumber"/>
      </w:rPr>
      <w:instrText xml:space="preserve"> PAGE </w:instrText>
    </w:r>
    <w:r>
      <w:rPr>
        <w:rStyle w:val="PageNumber"/>
      </w:rPr>
      <w:fldChar w:fldCharType="separate"/>
    </w:r>
    <w:r w:rsidR="005F5E1B">
      <w:rPr>
        <w:rStyle w:val="PageNumber"/>
        <w:noProof/>
      </w:rPr>
      <w:t>8</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B21B68" w14:textId="77777777" w:rsidR="00B94311" w:rsidRDefault="00B94311">
    <w:pPr>
      <w:jc w:val="center"/>
    </w:pPr>
    <w:r>
      <w:rPr>
        <w:rStyle w:val="PageNumber"/>
      </w:rPr>
      <w:fldChar w:fldCharType="begin"/>
    </w:r>
    <w:r>
      <w:rPr>
        <w:rStyle w:val="PageNumber"/>
      </w:rPr>
      <w:instrText xml:space="preserve"> PAGE </w:instrText>
    </w:r>
    <w:r>
      <w:rPr>
        <w:rStyle w:val="PageNumber"/>
      </w:rPr>
      <w:fldChar w:fldCharType="separate"/>
    </w:r>
    <w:r w:rsidR="005F5E1B">
      <w:rPr>
        <w:rStyle w:val="PageNumber"/>
        <w:noProof/>
      </w:rPr>
      <w:t>9</w:t>
    </w:r>
    <w:r>
      <w:rPr>
        <w:rStyle w:val="PageNumber"/>
      </w:rPr>
      <w:fldChar w:fldCharType="end"/>
    </w:r>
  </w:p>
  <w:p w14:paraId="59D24F41" w14:textId="77777777" w:rsidR="00B94311" w:rsidRDefault="00B9431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D3EE72" w14:textId="77777777" w:rsidR="00B94311" w:rsidRDefault="00B94311">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56F39CB" w14:textId="77777777" w:rsidR="00B94311" w:rsidRDefault="00B94311">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6704F8" w14:textId="77777777" w:rsidR="00B94311" w:rsidRDefault="00B94311">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B21156" w14:textId="77777777" w:rsidR="00B94311" w:rsidRDefault="00B94311">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98752022"/>
      <w:docPartObj>
        <w:docPartGallery w:val="Page Numbers (Bottom of Page)"/>
        <w:docPartUnique/>
      </w:docPartObj>
    </w:sdtPr>
    <w:sdtEndPr>
      <w:rPr>
        <w:noProof/>
      </w:rPr>
    </w:sdtEndPr>
    <w:sdtContent>
      <w:p w14:paraId="134D1B28" w14:textId="77777777" w:rsidR="00B94311" w:rsidRDefault="00B94311">
        <w:pPr>
          <w:pStyle w:val="Footer"/>
          <w:jc w:val="center"/>
        </w:pPr>
        <w:r>
          <w:fldChar w:fldCharType="begin"/>
        </w:r>
        <w:r>
          <w:instrText xml:space="preserve"> PAGE   \* MERGEFORMAT </w:instrText>
        </w:r>
        <w:r>
          <w:fldChar w:fldCharType="separate"/>
        </w:r>
        <w:r w:rsidR="00494929">
          <w:rPr>
            <w:noProof/>
          </w:rPr>
          <w:t>1</w:t>
        </w:r>
        <w:r>
          <w:rPr>
            <w:noProof/>
          </w:rPr>
          <w:fldChar w:fldCharType="end"/>
        </w:r>
      </w:p>
    </w:sdtContent>
  </w:sdt>
  <w:p w14:paraId="10177DA3" w14:textId="77777777" w:rsidR="00B94311" w:rsidRDefault="00B943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0410C4" w14:textId="77777777" w:rsidR="008866CD" w:rsidRDefault="008866CD">
      <w:r>
        <w:separator/>
      </w:r>
    </w:p>
  </w:footnote>
  <w:footnote w:type="continuationSeparator" w:id="0">
    <w:p w14:paraId="3CFBB244" w14:textId="77777777" w:rsidR="008866CD" w:rsidRDefault="008866CD">
      <w:r>
        <w:continuationSeparator/>
      </w:r>
    </w:p>
  </w:footnote>
  <w:footnote w:id="1">
    <w:p w14:paraId="5BA83783" w14:textId="77777777" w:rsidR="00B94311" w:rsidRDefault="00B94311" w:rsidP="00054A4D">
      <w:pPr>
        <w:pStyle w:val="FootnoteText"/>
        <w:bidi/>
        <w:rPr>
          <w:rtl/>
          <w:lang w:bidi="ar-EG"/>
        </w:rPr>
      </w:pPr>
      <w:r>
        <w:rPr>
          <w:rStyle w:val="FootnoteReference"/>
        </w:rPr>
        <w:footnoteRef/>
      </w:r>
      <w:r>
        <w:rPr>
          <w:rFonts w:hint="cs"/>
          <w:rtl/>
          <w:lang w:bidi="ar-EG"/>
        </w:rPr>
        <w:tab/>
        <w:t xml:space="preserve">وفقاً للرسالة المؤرخة </w:t>
      </w:r>
      <w:r>
        <w:rPr>
          <w:lang w:val="en-CA"/>
        </w:rPr>
        <w:t xml:space="preserve">13 </w:t>
      </w:r>
      <w:r>
        <w:rPr>
          <w:rFonts w:hint="cs"/>
          <w:rtl/>
          <w:lang w:val="en-CA"/>
        </w:rPr>
        <w:t xml:space="preserve"> </w:t>
      </w:r>
      <w:r>
        <w:rPr>
          <w:rFonts w:hint="cs"/>
          <w:rtl/>
          <w:lang w:bidi="ar-EG"/>
        </w:rPr>
        <w:t>مارس/آذار</w:t>
      </w:r>
      <w:r>
        <w:rPr>
          <w:lang w:bidi="ar-EG"/>
        </w:rPr>
        <w:t xml:space="preserve"> </w:t>
      </w:r>
      <w:r>
        <w:rPr>
          <w:lang w:val="en-CA"/>
        </w:rPr>
        <w:t>2020</w:t>
      </w:r>
      <w:r w:rsidRPr="00FE3307">
        <w:rPr>
          <w:lang w:val="en-CA"/>
        </w:rPr>
        <w:t xml:space="preserve"> </w:t>
      </w:r>
      <w:r>
        <w:rPr>
          <w:rFonts w:hint="cs"/>
          <w:rtl/>
          <w:lang w:bidi="ar-EG"/>
        </w:rPr>
        <w:t xml:space="preserve">الموجهة من لجنة </w:t>
      </w:r>
      <w:r w:rsidR="00945E42">
        <w:rPr>
          <w:rFonts w:hint="cs"/>
          <w:rtl/>
          <w:lang w:bidi="ar-EG"/>
        </w:rPr>
        <w:t xml:space="preserve">شؤون </w:t>
      </w:r>
      <w:r>
        <w:rPr>
          <w:rFonts w:hint="cs"/>
          <w:rtl/>
          <w:lang w:bidi="ar-EG"/>
        </w:rPr>
        <w:t>البيئة والغابات وتغير المناخ في إثيوبيا إلى الأمانة.</w:t>
      </w:r>
    </w:p>
  </w:footnote>
  <w:footnote w:id="2">
    <w:p w14:paraId="5F6693B9" w14:textId="77777777" w:rsidR="00B94311" w:rsidRPr="00E62897" w:rsidRDefault="00B94311" w:rsidP="00E62897">
      <w:pPr>
        <w:pStyle w:val="FootnoteText"/>
        <w:bidi/>
        <w:rPr>
          <w:rtl/>
          <w:lang w:bidi="ar-EG"/>
        </w:rPr>
      </w:pPr>
      <w:r>
        <w:rPr>
          <w:rStyle w:val="FootnoteReference"/>
        </w:rPr>
        <w:footnoteRef/>
      </w:r>
      <w:r>
        <w:rPr>
          <w:rFonts w:hint="cs"/>
          <w:rtl/>
        </w:rPr>
        <w:t xml:space="preserve">  </w:t>
      </w:r>
      <w:r w:rsidRPr="00987461">
        <w:t>UNEP/</w:t>
      </w:r>
      <w:proofErr w:type="spellStart"/>
      <w:r w:rsidRPr="00987461">
        <w:t>OzL.Pro</w:t>
      </w:r>
      <w:proofErr w:type="spellEnd"/>
      <w:r w:rsidRPr="00987461">
        <w:t>/ExCom/77/44</w:t>
      </w:r>
      <w:r>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C59603" w14:textId="77777777" w:rsidR="00B94311" w:rsidRDefault="008A0129" w:rsidP="005D25C6">
    <w:pPr>
      <w:jc w:val="right"/>
    </w:pPr>
    <w:r>
      <w:fldChar w:fldCharType="begin"/>
    </w:r>
    <w:r>
      <w:instrText xml:space="preserve"> DOCPROPERTY "Document number"  \* MERGEFORMAT </w:instrText>
    </w:r>
    <w:r>
      <w:fldChar w:fldCharType="separate"/>
    </w:r>
    <w:r w:rsidR="00B94311">
      <w:t>UNEP/</w:t>
    </w:r>
    <w:proofErr w:type="spellStart"/>
    <w:r w:rsidR="00B94311">
      <w:t>OzL.Pro</w:t>
    </w:r>
    <w:proofErr w:type="spellEnd"/>
    <w:r w:rsidR="00B94311">
      <w:t>/ExCom/85/</w:t>
    </w:r>
    <w:r w:rsidR="005D25C6">
      <w:t>26</w:t>
    </w:r>
    <w:r>
      <w:fldChar w:fldCharType="end"/>
    </w:r>
  </w:p>
  <w:p w14:paraId="6718E201" w14:textId="77777777" w:rsidR="00B94311" w:rsidRDefault="00B94311"/>
  <w:p w14:paraId="40A33660" w14:textId="77777777" w:rsidR="00B94311" w:rsidRDefault="00B9431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740A98" w14:textId="77777777" w:rsidR="00B94311" w:rsidRDefault="008A0129" w:rsidP="0075791B">
    <w:pPr>
      <w:jc w:val="left"/>
    </w:pPr>
    <w:r>
      <w:fldChar w:fldCharType="begin"/>
    </w:r>
    <w:r>
      <w:instrText xml:space="preserve"> DOCPROPERTY "Document number"  \* MERGEFORMAT </w:instrText>
    </w:r>
    <w:r>
      <w:fldChar w:fldCharType="separate"/>
    </w:r>
    <w:r w:rsidR="00B94311">
      <w:t>UNEP/</w:t>
    </w:r>
    <w:proofErr w:type="spellStart"/>
    <w:r w:rsidR="00B94311">
      <w:t>OzL.Pro</w:t>
    </w:r>
    <w:proofErr w:type="spellEnd"/>
    <w:r w:rsidR="00B94311">
      <w:t>/ExCom/85/</w:t>
    </w:r>
    <w:r w:rsidR="0075791B">
      <w:t>26</w:t>
    </w:r>
    <w:r>
      <w:fldChar w:fldCharType="end"/>
    </w:r>
  </w:p>
  <w:p w14:paraId="66C72ADB" w14:textId="77777777" w:rsidR="00B94311" w:rsidRDefault="00B94311"/>
  <w:p w14:paraId="01C3F1E6" w14:textId="77777777" w:rsidR="00B94311" w:rsidRDefault="00B94311">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032154" w14:textId="77777777" w:rsidR="00B94311" w:rsidRDefault="008A0129">
    <w:r>
      <w:fldChar w:fldCharType="begin"/>
    </w:r>
    <w:r>
      <w:instrText xml:space="preserve"> DOCPROPERTY "Document number"  \* MERGEFORMAT </w:instrText>
    </w:r>
    <w:r>
      <w:fldChar w:fldCharType="separate"/>
    </w:r>
    <w:r w:rsidR="00B94311">
      <w:t>UNEP/</w:t>
    </w:r>
    <w:proofErr w:type="spellStart"/>
    <w:r w:rsidR="00B94311">
      <w:t>OzL.Pro</w:t>
    </w:r>
    <w:proofErr w:type="spellEnd"/>
    <w:r w:rsidR="00B94311">
      <w:t>/ExCom/84/1</w:t>
    </w:r>
    <w:r>
      <w:fldChar w:fldCharType="end"/>
    </w:r>
  </w:p>
  <w:p w14:paraId="40224844" w14:textId="77777777" w:rsidR="00B94311" w:rsidRDefault="00B94311"/>
  <w:p w14:paraId="7E3B2DBE" w14:textId="77777777" w:rsidR="00B94311" w:rsidRDefault="00B9431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BA6229" w14:textId="77777777" w:rsidR="00B94311" w:rsidRDefault="008A0129">
    <w:pPr>
      <w:jc w:val="right"/>
    </w:pPr>
    <w:r>
      <w:fldChar w:fldCharType="begin"/>
    </w:r>
    <w:r>
      <w:instrText xml:space="preserve"> DOCPROPERTY "Document number"  \* MERGEFORMAT </w:instrText>
    </w:r>
    <w:r>
      <w:fldChar w:fldCharType="separate"/>
    </w:r>
    <w:r w:rsidR="00B94311">
      <w:t>UNEP/</w:t>
    </w:r>
    <w:proofErr w:type="spellStart"/>
    <w:r w:rsidR="00B94311">
      <w:t>OzL.Pro</w:t>
    </w:r>
    <w:proofErr w:type="spellEnd"/>
    <w:r w:rsidR="00B94311">
      <w:t>/ExCom/84/1</w:t>
    </w:r>
    <w:r>
      <w:fldChar w:fldCharType="end"/>
    </w:r>
  </w:p>
  <w:p w14:paraId="66548314" w14:textId="77777777" w:rsidR="00B94311" w:rsidRDefault="00B94311"/>
  <w:p w14:paraId="53357B58" w14:textId="77777777" w:rsidR="00B94311" w:rsidRDefault="00B9431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F2BE67" w14:textId="77777777" w:rsidR="00B94311" w:rsidRDefault="008A0129" w:rsidP="008039F0">
    <w:pPr>
      <w:jc w:val="left"/>
    </w:pPr>
    <w:r>
      <w:fldChar w:fldCharType="begin"/>
    </w:r>
    <w:r>
      <w:instrText xml:space="preserve"> DOCPROPERTY "Document number"  \* MERGEFORMAT </w:instrText>
    </w:r>
    <w:r>
      <w:fldChar w:fldCharType="separate"/>
    </w:r>
    <w:r w:rsidR="00B94311">
      <w:t>UNEP/</w:t>
    </w:r>
    <w:proofErr w:type="spellStart"/>
    <w:r w:rsidR="00B94311">
      <w:t>OzL.Pro</w:t>
    </w:r>
    <w:proofErr w:type="spellEnd"/>
    <w:r w:rsidR="00B94311">
      <w:t>/ExCom/85/</w:t>
    </w:r>
    <w:r w:rsidR="008039F0">
      <w:t>26</w:t>
    </w:r>
    <w:r>
      <w:fldChar w:fldCharType="end"/>
    </w:r>
  </w:p>
  <w:p w14:paraId="207F5661" w14:textId="77777777" w:rsidR="00B94311" w:rsidRDefault="00B94311"/>
  <w:p w14:paraId="50217C5D" w14:textId="77777777" w:rsidR="00B94311" w:rsidRDefault="00B943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7BB2F74"/>
    <w:multiLevelType w:val="hybridMultilevel"/>
    <w:tmpl w:val="FAAE87EC"/>
    <w:lvl w:ilvl="0" w:tplc="5324E08C">
      <w:start w:val="1"/>
      <w:numFmt w:val="arabicAlpha"/>
      <w:lvlText w:val="(%1)"/>
      <w:lvlJc w:val="left"/>
      <w:pPr>
        <w:ind w:left="1080" w:hanging="360"/>
      </w:pPr>
      <w:rPr>
        <w:rFonts w:asciiTheme="majorBidi" w:eastAsiaTheme="minorHAnsi" w:hAnsiTheme="majorBid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0C5C5E6C"/>
    <w:multiLevelType w:val="hybridMultilevel"/>
    <w:tmpl w:val="8BE2D938"/>
    <w:lvl w:ilvl="0" w:tplc="F9584C0A">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72E34390"/>
    <w:multiLevelType w:val="hybridMultilevel"/>
    <w:tmpl w:val="778A4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9033419"/>
    <w:multiLevelType w:val="hybridMultilevel"/>
    <w:tmpl w:val="D50E0546"/>
    <w:lvl w:ilvl="0" w:tplc="63B0F154">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7"/>
  </w:num>
  <w:num w:numId="18">
    <w:abstractNumId w:val="18"/>
  </w:num>
  <w:num w:numId="19">
    <w:abstractNumId w:val="21"/>
  </w:num>
  <w:num w:numId="20">
    <w:abstractNumId w:val="16"/>
  </w:num>
  <w:num w:numId="21">
    <w:abstractNumId w:val="13"/>
  </w:num>
  <w:num w:numId="22">
    <w:abstractNumId w:val="15"/>
  </w:num>
  <w:num w:numId="23">
    <w:abstractNumId w:val="19"/>
  </w:num>
  <w:num w:numId="24">
    <w:abstractNumId w:val="20"/>
  </w:num>
  <w:num w:numId="25">
    <w:abstractNumId w:val="12"/>
  </w:num>
  <w:num w:numId="26">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7"/>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6A46"/>
    <w:rsid w:val="00013372"/>
    <w:rsid w:val="00023A61"/>
    <w:rsid w:val="0004254A"/>
    <w:rsid w:val="0005194C"/>
    <w:rsid w:val="00054A4D"/>
    <w:rsid w:val="00072D5A"/>
    <w:rsid w:val="000770DB"/>
    <w:rsid w:val="00081B85"/>
    <w:rsid w:val="000861FE"/>
    <w:rsid w:val="00086892"/>
    <w:rsid w:val="00086A27"/>
    <w:rsid w:val="00090445"/>
    <w:rsid w:val="000915D0"/>
    <w:rsid w:val="000941E5"/>
    <w:rsid w:val="000A6F61"/>
    <w:rsid w:val="000B5965"/>
    <w:rsid w:val="000C2FE8"/>
    <w:rsid w:val="000D2027"/>
    <w:rsid w:val="000F2CB0"/>
    <w:rsid w:val="000F7E9D"/>
    <w:rsid w:val="00105305"/>
    <w:rsid w:val="00115771"/>
    <w:rsid w:val="00116A46"/>
    <w:rsid w:val="00117579"/>
    <w:rsid w:val="0012267F"/>
    <w:rsid w:val="0013004D"/>
    <w:rsid w:val="00131A11"/>
    <w:rsid w:val="00145921"/>
    <w:rsid w:val="00162337"/>
    <w:rsid w:val="00170FEB"/>
    <w:rsid w:val="0017778D"/>
    <w:rsid w:val="00186A20"/>
    <w:rsid w:val="00186BA1"/>
    <w:rsid w:val="0019713D"/>
    <w:rsid w:val="001A03BC"/>
    <w:rsid w:val="001A73E8"/>
    <w:rsid w:val="001B08AA"/>
    <w:rsid w:val="001C6E02"/>
    <w:rsid w:val="001D4231"/>
    <w:rsid w:val="001D76FF"/>
    <w:rsid w:val="001E34D5"/>
    <w:rsid w:val="001E6DD4"/>
    <w:rsid w:val="001F7A45"/>
    <w:rsid w:val="00204386"/>
    <w:rsid w:val="00206DBF"/>
    <w:rsid w:val="00211F2C"/>
    <w:rsid w:val="0021346F"/>
    <w:rsid w:val="00222EEC"/>
    <w:rsid w:val="00231216"/>
    <w:rsid w:val="00252A04"/>
    <w:rsid w:val="00262032"/>
    <w:rsid w:val="00273D31"/>
    <w:rsid w:val="0028084B"/>
    <w:rsid w:val="0028313B"/>
    <w:rsid w:val="00292293"/>
    <w:rsid w:val="002A5611"/>
    <w:rsid w:val="002B4595"/>
    <w:rsid w:val="002E2C54"/>
    <w:rsid w:val="002E7EF7"/>
    <w:rsid w:val="002F505F"/>
    <w:rsid w:val="00302E82"/>
    <w:rsid w:val="003115CB"/>
    <w:rsid w:val="003406AB"/>
    <w:rsid w:val="00341267"/>
    <w:rsid w:val="00341411"/>
    <w:rsid w:val="00345596"/>
    <w:rsid w:val="0036440C"/>
    <w:rsid w:val="00366477"/>
    <w:rsid w:val="003752A0"/>
    <w:rsid w:val="00391D72"/>
    <w:rsid w:val="00392F37"/>
    <w:rsid w:val="003A0C66"/>
    <w:rsid w:val="003A1B16"/>
    <w:rsid w:val="003A6855"/>
    <w:rsid w:val="003D4893"/>
    <w:rsid w:val="003D7E30"/>
    <w:rsid w:val="003E00AE"/>
    <w:rsid w:val="003E066F"/>
    <w:rsid w:val="003F2852"/>
    <w:rsid w:val="003F3E0B"/>
    <w:rsid w:val="00410580"/>
    <w:rsid w:val="00411EA5"/>
    <w:rsid w:val="00413BB5"/>
    <w:rsid w:val="004318F2"/>
    <w:rsid w:val="004678A6"/>
    <w:rsid w:val="00474228"/>
    <w:rsid w:val="00494929"/>
    <w:rsid w:val="00494EF6"/>
    <w:rsid w:val="00495289"/>
    <w:rsid w:val="00497CE0"/>
    <w:rsid w:val="004A15DF"/>
    <w:rsid w:val="004A3ABF"/>
    <w:rsid w:val="004A56B3"/>
    <w:rsid w:val="004B31E1"/>
    <w:rsid w:val="004C1F7A"/>
    <w:rsid w:val="004C26B1"/>
    <w:rsid w:val="004C5B74"/>
    <w:rsid w:val="004E7365"/>
    <w:rsid w:val="00514C45"/>
    <w:rsid w:val="00520690"/>
    <w:rsid w:val="005206EC"/>
    <w:rsid w:val="005278E4"/>
    <w:rsid w:val="00531755"/>
    <w:rsid w:val="00533C85"/>
    <w:rsid w:val="00544391"/>
    <w:rsid w:val="00546D62"/>
    <w:rsid w:val="0055391C"/>
    <w:rsid w:val="00587611"/>
    <w:rsid w:val="0059125C"/>
    <w:rsid w:val="00594F0B"/>
    <w:rsid w:val="005A0FB8"/>
    <w:rsid w:val="005A2BDE"/>
    <w:rsid w:val="005B7FC3"/>
    <w:rsid w:val="005C0266"/>
    <w:rsid w:val="005C2FDA"/>
    <w:rsid w:val="005C7D4A"/>
    <w:rsid w:val="005D25C6"/>
    <w:rsid w:val="005E1BFD"/>
    <w:rsid w:val="005F5E1B"/>
    <w:rsid w:val="006037F0"/>
    <w:rsid w:val="006110D0"/>
    <w:rsid w:val="006146D3"/>
    <w:rsid w:val="00622479"/>
    <w:rsid w:val="006365B4"/>
    <w:rsid w:val="0064737E"/>
    <w:rsid w:val="00654223"/>
    <w:rsid w:val="00661916"/>
    <w:rsid w:val="00662A73"/>
    <w:rsid w:val="00666A30"/>
    <w:rsid w:val="006A120F"/>
    <w:rsid w:val="006A18C2"/>
    <w:rsid w:val="006A27F8"/>
    <w:rsid w:val="006A4F1D"/>
    <w:rsid w:val="006B2891"/>
    <w:rsid w:val="006B28D6"/>
    <w:rsid w:val="006E17D8"/>
    <w:rsid w:val="006F2A2C"/>
    <w:rsid w:val="00707909"/>
    <w:rsid w:val="007135A0"/>
    <w:rsid w:val="00734063"/>
    <w:rsid w:val="00744CC8"/>
    <w:rsid w:val="007457DA"/>
    <w:rsid w:val="0075791B"/>
    <w:rsid w:val="007666A0"/>
    <w:rsid w:val="007668B7"/>
    <w:rsid w:val="00775026"/>
    <w:rsid w:val="00786775"/>
    <w:rsid w:val="007965D3"/>
    <w:rsid w:val="007B1631"/>
    <w:rsid w:val="007D4904"/>
    <w:rsid w:val="007E5D09"/>
    <w:rsid w:val="008039F0"/>
    <w:rsid w:val="0080785B"/>
    <w:rsid w:val="008079B1"/>
    <w:rsid w:val="00817BE3"/>
    <w:rsid w:val="00832618"/>
    <w:rsid w:val="00842B2E"/>
    <w:rsid w:val="008445B4"/>
    <w:rsid w:val="00853722"/>
    <w:rsid w:val="008771C6"/>
    <w:rsid w:val="008866CD"/>
    <w:rsid w:val="00887872"/>
    <w:rsid w:val="008935CC"/>
    <w:rsid w:val="008A0129"/>
    <w:rsid w:val="008A7139"/>
    <w:rsid w:val="008C099E"/>
    <w:rsid w:val="008C3008"/>
    <w:rsid w:val="008D07DC"/>
    <w:rsid w:val="008D78BC"/>
    <w:rsid w:val="008E6D96"/>
    <w:rsid w:val="008F1E8F"/>
    <w:rsid w:val="008F6F56"/>
    <w:rsid w:val="00915CB6"/>
    <w:rsid w:val="00921C65"/>
    <w:rsid w:val="00931FF8"/>
    <w:rsid w:val="00945E42"/>
    <w:rsid w:val="00951D4C"/>
    <w:rsid w:val="009564DC"/>
    <w:rsid w:val="00966453"/>
    <w:rsid w:val="00973FED"/>
    <w:rsid w:val="009844A8"/>
    <w:rsid w:val="009A19CC"/>
    <w:rsid w:val="009C0836"/>
    <w:rsid w:val="009C7AF7"/>
    <w:rsid w:val="009D1196"/>
    <w:rsid w:val="009D15C3"/>
    <w:rsid w:val="00A0126A"/>
    <w:rsid w:val="00A02465"/>
    <w:rsid w:val="00A04085"/>
    <w:rsid w:val="00A31C77"/>
    <w:rsid w:val="00A33784"/>
    <w:rsid w:val="00A34B86"/>
    <w:rsid w:val="00A34E4F"/>
    <w:rsid w:val="00A44778"/>
    <w:rsid w:val="00A701AF"/>
    <w:rsid w:val="00A7163E"/>
    <w:rsid w:val="00AA0CFB"/>
    <w:rsid w:val="00AB1EF7"/>
    <w:rsid w:val="00AB4599"/>
    <w:rsid w:val="00AB4886"/>
    <w:rsid w:val="00AB5958"/>
    <w:rsid w:val="00AC3583"/>
    <w:rsid w:val="00AD09B2"/>
    <w:rsid w:val="00AD2574"/>
    <w:rsid w:val="00AD2A2E"/>
    <w:rsid w:val="00AD2EFB"/>
    <w:rsid w:val="00AD417D"/>
    <w:rsid w:val="00B029F9"/>
    <w:rsid w:val="00B07172"/>
    <w:rsid w:val="00B07BE9"/>
    <w:rsid w:val="00B11D14"/>
    <w:rsid w:val="00B11DB6"/>
    <w:rsid w:val="00B133DC"/>
    <w:rsid w:val="00B25C82"/>
    <w:rsid w:val="00B36423"/>
    <w:rsid w:val="00B40E87"/>
    <w:rsid w:val="00B42A1D"/>
    <w:rsid w:val="00B50AF7"/>
    <w:rsid w:val="00B55EF8"/>
    <w:rsid w:val="00B567A5"/>
    <w:rsid w:val="00B7228B"/>
    <w:rsid w:val="00B76C03"/>
    <w:rsid w:val="00B81E83"/>
    <w:rsid w:val="00B90FD9"/>
    <w:rsid w:val="00B94311"/>
    <w:rsid w:val="00BC4A21"/>
    <w:rsid w:val="00BE10D1"/>
    <w:rsid w:val="00C02622"/>
    <w:rsid w:val="00C161DF"/>
    <w:rsid w:val="00C26FA1"/>
    <w:rsid w:val="00C27663"/>
    <w:rsid w:val="00C37699"/>
    <w:rsid w:val="00C43A3B"/>
    <w:rsid w:val="00C4493A"/>
    <w:rsid w:val="00C46738"/>
    <w:rsid w:val="00C55A0D"/>
    <w:rsid w:val="00C82691"/>
    <w:rsid w:val="00C84AEA"/>
    <w:rsid w:val="00C96F70"/>
    <w:rsid w:val="00CA461D"/>
    <w:rsid w:val="00CD5B08"/>
    <w:rsid w:val="00CE4BE2"/>
    <w:rsid w:val="00CF2010"/>
    <w:rsid w:val="00CF49BD"/>
    <w:rsid w:val="00D0076D"/>
    <w:rsid w:val="00D00DD8"/>
    <w:rsid w:val="00D03B08"/>
    <w:rsid w:val="00D05227"/>
    <w:rsid w:val="00D10173"/>
    <w:rsid w:val="00D1608F"/>
    <w:rsid w:val="00D205C4"/>
    <w:rsid w:val="00D25AA8"/>
    <w:rsid w:val="00D276AC"/>
    <w:rsid w:val="00D34355"/>
    <w:rsid w:val="00D44029"/>
    <w:rsid w:val="00D60C74"/>
    <w:rsid w:val="00D61616"/>
    <w:rsid w:val="00D831C3"/>
    <w:rsid w:val="00DA1263"/>
    <w:rsid w:val="00DA5E71"/>
    <w:rsid w:val="00DC078D"/>
    <w:rsid w:val="00DC1B9F"/>
    <w:rsid w:val="00DE2FF3"/>
    <w:rsid w:val="00DF3150"/>
    <w:rsid w:val="00E064FA"/>
    <w:rsid w:val="00E0664B"/>
    <w:rsid w:val="00E10E5E"/>
    <w:rsid w:val="00E1360E"/>
    <w:rsid w:val="00E16635"/>
    <w:rsid w:val="00E16A16"/>
    <w:rsid w:val="00E32F4D"/>
    <w:rsid w:val="00E4733D"/>
    <w:rsid w:val="00E55BB7"/>
    <w:rsid w:val="00E5738A"/>
    <w:rsid w:val="00E62897"/>
    <w:rsid w:val="00E71B47"/>
    <w:rsid w:val="00E868A6"/>
    <w:rsid w:val="00E95D2A"/>
    <w:rsid w:val="00EA29D7"/>
    <w:rsid w:val="00EA38EB"/>
    <w:rsid w:val="00EB3A96"/>
    <w:rsid w:val="00EC108E"/>
    <w:rsid w:val="00ED09E2"/>
    <w:rsid w:val="00EF4CAE"/>
    <w:rsid w:val="00F1211A"/>
    <w:rsid w:val="00F15573"/>
    <w:rsid w:val="00F3578F"/>
    <w:rsid w:val="00F43A10"/>
    <w:rsid w:val="00F47986"/>
    <w:rsid w:val="00F50EB0"/>
    <w:rsid w:val="00F71E0A"/>
    <w:rsid w:val="00F74DC6"/>
    <w:rsid w:val="00F80A29"/>
    <w:rsid w:val="00F80F38"/>
    <w:rsid w:val="00F852C3"/>
    <w:rsid w:val="00F861C6"/>
    <w:rsid w:val="00FB30BF"/>
    <w:rsid w:val="00FB54F1"/>
    <w:rsid w:val="00FC2C98"/>
    <w:rsid w:val="00FC3221"/>
    <w:rsid w:val="00FD559F"/>
    <w:rsid w:val="00FD69DF"/>
    <w:rsid w:val="00FF6D3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EBFB09"/>
  <w15:docId w15:val="{F41DB33C-05E9-4936-A10A-3438F30CE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iPriority="0"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table" w:customStyle="1" w:styleId="TableGrid10">
    <w:name w:val="Table Grid1"/>
    <w:basedOn w:val="TableNormal"/>
    <w:next w:val="TableGrid"/>
    <w:rsid w:val="001D76F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F50EB0"/>
    <w:rPr>
      <w:sz w:val="20"/>
    </w:rPr>
  </w:style>
  <w:style w:type="character" w:customStyle="1" w:styleId="FootnoteTextChar">
    <w:name w:val="Footnote Text Char"/>
    <w:basedOn w:val="DefaultParagraphFont"/>
    <w:link w:val="FootnoteText"/>
    <w:uiPriority w:val="99"/>
    <w:semiHidden/>
    <w:rsid w:val="00F50EB0"/>
    <w:rPr>
      <w:lang w:val="en-GB" w:bidi="ar-DZ"/>
    </w:rPr>
  </w:style>
  <w:style w:type="character" w:styleId="FootnoteReference">
    <w:name w:val="footnote reference"/>
    <w:basedOn w:val="DefaultParagraphFont"/>
    <w:uiPriority w:val="99"/>
    <w:semiHidden/>
    <w:unhideWhenUsed/>
    <w:rsid w:val="00F50EB0"/>
    <w:rPr>
      <w:vertAlign w:val="superscript"/>
    </w:rPr>
  </w:style>
  <w:style w:type="paragraph" w:styleId="ListParagraph">
    <w:name w:val="List Paragraph"/>
    <w:basedOn w:val="Normal"/>
    <w:uiPriority w:val="34"/>
    <w:qFormat/>
    <w:rsid w:val="00494E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F92D74A04FAEF42BD852E17FDD6E5B6" ma:contentTypeVersion="2" ma:contentTypeDescription="Create a new document." ma:contentTypeScope="" ma:versionID="763c60a3cf4856423ea239dee8b042f3">
  <xsd:schema xmlns:xsd="http://www.w3.org/2001/XMLSchema" xmlns:p="http://schemas.microsoft.com/office/2006/metadata/properties" xmlns:ns2="ca155cdd-9bf1-4174-8a2d-8747f528ddda" xmlns:ns3="48d2d36d-b4e3-478b-a344-cdbeebaca89a" targetNamespace="http://schemas.microsoft.com/office/2006/metadata/properties" ma:root="true" ma:fieldsID="70dee48351559ab095463589c75cf11f"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UNEP/OzL.Pro/ExCom/85/26</Document_x0020_Number>
    <DocumentType xmlns="48d2d36d-b4e3-478b-a344-cdbeebaca89a">Pre-session</DocumentType>
  </documentManagement>
</p:properties>
</file>

<file path=customXml/itemProps1.xml><?xml version="1.0" encoding="utf-8"?>
<ds:datastoreItem xmlns:ds="http://schemas.openxmlformats.org/officeDocument/2006/customXml" ds:itemID="{EB70CB51-99AD-43A0-8C06-D7C0531434DC}"/>
</file>

<file path=customXml/itemProps2.xml><?xml version="1.0" encoding="utf-8"?>
<ds:datastoreItem xmlns:ds="http://schemas.openxmlformats.org/officeDocument/2006/customXml" ds:itemID="{D167DA90-94BF-4A47-A737-52227B9FEF35}"/>
</file>

<file path=customXml/itemProps3.xml><?xml version="1.0" encoding="utf-8"?>
<ds:datastoreItem xmlns:ds="http://schemas.openxmlformats.org/officeDocument/2006/customXml" ds:itemID="{98521C4B-110E-4C4D-BB3B-7FADAA741875}"/>
</file>

<file path=customXml/itemProps4.xml><?xml version="1.0" encoding="utf-8"?>
<ds:datastoreItem xmlns:ds="http://schemas.openxmlformats.org/officeDocument/2006/customXml" ds:itemID="{9C9BDF41-1215-4D01-A4A0-5FA5564EBF50}"/>
</file>

<file path=docProps/app.xml><?xml version="1.0" encoding="utf-8"?>
<Properties xmlns="http://schemas.openxmlformats.org/officeDocument/2006/extended-properties" xmlns:vt="http://schemas.openxmlformats.org/officeDocument/2006/docPropsVTypes">
  <Template>Normal</Template>
  <TotalTime>33</TotalTime>
  <Pages>11</Pages>
  <Words>2478</Words>
  <Characters>14131</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مقترح مشروع: إثيوبيا</vt:lpstr>
    </vt:vector>
  </TitlesOfParts>
  <Company>UNMFS</Company>
  <LinksUpToDate>false</LinksUpToDate>
  <CharactersWithSpaces>16576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إثيوبيا</dc:title>
  <dc:creator>User</dc:creator>
  <cp:lastModifiedBy>Lynda</cp:lastModifiedBy>
  <cp:revision>22</cp:revision>
  <cp:lastPrinted>2001-05-26T16:40:00Z</cp:lastPrinted>
  <dcterms:created xsi:type="dcterms:W3CDTF">2020-05-04T01:58:00Z</dcterms:created>
  <dcterms:modified xsi:type="dcterms:W3CDTF">2020-05-15T20:39:00Z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UNEP/OzL.Pro/ExCom/85/26</vt:lpwstr>
  </property>
  <property fmtid="{D5CDD505-2E9C-101B-9397-08002B2CF9AE}" pid="3" name="Revision date">
    <vt:lpwstr>4/24/2020</vt:lpwstr>
  </property>
  <property fmtid="{D5CDD505-2E9C-101B-9397-08002B2CF9AE}" pid="4" name="ContentTypeId">
    <vt:lpwstr>0x0101000F92D74A04FAEF42BD852E17FDD6E5B6</vt:lpwstr>
  </property>
</Properties>
</file>