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32305E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32305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 w:rsidRPr="0032305E"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Pr="0032305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32305E"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32305E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 w:rsidRPr="0032305E"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441083" w:rsidRPr="003230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32305E" w:rsidRDefault="00C6443E">
            <w:pPr>
              <w:spacing w:before="120"/>
            </w:pPr>
            <w:r w:rsidRPr="0032305E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32305E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32305E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:rsidR="00441083" w:rsidRPr="0032305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32305E">
              <w:rPr>
                <w:rFonts w:ascii="Univers" w:hAnsi="Univers"/>
                <w:b/>
                <w:sz w:val="32"/>
              </w:rPr>
              <w:t>Programme des</w:t>
            </w:r>
          </w:p>
          <w:p w:rsidR="00441083" w:rsidRPr="0032305E" w:rsidRDefault="00E60D9C">
            <w:pPr>
              <w:rPr>
                <w:rFonts w:ascii="Univers" w:hAnsi="Univers"/>
                <w:b/>
                <w:sz w:val="32"/>
              </w:rPr>
            </w:pPr>
            <w:r w:rsidRPr="0032305E">
              <w:rPr>
                <w:rFonts w:ascii="Univers" w:hAnsi="Univers"/>
                <w:b/>
                <w:sz w:val="32"/>
              </w:rPr>
              <w:t>Nations Unies pour</w:t>
            </w:r>
          </w:p>
          <w:p w:rsidR="00441083" w:rsidRPr="0032305E" w:rsidRDefault="00E60D9C">
            <w:pPr>
              <w:rPr>
                <w:rFonts w:ascii="Univers" w:hAnsi="Univers"/>
                <w:b/>
                <w:sz w:val="32"/>
              </w:rPr>
            </w:pPr>
            <w:r w:rsidRPr="0032305E">
              <w:rPr>
                <w:rFonts w:ascii="Univers" w:hAnsi="Univers"/>
                <w:b/>
                <w:sz w:val="32"/>
              </w:rPr>
              <w:t>l’environnement</w:t>
            </w:r>
          </w:p>
          <w:p w:rsidR="00441083" w:rsidRPr="0032305E" w:rsidRDefault="00E60D9C">
            <w:pPr>
              <w:spacing w:before="720"/>
              <w:ind w:left="158"/>
            </w:pPr>
            <w:r w:rsidRPr="0032305E"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32305E" w:rsidRDefault="00441083"/>
          <w:p w:rsidR="00441083" w:rsidRPr="0032305E" w:rsidRDefault="00E60D9C">
            <w:proofErr w:type="spellStart"/>
            <w:r w:rsidRPr="0032305E">
              <w:t>Distr</w:t>
            </w:r>
            <w:proofErr w:type="spellEnd"/>
            <w:r w:rsidRPr="0032305E">
              <w:t>.</w:t>
            </w:r>
          </w:p>
          <w:p w:rsidR="00441083" w:rsidRPr="0032305E" w:rsidRDefault="00E60D9C">
            <w:r w:rsidRPr="0032305E">
              <w:t>GENERAL</w:t>
            </w:r>
          </w:p>
          <w:p w:rsidR="00441083" w:rsidRPr="0032305E" w:rsidRDefault="00441083"/>
          <w:p w:rsidR="00441083" w:rsidRPr="00E16B0C" w:rsidRDefault="00E60D9C" w:rsidP="00736B8D">
            <w:pPr>
              <w:rPr>
                <w:lang w:val="en-CA"/>
              </w:rPr>
            </w:pPr>
            <w:r w:rsidRPr="0032305E">
              <w:fldChar w:fldCharType="begin"/>
            </w:r>
            <w:r w:rsidRPr="00E16B0C">
              <w:rPr>
                <w:lang w:val="en-CA"/>
              </w:rPr>
              <w:instrText xml:space="preserve"> DOCPROPERTY "Document number"  \* MERGEFORMAT </w:instrText>
            </w:r>
            <w:r w:rsidRPr="0032305E">
              <w:fldChar w:fldCharType="separate"/>
            </w:r>
            <w:r w:rsidR="00736B8D">
              <w:rPr>
                <w:lang w:val="en-CA"/>
              </w:rPr>
              <w:t>UNEP/</w:t>
            </w:r>
            <w:proofErr w:type="spellStart"/>
            <w:r w:rsidR="00736B8D">
              <w:rPr>
                <w:lang w:val="en-CA"/>
              </w:rPr>
              <w:t>OzL.Pro</w:t>
            </w:r>
            <w:proofErr w:type="spellEnd"/>
            <w:r w:rsidR="00736B8D">
              <w:rPr>
                <w:lang w:val="en-CA"/>
              </w:rPr>
              <w:t>/</w:t>
            </w:r>
            <w:proofErr w:type="spellStart"/>
            <w:r w:rsidR="00736B8D">
              <w:rPr>
                <w:lang w:val="en-CA"/>
              </w:rPr>
              <w:t>ExCom</w:t>
            </w:r>
            <w:proofErr w:type="spellEnd"/>
            <w:r w:rsidR="00736B8D">
              <w:rPr>
                <w:lang w:val="en-CA"/>
              </w:rPr>
              <w:t>/83/19</w:t>
            </w:r>
            <w:r w:rsidRPr="0032305E">
              <w:fldChar w:fldCharType="end"/>
            </w:r>
          </w:p>
          <w:p w:rsidR="002F0B57" w:rsidRPr="00E16B0C" w:rsidRDefault="002F0B57" w:rsidP="001D4CE7">
            <w:pPr>
              <w:rPr>
                <w:lang w:val="en-CA"/>
              </w:rPr>
            </w:pPr>
            <w:r w:rsidRPr="0032305E">
              <w:fldChar w:fldCharType="begin"/>
            </w:r>
            <w:r w:rsidRPr="00E16B0C">
              <w:rPr>
                <w:lang w:val="en-CA"/>
              </w:rPr>
              <w:instrText xml:space="preserve"> DOCPROPERTY "Revision date" \@ "d MMMM YYYY"  \* MERGEFORMAT </w:instrText>
            </w:r>
            <w:r w:rsidRPr="0032305E">
              <w:fldChar w:fldCharType="separate"/>
            </w:r>
            <w:r w:rsidR="002D6B03" w:rsidRPr="00E16B0C">
              <w:rPr>
                <w:lang w:val="en-CA"/>
              </w:rPr>
              <w:t xml:space="preserve">2 </w:t>
            </w:r>
            <w:proofErr w:type="spellStart"/>
            <w:r w:rsidR="002D6B03" w:rsidRPr="00E16B0C">
              <w:rPr>
                <w:lang w:val="en-CA"/>
              </w:rPr>
              <w:t>mai</w:t>
            </w:r>
            <w:proofErr w:type="spellEnd"/>
            <w:r w:rsidR="00B13F10" w:rsidRPr="00E16B0C">
              <w:rPr>
                <w:lang w:val="en-CA"/>
              </w:rPr>
              <w:t xml:space="preserve"> 2019</w:t>
            </w:r>
            <w:r w:rsidRPr="0032305E">
              <w:fldChar w:fldCharType="end"/>
            </w:r>
          </w:p>
          <w:p w:rsidR="00441083" w:rsidRPr="0032305E" w:rsidRDefault="00FC5578">
            <w:pPr>
              <w:rPr>
                <w:caps/>
              </w:rPr>
            </w:pPr>
            <w:r w:rsidRPr="00E16B0C">
              <w:rPr>
                <w:caps/>
                <w:lang w:val="en-CA"/>
              </w:rPr>
              <w:br/>
            </w:r>
            <w:r w:rsidR="00E60D9C" w:rsidRPr="0032305E">
              <w:rPr>
                <w:caps/>
              </w:rPr>
              <w:t>FRANÇAIS</w:t>
            </w:r>
          </w:p>
          <w:p w:rsidR="00441083" w:rsidRPr="0032305E" w:rsidRDefault="00E60D9C">
            <w:r w:rsidRPr="0032305E">
              <w:t xml:space="preserve">ORIGINAL: </w:t>
            </w:r>
            <w:r w:rsidR="0091161A" w:rsidRPr="0032305E">
              <w:t>ANGLAIS</w:t>
            </w:r>
          </w:p>
        </w:tc>
      </w:tr>
    </w:tbl>
    <w:p w:rsidR="00441083" w:rsidRPr="0032305E" w:rsidRDefault="00441083">
      <w:pPr>
        <w:jc w:val="left"/>
      </w:pPr>
    </w:p>
    <w:p w:rsidR="00441083" w:rsidRPr="0032305E" w:rsidRDefault="00E60D9C" w:rsidP="004C2C87">
      <w:pPr>
        <w:jc w:val="left"/>
      </w:pPr>
      <w:r w:rsidRPr="0032305E">
        <w:t xml:space="preserve">COMITE EXECUTIF </w:t>
      </w:r>
      <w:r w:rsidRPr="0032305E">
        <w:br/>
        <w:t xml:space="preserve">  DU FONDS MULTILATERAL AUX FINS </w:t>
      </w:r>
      <w:r w:rsidRPr="0032305E">
        <w:br/>
        <w:t xml:space="preserve">  D’APPLICATION DU PROTOCOLE DE MONTREAL</w:t>
      </w:r>
      <w:r w:rsidRPr="0032305E">
        <w:br/>
      </w:r>
      <w:r w:rsidR="00E54871" w:rsidRPr="0032305E">
        <w:t>Quatre</w:t>
      </w:r>
      <w:r w:rsidRPr="0032305E">
        <w:t>-</w:t>
      </w:r>
      <w:r w:rsidR="00E54871" w:rsidRPr="0032305E">
        <w:t>vingt</w:t>
      </w:r>
      <w:r w:rsidR="00AE63D8" w:rsidRPr="0032305E">
        <w:t>-</w:t>
      </w:r>
      <w:r w:rsidR="004C2C87" w:rsidRPr="0032305E">
        <w:t>troisi</w:t>
      </w:r>
      <w:r w:rsidR="00E54871" w:rsidRPr="0032305E">
        <w:t>ème</w:t>
      </w:r>
      <w:r w:rsidR="00FC5578" w:rsidRPr="0032305E">
        <w:t xml:space="preserve"> </w:t>
      </w:r>
      <w:r w:rsidRPr="0032305E">
        <w:t>réunion</w:t>
      </w:r>
    </w:p>
    <w:p w:rsidR="00441083" w:rsidRPr="0032305E" w:rsidRDefault="00E54871" w:rsidP="004C2C87">
      <w:pPr>
        <w:jc w:val="left"/>
      </w:pPr>
      <w:r w:rsidRPr="0032305E">
        <w:t>Montréal,</w:t>
      </w:r>
      <w:r w:rsidR="00FC5578" w:rsidRPr="0032305E">
        <w:t xml:space="preserve"> </w:t>
      </w:r>
      <w:r w:rsidR="004C2C87" w:rsidRPr="0032305E">
        <w:t>27</w:t>
      </w:r>
      <w:r w:rsidR="00E60D9C" w:rsidRPr="0032305E">
        <w:t xml:space="preserve">– </w:t>
      </w:r>
      <w:r w:rsidR="004C2C87" w:rsidRPr="0032305E">
        <w:t>31</w:t>
      </w:r>
      <w:r w:rsidR="00E60D9C" w:rsidRPr="0032305E">
        <w:t xml:space="preserve"> </w:t>
      </w:r>
      <w:r w:rsidR="004C2C87" w:rsidRPr="0032305E">
        <w:t>mai 2019</w:t>
      </w:r>
    </w:p>
    <w:p w:rsidR="00441083" w:rsidRPr="0032305E" w:rsidRDefault="00441083">
      <w:pPr>
        <w:jc w:val="left"/>
      </w:pPr>
    </w:p>
    <w:p w:rsidR="002D6B03" w:rsidRPr="0032305E" w:rsidRDefault="002D6B03" w:rsidP="002D6B03">
      <w:pPr>
        <w:tabs>
          <w:tab w:val="left" w:pos="8280"/>
        </w:tabs>
      </w:pPr>
    </w:p>
    <w:p w:rsidR="002D6B03" w:rsidRPr="0032305E" w:rsidRDefault="002D6B03" w:rsidP="002D6B03">
      <w:pPr>
        <w:tabs>
          <w:tab w:val="left" w:pos="8280"/>
        </w:tabs>
      </w:pPr>
    </w:p>
    <w:p w:rsidR="002D6B03" w:rsidRPr="0032305E" w:rsidRDefault="002D6B03" w:rsidP="002D6B03">
      <w:pPr>
        <w:tabs>
          <w:tab w:val="left" w:pos="6270"/>
        </w:tabs>
        <w:jc w:val="center"/>
        <w:rPr>
          <w:b/>
        </w:rPr>
      </w:pPr>
    </w:p>
    <w:p w:rsidR="002D6B03" w:rsidRPr="0032305E" w:rsidRDefault="002D6B03" w:rsidP="002D6B03">
      <w:pPr>
        <w:tabs>
          <w:tab w:val="left" w:pos="6270"/>
        </w:tabs>
        <w:jc w:val="center"/>
        <w:rPr>
          <w:b/>
        </w:rPr>
      </w:pPr>
    </w:p>
    <w:p w:rsidR="002D6B03" w:rsidRPr="0032305E" w:rsidRDefault="002D6B03" w:rsidP="002D6B03">
      <w:pPr>
        <w:tabs>
          <w:tab w:val="left" w:pos="6270"/>
        </w:tabs>
        <w:jc w:val="center"/>
        <w:rPr>
          <w:b/>
        </w:rPr>
      </w:pPr>
    </w:p>
    <w:p w:rsidR="00F449A2" w:rsidRDefault="001948D4" w:rsidP="002D6B03">
      <w:pPr>
        <w:tabs>
          <w:tab w:val="left" w:pos="6270"/>
        </w:tabs>
        <w:jc w:val="center"/>
        <w:rPr>
          <w:b/>
        </w:rPr>
      </w:pPr>
      <w:r w:rsidRPr="0032305E">
        <w:rPr>
          <w:b/>
        </w:rPr>
        <w:t>P</w:t>
      </w:r>
      <w:r w:rsidR="0008179A">
        <w:rPr>
          <w:b/>
        </w:rPr>
        <w:t xml:space="preserve">ROGRAMME DE TRAVAIL DE L'ONUDI </w:t>
      </w:r>
    </w:p>
    <w:p w:rsidR="002D6B03" w:rsidRPr="0032305E" w:rsidRDefault="00563646" w:rsidP="002D6B03">
      <w:pPr>
        <w:tabs>
          <w:tab w:val="left" w:pos="6270"/>
        </w:tabs>
        <w:jc w:val="center"/>
        <w:rPr>
          <w:b/>
        </w:rPr>
      </w:pPr>
      <w:bookmarkStart w:id="0" w:name="_GoBack"/>
      <w:bookmarkEnd w:id="0"/>
      <w:r>
        <w:rPr>
          <w:b/>
        </w:rPr>
        <w:t xml:space="preserve">POUR </w:t>
      </w:r>
      <w:r w:rsidR="003B0BD8">
        <w:rPr>
          <w:b/>
        </w:rPr>
        <w:t>L’ANNEE</w:t>
      </w:r>
      <w:r w:rsidR="002D6B03" w:rsidRPr="0032305E">
        <w:rPr>
          <w:b/>
        </w:rPr>
        <w:t xml:space="preserve"> 2019</w:t>
      </w:r>
    </w:p>
    <w:p w:rsidR="002D6B03" w:rsidRPr="0032305E" w:rsidRDefault="002D6B03" w:rsidP="002D6B03">
      <w:pPr>
        <w:tabs>
          <w:tab w:val="left" w:pos="8280"/>
        </w:tabs>
      </w:pPr>
    </w:p>
    <w:p w:rsidR="002D6B03" w:rsidRPr="0032305E" w:rsidRDefault="002D6B03" w:rsidP="002D6B03">
      <w:pPr>
        <w:tabs>
          <w:tab w:val="left" w:pos="8280"/>
        </w:tabs>
      </w:pPr>
    </w:p>
    <w:p w:rsidR="002D6B03" w:rsidRPr="0032305E" w:rsidRDefault="002D6B03" w:rsidP="002D6B03">
      <w:pPr>
        <w:tabs>
          <w:tab w:val="left" w:pos="8280"/>
        </w:tabs>
      </w:pPr>
      <w:r w:rsidRPr="0032305E">
        <w:br w:type="page"/>
      </w:r>
    </w:p>
    <w:p w:rsidR="002D6B03" w:rsidRPr="0032305E" w:rsidRDefault="0032305E" w:rsidP="002D6B03">
      <w:pPr>
        <w:spacing w:after="240"/>
        <w:jc w:val="center"/>
        <w:rPr>
          <w:b/>
          <w:color w:val="000000" w:themeColor="text1"/>
        </w:rPr>
      </w:pPr>
      <w:r w:rsidRPr="0032305E">
        <w:rPr>
          <w:b/>
          <w:color w:val="000000" w:themeColor="text1"/>
        </w:rPr>
        <w:lastRenderedPageBreak/>
        <w:t>OBSERVATIONS ET RECOMMANDATION DU SECRÉTARIAT DU FONDS</w:t>
      </w:r>
    </w:p>
    <w:p w:rsidR="002D6B03" w:rsidRPr="0032305E" w:rsidRDefault="0032305E" w:rsidP="002D6B03">
      <w:pPr>
        <w:pStyle w:val="Heading1"/>
      </w:pPr>
      <w:r w:rsidRPr="0032305E">
        <w:t xml:space="preserve">L’ONUDI demande au Comité exécutif d’approuver le montant de </w:t>
      </w:r>
      <w:r w:rsidR="002D6B03" w:rsidRPr="0032305E">
        <w:t>192</w:t>
      </w:r>
      <w:r w:rsidRPr="0032305E">
        <w:t> </w:t>
      </w:r>
      <w:r w:rsidR="002D6B03" w:rsidRPr="0032305E">
        <w:t>500</w:t>
      </w:r>
      <w:r w:rsidRPr="0032305E">
        <w:t> $US</w:t>
      </w:r>
      <w:r w:rsidR="002D6B03" w:rsidRPr="0032305E">
        <w:t>,</w:t>
      </w:r>
      <w:r w:rsidRPr="0032305E">
        <w:t xml:space="preserve"> plus les coûts d’appui d’agence d</w:t>
      </w:r>
      <w:r>
        <w:t xml:space="preserve">e </w:t>
      </w:r>
      <w:r w:rsidR="002D6B03" w:rsidRPr="0032305E">
        <w:t>13</w:t>
      </w:r>
      <w:r>
        <w:t> </w:t>
      </w:r>
      <w:r w:rsidR="002D6B03" w:rsidRPr="0032305E">
        <w:t>475</w:t>
      </w:r>
      <w:r>
        <w:t> $US</w:t>
      </w:r>
      <w:r w:rsidRPr="0032305E">
        <w:t>, pour son programme de travail</w:t>
      </w:r>
      <w:r>
        <w:t xml:space="preserve"> de</w:t>
      </w:r>
      <w:r w:rsidRPr="0032305E">
        <w:t xml:space="preserve"> 201</w:t>
      </w:r>
      <w:r>
        <w:t>9</w:t>
      </w:r>
      <w:r w:rsidRPr="0032305E">
        <w:t xml:space="preserve"> qui figure au </w:t>
      </w:r>
      <w:r w:rsidR="00F517BB">
        <w:t>Tableau</w:t>
      </w:r>
      <w:r w:rsidRPr="0032305E">
        <w:t xml:space="preserve"> 1. La demande soumise est jointe au présent docum</w:t>
      </w:r>
      <w:r>
        <w:t>ent</w:t>
      </w:r>
      <w:r w:rsidR="002D6B03" w:rsidRPr="0032305E">
        <w:t>.</w:t>
      </w:r>
    </w:p>
    <w:p w:rsidR="002D6B03" w:rsidRPr="0032305E" w:rsidRDefault="00F517BB" w:rsidP="002D6B03">
      <w:pPr>
        <w:pStyle w:val="Heading1"/>
        <w:numPr>
          <w:ilvl w:val="0"/>
          <w:numId w:val="0"/>
        </w:numPr>
        <w:spacing w:after="0"/>
        <w:rPr>
          <w:b/>
        </w:rPr>
      </w:pPr>
      <w:r>
        <w:rPr>
          <w:b/>
        </w:rPr>
        <w:t>Tableau</w:t>
      </w:r>
      <w:r w:rsidR="0032305E" w:rsidRPr="0032305E">
        <w:rPr>
          <w:b/>
        </w:rPr>
        <w:t xml:space="preserve"> 1 : Programme de travail de l’ONUDI p</w:t>
      </w:r>
      <w:r w:rsidR="0032305E">
        <w:rPr>
          <w:b/>
        </w:rPr>
        <w:t>our</w:t>
      </w:r>
      <w:r w:rsidR="002D6B03" w:rsidRPr="0032305E">
        <w:rPr>
          <w:b/>
        </w:rPr>
        <w:t xml:space="preserve"> 2019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26"/>
        <w:gridCol w:w="4812"/>
        <w:gridCol w:w="1124"/>
        <w:gridCol w:w="1483"/>
      </w:tblGrid>
      <w:tr w:rsidR="002D6B03" w:rsidRPr="0032305E" w:rsidTr="002C28D4">
        <w:trPr>
          <w:trHeight w:val="690"/>
          <w:tblHeader/>
        </w:trPr>
        <w:tc>
          <w:tcPr>
            <w:tcW w:w="1019" w:type="pct"/>
          </w:tcPr>
          <w:p w:rsidR="002D6B03" w:rsidRPr="0032305E" w:rsidRDefault="0032305E" w:rsidP="002C28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Pays</w:t>
            </w:r>
          </w:p>
        </w:tc>
        <w:tc>
          <w:tcPr>
            <w:tcW w:w="2587" w:type="pct"/>
            <w:gridSpan w:val="2"/>
          </w:tcPr>
          <w:p w:rsidR="002D6B03" w:rsidRPr="0032305E" w:rsidRDefault="002D6B03" w:rsidP="002C28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>Activit</w:t>
            </w:r>
            <w:r w:rsidR="0032305E">
              <w:rPr>
                <w:b/>
                <w:color w:val="000000" w:themeColor="text1"/>
                <w:sz w:val="20"/>
                <w:szCs w:val="20"/>
              </w:rPr>
              <w:t>é</w:t>
            </w:r>
            <w:r w:rsidRPr="0032305E">
              <w:rPr>
                <w:b/>
                <w:color w:val="000000" w:themeColor="text1"/>
                <w:sz w:val="20"/>
                <w:szCs w:val="20"/>
              </w:rPr>
              <w:t>/Projet</w:t>
            </w:r>
          </w:p>
        </w:tc>
        <w:tc>
          <w:tcPr>
            <w:tcW w:w="601" w:type="pct"/>
          </w:tcPr>
          <w:p w:rsidR="002D6B03" w:rsidRPr="0032305E" w:rsidRDefault="0032305E" w:rsidP="002C28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>Montant demandé ($US)</w:t>
            </w:r>
          </w:p>
        </w:tc>
        <w:tc>
          <w:tcPr>
            <w:tcW w:w="793" w:type="pct"/>
          </w:tcPr>
          <w:p w:rsidR="002D6B03" w:rsidRPr="0032305E" w:rsidRDefault="0032305E" w:rsidP="002C28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>Montant recommandé ($US)</w:t>
            </w:r>
          </w:p>
        </w:tc>
      </w:tr>
      <w:tr w:rsidR="002D6B03" w:rsidRPr="0032305E" w:rsidTr="002C28D4">
        <w:trPr>
          <w:trHeight w:val="219"/>
        </w:trPr>
        <w:tc>
          <w:tcPr>
            <w:tcW w:w="5000" w:type="pct"/>
            <w:gridSpan w:val="5"/>
          </w:tcPr>
          <w:p w:rsidR="002D6B03" w:rsidRPr="0032305E" w:rsidRDefault="002D6B03" w:rsidP="002C28D4">
            <w:pPr>
              <w:widowControl w:val="0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 xml:space="preserve">SECTION A: </w:t>
            </w:r>
            <w:r w:rsidR="0032305E" w:rsidRPr="0032305E">
              <w:rPr>
                <w:b/>
                <w:color w:val="000000" w:themeColor="text1"/>
                <w:sz w:val="20"/>
                <w:szCs w:val="20"/>
              </w:rPr>
              <w:t>ACTIVITÉS RECOMMANDÉES AUX FINS D’APPROBATION GÉNÉRAL</w:t>
            </w:r>
            <w:r w:rsidR="0032305E">
              <w:rPr>
                <w:b/>
                <w:color w:val="000000" w:themeColor="text1"/>
                <w:sz w:val="20"/>
                <w:szCs w:val="20"/>
              </w:rPr>
              <w:t>E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D6B03" w:rsidP="002C28D4">
            <w:pPr>
              <w:jc w:val="left"/>
              <w:rPr>
                <w:b/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>A1: Pr</w:t>
            </w:r>
            <w:r w:rsidR="00182CF1">
              <w:rPr>
                <w:b/>
                <w:color w:val="000000" w:themeColor="text1"/>
                <w:sz w:val="20"/>
                <w:szCs w:val="20"/>
              </w:rPr>
              <w:t>éparation de projet</w:t>
            </w:r>
            <w:r w:rsidR="00E45B41">
              <w:rPr>
                <w:b/>
                <w:color w:val="000000" w:themeColor="text1"/>
                <w:sz w:val="20"/>
                <w:szCs w:val="20"/>
              </w:rPr>
              <w:t>s</w:t>
            </w:r>
            <w:r w:rsidR="00182CF1">
              <w:rPr>
                <w:b/>
                <w:color w:val="000000" w:themeColor="text1"/>
                <w:sz w:val="20"/>
                <w:szCs w:val="20"/>
              </w:rPr>
              <w:t xml:space="preserve"> pour </w:t>
            </w:r>
            <w:r w:rsidR="00E45B41">
              <w:rPr>
                <w:b/>
                <w:color w:val="000000" w:themeColor="text1"/>
                <w:sz w:val="20"/>
                <w:szCs w:val="20"/>
              </w:rPr>
              <w:t>d</w:t>
            </w:r>
            <w:r w:rsidR="00182CF1">
              <w:rPr>
                <w:b/>
                <w:color w:val="000000" w:themeColor="text1"/>
                <w:sz w:val="20"/>
                <w:szCs w:val="20"/>
              </w:rPr>
              <w:t xml:space="preserve">es plans de gestion de l’élimination des </w:t>
            </w:r>
            <w:r w:rsidRPr="0032305E">
              <w:rPr>
                <w:b/>
                <w:color w:val="000000" w:themeColor="text1"/>
                <w:sz w:val="20"/>
                <w:szCs w:val="20"/>
              </w:rPr>
              <w:t>HCFC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Botswana*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Préparation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d’un plan de gestion de l’élimination de 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HCFC (</w:t>
            </w:r>
            <w:r>
              <w:rPr>
                <w:color w:val="000000" w:themeColor="text1"/>
                <w:sz w:val="20"/>
                <w:szCs w:val="20"/>
              </w:rPr>
              <w:t>PGEH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)(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Myanmar*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Nicaragua*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Nigeria**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III)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72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72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500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Suriname*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Togo*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20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20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Zambi</w:t>
            </w:r>
            <w:r w:rsidR="00BE2A0D">
              <w:rPr>
                <w:color w:val="000000" w:themeColor="text1"/>
                <w:sz w:val="20"/>
                <w:szCs w:val="20"/>
              </w:rPr>
              <w:t>e</w:t>
            </w:r>
            <w:r w:rsidRPr="0032305E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573" w:type="pct"/>
          </w:tcPr>
          <w:p w:rsidR="002D6B03" w:rsidRPr="0032305E" w:rsidRDefault="00182CF1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Préparation d’un plan de gestion de l’élimination de HCFC (PGEH)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phase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II) 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C48E8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Total partiel pour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A1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147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147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500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C48E8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Coûts d’appui d’a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genc</w:t>
            </w:r>
            <w:r>
              <w:rPr>
                <w:color w:val="000000" w:themeColor="text1"/>
                <w:sz w:val="20"/>
                <w:szCs w:val="20"/>
              </w:rPr>
              <w:t>e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 xml:space="preserve"> (7</w:t>
            </w:r>
            <w:r w:rsidR="000A5224">
              <w:t xml:space="preserve"> </w:t>
            </w:r>
            <w:r w:rsidR="000A5224" w:rsidRPr="000A5224">
              <w:rPr>
                <w:sz w:val="20"/>
                <w:szCs w:val="20"/>
              </w:rPr>
              <w:t>pour cent</w:t>
            </w:r>
            <w:r>
              <w:rPr>
                <w:color w:val="000000" w:themeColor="text1"/>
                <w:sz w:val="20"/>
                <w:szCs w:val="20"/>
              </w:rPr>
              <w:t xml:space="preserve"> pour la préparation de projets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325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10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325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 xml:space="preserve">Total </w:t>
            </w:r>
            <w:r w:rsidR="002C48E8">
              <w:rPr>
                <w:color w:val="000000" w:themeColor="text1"/>
                <w:sz w:val="20"/>
                <w:szCs w:val="20"/>
              </w:rPr>
              <w:t>pour</w:t>
            </w:r>
            <w:r w:rsidRPr="0032305E">
              <w:rPr>
                <w:color w:val="000000" w:themeColor="text1"/>
                <w:sz w:val="20"/>
                <w:szCs w:val="20"/>
              </w:rPr>
              <w:t xml:space="preserve"> A1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157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825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157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825</w:t>
            </w:r>
          </w:p>
        </w:tc>
      </w:tr>
      <w:tr w:rsidR="002D6B03" w:rsidRPr="0032305E" w:rsidTr="002C28D4">
        <w:trPr>
          <w:trHeight w:val="235"/>
        </w:trPr>
        <w:tc>
          <w:tcPr>
            <w:tcW w:w="5000" w:type="pct"/>
            <w:gridSpan w:val="5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b/>
                <w:color w:val="000000" w:themeColor="text1"/>
                <w:sz w:val="20"/>
                <w:szCs w:val="20"/>
              </w:rPr>
              <w:t>A2: Pr</w:t>
            </w:r>
            <w:r w:rsidR="00182CF1">
              <w:rPr>
                <w:b/>
                <w:color w:val="000000" w:themeColor="text1"/>
                <w:sz w:val="20"/>
                <w:szCs w:val="20"/>
              </w:rPr>
              <w:t>éparation de projets pour le contrôle d</w:t>
            </w:r>
            <w:r w:rsidR="002C48E8">
              <w:rPr>
                <w:b/>
                <w:color w:val="000000" w:themeColor="text1"/>
                <w:sz w:val="20"/>
                <w:szCs w:val="20"/>
              </w:rPr>
              <w:t>es émissions de sous-produits du</w:t>
            </w:r>
            <w:r w:rsidR="00182CF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2305E">
              <w:rPr>
                <w:b/>
                <w:color w:val="000000" w:themeColor="text1"/>
                <w:sz w:val="20"/>
                <w:szCs w:val="20"/>
              </w:rPr>
              <w:t>HFC-23</w:t>
            </w:r>
          </w:p>
        </w:tc>
      </w:tr>
      <w:tr w:rsidR="002D6B03" w:rsidRPr="0032305E" w:rsidTr="002C28D4">
        <w:trPr>
          <w:trHeight w:val="235"/>
        </w:trPr>
        <w:tc>
          <w:tcPr>
            <w:tcW w:w="1033" w:type="pct"/>
            <w:gridSpan w:val="2"/>
          </w:tcPr>
          <w:p w:rsidR="002D6B03" w:rsidRPr="0032305E" w:rsidRDefault="002C48E8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Mexique</w:t>
            </w:r>
          </w:p>
        </w:tc>
        <w:tc>
          <w:tcPr>
            <w:tcW w:w="2573" w:type="pct"/>
          </w:tcPr>
          <w:p w:rsidR="002D6B03" w:rsidRPr="0032305E" w:rsidRDefault="002D6B03" w:rsidP="002C28D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Pr</w:t>
            </w:r>
            <w:r w:rsidR="002C48E8">
              <w:rPr>
                <w:color w:val="000000" w:themeColor="text1"/>
                <w:sz w:val="20"/>
                <w:szCs w:val="20"/>
              </w:rPr>
              <w:t>éparation de pro</w:t>
            </w:r>
            <w:r w:rsidRPr="0032305E">
              <w:rPr>
                <w:color w:val="000000" w:themeColor="text1"/>
                <w:sz w:val="20"/>
                <w:szCs w:val="20"/>
              </w:rPr>
              <w:t>jet</w:t>
            </w:r>
            <w:r w:rsidR="002C48E8">
              <w:rPr>
                <w:color w:val="000000" w:themeColor="text1"/>
                <w:sz w:val="20"/>
                <w:szCs w:val="20"/>
              </w:rPr>
              <w:t>s</w:t>
            </w:r>
            <w:r w:rsidRPr="0032305E">
              <w:rPr>
                <w:color w:val="000000" w:themeColor="text1"/>
                <w:sz w:val="20"/>
                <w:szCs w:val="20"/>
              </w:rPr>
              <w:t xml:space="preserve"> </w:t>
            </w:r>
            <w:r w:rsidR="002C48E8" w:rsidRPr="002C48E8">
              <w:rPr>
                <w:color w:val="000000" w:themeColor="text1"/>
                <w:sz w:val="20"/>
                <w:szCs w:val="20"/>
              </w:rPr>
              <w:t xml:space="preserve">pour le contrôle </w:t>
            </w:r>
            <w:r w:rsidR="002C48E8">
              <w:rPr>
                <w:color w:val="000000" w:themeColor="text1"/>
                <w:sz w:val="20"/>
                <w:szCs w:val="20"/>
              </w:rPr>
              <w:t xml:space="preserve">des émissions de sous-produits </w:t>
            </w:r>
            <w:r w:rsidR="002C48E8" w:rsidRPr="002C48E8">
              <w:rPr>
                <w:color w:val="000000" w:themeColor="text1"/>
                <w:sz w:val="20"/>
                <w:szCs w:val="20"/>
              </w:rPr>
              <w:t>du HFC-23</w:t>
            </w:r>
            <w:r w:rsidR="002C48E8">
              <w:rPr>
                <w:color w:val="000000" w:themeColor="text1"/>
                <w:sz w:val="20"/>
                <w:szCs w:val="20"/>
              </w:rPr>
              <w:t xml:space="preserve"> dans le secteur de</w:t>
            </w:r>
            <w:r w:rsidR="00E45B41">
              <w:rPr>
                <w:color w:val="000000" w:themeColor="text1"/>
                <w:sz w:val="20"/>
                <w:szCs w:val="20"/>
              </w:rPr>
              <w:t xml:space="preserve"> production de </w:t>
            </w:r>
            <w:r w:rsidRPr="0032305E">
              <w:rPr>
                <w:color w:val="000000" w:themeColor="text1"/>
                <w:sz w:val="20"/>
                <w:szCs w:val="20"/>
              </w:rPr>
              <w:t>HCFC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E45B41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45B41">
              <w:rPr>
                <w:color w:val="000000" w:themeColor="text1"/>
                <w:sz w:val="20"/>
                <w:szCs w:val="20"/>
              </w:rPr>
              <w:t xml:space="preserve">Total partiel pour </w:t>
            </w:r>
            <w:r w:rsidR="002D6B03" w:rsidRPr="0032305E">
              <w:rPr>
                <w:color w:val="000000" w:themeColor="text1"/>
                <w:sz w:val="20"/>
                <w:szCs w:val="20"/>
              </w:rPr>
              <w:t>A2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000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E45B41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45B41">
              <w:rPr>
                <w:color w:val="000000" w:themeColor="text1"/>
                <w:sz w:val="20"/>
                <w:szCs w:val="20"/>
              </w:rPr>
              <w:t>Coûts d’appui d’agence (7</w:t>
            </w:r>
            <w:r w:rsidR="000A5224" w:rsidRPr="000A5224">
              <w:rPr>
                <w:sz w:val="20"/>
                <w:szCs w:val="20"/>
              </w:rPr>
              <w:t xml:space="preserve"> pour cent</w:t>
            </w:r>
            <w:r w:rsidRPr="00E45B41">
              <w:rPr>
                <w:color w:val="000000" w:themeColor="text1"/>
                <w:sz w:val="20"/>
                <w:szCs w:val="20"/>
              </w:rPr>
              <w:t xml:space="preserve"> pour la préparation de projets)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3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3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150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 xml:space="preserve">Total </w:t>
            </w:r>
            <w:r w:rsidR="00E45B41">
              <w:rPr>
                <w:color w:val="000000" w:themeColor="text1"/>
                <w:sz w:val="20"/>
                <w:szCs w:val="20"/>
              </w:rPr>
              <w:t>pour</w:t>
            </w:r>
            <w:r w:rsidRPr="0032305E">
              <w:rPr>
                <w:color w:val="000000" w:themeColor="text1"/>
                <w:sz w:val="20"/>
                <w:szCs w:val="20"/>
              </w:rPr>
              <w:t xml:space="preserve"> A2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48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48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150</w:t>
            </w:r>
          </w:p>
        </w:tc>
      </w:tr>
      <w:tr w:rsidR="002D6B03" w:rsidRPr="0032305E" w:rsidTr="002C28D4">
        <w:trPr>
          <w:trHeight w:val="235"/>
        </w:trPr>
        <w:tc>
          <w:tcPr>
            <w:tcW w:w="3606" w:type="pct"/>
            <w:gridSpan w:val="3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Grand total (A1, A2)</w:t>
            </w:r>
          </w:p>
        </w:tc>
        <w:tc>
          <w:tcPr>
            <w:tcW w:w="601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205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975</w:t>
            </w:r>
          </w:p>
        </w:tc>
        <w:tc>
          <w:tcPr>
            <w:tcW w:w="793" w:type="pct"/>
          </w:tcPr>
          <w:p w:rsidR="002D6B03" w:rsidRPr="0032305E" w:rsidRDefault="002D6B03" w:rsidP="002C28D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2305E">
              <w:rPr>
                <w:color w:val="000000" w:themeColor="text1"/>
                <w:sz w:val="20"/>
                <w:szCs w:val="20"/>
              </w:rPr>
              <w:t>205</w:t>
            </w:r>
            <w:r w:rsidR="009F4806">
              <w:rPr>
                <w:color w:val="000000" w:themeColor="text1"/>
                <w:sz w:val="20"/>
                <w:szCs w:val="20"/>
              </w:rPr>
              <w:t> </w:t>
            </w:r>
            <w:r w:rsidRPr="0032305E">
              <w:rPr>
                <w:color w:val="000000" w:themeColor="text1"/>
                <w:sz w:val="20"/>
                <w:szCs w:val="20"/>
              </w:rPr>
              <w:t>975</w:t>
            </w:r>
          </w:p>
        </w:tc>
      </w:tr>
    </w:tbl>
    <w:p w:rsidR="002D6B03" w:rsidRPr="0032305E" w:rsidRDefault="002D6B03" w:rsidP="002D6B03">
      <w:pPr>
        <w:tabs>
          <w:tab w:val="left" w:pos="8280"/>
        </w:tabs>
        <w:rPr>
          <w:sz w:val="18"/>
        </w:rPr>
      </w:pPr>
      <w:r w:rsidRPr="0032305E">
        <w:rPr>
          <w:sz w:val="18"/>
        </w:rPr>
        <w:t xml:space="preserve">* </w:t>
      </w:r>
      <w:r w:rsidR="00E45B41">
        <w:rPr>
          <w:sz w:val="18"/>
        </w:rPr>
        <w:t>Avec le PNUE comme agence d’exécution</w:t>
      </w:r>
    </w:p>
    <w:p w:rsidR="002D6B03" w:rsidRPr="0032305E" w:rsidRDefault="002D6B03" w:rsidP="002D6B03">
      <w:pPr>
        <w:tabs>
          <w:tab w:val="left" w:pos="8280"/>
        </w:tabs>
        <w:rPr>
          <w:sz w:val="18"/>
        </w:rPr>
      </w:pPr>
      <w:r w:rsidRPr="0032305E">
        <w:rPr>
          <w:sz w:val="18"/>
        </w:rPr>
        <w:t xml:space="preserve">** </w:t>
      </w:r>
      <w:r w:rsidR="00E45B41">
        <w:rPr>
          <w:sz w:val="18"/>
        </w:rPr>
        <w:t>Avec le PNUD</w:t>
      </w:r>
      <w:r w:rsidRPr="0032305E">
        <w:rPr>
          <w:sz w:val="18"/>
        </w:rPr>
        <w:t xml:space="preserve"> </w:t>
      </w:r>
      <w:r w:rsidR="00E45B41">
        <w:rPr>
          <w:sz w:val="18"/>
        </w:rPr>
        <w:t>comme agence d’exécution</w:t>
      </w:r>
    </w:p>
    <w:p w:rsidR="002D6B03" w:rsidRPr="0032305E" w:rsidRDefault="002D6B03" w:rsidP="002D6B03">
      <w:pPr>
        <w:tabs>
          <w:tab w:val="left" w:pos="8280"/>
        </w:tabs>
      </w:pPr>
    </w:p>
    <w:p w:rsidR="002D6B03" w:rsidRPr="0032305E" w:rsidRDefault="002D6B03" w:rsidP="002D6B03">
      <w:pPr>
        <w:keepNext/>
        <w:spacing w:after="240"/>
        <w:rPr>
          <w:b/>
          <w:color w:val="000000" w:themeColor="text1"/>
        </w:rPr>
      </w:pPr>
      <w:r w:rsidRPr="0032305E">
        <w:rPr>
          <w:b/>
          <w:color w:val="000000" w:themeColor="text1"/>
        </w:rPr>
        <w:t>SECTION A: ACTIVIT</w:t>
      </w:r>
      <w:r w:rsidR="00E45B41">
        <w:rPr>
          <w:b/>
          <w:color w:val="000000" w:themeColor="text1"/>
        </w:rPr>
        <w:t>É</w:t>
      </w:r>
      <w:r w:rsidRPr="0032305E">
        <w:rPr>
          <w:b/>
          <w:color w:val="000000" w:themeColor="text1"/>
        </w:rPr>
        <w:t>S RECOMM</w:t>
      </w:r>
      <w:r w:rsidR="00E45B41">
        <w:rPr>
          <w:b/>
          <w:color w:val="000000" w:themeColor="text1"/>
        </w:rPr>
        <w:t>A</w:t>
      </w:r>
      <w:r w:rsidRPr="0032305E">
        <w:rPr>
          <w:b/>
          <w:color w:val="000000" w:themeColor="text1"/>
        </w:rPr>
        <w:t>ND</w:t>
      </w:r>
      <w:r w:rsidR="00E45B41">
        <w:rPr>
          <w:b/>
          <w:color w:val="000000" w:themeColor="text1"/>
        </w:rPr>
        <w:t>É</w:t>
      </w:r>
      <w:r w:rsidRPr="0032305E">
        <w:rPr>
          <w:b/>
          <w:color w:val="000000" w:themeColor="text1"/>
        </w:rPr>
        <w:t>E</w:t>
      </w:r>
      <w:r w:rsidR="00E45B41">
        <w:rPr>
          <w:b/>
          <w:color w:val="000000" w:themeColor="text1"/>
        </w:rPr>
        <w:t>S AUX FINS D’APPROBATION GÉNÉRALE</w:t>
      </w:r>
    </w:p>
    <w:p w:rsidR="002D6B03" w:rsidRPr="0032305E" w:rsidRDefault="002D6B03" w:rsidP="002D6B03">
      <w:pPr>
        <w:keepNext/>
        <w:rPr>
          <w:b/>
          <w:color w:val="000000" w:themeColor="text1"/>
        </w:rPr>
      </w:pPr>
      <w:r w:rsidRPr="0032305E">
        <w:rPr>
          <w:b/>
          <w:color w:val="000000" w:themeColor="text1"/>
        </w:rPr>
        <w:t xml:space="preserve">A1: </w:t>
      </w:r>
      <w:r w:rsidR="00F517BB" w:rsidRPr="00F517BB">
        <w:rPr>
          <w:b/>
          <w:color w:val="000000" w:themeColor="text1"/>
        </w:rPr>
        <w:t xml:space="preserve">Préparation de projets pour des plans de gestion de l’élimination des HCFC </w:t>
      </w:r>
      <w:r w:rsidRPr="0032305E">
        <w:rPr>
          <w:b/>
          <w:color w:val="000000" w:themeColor="text1"/>
        </w:rPr>
        <w:t>(</w:t>
      </w:r>
      <w:r w:rsidR="00F517BB">
        <w:rPr>
          <w:b/>
          <w:color w:val="000000" w:themeColor="text1"/>
        </w:rPr>
        <w:t>PGEH</w:t>
      </w:r>
      <w:r w:rsidRPr="0032305E">
        <w:rPr>
          <w:b/>
          <w:color w:val="000000" w:themeColor="text1"/>
        </w:rPr>
        <w:t xml:space="preserve">) </w:t>
      </w:r>
    </w:p>
    <w:p w:rsidR="002D6B03" w:rsidRPr="0032305E" w:rsidRDefault="002D6B03" w:rsidP="002D6B03">
      <w:pPr>
        <w:keepNext/>
        <w:rPr>
          <w:b/>
          <w:color w:val="000000" w:themeColor="text1"/>
        </w:rPr>
      </w:pPr>
    </w:p>
    <w:p w:rsidR="002D6B03" w:rsidRPr="0032305E" w:rsidRDefault="00F517BB" w:rsidP="002D6B03">
      <w:pPr>
        <w:keepNext/>
        <w:rPr>
          <w:b/>
          <w:color w:val="000000" w:themeColor="text1"/>
        </w:rPr>
      </w:pPr>
      <w:r>
        <w:rPr>
          <w:b/>
          <w:color w:val="000000" w:themeColor="text1"/>
        </w:rPr>
        <w:t>Description des projets</w:t>
      </w:r>
    </w:p>
    <w:p w:rsidR="002D6B03" w:rsidRPr="0032305E" w:rsidRDefault="002D6B03" w:rsidP="002D6B03">
      <w:pPr>
        <w:keepNext/>
        <w:rPr>
          <w:b/>
          <w:color w:val="000000" w:themeColor="text1"/>
        </w:rPr>
      </w:pPr>
    </w:p>
    <w:p w:rsidR="002D6B03" w:rsidRPr="0032305E" w:rsidRDefault="00F517BB" w:rsidP="002D6B03">
      <w:pPr>
        <w:pStyle w:val="Heading1"/>
        <w:keepNext/>
        <w:rPr>
          <w:color w:val="000000" w:themeColor="text1"/>
        </w:rPr>
      </w:pPr>
      <w:r>
        <w:rPr>
          <w:color w:val="000000" w:themeColor="text1"/>
        </w:rPr>
        <w:t>L’ONUDI</w:t>
      </w:r>
      <w:r w:rsidR="002D6B03" w:rsidRPr="0032305E">
        <w:rPr>
          <w:color w:val="000000" w:themeColor="text1"/>
        </w:rPr>
        <w:t xml:space="preserve">, </w:t>
      </w:r>
      <w:r>
        <w:rPr>
          <w:color w:val="000000" w:themeColor="text1"/>
        </w:rPr>
        <w:t>à titre d’agence coopérante</w:t>
      </w:r>
      <w:r w:rsidR="00985431">
        <w:rPr>
          <w:color w:val="000000" w:themeColor="text1"/>
        </w:rPr>
        <w:t xml:space="preserve"> d’exécution</w:t>
      </w:r>
      <w:r>
        <w:rPr>
          <w:color w:val="000000" w:themeColor="text1"/>
        </w:rPr>
        <w:t xml:space="preserve">, a soumis des demandes </w:t>
      </w:r>
      <w:r w:rsidR="00AF42DB">
        <w:rPr>
          <w:color w:val="000000" w:themeColor="text1"/>
        </w:rPr>
        <w:t xml:space="preserve">pour la </w:t>
      </w:r>
      <w:r>
        <w:rPr>
          <w:color w:val="000000" w:themeColor="text1"/>
        </w:rPr>
        <w:t xml:space="preserve">préparation de la phase II </w:t>
      </w:r>
      <w:r w:rsidR="00AF42DB">
        <w:rPr>
          <w:color w:val="000000" w:themeColor="text1"/>
        </w:rPr>
        <w:t>de</w:t>
      </w:r>
      <w:r w:rsidR="00985431">
        <w:rPr>
          <w:color w:val="000000" w:themeColor="text1"/>
        </w:rPr>
        <w:t>s</w:t>
      </w:r>
      <w:r w:rsidR="00AF42DB">
        <w:rPr>
          <w:color w:val="000000" w:themeColor="text1"/>
        </w:rPr>
        <w:t xml:space="preserve"> </w:t>
      </w:r>
      <w:r>
        <w:rPr>
          <w:color w:val="000000" w:themeColor="text1"/>
        </w:rPr>
        <w:t>PGEH</w:t>
      </w:r>
      <w:r w:rsidR="00AF42DB">
        <w:rPr>
          <w:color w:val="000000" w:themeColor="text1"/>
        </w:rPr>
        <w:t xml:space="preserve"> </w:t>
      </w:r>
      <w:r w:rsidR="00985431">
        <w:rPr>
          <w:color w:val="000000" w:themeColor="text1"/>
        </w:rPr>
        <w:t xml:space="preserve">de six pays, </w:t>
      </w:r>
      <w:r w:rsidR="00AF42DB">
        <w:rPr>
          <w:color w:val="000000" w:themeColor="text1"/>
        </w:rPr>
        <w:t xml:space="preserve">ainsi qu’une demande pour la </w:t>
      </w:r>
      <w:r w:rsidR="00985431" w:rsidRPr="00985431">
        <w:rPr>
          <w:color w:val="000000" w:themeColor="text1"/>
        </w:rPr>
        <w:t xml:space="preserve">préparation de la phase </w:t>
      </w:r>
      <w:r w:rsidR="002D6B03" w:rsidRPr="0032305E">
        <w:rPr>
          <w:color w:val="000000" w:themeColor="text1"/>
        </w:rPr>
        <w:t xml:space="preserve">III </w:t>
      </w:r>
      <w:r w:rsidR="00985431">
        <w:rPr>
          <w:color w:val="000000" w:themeColor="text1"/>
        </w:rPr>
        <w:t xml:space="preserve">du </w:t>
      </w:r>
      <w:r>
        <w:rPr>
          <w:color w:val="000000" w:themeColor="text1"/>
        </w:rPr>
        <w:t>PGEH</w:t>
      </w:r>
      <w:r w:rsidR="002D6B03" w:rsidRPr="0032305E">
        <w:rPr>
          <w:color w:val="000000" w:themeColor="text1"/>
        </w:rPr>
        <w:t xml:space="preserve"> </w:t>
      </w:r>
      <w:r w:rsidR="00985431"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Nigeria, </w:t>
      </w:r>
      <w:r w:rsidR="00985431">
        <w:rPr>
          <w:color w:val="000000" w:themeColor="text1"/>
        </w:rPr>
        <w:t xml:space="preserve">comme indiqué dans la </w:t>
      </w:r>
      <w:r w:rsidR="009F4806">
        <w:rPr>
          <w:color w:val="000000" w:themeColor="text1"/>
        </w:rPr>
        <w:t xml:space="preserve">section </w:t>
      </w:r>
      <w:r w:rsidR="002D6B03" w:rsidRPr="0032305E">
        <w:rPr>
          <w:color w:val="000000" w:themeColor="text1"/>
        </w:rPr>
        <w:t xml:space="preserve">A1 </w:t>
      </w:r>
      <w:r w:rsidR="00985431"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</w:t>
      </w:r>
      <w:r>
        <w:rPr>
          <w:color w:val="000000" w:themeColor="text1"/>
        </w:rPr>
        <w:t>Tableau</w:t>
      </w:r>
      <w:r w:rsidR="002D6B03" w:rsidRPr="0032305E">
        <w:rPr>
          <w:color w:val="000000" w:themeColor="text1"/>
        </w:rPr>
        <w:t xml:space="preserve"> 1. </w:t>
      </w:r>
    </w:p>
    <w:p w:rsidR="002D6B03" w:rsidRPr="0032305E" w:rsidRDefault="00985431" w:rsidP="002D6B03">
      <w:pPr>
        <w:pStyle w:val="Heading1"/>
        <w:rPr>
          <w:color w:val="000000" w:themeColor="text1"/>
        </w:rPr>
      </w:pPr>
      <w:r>
        <w:rPr>
          <w:color w:val="000000" w:themeColor="text1"/>
        </w:rPr>
        <w:t xml:space="preserve">Le PNUE, en qualité d’agence d’exécution principale, a décrit les activités à l’appui des demandes de préparation de projets pour les six pays indiqués dans la </w:t>
      </w:r>
      <w:r w:rsidR="002D6B03" w:rsidRPr="0032305E">
        <w:rPr>
          <w:color w:val="000000" w:themeColor="text1"/>
        </w:rPr>
        <w:t xml:space="preserve">section A1 </w:t>
      </w:r>
      <w:r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</w:t>
      </w:r>
      <w:r w:rsidR="00F517BB">
        <w:rPr>
          <w:color w:val="000000" w:themeColor="text1"/>
        </w:rPr>
        <w:t>Tableau</w:t>
      </w:r>
      <w:r w:rsidR="002D6B03" w:rsidRPr="0032305E">
        <w:rPr>
          <w:color w:val="000000" w:themeColor="text1"/>
        </w:rPr>
        <w:t xml:space="preserve"> 1. </w:t>
      </w:r>
      <w:r>
        <w:rPr>
          <w:color w:val="000000" w:themeColor="text1"/>
        </w:rPr>
        <w:t xml:space="preserve">Les dossiers soumis pour chacun des pays comprennent : la </w:t>
      </w:r>
      <w:r w:rsidR="002D6B03" w:rsidRPr="0032305E">
        <w:rPr>
          <w:color w:val="000000" w:themeColor="text1"/>
        </w:rPr>
        <w:t xml:space="preserve">justification </w:t>
      </w:r>
      <w:r>
        <w:rPr>
          <w:color w:val="000000" w:themeColor="text1"/>
        </w:rPr>
        <w:t>de la demande de financement pour la préparation de projets</w:t>
      </w:r>
      <w:r w:rsidR="002D6B03" w:rsidRPr="0032305E">
        <w:rPr>
          <w:color w:val="000000" w:themeColor="text1"/>
        </w:rPr>
        <w:t xml:space="preserve">; </w:t>
      </w:r>
      <w:r>
        <w:rPr>
          <w:color w:val="000000" w:themeColor="text1"/>
        </w:rPr>
        <w:t xml:space="preserve">un rapport périodique sur l’exécution de la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 xml:space="preserve"> I </w:t>
      </w:r>
      <w:r>
        <w:rPr>
          <w:color w:val="000000" w:themeColor="text1"/>
        </w:rPr>
        <w:t>de</w:t>
      </w:r>
      <w:r w:rsidR="009F4806">
        <w:rPr>
          <w:color w:val="000000" w:themeColor="text1"/>
        </w:rPr>
        <w:t>s</w:t>
      </w:r>
      <w:r>
        <w:rPr>
          <w:color w:val="000000" w:themeColor="text1"/>
        </w:rPr>
        <w:t xml:space="preserve"> </w:t>
      </w:r>
      <w:r w:rsidR="00F517BB">
        <w:rPr>
          <w:color w:val="000000" w:themeColor="text1"/>
        </w:rPr>
        <w:t>PGEH</w:t>
      </w:r>
      <w:r>
        <w:rPr>
          <w:color w:val="000000" w:themeColor="text1"/>
        </w:rPr>
        <w:t xml:space="preserve"> respectifs</w:t>
      </w:r>
      <w:r w:rsidR="002D6B03" w:rsidRPr="0032305E">
        <w:rPr>
          <w:color w:val="000000" w:themeColor="text1"/>
        </w:rPr>
        <w:t xml:space="preserve">; </w:t>
      </w:r>
      <w:r>
        <w:rPr>
          <w:color w:val="000000" w:themeColor="text1"/>
        </w:rPr>
        <w:t xml:space="preserve">la liste des activités </w:t>
      </w:r>
      <w:r>
        <w:rPr>
          <w:color w:val="000000" w:themeColor="text1"/>
        </w:rPr>
        <w:lastRenderedPageBreak/>
        <w:t>potentielles avec les budgets correspondants</w:t>
      </w:r>
      <w:r w:rsidR="002D6B03" w:rsidRPr="0032305E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Le PNUED a demandé </w:t>
      </w:r>
      <w:r w:rsidR="002D6B03" w:rsidRPr="0032305E">
        <w:rPr>
          <w:color w:val="000000" w:themeColor="text1"/>
        </w:rPr>
        <w:t>145</w:t>
      </w:r>
      <w:r>
        <w:rPr>
          <w:color w:val="000000" w:themeColor="text1"/>
        </w:rPr>
        <w:t> </w:t>
      </w:r>
      <w:r w:rsidR="002D6B03" w:rsidRPr="0032305E">
        <w:rPr>
          <w:color w:val="000000" w:themeColor="text1"/>
        </w:rPr>
        <w:t>000</w:t>
      </w:r>
      <w:r>
        <w:rPr>
          <w:color w:val="000000" w:themeColor="text1"/>
        </w:rPr>
        <w:t> $US</w:t>
      </w:r>
      <w:r w:rsidR="002D6B03" w:rsidRPr="0032305E">
        <w:rPr>
          <w:color w:val="000000" w:themeColor="text1"/>
        </w:rPr>
        <w:t>, plus</w:t>
      </w:r>
      <w:r>
        <w:rPr>
          <w:color w:val="000000" w:themeColor="text1"/>
        </w:rPr>
        <w:t xml:space="preserve"> des coûts d’appui d’agence, dans son programme de travail pour </w:t>
      </w:r>
      <w:r w:rsidR="002D6B03" w:rsidRPr="0032305E">
        <w:rPr>
          <w:color w:val="000000" w:themeColor="text1"/>
        </w:rPr>
        <w:t>2019.</w:t>
      </w:r>
      <w:r w:rsidR="002D6B03" w:rsidRPr="0032305E">
        <w:rPr>
          <w:rStyle w:val="FootnoteReference"/>
          <w:color w:val="000000" w:themeColor="text1"/>
        </w:rPr>
        <w:footnoteReference w:id="1"/>
      </w:r>
    </w:p>
    <w:p w:rsidR="002D6B03" w:rsidRPr="0032305E" w:rsidRDefault="00695EE5" w:rsidP="002D6B03">
      <w:pPr>
        <w:pStyle w:val="Heading1"/>
      </w:pPr>
      <w:r>
        <w:t xml:space="preserve">Le PNUD, comme agence d’exécution principale, a décrit les activités de préparation de projets pour le </w:t>
      </w:r>
      <w:r w:rsidR="002D6B03" w:rsidRPr="0032305E">
        <w:t>Nigeria</w:t>
      </w:r>
      <w:r>
        <w:t xml:space="preserve">, notamment une mise à jour sur la mise en œuvre de la </w:t>
      </w:r>
      <w:r w:rsidR="00182CF1">
        <w:t>phase</w:t>
      </w:r>
      <w:r w:rsidR="002D6B03" w:rsidRPr="0032305E">
        <w:t xml:space="preserve"> II </w:t>
      </w:r>
      <w:r>
        <w:t xml:space="preserve">du </w:t>
      </w:r>
      <w:r w:rsidR="00F517BB">
        <w:t>PGEH</w:t>
      </w:r>
      <w:r w:rsidR="002D6B03" w:rsidRPr="0032305E">
        <w:t xml:space="preserve">. </w:t>
      </w:r>
      <w:r>
        <w:t xml:space="preserve">Le PNUD a demandé </w:t>
      </w:r>
      <w:r w:rsidR="002D6B03" w:rsidRPr="0032305E">
        <w:t>22</w:t>
      </w:r>
      <w:r>
        <w:t> </w:t>
      </w:r>
      <w:r w:rsidR="002D6B03" w:rsidRPr="0032305E">
        <w:t>500</w:t>
      </w:r>
      <w:r>
        <w:t> $US</w:t>
      </w:r>
      <w:r w:rsidR="002D6B03" w:rsidRPr="0032305E">
        <w:t xml:space="preserve">, plus </w:t>
      </w:r>
      <w:r>
        <w:t>des coûts d’appui d’</w:t>
      </w:r>
      <w:r w:rsidR="002D6B03" w:rsidRPr="0032305E">
        <w:t>agenc</w:t>
      </w:r>
      <w:r>
        <w:t xml:space="preserve">e dans son programme de travail pour </w:t>
      </w:r>
      <w:r w:rsidR="002D6B03" w:rsidRPr="0032305E">
        <w:t>2019.</w:t>
      </w:r>
      <w:r w:rsidR="002D6B03" w:rsidRPr="0032305E">
        <w:rPr>
          <w:rStyle w:val="FootnoteReference"/>
        </w:rPr>
        <w:footnoteReference w:id="2"/>
      </w:r>
    </w:p>
    <w:p w:rsidR="002D6B03" w:rsidRPr="0032305E" w:rsidRDefault="00695EE5" w:rsidP="002D6B03">
      <w:pPr>
        <w:rPr>
          <w:b/>
          <w:color w:val="000000" w:themeColor="text1"/>
        </w:rPr>
      </w:pPr>
      <w:r>
        <w:rPr>
          <w:b/>
          <w:color w:val="000000" w:themeColor="text1"/>
        </w:rPr>
        <w:t>Observations du Secrétariat</w:t>
      </w:r>
    </w:p>
    <w:p w:rsidR="002D6B03" w:rsidRPr="0032305E" w:rsidRDefault="002D6B03" w:rsidP="002D6B03">
      <w:pPr>
        <w:rPr>
          <w:b/>
          <w:color w:val="000000" w:themeColor="text1"/>
        </w:rPr>
      </w:pPr>
    </w:p>
    <w:p w:rsidR="002D6B03" w:rsidRPr="0032305E" w:rsidRDefault="00695EE5" w:rsidP="002D6B03">
      <w:pPr>
        <w:pStyle w:val="Heading1"/>
        <w:rPr>
          <w:color w:val="000000" w:themeColor="text1"/>
        </w:rPr>
      </w:pPr>
      <w:r>
        <w:rPr>
          <w:color w:val="000000" w:themeColor="text1"/>
        </w:rPr>
        <w:t>Dans son examen des sept demandes, le Secrétariat</w:t>
      </w:r>
      <w:r w:rsidR="002D6B03" w:rsidRPr="0032305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 tenu compte des lignes directrices sur le financement de la préparation de la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 xml:space="preserve"> II </w:t>
      </w:r>
      <w:r>
        <w:rPr>
          <w:color w:val="000000" w:themeColor="text1"/>
        </w:rPr>
        <w:t>des</w:t>
      </w:r>
      <w:r w:rsidR="002D6B03" w:rsidRPr="0032305E">
        <w:rPr>
          <w:color w:val="000000" w:themeColor="text1"/>
        </w:rPr>
        <w:t xml:space="preserve"> </w:t>
      </w:r>
      <w:r w:rsidR="00F517BB">
        <w:rPr>
          <w:color w:val="000000" w:themeColor="text1"/>
        </w:rPr>
        <w:t>PGEH</w:t>
      </w:r>
      <w:r>
        <w:rPr>
          <w:color w:val="000000" w:themeColor="text1"/>
        </w:rPr>
        <w:t xml:space="preserve"> des pays visés à l’A</w:t>
      </w:r>
      <w:r w:rsidR="002D6B03" w:rsidRPr="0032305E">
        <w:rPr>
          <w:color w:val="000000" w:themeColor="text1"/>
        </w:rPr>
        <w:t>rticle 5</w:t>
      </w:r>
      <w:r>
        <w:rPr>
          <w:color w:val="000000" w:themeColor="text1"/>
        </w:rPr>
        <w:t xml:space="preserve"> figurant dans la </w:t>
      </w:r>
      <w:r w:rsidR="002D6B03" w:rsidRPr="0032305E">
        <w:rPr>
          <w:color w:val="000000" w:themeColor="text1"/>
        </w:rPr>
        <w:t xml:space="preserve">in </w:t>
      </w:r>
      <w:r>
        <w:rPr>
          <w:color w:val="000000" w:themeColor="text1"/>
        </w:rPr>
        <w:t>décision</w:t>
      </w:r>
      <w:r w:rsidR="002D6B03" w:rsidRPr="0032305E">
        <w:rPr>
          <w:color w:val="000000" w:themeColor="text1"/>
        </w:rPr>
        <w:t xml:space="preserve"> 71/42, </w:t>
      </w:r>
      <w:r>
        <w:rPr>
          <w:color w:val="000000" w:themeColor="text1"/>
        </w:rPr>
        <w:t xml:space="preserve">de la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 xml:space="preserve"> I </w:t>
      </w:r>
      <w:r>
        <w:rPr>
          <w:color w:val="000000" w:themeColor="text1"/>
        </w:rPr>
        <w:t>et de la</w:t>
      </w:r>
      <w:r w:rsidR="002D6B03" w:rsidRPr="0032305E">
        <w:rPr>
          <w:color w:val="000000" w:themeColor="text1"/>
        </w:rPr>
        <w:t xml:space="preserve">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> II (</w:t>
      </w:r>
      <w:r>
        <w:rPr>
          <w:color w:val="000000" w:themeColor="text1"/>
        </w:rPr>
        <w:t>dans le cas du</w:t>
      </w:r>
      <w:r w:rsidR="002D6B03" w:rsidRPr="0032305E">
        <w:rPr>
          <w:color w:val="000000" w:themeColor="text1"/>
        </w:rPr>
        <w:t xml:space="preserve"> Nigeria) </w:t>
      </w:r>
      <w:r>
        <w:rPr>
          <w:color w:val="000000" w:themeColor="text1"/>
        </w:rPr>
        <w:t xml:space="preserve">des </w:t>
      </w:r>
      <w:r w:rsidR="00F517BB">
        <w:rPr>
          <w:color w:val="000000" w:themeColor="text1"/>
        </w:rPr>
        <w:t>PGEH</w:t>
      </w:r>
      <w:r w:rsidR="002D6B03" w:rsidRPr="0032305E">
        <w:rPr>
          <w:color w:val="000000" w:themeColor="text1"/>
        </w:rPr>
        <w:t xml:space="preserve"> </w:t>
      </w:r>
      <w:r>
        <w:rPr>
          <w:color w:val="000000" w:themeColor="text1"/>
        </w:rPr>
        <w:t>approuvés</w:t>
      </w:r>
      <w:r w:rsidR="002D6B03" w:rsidRPr="0032305E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de l’avancement de la mise en œuvre des </w:t>
      </w:r>
      <w:r w:rsidR="002D6B03" w:rsidRPr="0032305E">
        <w:rPr>
          <w:color w:val="000000" w:themeColor="text1"/>
        </w:rPr>
        <w:t xml:space="preserve">tranches </w:t>
      </w:r>
      <w:r>
        <w:rPr>
          <w:color w:val="000000" w:themeColor="text1"/>
        </w:rPr>
        <w:t xml:space="preserve">au moment de la présentation du </w:t>
      </w:r>
      <w:r w:rsidR="002D6B03" w:rsidRPr="0032305E">
        <w:rPr>
          <w:color w:val="000000" w:themeColor="text1"/>
        </w:rPr>
        <w:t>pr</w:t>
      </w:r>
      <w:r>
        <w:rPr>
          <w:color w:val="000000" w:themeColor="text1"/>
        </w:rPr>
        <w:t>é</w:t>
      </w:r>
      <w:r w:rsidR="002D6B03" w:rsidRPr="0032305E">
        <w:rPr>
          <w:color w:val="000000" w:themeColor="text1"/>
        </w:rPr>
        <w:t xml:space="preserve">sent document, </w:t>
      </w:r>
      <w:r>
        <w:rPr>
          <w:color w:val="000000" w:themeColor="text1"/>
        </w:rPr>
        <w:t>et de la décision</w:t>
      </w:r>
      <w:r w:rsidR="002D6B03" w:rsidRPr="0032305E">
        <w:rPr>
          <w:color w:val="000000" w:themeColor="text1"/>
        </w:rPr>
        <w:t xml:space="preserve"> 82/45(c)(ii). </w:t>
      </w:r>
      <w:r>
        <w:rPr>
          <w:color w:val="000000" w:themeColor="text1"/>
        </w:rPr>
        <w:t>L</w:t>
      </w:r>
      <w:r w:rsidR="002D6B03" w:rsidRPr="0032305E">
        <w:rPr>
          <w:color w:val="000000" w:themeColor="text1"/>
        </w:rPr>
        <w:t xml:space="preserve">e </w:t>
      </w:r>
      <w:r>
        <w:rPr>
          <w:color w:val="000000" w:themeColor="text1"/>
        </w:rPr>
        <w:t>Secrétariat</w:t>
      </w:r>
      <w:r w:rsidR="002D6B03" w:rsidRPr="0032305E">
        <w:rPr>
          <w:color w:val="000000" w:themeColor="text1"/>
        </w:rPr>
        <w:t xml:space="preserve"> </w:t>
      </w:r>
      <w:r>
        <w:rPr>
          <w:color w:val="000000" w:themeColor="text1"/>
        </w:rPr>
        <w:t>a noté que le financement demandé pour chacun des pays est conforme aux dispositions de la décision</w:t>
      </w:r>
      <w:r w:rsidR="002D6B03" w:rsidRPr="0032305E">
        <w:rPr>
          <w:color w:val="000000" w:themeColor="text1"/>
        </w:rPr>
        <w:t xml:space="preserve"> 71/42.</w:t>
      </w:r>
    </w:p>
    <w:p w:rsidR="002D6B03" w:rsidRPr="0032305E" w:rsidRDefault="00695EE5" w:rsidP="0066642D">
      <w:pPr>
        <w:pStyle w:val="Heading1"/>
      </w:pPr>
      <w:r>
        <w:t xml:space="preserve">Concernant la demande du </w:t>
      </w:r>
      <w:r w:rsidR="002D6B03" w:rsidRPr="0032305E">
        <w:t xml:space="preserve">Nigeria, </w:t>
      </w:r>
      <w:r>
        <w:t>l</w:t>
      </w:r>
      <w:r w:rsidR="002D6B03" w:rsidRPr="0032305E">
        <w:t xml:space="preserve">e </w:t>
      </w:r>
      <w:r>
        <w:t>Secrétariat</w:t>
      </w:r>
      <w:r w:rsidR="002D6B03" w:rsidRPr="0032305E">
        <w:t xml:space="preserve"> </w:t>
      </w:r>
      <w:r w:rsidR="00991EF1">
        <w:t xml:space="preserve">a rappelé qu’à sa </w:t>
      </w:r>
      <w:r w:rsidR="002D6B03" w:rsidRPr="0032305E">
        <w:t>82</w:t>
      </w:r>
      <w:r w:rsidR="00991EF1">
        <w:rPr>
          <w:vertAlign w:val="superscript"/>
        </w:rPr>
        <w:t>e</w:t>
      </w:r>
      <w:r w:rsidR="002D6B03" w:rsidRPr="0032305E">
        <w:t xml:space="preserve"> </w:t>
      </w:r>
      <w:r w:rsidR="00991EF1">
        <w:t xml:space="preserve">réunion, le Comité exécutif était convenu d’inclure la préparation de projets pour la </w:t>
      </w:r>
      <w:r w:rsidR="00182CF1">
        <w:t>phase</w:t>
      </w:r>
      <w:r w:rsidR="002D6B03" w:rsidRPr="0032305E">
        <w:t xml:space="preserve"> III </w:t>
      </w:r>
      <w:r w:rsidR="00991EF1">
        <w:t>des</w:t>
      </w:r>
      <w:r w:rsidR="002D6B03" w:rsidRPr="0032305E">
        <w:t xml:space="preserve"> </w:t>
      </w:r>
      <w:r w:rsidR="00F517BB">
        <w:t>PGEH</w:t>
      </w:r>
      <w:r w:rsidR="002D6B03" w:rsidRPr="0032305E">
        <w:t xml:space="preserve"> </w:t>
      </w:r>
      <w:r w:rsidR="0066642D">
        <w:t xml:space="preserve">dans le plan d’activités global </w:t>
      </w:r>
      <w:r w:rsidR="009F4806">
        <w:t xml:space="preserve">de </w:t>
      </w:r>
      <w:r w:rsidR="002D6B03" w:rsidRPr="0032305E">
        <w:t>2019–2021</w:t>
      </w:r>
      <w:r w:rsidR="0066642D">
        <w:t xml:space="preserve"> pour les pays pour lesquels la </w:t>
      </w:r>
      <w:r w:rsidR="00182CF1">
        <w:t>phase</w:t>
      </w:r>
      <w:r w:rsidR="002D6B03" w:rsidRPr="0032305E">
        <w:t xml:space="preserve"> II </w:t>
      </w:r>
      <w:r w:rsidR="0066642D">
        <w:t xml:space="preserve">du </w:t>
      </w:r>
      <w:r w:rsidR="00F517BB">
        <w:t>PGEH</w:t>
      </w:r>
      <w:r w:rsidR="002D6B03" w:rsidRPr="0032305E">
        <w:t xml:space="preserve"> </w:t>
      </w:r>
      <w:r w:rsidR="0066642D">
        <w:t xml:space="preserve">allait au-delà de </w:t>
      </w:r>
      <w:r w:rsidR="002D6B03" w:rsidRPr="0032305E">
        <w:t xml:space="preserve">2020, </w:t>
      </w:r>
      <w:r w:rsidR="0066642D">
        <w:t xml:space="preserve">étant entendu que les demandes de préparation de projets ne seront pas soumises plus de deux ans avant la date d’achèvement de la </w:t>
      </w:r>
      <w:r w:rsidR="00182CF1">
        <w:t>phase</w:t>
      </w:r>
      <w:r w:rsidR="002D6B03" w:rsidRPr="0032305E">
        <w:t xml:space="preserve"> II </w:t>
      </w:r>
      <w:r w:rsidR="0066642D">
        <w:t xml:space="preserve">du </w:t>
      </w:r>
      <w:r w:rsidR="00F517BB">
        <w:t>PGEH</w:t>
      </w:r>
      <w:r w:rsidR="002D6B03" w:rsidRPr="0032305E">
        <w:t>.</w:t>
      </w:r>
      <w:r w:rsidR="002D6B03" w:rsidRPr="0032305E">
        <w:rPr>
          <w:rStyle w:val="FootnoteReference"/>
        </w:rPr>
        <w:footnoteReference w:id="3"/>
      </w:r>
      <w:r w:rsidR="002D6B03" w:rsidRPr="0032305E">
        <w:t xml:space="preserve"> </w:t>
      </w:r>
      <w:r w:rsidR="0066642D">
        <w:t xml:space="preserve">Bien que la demande du </w:t>
      </w:r>
      <w:r w:rsidR="002D6B03" w:rsidRPr="0032305E">
        <w:t xml:space="preserve">Nigeria </w:t>
      </w:r>
      <w:r w:rsidR="0066642D">
        <w:t xml:space="preserve">soit soumise plus de deux ans avant la date d’achèvement de la </w:t>
      </w:r>
      <w:r w:rsidR="00182CF1">
        <w:t>phase</w:t>
      </w:r>
      <w:r w:rsidR="002D6B03" w:rsidRPr="0032305E">
        <w:t xml:space="preserve"> II,</w:t>
      </w:r>
      <w:r w:rsidR="002D6B03" w:rsidRPr="0032305E">
        <w:rPr>
          <w:rStyle w:val="FootnoteReference"/>
        </w:rPr>
        <w:footnoteReference w:id="4"/>
      </w:r>
      <w:r w:rsidR="002D6B03" w:rsidRPr="0032305E">
        <w:t xml:space="preserve"> i</w:t>
      </w:r>
      <w:r w:rsidR="0066642D">
        <w:t xml:space="preserve">l a été noté que la </w:t>
      </w:r>
      <w:r w:rsidR="00182CF1">
        <w:t>phase</w:t>
      </w:r>
      <w:r w:rsidR="002D6B03" w:rsidRPr="0032305E">
        <w:t xml:space="preserve"> II </w:t>
      </w:r>
      <w:r w:rsidR="0066642D">
        <w:t xml:space="preserve">avait été approuvée </w:t>
      </w:r>
      <w:r w:rsidR="006632F5">
        <w:t>étant entendu</w:t>
      </w:r>
      <w:r w:rsidR="0066642D">
        <w:t xml:space="preserve"> que cette approbation n’empêcherait pas le </w:t>
      </w:r>
      <w:r w:rsidR="002D6B03" w:rsidRPr="0032305E">
        <w:t xml:space="preserve">Nigeria </w:t>
      </w:r>
      <w:r w:rsidR="0066642D">
        <w:t>de soumettre une demande pour la phase III de son PGEH</w:t>
      </w:r>
      <w:r w:rsidR="002D6B03" w:rsidRPr="0032305E">
        <w:rPr>
          <w:rStyle w:val="FootnoteReference"/>
        </w:rPr>
        <w:footnoteReference w:id="5"/>
      </w:r>
      <w:r w:rsidR="0066642D">
        <w:t xml:space="preserve">, au plus tôt en 2020. En conséquence, la demande de préparation de projets a été soumise à la </w:t>
      </w:r>
      <w:r w:rsidR="002D6B03" w:rsidRPr="0032305E">
        <w:t>83</w:t>
      </w:r>
      <w:r w:rsidR="0066642D">
        <w:rPr>
          <w:vertAlign w:val="superscript"/>
        </w:rPr>
        <w:t>e</w:t>
      </w:r>
      <w:r w:rsidR="002D6B03" w:rsidRPr="0032305E">
        <w:t xml:space="preserve"> </w:t>
      </w:r>
      <w:r w:rsidR="0066642D">
        <w:t>réunion</w:t>
      </w:r>
      <w:r w:rsidR="002D6B03" w:rsidRPr="0032305E">
        <w:t>.</w:t>
      </w:r>
    </w:p>
    <w:p w:rsidR="002D6B03" w:rsidRPr="0032305E" w:rsidRDefault="006632F5" w:rsidP="002D6B03">
      <w:pPr>
        <w:keepNext/>
        <w:spacing w:after="24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Recommandation du </w:t>
      </w:r>
      <w:r w:rsidR="00695EE5">
        <w:rPr>
          <w:b/>
          <w:color w:val="000000" w:themeColor="text1"/>
        </w:rPr>
        <w:t>Secrétariat</w:t>
      </w:r>
    </w:p>
    <w:p w:rsidR="002D6B03" w:rsidRPr="0032305E" w:rsidRDefault="006632F5" w:rsidP="002D6B03">
      <w:pPr>
        <w:pStyle w:val="Heading1"/>
        <w:keepNext/>
        <w:rPr>
          <w:color w:val="000000" w:themeColor="text1"/>
        </w:rPr>
      </w:pPr>
      <w:r>
        <w:rPr>
          <w:color w:val="000000" w:themeColor="text1"/>
        </w:rPr>
        <w:t>L</w:t>
      </w:r>
      <w:r w:rsidR="002D6B03" w:rsidRPr="0032305E">
        <w:rPr>
          <w:color w:val="000000" w:themeColor="text1"/>
        </w:rPr>
        <w:t xml:space="preserve">e </w:t>
      </w:r>
      <w:r w:rsidR="00695EE5">
        <w:rPr>
          <w:color w:val="000000" w:themeColor="text1"/>
        </w:rPr>
        <w:t>Secrétariat</w:t>
      </w:r>
      <w:r w:rsidR="002D6B03" w:rsidRPr="0032305E">
        <w:rPr>
          <w:color w:val="000000" w:themeColor="text1"/>
        </w:rPr>
        <w:t xml:space="preserve"> recomm</w:t>
      </w:r>
      <w:r>
        <w:rPr>
          <w:color w:val="000000" w:themeColor="text1"/>
        </w:rPr>
        <w:t>ande l’approbation globale des demandes de l’</w:t>
      </w:r>
      <w:r w:rsidR="00F517BB">
        <w:rPr>
          <w:color w:val="000000" w:themeColor="text1"/>
        </w:rPr>
        <w:t>ONUDI</w:t>
      </w:r>
      <w:r>
        <w:rPr>
          <w:color w:val="000000" w:themeColor="text1"/>
        </w:rPr>
        <w:t xml:space="preserve"> pour la préparation de projets pour la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 xml:space="preserve"> II </w:t>
      </w:r>
      <w:r>
        <w:rPr>
          <w:color w:val="000000" w:themeColor="text1"/>
        </w:rPr>
        <w:t xml:space="preserve">des plans de gestion de l’élimination des </w:t>
      </w:r>
      <w:r w:rsidR="002D6B03" w:rsidRPr="0032305E">
        <w:rPr>
          <w:color w:val="000000" w:themeColor="text1"/>
        </w:rPr>
        <w:t>HCFC (</w:t>
      </w:r>
      <w:r w:rsidR="00F517BB">
        <w:rPr>
          <w:color w:val="000000" w:themeColor="text1"/>
        </w:rPr>
        <w:t>PGEH</w:t>
      </w:r>
      <w:r w:rsidR="002D6B03" w:rsidRPr="0032305E">
        <w:rPr>
          <w:color w:val="000000" w:themeColor="text1"/>
        </w:rPr>
        <w:t xml:space="preserve">) </w:t>
      </w:r>
      <w:r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Botswana, </w:t>
      </w:r>
      <w:r>
        <w:rPr>
          <w:color w:val="000000" w:themeColor="text1"/>
        </w:rPr>
        <w:t xml:space="preserve">du </w:t>
      </w:r>
      <w:r w:rsidR="002D6B03" w:rsidRPr="0032305E">
        <w:rPr>
          <w:color w:val="000000" w:themeColor="text1"/>
        </w:rPr>
        <w:t xml:space="preserve">Myanmar, </w:t>
      </w:r>
      <w:r>
        <w:rPr>
          <w:color w:val="000000" w:themeColor="text1"/>
        </w:rPr>
        <w:t xml:space="preserve">du </w:t>
      </w:r>
      <w:r w:rsidR="002D6B03" w:rsidRPr="0032305E">
        <w:rPr>
          <w:color w:val="000000" w:themeColor="text1"/>
        </w:rPr>
        <w:t xml:space="preserve">Nicaragua, </w:t>
      </w:r>
      <w:r>
        <w:rPr>
          <w:color w:val="000000" w:themeColor="text1"/>
        </w:rPr>
        <w:t xml:space="preserve">du </w:t>
      </w:r>
      <w:r w:rsidR="002D6B03" w:rsidRPr="0032305E">
        <w:rPr>
          <w:color w:val="000000" w:themeColor="text1"/>
        </w:rPr>
        <w:t xml:space="preserve">Suriname, </w:t>
      </w:r>
      <w:r>
        <w:rPr>
          <w:color w:val="000000" w:themeColor="text1"/>
        </w:rPr>
        <w:t xml:space="preserve">du </w:t>
      </w:r>
      <w:r w:rsidR="002D6B03" w:rsidRPr="0032305E">
        <w:rPr>
          <w:color w:val="000000" w:themeColor="text1"/>
        </w:rPr>
        <w:t xml:space="preserve">Togo </w:t>
      </w:r>
      <w:r>
        <w:rPr>
          <w:color w:val="000000" w:themeColor="text1"/>
        </w:rPr>
        <w:t>et de la</w:t>
      </w:r>
      <w:r w:rsidR="002D6B03" w:rsidRPr="0032305E">
        <w:rPr>
          <w:color w:val="000000" w:themeColor="text1"/>
        </w:rPr>
        <w:t xml:space="preserve"> Zambi</w:t>
      </w:r>
      <w:r>
        <w:rPr>
          <w:color w:val="000000" w:themeColor="text1"/>
        </w:rPr>
        <w:t>e</w:t>
      </w:r>
      <w:r w:rsidR="002D6B03" w:rsidRPr="0032305E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ainsi que pour la préparation de projets pour la </w:t>
      </w:r>
      <w:r w:rsidR="00182CF1">
        <w:rPr>
          <w:color w:val="000000" w:themeColor="text1"/>
        </w:rPr>
        <w:t>phase</w:t>
      </w:r>
      <w:r w:rsidR="002D6B03" w:rsidRPr="0032305E">
        <w:rPr>
          <w:color w:val="000000" w:themeColor="text1"/>
        </w:rPr>
        <w:t xml:space="preserve"> III </w:t>
      </w:r>
      <w:r>
        <w:rPr>
          <w:color w:val="000000" w:themeColor="text1"/>
        </w:rPr>
        <w:t xml:space="preserve">du </w:t>
      </w:r>
      <w:r w:rsidR="00F517BB">
        <w:rPr>
          <w:color w:val="000000" w:themeColor="text1"/>
        </w:rPr>
        <w:t>PGEH</w:t>
      </w:r>
      <w:r w:rsidR="002D6B03" w:rsidRPr="0032305E">
        <w:rPr>
          <w:color w:val="000000" w:themeColor="text1"/>
        </w:rPr>
        <w:t xml:space="preserve"> </w:t>
      </w:r>
      <w:r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Nigeria, a</w:t>
      </w:r>
      <w:r>
        <w:rPr>
          <w:color w:val="000000" w:themeColor="text1"/>
        </w:rPr>
        <w:t xml:space="preserve">u niveau de financement indiqué à la </w:t>
      </w:r>
      <w:r w:rsidR="002D6B03" w:rsidRPr="0032305E">
        <w:rPr>
          <w:color w:val="000000" w:themeColor="text1"/>
        </w:rPr>
        <w:t xml:space="preserve">section A1 </w:t>
      </w:r>
      <w:r>
        <w:rPr>
          <w:color w:val="000000" w:themeColor="text1"/>
        </w:rPr>
        <w:t>du</w:t>
      </w:r>
      <w:r w:rsidR="002D6B03" w:rsidRPr="0032305E">
        <w:rPr>
          <w:color w:val="000000" w:themeColor="text1"/>
        </w:rPr>
        <w:t xml:space="preserve"> </w:t>
      </w:r>
      <w:r w:rsidR="00F517BB">
        <w:rPr>
          <w:color w:val="000000" w:themeColor="text1"/>
        </w:rPr>
        <w:t>Tableau</w:t>
      </w:r>
      <w:r w:rsidR="002D6B03" w:rsidRPr="0032305E">
        <w:rPr>
          <w:color w:val="000000" w:themeColor="text1"/>
        </w:rPr>
        <w:t> 1.</w:t>
      </w:r>
    </w:p>
    <w:p w:rsidR="002D6B03" w:rsidRPr="0032305E" w:rsidRDefault="002D6B03" w:rsidP="002D6B03">
      <w:pPr>
        <w:spacing w:after="240"/>
        <w:rPr>
          <w:b/>
          <w:color w:val="000000" w:themeColor="text1"/>
        </w:rPr>
      </w:pPr>
      <w:r w:rsidRPr="0032305E">
        <w:rPr>
          <w:b/>
          <w:color w:val="000000" w:themeColor="text1"/>
        </w:rPr>
        <w:t>A2: Pr</w:t>
      </w:r>
      <w:r w:rsidR="006632F5">
        <w:rPr>
          <w:b/>
          <w:color w:val="000000" w:themeColor="text1"/>
        </w:rPr>
        <w:t>éparation de pro</w:t>
      </w:r>
      <w:r w:rsidRPr="0032305E">
        <w:rPr>
          <w:b/>
          <w:color w:val="000000" w:themeColor="text1"/>
        </w:rPr>
        <w:t>jet</w:t>
      </w:r>
      <w:r w:rsidR="006632F5">
        <w:rPr>
          <w:b/>
          <w:color w:val="000000" w:themeColor="text1"/>
        </w:rPr>
        <w:t xml:space="preserve">s pour le contrôle des émissions de sous-produits du </w:t>
      </w:r>
      <w:r w:rsidRPr="0032305E">
        <w:rPr>
          <w:b/>
          <w:color w:val="000000" w:themeColor="text1"/>
        </w:rPr>
        <w:t>HFC-23</w:t>
      </w:r>
    </w:p>
    <w:p w:rsidR="002D6B03" w:rsidRPr="0032305E" w:rsidRDefault="006632F5" w:rsidP="002D6B03">
      <w:pPr>
        <w:spacing w:after="240"/>
        <w:rPr>
          <w:b/>
          <w:color w:val="000000" w:themeColor="text1"/>
        </w:rPr>
      </w:pPr>
      <w:r>
        <w:rPr>
          <w:b/>
          <w:color w:val="000000" w:themeColor="text1"/>
        </w:rPr>
        <w:t>D</w:t>
      </w:r>
      <w:r w:rsidR="002D6B03" w:rsidRPr="0032305E">
        <w:rPr>
          <w:b/>
          <w:color w:val="000000" w:themeColor="text1"/>
        </w:rPr>
        <w:t>escription</w:t>
      </w:r>
      <w:r>
        <w:rPr>
          <w:b/>
          <w:color w:val="000000" w:themeColor="text1"/>
        </w:rPr>
        <w:t xml:space="preserve"> des projets</w:t>
      </w:r>
    </w:p>
    <w:p w:rsidR="002D6B03" w:rsidRPr="0032305E" w:rsidRDefault="006632F5" w:rsidP="002D6B03">
      <w:pPr>
        <w:pStyle w:val="Heading1"/>
        <w:rPr>
          <w:b/>
          <w:color w:val="000000" w:themeColor="text1"/>
        </w:rPr>
      </w:pPr>
      <w:r>
        <w:t>L’</w:t>
      </w:r>
      <w:r w:rsidR="00F517BB">
        <w:t>ONUDI</w:t>
      </w:r>
      <w:r w:rsidR="002D6B03" w:rsidRPr="0032305E">
        <w:t xml:space="preserve"> </w:t>
      </w:r>
      <w:r>
        <w:t xml:space="preserve">a soumis une demande de financement pour la préparation d’un projet visant le contrôle des émissions de sous-produits du </w:t>
      </w:r>
      <w:r w:rsidR="002D6B03" w:rsidRPr="0032305E">
        <w:t>HFC-23</w:t>
      </w:r>
      <w:r>
        <w:t xml:space="preserve"> dans le secteur de la production de </w:t>
      </w:r>
      <w:r w:rsidR="002D6B03" w:rsidRPr="0032305E">
        <w:t>HCFC</w:t>
      </w:r>
      <w:r>
        <w:t xml:space="preserve"> au</w:t>
      </w:r>
      <w:r w:rsidR="002D6B03" w:rsidRPr="0032305E">
        <w:t xml:space="preserve"> </w:t>
      </w:r>
      <w:r w:rsidR="002C48E8">
        <w:t>Mexique</w:t>
      </w:r>
      <w:r w:rsidR="002D6B03" w:rsidRPr="0032305E">
        <w:t xml:space="preserve">, </w:t>
      </w:r>
      <w:r>
        <w:t xml:space="preserve">comme il est indiqué dans la </w:t>
      </w:r>
      <w:r w:rsidR="002D6B03" w:rsidRPr="0032305E">
        <w:t xml:space="preserve">section A2 </w:t>
      </w:r>
      <w:r>
        <w:t>du</w:t>
      </w:r>
      <w:r w:rsidR="002D6B03" w:rsidRPr="0032305E">
        <w:t xml:space="preserve"> </w:t>
      </w:r>
      <w:r w:rsidR="00F517BB">
        <w:t>Tableau</w:t>
      </w:r>
      <w:r w:rsidR="002D6B03" w:rsidRPr="0032305E">
        <w:t xml:space="preserve"> 1 </w:t>
      </w:r>
      <w:r>
        <w:t>ci-dessus</w:t>
      </w:r>
      <w:r w:rsidR="002D6B03" w:rsidRPr="0032305E">
        <w:t xml:space="preserve">. </w:t>
      </w:r>
      <w:r>
        <w:t xml:space="preserve">La demande détaillée est incluse dans la </w:t>
      </w:r>
      <w:r w:rsidR="002D6B03" w:rsidRPr="0032305E">
        <w:t xml:space="preserve">Section 2 </w:t>
      </w:r>
      <w:r>
        <w:t>de la soumission de l’</w:t>
      </w:r>
      <w:r w:rsidR="00F517BB">
        <w:t>ONUDI</w:t>
      </w:r>
      <w:r>
        <w:t xml:space="preserve">, jointe au présent </w:t>
      </w:r>
      <w:r w:rsidR="002D6B03" w:rsidRPr="0032305E">
        <w:t>document.</w:t>
      </w:r>
    </w:p>
    <w:p w:rsidR="002D6B03" w:rsidRPr="0032305E" w:rsidRDefault="006632F5" w:rsidP="002D6B03">
      <w:pPr>
        <w:pStyle w:val="Heading1"/>
        <w:numPr>
          <w:ilvl w:val="0"/>
          <w:numId w:val="0"/>
        </w:numPr>
        <w:rPr>
          <w:b/>
          <w:color w:val="000000" w:themeColor="text1"/>
        </w:rPr>
      </w:pPr>
      <w:r>
        <w:rPr>
          <w:b/>
          <w:color w:val="000000" w:themeColor="text1"/>
        </w:rPr>
        <w:t xml:space="preserve">Observations du </w:t>
      </w:r>
      <w:r w:rsidR="00695EE5">
        <w:rPr>
          <w:b/>
          <w:color w:val="000000" w:themeColor="text1"/>
        </w:rPr>
        <w:t>Secrétariat</w:t>
      </w:r>
    </w:p>
    <w:p w:rsidR="002D6B03" w:rsidRPr="0032305E" w:rsidRDefault="006632F5" w:rsidP="002D6B03">
      <w:pPr>
        <w:pStyle w:val="Heading1"/>
      </w:pPr>
      <w:r>
        <w:t>L</w:t>
      </w:r>
      <w:r w:rsidR="002D6B03" w:rsidRPr="0032305E">
        <w:t xml:space="preserve">e </w:t>
      </w:r>
      <w:r w:rsidR="00695EE5">
        <w:t>Secrétariat</w:t>
      </w:r>
      <w:r w:rsidR="002D6B03" w:rsidRPr="0032305E">
        <w:t xml:space="preserve"> </w:t>
      </w:r>
      <w:r>
        <w:t xml:space="preserve">a constaté que le financement demandé </w:t>
      </w:r>
      <w:r w:rsidR="002D6B03" w:rsidRPr="0032305E">
        <w:t>(50</w:t>
      </w:r>
      <w:r>
        <w:t> </w:t>
      </w:r>
      <w:r w:rsidR="002D6B03" w:rsidRPr="0032305E">
        <w:t>000</w:t>
      </w:r>
      <w:r>
        <w:t> $US</w:t>
      </w:r>
      <w:r w:rsidR="002D6B03" w:rsidRPr="0032305E">
        <w:t xml:space="preserve">) </w:t>
      </w:r>
      <w:r>
        <w:t>était supérieur au montant approuvé dans le passé pour des demandes de préparation de projets similaires</w:t>
      </w:r>
      <w:r w:rsidR="002D6B03" w:rsidRPr="0032305E">
        <w:t xml:space="preserve"> (</w:t>
      </w:r>
      <w:r>
        <w:t xml:space="preserve">soit </w:t>
      </w:r>
      <w:r w:rsidR="002D6B03" w:rsidRPr="0032305E">
        <w:t>30</w:t>
      </w:r>
      <w:r w:rsidR="00FB3461">
        <w:t> </w:t>
      </w:r>
      <w:r w:rsidR="002D6B03" w:rsidRPr="0032305E">
        <w:t>000</w:t>
      </w:r>
      <w:r w:rsidR="00FB3461">
        <w:t> $US par</w:t>
      </w:r>
      <w:r w:rsidR="002D6B03" w:rsidRPr="0032305E">
        <w:t xml:space="preserve"> ent</w:t>
      </w:r>
      <w:r w:rsidR="00FB3461">
        <w:t>re</w:t>
      </w:r>
      <w:r w:rsidR="002D6B03" w:rsidRPr="0032305E">
        <w:t>prise),</w:t>
      </w:r>
      <w:r w:rsidR="00FB3461">
        <w:t xml:space="preserve"> et il a donc demandé à l’O</w:t>
      </w:r>
      <w:r w:rsidR="00F517BB">
        <w:t>NUDI</w:t>
      </w:r>
      <w:r w:rsidR="002D6B03" w:rsidRPr="0032305E">
        <w:t xml:space="preserve"> </w:t>
      </w:r>
      <w:r w:rsidR="00FB3461">
        <w:t>de fournir des détails supplémentaires</w:t>
      </w:r>
      <w:r w:rsidR="002D6B03" w:rsidRPr="0032305E">
        <w:t xml:space="preserve">. </w:t>
      </w:r>
      <w:r w:rsidR="00FB3461">
        <w:t>L’</w:t>
      </w:r>
      <w:r w:rsidR="00F517BB">
        <w:t>ONUDI</w:t>
      </w:r>
      <w:r w:rsidR="002D6B03" w:rsidRPr="0032305E">
        <w:t xml:space="preserve"> </w:t>
      </w:r>
      <w:r w:rsidR="00FB3461">
        <w:t xml:space="preserve">a </w:t>
      </w:r>
      <w:r w:rsidR="009F4806">
        <w:t xml:space="preserve">expliqué </w:t>
      </w:r>
      <w:r w:rsidR="00FB3461">
        <w:t xml:space="preserve">que la préparation de ce projet </w:t>
      </w:r>
      <w:r w:rsidR="009F4806">
        <w:t>appel</w:t>
      </w:r>
      <w:r w:rsidR="00FB3461">
        <w:t>ait le concours d’</w:t>
      </w:r>
      <w:r w:rsidR="002D6B03" w:rsidRPr="0032305E">
        <w:t xml:space="preserve">experts </w:t>
      </w:r>
      <w:r w:rsidR="00FB3461">
        <w:t>dotés d’</w:t>
      </w:r>
      <w:r w:rsidR="002D6B03" w:rsidRPr="0032305E">
        <w:t>exp</w:t>
      </w:r>
      <w:r w:rsidR="00FB3461">
        <w:t>é</w:t>
      </w:r>
      <w:r w:rsidR="002D6B03" w:rsidRPr="0032305E">
        <w:t xml:space="preserve">rience </w:t>
      </w:r>
      <w:r w:rsidR="00FB3461">
        <w:t xml:space="preserve">et de connaissances </w:t>
      </w:r>
      <w:r w:rsidR="00FB3461">
        <w:lastRenderedPageBreak/>
        <w:t>techniques liées aux émissions de</w:t>
      </w:r>
      <w:r w:rsidR="002D6B03" w:rsidRPr="0032305E">
        <w:t xml:space="preserve"> HFC-23</w:t>
      </w:r>
      <w:r w:rsidR="00FB3461">
        <w:t>, à leur surveillance, réglementation et destruction</w:t>
      </w:r>
      <w:r w:rsidR="002D6B03" w:rsidRPr="0032305E">
        <w:t xml:space="preserve">, </w:t>
      </w:r>
      <w:r w:rsidR="00FB3461">
        <w:t>qui n</w:t>
      </w:r>
      <w:r w:rsidR="009F4806">
        <w:t>’</w:t>
      </w:r>
      <w:r w:rsidR="00FB3461">
        <w:t>étaient pas</w:t>
      </w:r>
      <w:r w:rsidR="009F4806">
        <w:t xml:space="preserve"> </w:t>
      </w:r>
      <w:r w:rsidR="00FB3461">
        <w:t xml:space="preserve">nécessaires à la préparation de projets d’investissement sur les </w:t>
      </w:r>
      <w:r w:rsidR="002D6B03" w:rsidRPr="0032305E">
        <w:t xml:space="preserve">HCFC </w:t>
      </w:r>
      <w:r w:rsidR="00FB3461">
        <w:t>dans le secteur de la consommation</w:t>
      </w:r>
      <w:r w:rsidR="002D6B03" w:rsidRPr="0032305E">
        <w:t xml:space="preserve">. </w:t>
      </w:r>
    </w:p>
    <w:p w:rsidR="002D6B03" w:rsidRPr="0032305E" w:rsidRDefault="00FB3461" w:rsidP="00FB3461">
      <w:pPr>
        <w:pStyle w:val="Heading1"/>
      </w:pPr>
      <w:r>
        <w:t xml:space="preserve">À l’issue des délibérations, il a été convenu de limiter le financement à </w:t>
      </w:r>
      <w:r w:rsidR="002D6B03" w:rsidRPr="0032305E">
        <w:t>45</w:t>
      </w:r>
      <w:r>
        <w:t> </w:t>
      </w:r>
      <w:r w:rsidR="002D6B03" w:rsidRPr="0032305E">
        <w:t>000</w:t>
      </w:r>
      <w:r>
        <w:t> $US</w:t>
      </w:r>
      <w:r w:rsidR="002D6B03" w:rsidRPr="0032305E">
        <w:t xml:space="preserve">. </w:t>
      </w:r>
    </w:p>
    <w:p w:rsidR="002D6B03" w:rsidRPr="0032305E" w:rsidRDefault="00FB3461" w:rsidP="002D6B03">
      <w:pPr>
        <w:pStyle w:val="Heading1"/>
        <w:numPr>
          <w:ilvl w:val="0"/>
          <w:numId w:val="0"/>
        </w:numPr>
        <w:rPr>
          <w:b/>
          <w:color w:val="000000" w:themeColor="text1"/>
        </w:rPr>
      </w:pPr>
      <w:r>
        <w:rPr>
          <w:b/>
          <w:color w:val="000000" w:themeColor="text1"/>
        </w:rPr>
        <w:t xml:space="preserve">Recommandation du </w:t>
      </w:r>
      <w:r w:rsidR="00695EE5">
        <w:rPr>
          <w:b/>
          <w:color w:val="000000" w:themeColor="text1"/>
        </w:rPr>
        <w:t>Secrétariat</w:t>
      </w:r>
    </w:p>
    <w:p w:rsidR="002D6B03" w:rsidRPr="0032305E" w:rsidRDefault="00FB3461" w:rsidP="002D6B03">
      <w:pPr>
        <w:pStyle w:val="Heading1"/>
        <w:rPr>
          <w:b/>
          <w:color w:val="000000" w:themeColor="text1"/>
        </w:rPr>
      </w:pPr>
      <w:r>
        <w:t>L</w:t>
      </w:r>
      <w:r w:rsidR="002D6B03" w:rsidRPr="0032305E">
        <w:t xml:space="preserve">e </w:t>
      </w:r>
      <w:r w:rsidR="00695EE5">
        <w:t>Secrétariat</w:t>
      </w:r>
      <w:r w:rsidR="002D6B03" w:rsidRPr="0032305E">
        <w:t xml:space="preserve"> recomm</w:t>
      </w:r>
      <w:r>
        <w:t>a</w:t>
      </w:r>
      <w:r w:rsidR="002D6B03" w:rsidRPr="0032305E">
        <w:t>nd</w:t>
      </w:r>
      <w:r>
        <w:t xml:space="preserve">e l’approbation globale des demandes de préparation de projets pour le contrôle des émissions de sous-produits du </w:t>
      </w:r>
      <w:r w:rsidR="002D6B03" w:rsidRPr="0032305E">
        <w:t xml:space="preserve">HFC-23 </w:t>
      </w:r>
      <w:r>
        <w:t xml:space="preserve">dans le secteur de la production de </w:t>
      </w:r>
      <w:r w:rsidR="002D6B03" w:rsidRPr="0032305E">
        <w:t xml:space="preserve">HCFC </w:t>
      </w:r>
      <w:r>
        <w:t xml:space="preserve">au </w:t>
      </w:r>
      <w:r w:rsidR="002C48E8">
        <w:t>Mexique</w:t>
      </w:r>
      <w:r w:rsidR="002D6B03" w:rsidRPr="0032305E">
        <w:t xml:space="preserve">, </w:t>
      </w:r>
      <w:r>
        <w:t xml:space="preserve">comme il est indiqué dans la </w:t>
      </w:r>
      <w:r w:rsidR="002D6B03" w:rsidRPr="0032305E">
        <w:t xml:space="preserve">section A2 </w:t>
      </w:r>
      <w:r>
        <w:t>du</w:t>
      </w:r>
      <w:r w:rsidR="002D6B03" w:rsidRPr="0032305E">
        <w:t xml:space="preserve"> </w:t>
      </w:r>
      <w:r w:rsidR="00F517BB">
        <w:t>Tableau</w:t>
      </w:r>
      <w:r w:rsidR="002D6B03" w:rsidRPr="0032305E">
        <w:t xml:space="preserve"> 1 </w:t>
      </w:r>
      <w:r>
        <w:t>ci-dessus</w:t>
      </w:r>
      <w:r w:rsidR="002D6B03" w:rsidRPr="0032305E">
        <w:t>.</w:t>
      </w:r>
    </w:p>
    <w:sectPr w:rsidR="002D6B03" w:rsidRPr="003230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9F" w:rsidRDefault="00B85B9F">
      <w:r>
        <w:separator/>
      </w:r>
    </w:p>
  </w:endnote>
  <w:endnote w:type="continuationSeparator" w:id="0">
    <w:p w:rsidR="00B85B9F" w:rsidRDefault="00B8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34407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6B8D" w:rsidRDefault="00736B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9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36B8D" w:rsidRDefault="00736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571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6B8D" w:rsidRDefault="00736B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36B8D" w:rsidRDefault="00736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24195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6B8D" w:rsidRDefault="00736B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9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9F" w:rsidRDefault="00B85B9F">
      <w:r>
        <w:separator/>
      </w:r>
    </w:p>
  </w:footnote>
  <w:footnote w:type="continuationSeparator" w:id="0">
    <w:p w:rsidR="00B85B9F" w:rsidRDefault="00B85B9F">
      <w:r>
        <w:continuationSeparator/>
      </w:r>
    </w:p>
  </w:footnote>
  <w:footnote w:id="1">
    <w:p w:rsidR="002D6B03" w:rsidRPr="0066642D" w:rsidRDefault="002D6B03" w:rsidP="002D6B03">
      <w:pPr>
        <w:pStyle w:val="FootnoteText"/>
      </w:pPr>
      <w:r w:rsidRPr="0066642D">
        <w:rPr>
          <w:rStyle w:val="FootnoteReference"/>
        </w:rPr>
        <w:footnoteRef/>
      </w:r>
      <w:r w:rsidRPr="0066642D">
        <w:t xml:space="preserve"> UNEP/</w:t>
      </w:r>
      <w:proofErr w:type="spellStart"/>
      <w:r w:rsidRPr="0066642D">
        <w:t>OzL.Pro</w:t>
      </w:r>
      <w:proofErr w:type="spellEnd"/>
      <w:r w:rsidRPr="0066642D">
        <w:t>/</w:t>
      </w:r>
      <w:proofErr w:type="spellStart"/>
      <w:r w:rsidRPr="0066642D">
        <w:t>ExCom</w:t>
      </w:r>
      <w:proofErr w:type="spellEnd"/>
      <w:r w:rsidRPr="0066642D">
        <w:t>/83/18</w:t>
      </w:r>
    </w:p>
  </w:footnote>
  <w:footnote w:id="2">
    <w:p w:rsidR="002D6B03" w:rsidRPr="0066642D" w:rsidRDefault="002D6B03" w:rsidP="002D6B03">
      <w:pPr>
        <w:pStyle w:val="FootnoteText"/>
      </w:pPr>
      <w:r w:rsidRPr="0066642D">
        <w:rPr>
          <w:rStyle w:val="FootnoteReference"/>
        </w:rPr>
        <w:footnoteRef/>
      </w:r>
      <w:r w:rsidRPr="0066642D">
        <w:t xml:space="preserve"> UNEP/</w:t>
      </w:r>
      <w:proofErr w:type="spellStart"/>
      <w:r w:rsidRPr="0066642D">
        <w:t>OzL.Pro</w:t>
      </w:r>
      <w:proofErr w:type="spellEnd"/>
      <w:r w:rsidRPr="0066642D">
        <w:t>/</w:t>
      </w:r>
      <w:proofErr w:type="spellStart"/>
      <w:r w:rsidRPr="0066642D">
        <w:t>ExCom</w:t>
      </w:r>
      <w:proofErr w:type="spellEnd"/>
      <w:r w:rsidRPr="0066642D">
        <w:t>/83/17</w:t>
      </w:r>
    </w:p>
  </w:footnote>
  <w:footnote w:id="3">
    <w:p w:rsidR="002D6B03" w:rsidRPr="0066642D" w:rsidRDefault="002D6B03" w:rsidP="002D6B03">
      <w:pPr>
        <w:pStyle w:val="FootnoteText"/>
      </w:pPr>
      <w:r w:rsidRPr="0066642D">
        <w:rPr>
          <w:rStyle w:val="FootnoteReference"/>
        </w:rPr>
        <w:footnoteRef/>
      </w:r>
      <w:r w:rsidRPr="0066642D">
        <w:t xml:space="preserve"> </w:t>
      </w:r>
      <w:r w:rsidR="00985431" w:rsidRPr="0066642D">
        <w:t>Décision</w:t>
      </w:r>
      <w:r w:rsidRPr="0066642D">
        <w:t xml:space="preserve"> 82/45(c)(ii)</w:t>
      </w:r>
    </w:p>
  </w:footnote>
  <w:footnote w:id="4">
    <w:p w:rsidR="002D6B03" w:rsidRPr="0066642D" w:rsidRDefault="002D6B03" w:rsidP="002D6B03">
      <w:pPr>
        <w:pStyle w:val="FootnoteText"/>
      </w:pPr>
      <w:r w:rsidRPr="0066642D">
        <w:rPr>
          <w:rStyle w:val="FootnoteReference"/>
        </w:rPr>
        <w:footnoteRef/>
      </w:r>
      <w:r w:rsidRPr="0066642D">
        <w:t xml:space="preserve"> 31 </w:t>
      </w:r>
      <w:r w:rsidR="00985431" w:rsidRPr="0066642D">
        <w:t>décembre</w:t>
      </w:r>
      <w:r w:rsidRPr="0066642D">
        <w:t xml:space="preserve"> 2024</w:t>
      </w:r>
    </w:p>
  </w:footnote>
  <w:footnote w:id="5">
    <w:p w:rsidR="002D6B03" w:rsidRPr="0066642D" w:rsidRDefault="002D6B03" w:rsidP="002D6B03">
      <w:pPr>
        <w:pStyle w:val="FootnoteText"/>
      </w:pPr>
      <w:r w:rsidRPr="0066642D">
        <w:rPr>
          <w:rStyle w:val="FootnoteReference"/>
        </w:rPr>
        <w:footnoteRef/>
      </w:r>
      <w:r w:rsidRPr="0066642D">
        <w:t xml:space="preserve"> </w:t>
      </w:r>
      <w:r w:rsidR="00985431" w:rsidRPr="0066642D">
        <w:t>Décision</w:t>
      </w:r>
      <w:r w:rsidRPr="0066642D">
        <w:t xml:space="preserve"> 81/40(c)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0C" w:rsidRDefault="00E16B0C" w:rsidP="00736B8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36B8D">
      <w:t>UNEP/</w:t>
    </w:r>
    <w:proofErr w:type="spellStart"/>
    <w:r w:rsidR="00736B8D">
      <w:t>OzL.Pro</w:t>
    </w:r>
    <w:proofErr w:type="spellEnd"/>
    <w:r w:rsidR="00736B8D">
      <w:t>/</w:t>
    </w:r>
    <w:proofErr w:type="spellStart"/>
    <w:r w:rsidR="00736B8D">
      <w:t>ExCom</w:t>
    </w:r>
    <w:proofErr w:type="spellEnd"/>
    <w:r w:rsidR="00736B8D">
      <w:t>/83/19</w:t>
    </w:r>
    <w:r>
      <w:fldChar w:fldCharType="end"/>
    </w:r>
  </w:p>
  <w:p w:rsidR="00E16B0C" w:rsidRDefault="00E16B0C">
    <w:pPr>
      <w:pStyle w:val="Header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B0C" w:rsidRDefault="00E16B0C" w:rsidP="00E16B0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36B8D">
      <w:t>UNEP/</w:t>
    </w:r>
    <w:proofErr w:type="spellStart"/>
    <w:r w:rsidR="00736B8D">
      <w:t>OzL.Pro</w:t>
    </w:r>
    <w:proofErr w:type="spellEnd"/>
    <w:r w:rsidR="00736B8D">
      <w:t>/</w:t>
    </w:r>
    <w:proofErr w:type="spellStart"/>
    <w:r w:rsidR="00736B8D">
      <w:t>ExCom</w:t>
    </w:r>
    <w:proofErr w:type="spellEnd"/>
    <w:r w:rsidR="00736B8D">
      <w:t>/83/19</w:t>
    </w:r>
    <w:r>
      <w:fldChar w:fldCharType="end"/>
    </w:r>
  </w:p>
  <w:p w:rsidR="00E16B0C" w:rsidRDefault="00E16B0C">
    <w:pPr>
      <w:pStyle w:val="Header"/>
    </w:pPr>
  </w:p>
  <w:p w:rsidR="00E16B0C" w:rsidRDefault="00E16B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10"/>
    <w:rsid w:val="0008179A"/>
    <w:rsid w:val="000A5224"/>
    <w:rsid w:val="00182CF1"/>
    <w:rsid w:val="001948D4"/>
    <w:rsid w:val="001C3D0C"/>
    <w:rsid w:val="001D4CE7"/>
    <w:rsid w:val="00265AF0"/>
    <w:rsid w:val="002C48E8"/>
    <w:rsid w:val="002D6B03"/>
    <w:rsid w:val="002F0B57"/>
    <w:rsid w:val="0031725E"/>
    <w:rsid w:val="0032305E"/>
    <w:rsid w:val="003B0BD8"/>
    <w:rsid w:val="00441083"/>
    <w:rsid w:val="004C2C87"/>
    <w:rsid w:val="004E3A36"/>
    <w:rsid w:val="00563646"/>
    <w:rsid w:val="00605093"/>
    <w:rsid w:val="00640BFA"/>
    <w:rsid w:val="006632F5"/>
    <w:rsid w:val="0066642D"/>
    <w:rsid w:val="00695EE5"/>
    <w:rsid w:val="007034FA"/>
    <w:rsid w:val="00736B8D"/>
    <w:rsid w:val="0075750B"/>
    <w:rsid w:val="0091161A"/>
    <w:rsid w:val="00985431"/>
    <w:rsid w:val="00991EF1"/>
    <w:rsid w:val="009A5180"/>
    <w:rsid w:val="009F4806"/>
    <w:rsid w:val="00AE1789"/>
    <w:rsid w:val="00AE63D8"/>
    <w:rsid w:val="00AE7BA1"/>
    <w:rsid w:val="00AF42DB"/>
    <w:rsid w:val="00B13F10"/>
    <w:rsid w:val="00B811F2"/>
    <w:rsid w:val="00B85B9F"/>
    <w:rsid w:val="00BC3C7D"/>
    <w:rsid w:val="00BE2A0D"/>
    <w:rsid w:val="00C5381B"/>
    <w:rsid w:val="00C6443E"/>
    <w:rsid w:val="00E16B0C"/>
    <w:rsid w:val="00E45B41"/>
    <w:rsid w:val="00E54871"/>
    <w:rsid w:val="00E60D9C"/>
    <w:rsid w:val="00E905F8"/>
    <w:rsid w:val="00F37A42"/>
    <w:rsid w:val="00F449A2"/>
    <w:rsid w:val="00F517BB"/>
    <w:rsid w:val="00F557F5"/>
    <w:rsid w:val="00FB3461"/>
    <w:rsid w:val="00FC5578"/>
    <w:rsid w:val="00F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A4F41"/>
  <w15:docId w15:val="{27F94509-2436-4B4D-9F9C-905A28E9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fr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2D6B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6B03"/>
    <w:rPr>
      <w:lang w:val="en-GB"/>
    </w:rPr>
  </w:style>
  <w:style w:type="character" w:styleId="FootnoteReference">
    <w:name w:val="footnote reference"/>
    <w:aliases w:val="ftref"/>
    <w:basedOn w:val="DefaultParagraphFont"/>
    <w:uiPriority w:val="99"/>
    <w:unhideWhenUsed/>
    <w:rsid w:val="002D6B03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D6B03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Local\Temp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UNEP/OzL.Pro/ExCom/83/19</Document_x0020_Number>
  </documentManagement>
</p:properties>
</file>

<file path=customXml/itemProps1.xml><?xml version="1.0" encoding="utf-8"?>
<ds:datastoreItem xmlns:ds="http://schemas.openxmlformats.org/officeDocument/2006/customXml" ds:itemID="{C3FDAA59-0EBB-4270-8396-592CEAB2A4E6}"/>
</file>

<file path=customXml/itemProps2.xml><?xml version="1.0" encoding="utf-8"?>
<ds:datastoreItem xmlns:ds="http://schemas.openxmlformats.org/officeDocument/2006/customXml" ds:itemID="{A27A9210-C6B5-4FAF-9FCE-8329F7F816C2}"/>
</file>

<file path=customXml/itemProps3.xml><?xml version="1.0" encoding="utf-8"?>
<ds:datastoreItem xmlns:ds="http://schemas.openxmlformats.org/officeDocument/2006/customXml" ds:itemID="{B38B34D8-7E91-4A31-B591-12A8F27248E5}"/>
</file>

<file path=customXml/itemProps4.xml><?xml version="1.0" encoding="utf-8"?>
<ds:datastoreItem xmlns:ds="http://schemas.openxmlformats.org/officeDocument/2006/customXml" ds:itemID="{8327A380-B6F0-4B57-8AAD-584D97394725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4</TotalTime>
  <Pages>4</Pages>
  <Words>1045</Words>
  <Characters>5958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Programme de travail de l'ONUDI pour 2019</vt:lpstr>
      <vt:lpstr/>
    </vt:vector>
  </TitlesOfParts>
  <Company>UNMFS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travail de l'ONUDI pour l'année 2019</dc:title>
  <dc:creator>Dell</dc:creator>
  <cp:lastModifiedBy>HBE</cp:lastModifiedBy>
  <cp:revision>10</cp:revision>
  <cp:lastPrinted>2001-05-26T16:40:00Z</cp:lastPrinted>
  <dcterms:created xsi:type="dcterms:W3CDTF">2019-05-03T06:08:00Z</dcterms:created>
  <dcterms:modified xsi:type="dcterms:W3CDTF">2019-05-14T14:47:00Z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UNEP/OzL.Pro/ExCom/83/19</vt:lpwstr>
  </property>
  <property fmtid="{D5CDD505-2E9C-101B-9397-08002B2CF9AE}" pid="3" name="Revision date">
    <vt:lpwstr>5/2/2019</vt:lpwstr>
  </property>
  <property fmtid="{D5CDD505-2E9C-101B-9397-08002B2CF9AE}" pid="4" name="ContentTypeId">
    <vt:lpwstr>0x01010021E4441DB9763A4B9F4793D394AD28DA</vt:lpwstr>
  </property>
</Properties>
</file>